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right"/>
        <w:rPr>
          <w:i/>
          <w:szCs w:val="21"/>
        </w:rPr>
      </w:pPr>
    </w:p>
    <w:p>
      <w:pPr>
        <w:jc w:val="right"/>
        <w:rPr>
          <w:i/>
          <w:szCs w:val="21"/>
        </w:rPr>
      </w:pPr>
    </w:p>
    <w:p>
      <w:pPr>
        <w:spacing w:line="340" w:lineRule="atLeast"/>
        <w:jc w:val="center"/>
        <w:rPr>
          <w:rFonts w:eastAsia="黑体"/>
          <w:color w:val="000000"/>
          <w:sz w:val="44"/>
          <w:szCs w:val="44"/>
        </w:rPr>
      </w:pPr>
      <w:r>
        <w:rPr>
          <w:rFonts w:hint="eastAsia" w:eastAsia="黑体"/>
          <w:color w:val="000000"/>
          <w:sz w:val="44"/>
          <w:szCs w:val="44"/>
        </w:rPr>
        <w:t>《程序设计基础》课内项目设计报告</w:t>
      </w:r>
    </w:p>
    <w:p>
      <w:pPr>
        <w:rPr>
          <w:b/>
          <w:color w:val="000000"/>
        </w:rPr>
      </w:pPr>
    </w:p>
    <w:p>
      <w:pPr>
        <w:spacing w:line="340" w:lineRule="atLeast"/>
        <w:jc w:val="center"/>
        <w:rPr>
          <w:rFonts w:ascii="楷体_GB2312" w:eastAsia="楷体_GB2312"/>
          <w:color w:val="000000"/>
          <w:sz w:val="44"/>
        </w:rPr>
      </w:pPr>
    </w:p>
    <w:p>
      <w:pPr>
        <w:spacing w:line="340" w:lineRule="atLeast"/>
        <w:jc w:val="center"/>
        <w:rPr>
          <w:rFonts w:ascii="楷体_GB2312" w:eastAsia="楷体_GB2312"/>
          <w:color w:val="000000"/>
          <w:sz w:val="44"/>
        </w:rPr>
      </w:pPr>
    </w:p>
    <w:p>
      <w:pPr>
        <w:spacing w:line="340" w:lineRule="atLeast"/>
        <w:jc w:val="center"/>
        <w:rPr>
          <w:rFonts w:ascii="楷体_GB2312" w:eastAsia="楷体_GB2312"/>
          <w:color w:val="000000"/>
          <w:sz w:val="44"/>
        </w:rPr>
      </w:pPr>
      <w:r>
        <w:rPr>
          <w:rFonts w:hint="eastAsia" w:ascii="楷体_GB2312" w:eastAsia="楷体_GB2312"/>
          <w:color w:val="000000"/>
          <w:sz w:val="44"/>
        </w:rPr>
        <w:t>稀疏多项式带密钥</w:t>
      </w:r>
    </w:p>
    <w:p>
      <w:pPr>
        <w:spacing w:line="340" w:lineRule="atLeast"/>
        <w:jc w:val="center"/>
        <w:rPr>
          <w:rFonts w:ascii="宋体"/>
          <w:b/>
          <w:color w:val="000000"/>
          <w:sz w:val="72"/>
        </w:rPr>
      </w:pPr>
    </w:p>
    <w:p>
      <w:pPr>
        <w:spacing w:before="240" w:after="120" w:line="340" w:lineRule="atLeast"/>
        <w:jc w:val="center"/>
        <w:rPr>
          <w:rFonts w:ascii="黑体" w:eastAsia="黑体"/>
          <w:b/>
          <w:color w:val="000000"/>
          <w:sz w:val="52"/>
        </w:rPr>
      </w:pPr>
      <w:r>
        <w:rPr>
          <w:rFonts w:hint="eastAsia" w:ascii="黑体" w:eastAsia="黑体"/>
          <w:b/>
          <w:color w:val="000000"/>
          <w:sz w:val="52"/>
        </w:rPr>
        <w:t>设计说明书</w:t>
      </w:r>
    </w:p>
    <w:p>
      <w:pPr>
        <w:spacing w:before="240" w:after="120" w:line="340" w:lineRule="atLeast"/>
        <w:jc w:val="center"/>
        <w:rPr>
          <w:rFonts w:ascii="黑体" w:eastAsia="黑体"/>
          <w:b/>
          <w:color w:val="000000"/>
          <w:sz w:val="52"/>
        </w:rPr>
      </w:pPr>
    </w:p>
    <w:p>
      <w:pPr>
        <w:spacing w:line="480" w:lineRule="exact"/>
        <w:ind w:left="1622" w:right="4166" w:hanging="362"/>
        <w:rPr>
          <w:rFonts w:ascii="楷体_GB2312" w:eastAsia="楷体_GB2312"/>
          <w:color w:val="000000"/>
          <w:sz w:val="30"/>
        </w:rPr>
      </w:pPr>
    </w:p>
    <w:p>
      <w:pPr>
        <w:jc w:val="left"/>
        <w:rPr>
          <w:szCs w:val="21"/>
        </w:rPr>
      </w:pPr>
    </w:p>
    <w:p>
      <w:pPr>
        <w:ind w:left="2125" w:leftChars="1012"/>
        <w:jc w:val="left"/>
        <w:rPr>
          <w:rFonts w:ascii="楷体_GB2312" w:eastAsia="楷体_GB2312"/>
          <w:color w:val="000000"/>
          <w:spacing w:val="10"/>
          <w:sz w:val="30"/>
        </w:rPr>
      </w:pPr>
      <w:r>
        <w:rPr>
          <w:rFonts w:hint="eastAsia" w:ascii="楷体_GB2312" w:eastAsia="楷体_GB2312"/>
          <w:color w:val="000000"/>
          <w:spacing w:val="10"/>
          <w:sz w:val="30"/>
        </w:rPr>
        <w:t xml:space="preserve">开发人： </w:t>
      </w:r>
      <w:r>
        <w:rPr>
          <w:rFonts w:hint="eastAsia" w:ascii="楷体_GB2312" w:eastAsia="楷体_GB2312"/>
          <w:color w:val="000000"/>
          <w:spacing w:val="10"/>
          <w:sz w:val="30"/>
          <w:lang w:val="en-US" w:eastAsia="zh-CN"/>
        </w:rPr>
        <w:t>李家宇</w:t>
      </w:r>
      <w:r>
        <w:rPr>
          <w:rFonts w:hint="eastAsia" w:ascii="楷体_GB2312" w:eastAsia="楷体_GB2312"/>
          <w:color w:val="000000"/>
          <w:spacing w:val="10"/>
          <w:sz w:val="30"/>
        </w:rPr>
        <w:t>（</w:t>
      </w:r>
      <w:r>
        <w:rPr>
          <w:rFonts w:hint="eastAsia" w:ascii="楷体_GB2312" w:eastAsia="楷体_GB2312"/>
          <w:color w:val="000000"/>
          <w:spacing w:val="10"/>
          <w:sz w:val="30"/>
          <w:lang w:val="en-US" w:eastAsia="zh-CN"/>
        </w:rPr>
        <w:t>计科2504</w:t>
      </w:r>
      <w:r>
        <w:rPr>
          <w:rFonts w:hint="eastAsia" w:ascii="楷体_GB2312" w:eastAsia="楷体_GB2312"/>
          <w:color w:val="000000"/>
          <w:spacing w:val="10"/>
          <w:sz w:val="30"/>
        </w:rPr>
        <w:t>，</w:t>
      </w:r>
      <w:r>
        <w:rPr>
          <w:rFonts w:hint="eastAsia" w:ascii="楷体_GB2312" w:eastAsia="楷体_GB2312"/>
          <w:color w:val="000000"/>
          <w:spacing w:val="10"/>
          <w:sz w:val="30"/>
          <w:lang w:val="en-US" w:eastAsia="zh-CN"/>
        </w:rPr>
        <w:t>2253211160</w:t>
      </w:r>
      <w:r>
        <w:rPr>
          <w:rFonts w:hint="eastAsia" w:ascii="楷体_GB2312" w:eastAsia="楷体_GB2312"/>
          <w:color w:val="000000"/>
          <w:spacing w:val="10"/>
          <w:sz w:val="30"/>
        </w:rPr>
        <w:t>）</w:t>
      </w: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right"/>
        <w:rPr>
          <w:i/>
          <w:szCs w:val="21"/>
        </w:rPr>
      </w:pPr>
    </w:p>
    <w:p>
      <w:pPr>
        <w:pStyle w:val="1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eastAsia="黑体" w:cs="Times New Roman"/>
          <w:sz w:val="24"/>
          <w:szCs w:val="24"/>
        </w:rPr>
        <w:t>需求分析</w:t>
      </w:r>
    </w:p>
    <w:p>
      <w:pPr>
        <w:pStyle w:val="11"/>
        <w:numPr>
          <w:ilvl w:val="0"/>
          <w:numId w:val="0"/>
        </w:numPr>
        <w:ind w:left="1712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本项目旨在实现一个基于稀疏多项式的轻量级身份认证系统，主要解决物联网设备在有限计算能力下的安全身份验证问题。系统需要满足以下功能需求：</w:t>
      </w:r>
    </w:p>
    <w:p>
      <w:pPr>
        <w:pStyle w:val="11"/>
        <w:numPr>
          <w:ilvl w:val="0"/>
          <w:numId w:val="0"/>
        </w:numPr>
        <w:ind w:left="1712"/>
        <w:rPr>
          <w:rFonts w:hint="eastAsia" w:ascii="Times New Roman" w:hAnsi="Times New Roman" w:cs="Times New Roman"/>
          <w:szCs w:val="21"/>
        </w:rPr>
      </w:pPr>
    </w:p>
    <w:p>
      <w:pPr>
        <w:pStyle w:val="11"/>
        <w:numPr>
          <w:ilvl w:val="0"/>
          <w:numId w:val="0"/>
        </w:numPr>
        <w:ind w:left="1712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多项式管理功能：能够创建、编辑、显示和删除稀疏多项式</w:t>
      </w:r>
    </w:p>
    <w:p>
      <w:pPr>
        <w:pStyle w:val="11"/>
        <w:numPr>
          <w:ilvl w:val="0"/>
          <w:numId w:val="0"/>
        </w:numPr>
        <w:ind w:left="1712"/>
        <w:rPr>
          <w:rFonts w:hint="eastAsia" w:ascii="Times New Roman" w:hAnsi="Times New Roman" w:cs="Times New Roman"/>
          <w:szCs w:val="21"/>
        </w:rPr>
      </w:pPr>
    </w:p>
    <w:p>
      <w:pPr>
        <w:pStyle w:val="11"/>
        <w:numPr>
          <w:ilvl w:val="0"/>
          <w:numId w:val="0"/>
        </w:numPr>
        <w:ind w:left="1712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多项式运算功能：支持多项式的加法、减法和乘法运算</w:t>
      </w:r>
    </w:p>
    <w:p>
      <w:pPr>
        <w:pStyle w:val="11"/>
        <w:numPr>
          <w:ilvl w:val="0"/>
          <w:numId w:val="0"/>
        </w:numPr>
        <w:ind w:left="1712"/>
        <w:rPr>
          <w:rFonts w:hint="eastAsia" w:ascii="Times New Roman" w:hAnsi="Times New Roman" w:cs="Times New Roman"/>
          <w:szCs w:val="21"/>
        </w:rPr>
      </w:pPr>
    </w:p>
    <w:p>
      <w:pPr>
        <w:pStyle w:val="11"/>
        <w:numPr>
          <w:ilvl w:val="0"/>
          <w:numId w:val="0"/>
        </w:numPr>
        <w:ind w:left="1712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身份认证功能：实现基于稀疏多项式的挑战-响应认证机制</w:t>
      </w:r>
    </w:p>
    <w:p>
      <w:pPr>
        <w:pStyle w:val="11"/>
        <w:numPr>
          <w:ilvl w:val="0"/>
          <w:numId w:val="0"/>
        </w:numPr>
        <w:ind w:left="1712"/>
        <w:rPr>
          <w:rFonts w:hint="eastAsia" w:ascii="Times New Roman" w:hAnsi="Times New Roman" w:cs="Times New Roman"/>
          <w:szCs w:val="21"/>
        </w:rPr>
      </w:pPr>
    </w:p>
    <w:p>
      <w:pPr>
        <w:pStyle w:val="11"/>
        <w:numPr>
          <w:ilvl w:val="0"/>
          <w:numId w:val="0"/>
        </w:numPr>
        <w:ind w:left="1712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安全性测试功能：能够对认证系统的安全性进行批量测试</w:t>
      </w:r>
    </w:p>
    <w:p>
      <w:pPr>
        <w:pStyle w:val="11"/>
        <w:numPr>
          <w:ilvl w:val="0"/>
          <w:numId w:val="0"/>
        </w:numPr>
        <w:rPr>
          <w:rFonts w:hint="eastAsia" w:ascii="Times New Roman" w:hAnsi="Times New Roman" w:cs="Times New Roman"/>
          <w:szCs w:val="21"/>
        </w:rPr>
      </w:pPr>
    </w:p>
    <w:p>
      <w:pPr>
        <w:pStyle w:val="11"/>
        <w:numPr>
          <w:ilvl w:val="0"/>
          <w:numId w:val="0"/>
        </w:numPr>
        <w:ind w:left="1712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用户交互功能：提供友好的命令行界面，方便用户操作</w:t>
      </w:r>
    </w:p>
    <w:p>
      <w:pPr>
        <w:pStyle w:val="11"/>
        <w:numPr>
          <w:ilvl w:val="0"/>
          <w:numId w:val="0"/>
        </w:numPr>
        <w:ind w:left="1712"/>
        <w:rPr>
          <w:rFonts w:hint="eastAsia" w:ascii="Times New Roman" w:hAnsi="Times New Roman" w:cs="Times New Roman"/>
          <w:szCs w:val="21"/>
        </w:rPr>
      </w:pPr>
    </w:p>
    <w:p>
      <w:pPr>
        <w:pStyle w:val="11"/>
        <w:numPr>
          <w:ilvl w:val="0"/>
          <w:numId w:val="0"/>
        </w:numPr>
        <w:ind w:left="1712"/>
        <w:rPr>
          <w:rFonts w:ascii="Times New Roman" w:hAnsi="Times New Roman" w:cs="Times New Roman"/>
          <w:szCs w:val="21"/>
        </w:rPr>
      </w:pPr>
    </w:p>
    <w:p>
      <w:pPr>
        <w:pStyle w:val="1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eastAsia="黑体" w:cs="Times New Roman"/>
          <w:sz w:val="24"/>
          <w:szCs w:val="24"/>
        </w:rPr>
        <w:t>整体</w:t>
      </w:r>
      <w:r>
        <w:rPr>
          <w:rFonts w:ascii="Times New Roman" w:eastAsia="黑体" w:cs="Times New Roman"/>
          <w:sz w:val="24"/>
          <w:szCs w:val="24"/>
        </w:rPr>
        <w:t>设计</w:t>
      </w:r>
    </w:p>
    <w:p>
      <w:pPr>
        <w:pStyle w:val="11"/>
        <w:rPr>
          <w:rFonts w:ascii="Times New Roman" w:eastAsia="黑体" w:cs="Times New Roman"/>
          <w:szCs w:val="21"/>
        </w:rPr>
      </w:pPr>
      <w:r>
        <w:rPr>
          <w:rFonts w:hint="eastAsia" w:ascii="Times New Roman" w:eastAsia="黑体" w:cs="Times New Roman"/>
          <w:szCs w:val="21"/>
        </w:rPr>
        <w:t>功能设计</w:t>
      </w:r>
    </w:p>
    <w:p>
      <w:pPr>
        <w:pStyle w:val="11"/>
        <w:numPr>
          <w:ilvl w:val="0"/>
          <w:numId w:val="0"/>
        </w:numPr>
        <w:ind w:left="992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系统整体功能模块划分如下：</w:t>
      </w:r>
    </w:p>
    <w:p>
      <w:pPr>
        <w:pStyle w:val="11"/>
        <w:numPr>
          <w:ilvl w:val="0"/>
          <w:numId w:val="0"/>
        </w:numPr>
        <w:ind w:left="992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  <w:lang w:eastAsia="zh-CN"/>
        </w:rPr>
        <w:drawing>
          <wp:inline distT="0" distB="0" distL="114300" distR="114300">
            <wp:extent cx="5272405" cy="4432935"/>
            <wp:effectExtent l="0" t="0" r="4445" b="5715"/>
            <wp:docPr id="1" name="图片 1" descr="e06e8df98a772d35875b18fc5d110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06e8df98a772d35875b18fc5d11037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rPr>
          <w:rFonts w:ascii="Times New Roman" w:eastAsia="黑体" w:cs="Times New Roman"/>
          <w:szCs w:val="21"/>
        </w:rPr>
      </w:pPr>
      <w:r>
        <w:rPr>
          <w:rFonts w:hint="eastAsia" w:ascii="Times New Roman" w:eastAsia="黑体" w:cs="Times New Roman"/>
          <w:szCs w:val="21"/>
        </w:rPr>
        <w:t>数据结构设计</w:t>
      </w:r>
    </w:p>
    <w:p>
      <w:pPr>
        <w:pStyle w:val="11"/>
        <w:numPr>
          <w:ilvl w:val="0"/>
          <w:numId w:val="0"/>
        </w:numPr>
        <w:ind w:left="992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系统采用链表结构存储稀疏多项式：</w:t>
      </w:r>
    </w:p>
    <w:p>
      <w:pPr>
        <w:pStyle w:val="11"/>
        <w:numPr>
          <w:ilvl w:val="0"/>
          <w:numId w:val="0"/>
        </w:numPr>
        <w:ind w:left="992"/>
      </w:pPr>
      <w:r>
        <w:drawing>
          <wp:inline distT="0" distB="0" distL="114300" distR="114300">
            <wp:extent cx="1857375" cy="80962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numPr>
          <w:ilvl w:val="0"/>
          <w:numId w:val="0"/>
        </w:numPr>
        <w:ind w:left="992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  <w:t>使用管理器结构管理所有多项式：</w:t>
      </w:r>
    </w:p>
    <w:p>
      <w:pPr>
        <w:pStyle w:val="11"/>
        <w:numPr>
          <w:ilvl w:val="0"/>
          <w:numId w:val="0"/>
        </w:numPr>
        <w:ind w:left="992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fill="FFFFFF"/>
        </w:rPr>
      </w:pPr>
      <w:r>
        <w:drawing>
          <wp:inline distT="0" distB="0" distL="114300" distR="114300">
            <wp:extent cx="1714500" cy="771525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rPr>
          <w:rFonts w:hint="eastAsia" w:ascii="Times New Roman" w:eastAsia="黑体" w:cs="Times New Roman"/>
          <w:szCs w:val="21"/>
        </w:rPr>
      </w:pPr>
      <w:r>
        <w:rPr>
          <w:rFonts w:hint="eastAsia" w:ascii="Times New Roman" w:eastAsia="黑体" w:cs="Times New Roman"/>
          <w:szCs w:val="21"/>
        </w:rPr>
        <w:t>算法设计整体思路</w:t>
      </w:r>
    </w:p>
    <w:p>
      <w:pPr>
        <w:pStyle w:val="11"/>
        <w:numPr>
          <w:numId w:val="0"/>
        </w:numPr>
        <w:ind w:left="425" w:leftChars="0"/>
        <w:rPr>
          <w:rFonts w:hint="eastAsia" w:ascii="Times New Roman" w:eastAsia="黑体" w:cs="Times New Roman"/>
          <w:szCs w:val="21"/>
        </w:rPr>
      </w:pPr>
      <w:r>
        <w:rPr>
          <w:rFonts w:hint="eastAsia" w:ascii="Times New Roman" w:eastAsia="黑体" w:cs="Times New Roman"/>
          <w:szCs w:val="21"/>
        </w:rPr>
        <w:t>多项式存储：采用降序排列的链表结构，节省存储空间</w:t>
      </w:r>
    </w:p>
    <w:p>
      <w:pPr>
        <w:pStyle w:val="11"/>
        <w:numPr>
          <w:numId w:val="0"/>
        </w:numPr>
        <w:ind w:left="425" w:leftChars="0"/>
        <w:rPr>
          <w:rFonts w:hint="eastAsia" w:ascii="Times New Roman" w:eastAsia="黑体" w:cs="Times New Roman"/>
          <w:szCs w:val="21"/>
        </w:rPr>
      </w:pPr>
    </w:p>
    <w:p>
      <w:pPr>
        <w:pStyle w:val="11"/>
        <w:numPr>
          <w:numId w:val="0"/>
        </w:numPr>
        <w:ind w:left="425" w:leftChars="0"/>
        <w:rPr>
          <w:rFonts w:hint="eastAsia" w:ascii="Times New Roman" w:eastAsia="黑体" w:cs="Times New Roman"/>
          <w:szCs w:val="21"/>
        </w:rPr>
      </w:pPr>
      <w:r>
        <w:rPr>
          <w:rFonts w:hint="eastAsia" w:ascii="Times New Roman" w:eastAsia="黑体" w:cs="Times New Roman"/>
          <w:szCs w:val="21"/>
        </w:rPr>
        <w:t>多项式运算：基于链表遍历和节点合并算法</w:t>
      </w:r>
    </w:p>
    <w:p>
      <w:pPr>
        <w:pStyle w:val="11"/>
        <w:numPr>
          <w:numId w:val="0"/>
        </w:numPr>
        <w:ind w:left="425" w:leftChars="0"/>
        <w:rPr>
          <w:rFonts w:hint="eastAsia" w:ascii="Times New Roman" w:eastAsia="黑体" w:cs="Times New Roman"/>
          <w:szCs w:val="21"/>
        </w:rPr>
      </w:pPr>
    </w:p>
    <w:p>
      <w:pPr>
        <w:pStyle w:val="11"/>
        <w:numPr>
          <w:numId w:val="0"/>
        </w:numPr>
        <w:ind w:left="425" w:leftChars="0"/>
        <w:rPr>
          <w:rFonts w:hint="eastAsia" w:ascii="Times New Roman" w:eastAsia="黑体" w:cs="Times New Roman"/>
          <w:szCs w:val="21"/>
        </w:rPr>
      </w:pPr>
      <w:r>
        <w:rPr>
          <w:rFonts w:hint="eastAsia" w:ascii="Times New Roman" w:eastAsia="黑体" w:cs="Times New Roman"/>
          <w:szCs w:val="21"/>
        </w:rPr>
        <w:t>身份认证：基于挑战-响应机制，服务器生成随机挑战，设备计算多项式值</w:t>
      </w:r>
    </w:p>
    <w:p>
      <w:pPr>
        <w:pStyle w:val="11"/>
        <w:numPr>
          <w:numId w:val="0"/>
        </w:numPr>
        <w:ind w:left="425" w:leftChars="0"/>
        <w:rPr>
          <w:rFonts w:hint="eastAsia" w:ascii="Times New Roman" w:eastAsia="黑体" w:cs="Times New Roman"/>
          <w:szCs w:val="21"/>
        </w:rPr>
      </w:pPr>
    </w:p>
    <w:p>
      <w:pPr>
        <w:pStyle w:val="11"/>
        <w:numPr>
          <w:numId w:val="0"/>
        </w:numPr>
        <w:ind w:left="425" w:leftChars="0"/>
        <w:rPr>
          <w:rFonts w:hint="eastAsia" w:ascii="Times New Roman" w:eastAsia="黑体" w:cs="Times New Roman"/>
          <w:szCs w:val="21"/>
        </w:rPr>
      </w:pPr>
      <w:r>
        <w:rPr>
          <w:rFonts w:hint="eastAsia" w:ascii="Times New Roman" w:eastAsia="黑体" w:cs="Times New Roman"/>
          <w:szCs w:val="21"/>
        </w:rPr>
        <w:t>安全性保障：每次认证使用不同随机数，支持定期更换多项式</w:t>
      </w:r>
    </w:p>
    <w:p>
      <w:pPr>
        <w:pStyle w:val="11"/>
        <w:numPr>
          <w:ilvl w:val="0"/>
          <w:numId w:val="0"/>
        </w:numPr>
        <w:ind w:left="992"/>
        <w:rPr>
          <w:rFonts w:ascii="Times New Roman" w:eastAsia="黑体" w:cs="Times New Roman"/>
          <w:szCs w:val="21"/>
        </w:rPr>
      </w:pPr>
    </w:p>
    <w:p>
      <w:pPr>
        <w:pStyle w:val="11"/>
        <w:rPr>
          <w:rFonts w:ascii="Times New Roman" w:eastAsia="黑体" w:cs="Times New Roman"/>
          <w:szCs w:val="21"/>
        </w:rPr>
      </w:pPr>
      <w:r>
        <w:rPr>
          <w:rFonts w:hint="eastAsia" w:ascii="Times New Roman" w:eastAsia="黑体" w:cs="Times New Roman"/>
          <w:szCs w:val="21"/>
        </w:rPr>
        <w:t>人员整体分工</w:t>
      </w:r>
    </w:p>
    <w:tbl>
      <w:tblPr>
        <w:tblStyle w:val="7"/>
        <w:tblW w:w="0" w:type="auto"/>
        <w:tblInd w:w="9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1767"/>
        <w:gridCol w:w="1507"/>
        <w:gridCol w:w="15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dxa"/>
          </w:tcPr>
          <w:p>
            <w:pPr>
              <w:pStyle w:val="11"/>
              <w:numPr>
                <w:ilvl w:val="0"/>
                <w:numId w:val="0"/>
              </w:numPr>
              <w:jc w:val="center"/>
              <w:rPr>
                <w:rFonts w:ascii="Times New Roman" w:hAnsi="Times New Roman" w:eastAsia="黑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黑体" w:cs="Times New Roman"/>
                <w:sz w:val="18"/>
                <w:szCs w:val="18"/>
              </w:rPr>
              <w:t>人员姓名</w:t>
            </w:r>
          </w:p>
        </w:tc>
        <w:tc>
          <w:tcPr>
            <w:tcW w:w="1767" w:type="dxa"/>
          </w:tcPr>
          <w:p>
            <w:pPr>
              <w:pStyle w:val="11"/>
              <w:numPr>
                <w:ilvl w:val="0"/>
                <w:numId w:val="0"/>
              </w:numPr>
              <w:jc w:val="center"/>
              <w:rPr>
                <w:rFonts w:ascii="Times New Roman" w:hAnsi="Times New Roman" w:eastAsia="黑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黑体" w:cs="Times New Roman"/>
                <w:sz w:val="18"/>
                <w:szCs w:val="18"/>
              </w:rPr>
              <w:t>负责功能模块</w:t>
            </w:r>
          </w:p>
        </w:tc>
        <w:tc>
          <w:tcPr>
            <w:tcW w:w="1507" w:type="dxa"/>
          </w:tcPr>
          <w:p>
            <w:pPr>
              <w:pStyle w:val="11"/>
              <w:numPr>
                <w:ilvl w:val="0"/>
                <w:numId w:val="0"/>
              </w:numPr>
              <w:jc w:val="center"/>
              <w:rPr>
                <w:rFonts w:ascii="Times New Roman" w:hAnsi="Times New Roman" w:eastAsia="黑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黑体" w:cs="Times New Roman"/>
                <w:sz w:val="18"/>
                <w:szCs w:val="18"/>
              </w:rPr>
              <w:t>其他工作说明</w:t>
            </w:r>
          </w:p>
        </w:tc>
        <w:tc>
          <w:tcPr>
            <w:tcW w:w="1507" w:type="dxa"/>
          </w:tcPr>
          <w:p>
            <w:pPr>
              <w:pStyle w:val="11"/>
              <w:numPr>
                <w:ilvl w:val="0"/>
                <w:numId w:val="0"/>
              </w:numPr>
              <w:jc w:val="center"/>
              <w:rPr>
                <w:rFonts w:ascii="Times New Roman" w:hAnsi="Times New Roman" w:eastAsia="黑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黑体" w:cs="Times New Roman"/>
                <w:sz w:val="18"/>
                <w:szCs w:val="1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dxa"/>
          </w:tcPr>
          <w:p>
            <w:pPr>
              <w:pStyle w:val="11"/>
              <w:numPr>
                <w:ilvl w:val="0"/>
                <w:numId w:val="0"/>
              </w:numPr>
              <w:rPr>
                <w:rFonts w:hint="eastAsia" w:ascii="Times New Roman" w:hAnsi="Times New Roman" w:eastAsia="楷体" w:cs="Times New Roman"/>
                <w:szCs w:val="21"/>
                <w:bdr w:val="single" w:color="auto" w:sz="4" w:space="0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Cs w:val="21"/>
                <w:bdr w:val="single" w:color="auto" w:sz="4" w:space="0"/>
                <w:lang w:val="en-US" w:eastAsia="zh-CN"/>
              </w:rPr>
              <w:t>李家宇</w:t>
            </w:r>
          </w:p>
        </w:tc>
        <w:tc>
          <w:tcPr>
            <w:tcW w:w="1767" w:type="dxa"/>
          </w:tcPr>
          <w:p>
            <w:pPr>
              <w:pStyle w:val="11"/>
              <w:numPr>
                <w:ilvl w:val="0"/>
                <w:numId w:val="0"/>
              </w:numPr>
              <w:rPr>
                <w:rFonts w:hint="eastAsia" w:ascii="Times New Roman" w:hAnsi="Times New Roman" w:eastAsia="楷体" w:cs="Times New Roman"/>
                <w:szCs w:val="21"/>
                <w:bdr w:val="single" w:color="auto" w:sz="4" w:space="0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Cs w:val="21"/>
                <w:bdr w:val="single" w:color="auto" w:sz="4" w:space="0"/>
                <w:lang w:val="en-US" w:eastAsia="zh-CN"/>
              </w:rPr>
              <w:t>All</w:t>
            </w:r>
          </w:p>
        </w:tc>
        <w:tc>
          <w:tcPr>
            <w:tcW w:w="1507" w:type="dxa"/>
          </w:tcPr>
          <w:p>
            <w:pPr>
              <w:pStyle w:val="11"/>
              <w:numPr>
                <w:ilvl w:val="0"/>
                <w:numId w:val="0"/>
              </w:numPr>
              <w:rPr>
                <w:rFonts w:ascii="Times New Roman" w:hAnsi="Times New Roman" w:eastAsia="楷体" w:cs="Times New Roman"/>
                <w:szCs w:val="21"/>
                <w:bdr w:val="single" w:color="auto" w:sz="4" w:space="0"/>
              </w:rPr>
            </w:pPr>
          </w:p>
        </w:tc>
        <w:tc>
          <w:tcPr>
            <w:tcW w:w="1507" w:type="dxa"/>
          </w:tcPr>
          <w:p>
            <w:pPr>
              <w:pStyle w:val="11"/>
              <w:numPr>
                <w:ilvl w:val="0"/>
                <w:numId w:val="0"/>
              </w:numPr>
              <w:rPr>
                <w:rFonts w:ascii="Times New Roman" w:hAnsi="Times New Roman" w:eastAsia="楷体" w:cs="Times New Roman"/>
                <w:szCs w:val="21"/>
                <w:bdr w:val="single" w:color="auto" w:sz="4" w:space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dxa"/>
          </w:tcPr>
          <w:p>
            <w:pPr>
              <w:pStyle w:val="11"/>
              <w:numPr>
                <w:ilvl w:val="0"/>
                <w:numId w:val="0"/>
              </w:numPr>
              <w:rPr>
                <w:rFonts w:ascii="Times New Roman" w:hAnsi="Times New Roman" w:eastAsia="楷体" w:cs="Times New Roman"/>
                <w:szCs w:val="21"/>
                <w:bdr w:val="single" w:color="auto" w:sz="4" w:space="0"/>
              </w:rPr>
            </w:pPr>
          </w:p>
        </w:tc>
        <w:tc>
          <w:tcPr>
            <w:tcW w:w="1767" w:type="dxa"/>
          </w:tcPr>
          <w:p>
            <w:pPr>
              <w:pStyle w:val="11"/>
              <w:numPr>
                <w:ilvl w:val="0"/>
                <w:numId w:val="0"/>
              </w:numPr>
              <w:rPr>
                <w:rFonts w:ascii="Times New Roman" w:hAnsi="Times New Roman" w:eastAsia="楷体" w:cs="Times New Roman"/>
                <w:szCs w:val="21"/>
                <w:bdr w:val="single" w:color="auto" w:sz="4" w:space="0"/>
              </w:rPr>
            </w:pPr>
          </w:p>
        </w:tc>
        <w:tc>
          <w:tcPr>
            <w:tcW w:w="1507" w:type="dxa"/>
          </w:tcPr>
          <w:p>
            <w:pPr>
              <w:pStyle w:val="11"/>
              <w:numPr>
                <w:ilvl w:val="0"/>
                <w:numId w:val="0"/>
              </w:numPr>
              <w:rPr>
                <w:rFonts w:ascii="Times New Roman" w:hAnsi="Times New Roman" w:eastAsia="楷体" w:cs="Times New Roman"/>
                <w:szCs w:val="21"/>
                <w:bdr w:val="single" w:color="auto" w:sz="4" w:space="0"/>
              </w:rPr>
            </w:pPr>
          </w:p>
        </w:tc>
        <w:tc>
          <w:tcPr>
            <w:tcW w:w="1507" w:type="dxa"/>
          </w:tcPr>
          <w:p>
            <w:pPr>
              <w:pStyle w:val="11"/>
              <w:numPr>
                <w:ilvl w:val="0"/>
                <w:numId w:val="0"/>
              </w:numPr>
              <w:rPr>
                <w:rFonts w:ascii="Times New Roman" w:hAnsi="Times New Roman" w:eastAsia="楷体" w:cs="Times New Roman"/>
                <w:szCs w:val="21"/>
                <w:bdr w:val="single" w:color="auto" w:sz="4" w:space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dxa"/>
          </w:tcPr>
          <w:p>
            <w:pPr>
              <w:pStyle w:val="11"/>
              <w:numPr>
                <w:ilvl w:val="0"/>
                <w:numId w:val="0"/>
              </w:numPr>
              <w:rPr>
                <w:rFonts w:ascii="Times New Roman" w:hAnsi="Times New Roman" w:eastAsia="楷体" w:cs="Times New Roman"/>
                <w:szCs w:val="21"/>
                <w:bdr w:val="single" w:color="auto" w:sz="4" w:space="0"/>
              </w:rPr>
            </w:pPr>
          </w:p>
        </w:tc>
        <w:tc>
          <w:tcPr>
            <w:tcW w:w="1767" w:type="dxa"/>
          </w:tcPr>
          <w:p>
            <w:pPr>
              <w:pStyle w:val="11"/>
              <w:numPr>
                <w:ilvl w:val="0"/>
                <w:numId w:val="0"/>
              </w:numPr>
              <w:rPr>
                <w:rFonts w:ascii="Times New Roman" w:hAnsi="Times New Roman" w:eastAsia="楷体" w:cs="Times New Roman"/>
                <w:szCs w:val="21"/>
                <w:bdr w:val="single" w:color="auto" w:sz="4" w:space="0"/>
              </w:rPr>
            </w:pPr>
          </w:p>
        </w:tc>
        <w:tc>
          <w:tcPr>
            <w:tcW w:w="1507" w:type="dxa"/>
          </w:tcPr>
          <w:p>
            <w:pPr>
              <w:pStyle w:val="11"/>
              <w:numPr>
                <w:ilvl w:val="0"/>
                <w:numId w:val="0"/>
              </w:numPr>
              <w:rPr>
                <w:rFonts w:ascii="Times New Roman" w:hAnsi="Times New Roman" w:eastAsia="楷体" w:cs="Times New Roman"/>
                <w:szCs w:val="21"/>
                <w:bdr w:val="single" w:color="auto" w:sz="4" w:space="0"/>
              </w:rPr>
            </w:pPr>
          </w:p>
        </w:tc>
        <w:tc>
          <w:tcPr>
            <w:tcW w:w="1507" w:type="dxa"/>
          </w:tcPr>
          <w:p>
            <w:pPr>
              <w:pStyle w:val="11"/>
              <w:numPr>
                <w:ilvl w:val="0"/>
                <w:numId w:val="0"/>
              </w:numPr>
              <w:rPr>
                <w:rFonts w:ascii="Times New Roman" w:hAnsi="Times New Roman" w:eastAsia="楷体" w:cs="Times New Roman"/>
                <w:szCs w:val="21"/>
                <w:bdr w:val="single" w:color="auto" w:sz="4" w:space="0"/>
              </w:rPr>
            </w:pPr>
          </w:p>
        </w:tc>
      </w:tr>
    </w:tbl>
    <w:p>
      <w:pPr>
        <w:pStyle w:val="14"/>
        <w:rPr>
          <w:rFonts w:eastAsia="黑体"/>
          <w:szCs w:val="21"/>
        </w:rPr>
      </w:pPr>
    </w:p>
    <w:p>
      <w:pPr>
        <w:pStyle w:val="11"/>
        <w:numPr>
          <w:ilvl w:val="0"/>
          <w:numId w:val="0"/>
        </w:numPr>
        <w:ind w:left="992"/>
        <w:rPr>
          <w:rFonts w:ascii="Times New Roman" w:eastAsia="黑体" w:cs="Times New Roman"/>
          <w:szCs w:val="21"/>
        </w:rPr>
      </w:pPr>
    </w:p>
    <w:p>
      <w:pPr>
        <w:pStyle w:val="1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eastAsia="黑体" w:cs="Times New Roman"/>
          <w:sz w:val="24"/>
          <w:szCs w:val="24"/>
        </w:rPr>
        <w:t>关键模块详细设计</w:t>
      </w:r>
    </w:p>
    <w:p>
      <w:pPr>
        <w:pStyle w:val="11"/>
        <w:numPr>
          <w:numId w:val="0"/>
        </w:numPr>
        <w:ind w:left="425" w:leftChars="0"/>
        <w:rPr>
          <w:rFonts w:hint="eastAsia"/>
        </w:rPr>
      </w:pPr>
      <w:r>
        <w:rPr>
          <w:rFonts w:hint="eastAsia"/>
        </w:rPr>
        <w:t>3.1 多项式运算模块</w:t>
      </w:r>
    </w:p>
    <w:p>
      <w:pPr>
        <w:pStyle w:val="11"/>
        <w:numPr>
          <w:numId w:val="0"/>
        </w:numPr>
        <w:ind w:left="425" w:leftChars="0"/>
        <w:rPr>
          <w:rFonts w:hint="eastAsia"/>
        </w:rPr>
      </w:pPr>
      <w:r>
        <w:rPr>
          <w:rFonts w:hint="eastAsia"/>
        </w:rPr>
        <w:t>算法流程（传统流程图描述）：</w:t>
      </w:r>
    </w:p>
    <w:p>
      <w:pPr>
        <w:pStyle w:val="11"/>
        <w:numPr>
          <w:numId w:val="0"/>
        </w:numPr>
        <w:ind w:left="425" w:leftChars="0"/>
      </w:pPr>
      <w:r>
        <w:drawing>
          <wp:inline distT="0" distB="0" distL="114300" distR="114300">
            <wp:extent cx="4924425" cy="4581525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numPr>
          <w:numId w:val="0"/>
        </w:numPr>
        <w:ind w:left="425" w:leftChars="0"/>
        <w:rPr>
          <w:rFonts w:hint="eastAsia"/>
        </w:rPr>
      </w:pPr>
      <w:r>
        <w:rPr>
          <w:rFonts w:hint="eastAsia"/>
        </w:rPr>
        <w:t>3.2 身份认证模块</w:t>
      </w:r>
    </w:p>
    <w:p>
      <w:pPr>
        <w:pStyle w:val="11"/>
        <w:numPr>
          <w:numId w:val="0"/>
        </w:numPr>
        <w:ind w:left="425" w:leftChars="0"/>
        <w:rPr>
          <w:rFonts w:hint="eastAsia"/>
        </w:rPr>
      </w:pPr>
      <w:r>
        <w:rPr>
          <w:rFonts w:hint="eastAsia"/>
        </w:rPr>
        <w:t>算法流程（N-S图描述）：</w:t>
      </w:r>
    </w:p>
    <w:p>
      <w:pPr>
        <w:pStyle w:val="11"/>
        <w:numPr>
          <w:numId w:val="0"/>
        </w:numPr>
        <w:ind w:left="425" w:leftChars="0"/>
      </w:pPr>
      <w:r>
        <w:drawing>
          <wp:inline distT="0" distB="0" distL="114300" distR="114300">
            <wp:extent cx="3314700" cy="260985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numPr>
          <w:numId w:val="0"/>
        </w:numPr>
        <w:ind w:left="425" w:leftChars="0"/>
        <w:rPr>
          <w:rFonts w:hint="eastAsia"/>
        </w:rPr>
      </w:pPr>
      <w:r>
        <w:rPr>
          <w:rFonts w:hint="eastAsia"/>
        </w:rPr>
        <w:t>3.3 稀疏多项式生成模块</w:t>
      </w:r>
    </w:p>
    <w:p>
      <w:pPr>
        <w:pStyle w:val="11"/>
        <w:numPr>
          <w:numId w:val="0"/>
        </w:numPr>
        <w:ind w:left="425" w:leftChars="0"/>
        <w:rPr>
          <w:rFonts w:hint="eastAsia"/>
        </w:rPr>
      </w:pPr>
      <w:r>
        <w:drawing>
          <wp:inline distT="0" distB="0" distL="114300" distR="114300">
            <wp:extent cx="3038475" cy="3533775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0"/>
        </w:numPr>
        <w:ind w:left="284"/>
      </w:pPr>
    </w:p>
    <w:p>
      <w:pPr>
        <w:pStyle w:val="1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eastAsia="黑体" w:cs="Times New Roman"/>
          <w:sz w:val="24"/>
          <w:szCs w:val="24"/>
        </w:rPr>
        <w:t>编码和</w:t>
      </w:r>
      <w:r>
        <w:rPr>
          <w:rFonts w:ascii="Times New Roman" w:eastAsia="黑体" w:cs="Times New Roman"/>
          <w:sz w:val="24"/>
          <w:szCs w:val="24"/>
        </w:rPr>
        <w:t>实现</w:t>
      </w:r>
    </w:p>
    <w:p>
      <w:pPr>
        <w:pStyle w:val="11"/>
        <w:rPr>
          <w:rFonts w:ascii="Times New Roman" w:hAnsi="Times New Roman" w:eastAsia="黑体" w:cs="Times New Roman"/>
          <w:szCs w:val="21"/>
        </w:rPr>
      </w:pPr>
      <w:r>
        <w:rPr>
          <w:rFonts w:hint="eastAsia" w:ascii="Times New Roman" w:hAnsi="Times New Roman" w:eastAsia="黑体" w:cs="Times New Roman"/>
          <w:szCs w:val="21"/>
        </w:rPr>
        <w:t>硬件环境</w:t>
      </w:r>
    </w:p>
    <w:p>
      <w:pPr>
        <w:pStyle w:val="11"/>
        <w:numPr>
          <w:ilvl w:val="0"/>
          <w:numId w:val="0"/>
        </w:numPr>
        <w:ind w:left="992"/>
        <w:rPr>
          <w:rFonts w:hint="default" w:ascii="Times New Roman" w:hAnsi="Times New Roman" w:eastAsia="黑体" w:cs="Times New Roman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szCs w:val="21"/>
          <w:lang w:val="en-US" w:eastAsia="zh-CN"/>
        </w:rPr>
        <w:t>Intel i5</w:t>
      </w:r>
    </w:p>
    <w:p>
      <w:pPr>
        <w:pStyle w:val="11"/>
        <w:rPr>
          <w:rFonts w:ascii="Times New Roman" w:hAnsi="Times New Roman" w:eastAsia="黑体" w:cs="Times New Roman"/>
          <w:szCs w:val="21"/>
        </w:rPr>
      </w:pPr>
      <w:r>
        <w:rPr>
          <w:rFonts w:hint="eastAsia" w:ascii="Times New Roman" w:hAnsi="Times New Roman" w:eastAsia="黑体" w:cs="Times New Roman"/>
          <w:szCs w:val="21"/>
        </w:rPr>
        <w:t>软件环境</w:t>
      </w:r>
    </w:p>
    <w:p>
      <w:pPr>
        <w:pStyle w:val="14"/>
        <w:rPr>
          <w:rFonts w:hint="default" w:eastAsia="黑体"/>
          <w:szCs w:val="21"/>
          <w:lang w:val="en-US" w:eastAsia="zh-CN"/>
        </w:rPr>
      </w:pPr>
      <w:r>
        <w:rPr>
          <w:rFonts w:hint="eastAsia" w:eastAsia="黑体"/>
          <w:szCs w:val="21"/>
          <w:lang w:val="en-US" w:eastAsia="zh-CN"/>
        </w:rPr>
        <w:t>Devc++</w:t>
      </w:r>
    </w:p>
    <w:p>
      <w:pPr>
        <w:pStyle w:val="11"/>
        <w:rPr>
          <w:rFonts w:ascii="Times New Roman" w:hAnsi="Times New Roman" w:eastAsia="黑体" w:cs="Times New Roman"/>
          <w:szCs w:val="21"/>
        </w:rPr>
      </w:pPr>
      <w:r>
        <w:rPr>
          <w:rFonts w:hint="eastAsia" w:ascii="Times New Roman" w:hAnsi="Times New Roman" w:eastAsia="黑体" w:cs="Times New Roman"/>
          <w:szCs w:val="21"/>
        </w:rPr>
        <w:t>编程语言</w:t>
      </w:r>
    </w:p>
    <w:p>
      <w:pPr>
        <w:pStyle w:val="14"/>
        <w:rPr>
          <w:rFonts w:hint="eastAsia" w:eastAsia="黑体"/>
          <w:szCs w:val="21"/>
          <w:lang w:val="en-US" w:eastAsia="zh-CN"/>
        </w:rPr>
      </w:pPr>
      <w:r>
        <w:rPr>
          <w:rFonts w:hint="eastAsia" w:eastAsia="黑体"/>
          <w:szCs w:val="21"/>
          <w:lang w:val="en-US" w:eastAsia="zh-CN"/>
        </w:rPr>
        <w:t>c</w:t>
      </w:r>
    </w:p>
    <w:p>
      <w:pPr>
        <w:pStyle w:val="11"/>
        <w:rPr>
          <w:rFonts w:ascii="Times New Roman" w:hAnsi="Times New Roman" w:eastAsia="黑体" w:cs="Times New Roman"/>
          <w:szCs w:val="21"/>
        </w:rPr>
      </w:pPr>
      <w:r>
        <w:rPr>
          <w:rFonts w:hint="eastAsia" w:ascii="Times New Roman" w:hAnsi="Times New Roman" w:eastAsia="黑体" w:cs="Times New Roman"/>
          <w:szCs w:val="21"/>
        </w:rPr>
        <w:t>关键模块的实现代码</w:t>
      </w:r>
    </w:p>
    <w:p>
      <w:pPr>
        <w:pStyle w:val="11"/>
        <w:numPr>
          <w:numId w:val="0"/>
        </w:numPr>
      </w:pPr>
      <w:r>
        <w:rPr>
          <w:rFonts w:hint="eastAsia" w:ascii="Times New Roman" w:hAnsi="Times New Roman" w:eastAsia="黑体" w:cs="Times New Roman"/>
          <w:szCs w:val="21"/>
          <w:lang w:val="en-US" w:eastAsia="zh-CN"/>
        </w:rPr>
        <w:tab/>
        <w:t>降序插入</w:t>
      </w:r>
      <w:r>
        <w:drawing>
          <wp:inline distT="0" distB="0" distL="114300" distR="114300">
            <wp:extent cx="4838700" cy="5076825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numPr>
          <w:numId w:val="0"/>
        </w:numPr>
      </w:pPr>
    </w:p>
    <w:p>
      <w:pPr>
        <w:pStyle w:val="11"/>
        <w:numPr>
          <w:numId w:val="0"/>
        </w:numPr>
      </w:pPr>
    </w:p>
    <w:p>
      <w:pPr>
        <w:pStyle w:val="11"/>
        <w:numPr>
          <w:numId w:val="0"/>
        </w:numPr>
        <w:rPr>
          <w:rFonts w:hint="eastAsia"/>
          <w:lang w:val="en-US" w:eastAsia="zh-CN"/>
        </w:rPr>
      </w:pPr>
    </w:p>
    <w:p>
      <w:pPr>
        <w:pStyle w:val="11"/>
        <w:rPr>
          <w:rFonts w:ascii="Times New Roman" w:hAnsi="Times New Roman" w:eastAsia="黑体" w:cs="Times New Roman"/>
          <w:szCs w:val="21"/>
        </w:rPr>
      </w:pPr>
      <w:r>
        <w:rPr>
          <w:rFonts w:hint="eastAsia" w:ascii="Times New Roman" w:hAnsi="Times New Roman" w:eastAsia="黑体" w:cs="Times New Roman"/>
          <w:szCs w:val="21"/>
        </w:rPr>
        <w:t>实现界面</w:t>
      </w:r>
    </w:p>
    <w:p>
      <w:pPr>
        <w:pStyle w:val="11"/>
        <w:numPr>
          <w:ilvl w:val="0"/>
          <w:numId w:val="0"/>
        </w:numPr>
        <w:ind w:left="992"/>
      </w:pPr>
      <w:r>
        <w:drawing>
          <wp:inline distT="0" distB="0" distL="114300" distR="114300">
            <wp:extent cx="3781425" cy="2095500"/>
            <wp:effectExtent l="0" t="0" r="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numPr>
          <w:ilvl w:val="0"/>
          <w:numId w:val="0"/>
        </w:numPr>
        <w:ind w:left="992"/>
      </w:pPr>
    </w:p>
    <w:p>
      <w:pPr>
        <w:pStyle w:val="1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eastAsia="黑体" w:cs="Times New Roman"/>
          <w:sz w:val="24"/>
          <w:szCs w:val="24"/>
        </w:rPr>
        <w:t>测试</w:t>
      </w:r>
    </w:p>
    <w:p>
      <w:r>
        <w:drawing>
          <wp:inline distT="0" distB="0" distL="114300" distR="114300">
            <wp:extent cx="4314825" cy="3009900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eastAsia="黑体" w:cs="Times New Roman"/>
          <w:sz w:val="24"/>
          <w:szCs w:val="24"/>
        </w:rPr>
        <w:t>总结与展望</w:t>
      </w:r>
    </w:p>
    <w:p>
      <w:pPr>
        <w:pStyle w:val="11"/>
        <w:rPr>
          <w:rFonts w:ascii="Times New Roman" w:hAnsi="Times New Roman" w:eastAsia="黑体" w:cs="Times New Roman"/>
          <w:szCs w:val="21"/>
        </w:rPr>
      </w:pPr>
      <w:r>
        <w:rPr>
          <w:rFonts w:hint="eastAsia" w:ascii="Times New Roman" w:hAnsi="Times New Roman" w:eastAsia="黑体" w:cs="Times New Roman"/>
          <w:szCs w:val="21"/>
        </w:rPr>
        <w:t>总结</w:t>
      </w:r>
    </w:p>
    <w:p>
      <w:pPr>
        <w:pStyle w:val="11"/>
        <w:numPr>
          <w:numId w:val="0"/>
        </w:numPr>
        <w:ind w:left="425" w:leftChars="0"/>
        <w:rPr>
          <w:rFonts w:hint="default" w:ascii="Times New Roman" w:hAnsi="Times New Roman" w:eastAsia="黑体" w:cs="Times New Roman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szCs w:val="21"/>
          <w:lang w:val="en-US" w:eastAsia="zh-CN"/>
        </w:rPr>
        <w:t>贝塞尔曲线真的可以在一个.c文件中实现吗</w:t>
      </w:r>
    </w:p>
    <w:tbl>
      <w:tblPr>
        <w:tblStyle w:val="7"/>
        <w:tblW w:w="7196" w:type="dxa"/>
        <w:tblInd w:w="9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410"/>
        <w:gridCol w:w="1985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384" w:type="dxa"/>
            <w:vAlign w:val="center"/>
          </w:tcPr>
          <w:p>
            <w:pPr>
              <w:pStyle w:val="11"/>
              <w:numPr>
                <w:ilvl w:val="0"/>
                <w:numId w:val="0"/>
              </w:numPr>
              <w:adjustRightInd w:val="0"/>
              <w:snapToGrid w:val="0"/>
              <w:jc w:val="center"/>
              <w:rPr>
                <w:rFonts w:ascii="Times New Roman" w:hAnsi="Times New Roman" w:eastAsia="黑体" w:cs="Times New Roman"/>
                <w:sz w:val="18"/>
                <w:szCs w:val="18"/>
              </w:rPr>
            </w:pPr>
            <w:r>
              <w:rPr>
                <w:rFonts w:ascii="Times New Roman" w:hAnsi="Times New Roman" w:eastAsia="黑体" w:cs="Times New Roman"/>
                <w:sz w:val="18"/>
                <w:szCs w:val="18"/>
              </w:rPr>
              <w:t>人员姓名</w:t>
            </w:r>
          </w:p>
        </w:tc>
        <w:tc>
          <w:tcPr>
            <w:tcW w:w="2410" w:type="dxa"/>
            <w:vAlign w:val="center"/>
          </w:tcPr>
          <w:p>
            <w:pPr>
              <w:pStyle w:val="11"/>
              <w:numPr>
                <w:ilvl w:val="0"/>
                <w:numId w:val="0"/>
              </w:numPr>
              <w:adjustRightInd w:val="0"/>
              <w:snapToGrid w:val="0"/>
              <w:jc w:val="center"/>
              <w:rPr>
                <w:rFonts w:ascii="Times New Roman" w:hAnsi="Times New Roman" w:eastAsia="黑体" w:cs="Times New Roman"/>
                <w:sz w:val="18"/>
                <w:szCs w:val="18"/>
              </w:rPr>
            </w:pPr>
            <w:r>
              <w:rPr>
                <w:rFonts w:ascii="Times New Roman" w:hAnsi="Times New Roman" w:eastAsia="黑体" w:cs="Times New Roman"/>
                <w:sz w:val="18"/>
                <w:szCs w:val="18"/>
              </w:rPr>
              <w:t>贡献程度(</w:t>
            </w:r>
            <w:r>
              <w:rPr>
                <w:rFonts w:hint="eastAsia" w:ascii="Times New Roman" w:hAnsi="Times New Roman" w:eastAsia="黑体" w:cs="Times New Roman"/>
                <w:sz w:val="18"/>
                <w:szCs w:val="18"/>
              </w:rPr>
              <w:t>0到100%</w:t>
            </w:r>
            <w:r>
              <w:rPr>
                <w:rFonts w:ascii="Times New Roman" w:hAnsi="Times New Roman" w:eastAsia="黑体" w:cs="Times New Roman"/>
                <w:sz w:val="18"/>
                <w:szCs w:val="18"/>
              </w:rPr>
              <w:t>)</w:t>
            </w:r>
          </w:p>
        </w:tc>
        <w:tc>
          <w:tcPr>
            <w:tcW w:w="1985" w:type="dxa"/>
            <w:vAlign w:val="center"/>
          </w:tcPr>
          <w:p>
            <w:pPr>
              <w:pStyle w:val="11"/>
              <w:numPr>
                <w:ilvl w:val="0"/>
                <w:numId w:val="0"/>
              </w:numPr>
              <w:adjustRightInd w:val="0"/>
              <w:snapToGrid w:val="0"/>
              <w:jc w:val="center"/>
              <w:rPr>
                <w:rFonts w:ascii="Times New Roman" w:hAnsi="Times New Roman" w:eastAsia="黑体" w:cs="Times New Roman"/>
                <w:sz w:val="18"/>
                <w:szCs w:val="18"/>
              </w:rPr>
            </w:pPr>
            <w:r>
              <w:rPr>
                <w:rFonts w:ascii="Times New Roman" w:hAnsi="Times New Roman" w:eastAsia="黑体" w:cs="Times New Roman"/>
                <w:sz w:val="18"/>
                <w:szCs w:val="18"/>
              </w:rPr>
              <w:t>编程代码行数</w:t>
            </w:r>
          </w:p>
        </w:tc>
        <w:tc>
          <w:tcPr>
            <w:tcW w:w="1417" w:type="dxa"/>
            <w:vAlign w:val="center"/>
          </w:tcPr>
          <w:p>
            <w:pPr>
              <w:pStyle w:val="11"/>
              <w:numPr>
                <w:ilvl w:val="0"/>
                <w:numId w:val="0"/>
              </w:numPr>
              <w:adjustRightInd w:val="0"/>
              <w:snapToGrid w:val="0"/>
              <w:jc w:val="center"/>
              <w:rPr>
                <w:rFonts w:ascii="Times New Roman" w:hAnsi="Times New Roman" w:eastAsia="黑体" w:cs="Times New Roman"/>
                <w:sz w:val="18"/>
                <w:szCs w:val="18"/>
              </w:rPr>
            </w:pPr>
            <w:r>
              <w:rPr>
                <w:rFonts w:ascii="Times New Roman" w:hAnsi="Times New Roman" w:eastAsia="黑体" w:cs="Times New Roman"/>
                <w:sz w:val="18"/>
                <w:szCs w:val="1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>
            <w:pPr>
              <w:pStyle w:val="11"/>
              <w:numPr>
                <w:ilvl w:val="0"/>
                <w:numId w:val="0"/>
              </w:numPr>
              <w:jc w:val="center"/>
              <w:rPr>
                <w:rFonts w:hint="eastAsia" w:ascii="Times New Roman" w:hAnsi="Times New Roman" w:eastAsia="楷体" w:cs="Times New Roman"/>
                <w:szCs w:val="21"/>
                <w:bdr w:val="single" w:color="auto" w:sz="4" w:space="0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Cs w:val="21"/>
                <w:bdr w:val="single" w:color="auto" w:sz="4" w:space="0"/>
                <w:lang w:val="en-US" w:eastAsia="zh-CN"/>
              </w:rPr>
              <w:t>李家宇</w:t>
            </w:r>
          </w:p>
        </w:tc>
        <w:tc>
          <w:tcPr>
            <w:tcW w:w="2410" w:type="dxa"/>
            <w:vAlign w:val="center"/>
          </w:tcPr>
          <w:p>
            <w:pPr>
              <w:pStyle w:val="11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楷体" w:cs="Times New Roman"/>
                <w:szCs w:val="21"/>
                <w:bdr w:val="single" w:color="auto" w:sz="4" w:space="0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Cs w:val="21"/>
                <w:bdr w:val="single" w:color="auto" w:sz="4" w:space="0"/>
                <w:lang w:val="en-US" w:eastAsia="zh-CN"/>
              </w:rPr>
              <w:t>100000000%</w:t>
            </w:r>
          </w:p>
        </w:tc>
        <w:tc>
          <w:tcPr>
            <w:tcW w:w="1985" w:type="dxa"/>
            <w:vAlign w:val="center"/>
          </w:tcPr>
          <w:p>
            <w:pPr>
              <w:pStyle w:val="11"/>
              <w:numPr>
                <w:ilvl w:val="0"/>
                <w:numId w:val="0"/>
              </w:numPr>
              <w:jc w:val="center"/>
              <w:rPr>
                <w:rFonts w:ascii="Times New Roman" w:hAnsi="Times New Roman" w:eastAsia="楷体" w:cs="Times New Roman"/>
                <w:szCs w:val="21"/>
                <w:bdr w:val="single" w:color="auto" w:sz="4" w:space="0"/>
              </w:rPr>
            </w:pPr>
          </w:p>
        </w:tc>
        <w:tc>
          <w:tcPr>
            <w:tcW w:w="1417" w:type="dxa"/>
            <w:vAlign w:val="center"/>
          </w:tcPr>
          <w:p>
            <w:pPr>
              <w:pStyle w:val="11"/>
              <w:numPr>
                <w:ilvl w:val="0"/>
                <w:numId w:val="0"/>
              </w:numPr>
              <w:jc w:val="center"/>
              <w:rPr>
                <w:rFonts w:ascii="Times New Roman" w:hAnsi="Times New Roman" w:eastAsia="楷体" w:cs="Times New Roman"/>
                <w:szCs w:val="21"/>
                <w:bdr w:val="single" w:color="auto" w:sz="4" w:space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>
            <w:pPr>
              <w:pStyle w:val="11"/>
              <w:numPr>
                <w:ilvl w:val="0"/>
                <w:numId w:val="0"/>
              </w:numPr>
              <w:jc w:val="center"/>
              <w:rPr>
                <w:rFonts w:ascii="Times New Roman" w:hAnsi="Times New Roman" w:eastAsia="楷体" w:cs="Times New Roman"/>
                <w:szCs w:val="21"/>
                <w:bdr w:val="single" w:color="auto" w:sz="4" w:space="0"/>
              </w:rPr>
            </w:pPr>
          </w:p>
        </w:tc>
        <w:tc>
          <w:tcPr>
            <w:tcW w:w="2410" w:type="dxa"/>
            <w:vAlign w:val="center"/>
          </w:tcPr>
          <w:p>
            <w:pPr>
              <w:pStyle w:val="11"/>
              <w:numPr>
                <w:ilvl w:val="0"/>
                <w:numId w:val="0"/>
              </w:numPr>
              <w:jc w:val="center"/>
              <w:rPr>
                <w:rFonts w:ascii="Times New Roman" w:hAnsi="Times New Roman" w:eastAsia="楷体" w:cs="Times New Roman"/>
                <w:szCs w:val="21"/>
                <w:bdr w:val="single" w:color="auto" w:sz="4" w:space="0"/>
              </w:rPr>
            </w:pPr>
          </w:p>
        </w:tc>
        <w:tc>
          <w:tcPr>
            <w:tcW w:w="1985" w:type="dxa"/>
            <w:vAlign w:val="center"/>
          </w:tcPr>
          <w:p>
            <w:pPr>
              <w:pStyle w:val="11"/>
              <w:numPr>
                <w:ilvl w:val="0"/>
                <w:numId w:val="0"/>
              </w:numPr>
              <w:jc w:val="center"/>
              <w:rPr>
                <w:rFonts w:ascii="Times New Roman" w:hAnsi="Times New Roman" w:eastAsia="楷体" w:cs="Times New Roman"/>
                <w:szCs w:val="21"/>
                <w:bdr w:val="single" w:color="auto" w:sz="4" w:space="0"/>
              </w:rPr>
            </w:pPr>
          </w:p>
        </w:tc>
        <w:tc>
          <w:tcPr>
            <w:tcW w:w="1417" w:type="dxa"/>
            <w:vAlign w:val="center"/>
          </w:tcPr>
          <w:p>
            <w:pPr>
              <w:pStyle w:val="11"/>
              <w:numPr>
                <w:ilvl w:val="0"/>
                <w:numId w:val="0"/>
              </w:numPr>
              <w:jc w:val="center"/>
              <w:rPr>
                <w:rFonts w:ascii="Times New Roman" w:hAnsi="Times New Roman" w:eastAsia="楷体" w:cs="Times New Roman"/>
                <w:szCs w:val="21"/>
                <w:bdr w:val="single" w:color="auto" w:sz="4" w:space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>
            <w:pPr>
              <w:pStyle w:val="11"/>
              <w:numPr>
                <w:ilvl w:val="0"/>
                <w:numId w:val="0"/>
              </w:numPr>
              <w:jc w:val="center"/>
              <w:rPr>
                <w:rFonts w:ascii="Times New Roman" w:hAnsi="Times New Roman" w:eastAsia="楷体" w:cs="Times New Roman"/>
                <w:szCs w:val="21"/>
                <w:bdr w:val="single" w:color="auto" w:sz="4" w:space="0"/>
              </w:rPr>
            </w:pPr>
          </w:p>
        </w:tc>
        <w:tc>
          <w:tcPr>
            <w:tcW w:w="2410" w:type="dxa"/>
            <w:vAlign w:val="center"/>
          </w:tcPr>
          <w:p>
            <w:pPr>
              <w:pStyle w:val="11"/>
              <w:numPr>
                <w:ilvl w:val="0"/>
                <w:numId w:val="0"/>
              </w:numPr>
              <w:jc w:val="center"/>
              <w:rPr>
                <w:rFonts w:ascii="Times New Roman" w:hAnsi="Times New Roman" w:eastAsia="楷体" w:cs="Times New Roman"/>
                <w:szCs w:val="21"/>
                <w:bdr w:val="single" w:color="auto" w:sz="4" w:space="0"/>
              </w:rPr>
            </w:pPr>
          </w:p>
        </w:tc>
        <w:tc>
          <w:tcPr>
            <w:tcW w:w="1985" w:type="dxa"/>
            <w:vAlign w:val="center"/>
          </w:tcPr>
          <w:p>
            <w:pPr>
              <w:pStyle w:val="11"/>
              <w:numPr>
                <w:ilvl w:val="0"/>
                <w:numId w:val="0"/>
              </w:numPr>
              <w:jc w:val="center"/>
              <w:rPr>
                <w:rFonts w:ascii="Times New Roman" w:hAnsi="Times New Roman" w:eastAsia="楷体" w:cs="Times New Roman"/>
                <w:szCs w:val="21"/>
                <w:bdr w:val="single" w:color="auto" w:sz="4" w:space="0"/>
              </w:rPr>
            </w:pPr>
          </w:p>
        </w:tc>
        <w:tc>
          <w:tcPr>
            <w:tcW w:w="1417" w:type="dxa"/>
            <w:vAlign w:val="center"/>
          </w:tcPr>
          <w:p>
            <w:pPr>
              <w:pStyle w:val="11"/>
              <w:numPr>
                <w:ilvl w:val="0"/>
                <w:numId w:val="0"/>
              </w:numPr>
              <w:jc w:val="center"/>
              <w:rPr>
                <w:rFonts w:ascii="Times New Roman" w:hAnsi="Times New Roman" w:eastAsia="楷体" w:cs="Times New Roman"/>
                <w:szCs w:val="21"/>
                <w:bdr w:val="single" w:color="auto" w:sz="4" w:space="0"/>
              </w:rPr>
            </w:pPr>
          </w:p>
        </w:tc>
      </w:tr>
    </w:tbl>
    <w:p>
      <w:pPr>
        <w:pStyle w:val="11"/>
        <w:numPr>
          <w:ilvl w:val="0"/>
          <w:numId w:val="0"/>
        </w:numPr>
        <w:ind w:left="992"/>
        <w:rPr>
          <w:rFonts w:ascii="Times New Roman" w:hAnsi="Times New Roman" w:eastAsia="黑体" w:cs="Times New Roman"/>
          <w:szCs w:val="21"/>
        </w:rPr>
      </w:pPr>
    </w:p>
    <w:p>
      <w:pPr>
        <w:pStyle w:val="11"/>
        <w:rPr>
          <w:rFonts w:ascii="Times New Roman" w:hAnsi="Times New Roman" w:eastAsia="黑体" w:cs="Times New Roman"/>
          <w:szCs w:val="21"/>
        </w:rPr>
      </w:pPr>
      <w:r>
        <w:rPr>
          <w:rFonts w:hint="eastAsia" w:ascii="Times New Roman" w:hAnsi="Times New Roman" w:eastAsia="黑体" w:cs="Times New Roman"/>
          <w:szCs w:val="21"/>
        </w:rPr>
        <w:t>改进的想法</w:t>
      </w:r>
    </w:p>
    <w:p>
      <w:pPr>
        <w:pStyle w:val="11"/>
        <w:numPr>
          <w:ilvl w:val="0"/>
          <w:numId w:val="0"/>
        </w:numPr>
        <w:ind w:left="99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代码量有点大</w:t>
      </w:r>
    </w:p>
    <w:p>
      <w:pPr>
        <w:pStyle w:val="11"/>
        <w:rPr>
          <w:rFonts w:ascii="Times New Roman" w:hAnsi="Times New Roman" w:eastAsia="黑体" w:cs="Times New Roman"/>
          <w:szCs w:val="21"/>
        </w:rPr>
      </w:pPr>
      <w:r>
        <w:rPr>
          <w:rFonts w:hint="eastAsia" w:ascii="Times New Roman" w:hAnsi="Times New Roman" w:eastAsia="黑体" w:cs="Times New Roman"/>
          <w:szCs w:val="21"/>
        </w:rPr>
        <w:t>感想和对课程的建议</w:t>
      </w:r>
    </w:p>
    <w:p>
      <w:pPr>
        <w:pStyle w:val="10"/>
        <w:numPr>
          <w:ilvl w:val="0"/>
          <w:numId w:val="0"/>
        </w:numPr>
        <w:rPr>
          <w:rFonts w:hint="eastAsia" w:ascii="Times New Roman" w:eastAsia="黑体" w:cs="Times New Roman"/>
          <w:sz w:val="24"/>
          <w:szCs w:val="24"/>
          <w:lang w:val="en-US" w:eastAsia="zh-CN"/>
        </w:rPr>
      </w:pPr>
      <w:r>
        <w:rPr>
          <w:rFonts w:hint="eastAsia" w:ascii="Times New Roman" w:eastAsia="黑体" w:cs="Times New Roman"/>
          <w:sz w:val="24"/>
          <w:szCs w:val="24"/>
          <w:lang w:val="en-US" w:eastAsia="zh-CN"/>
        </w:rPr>
        <w:t>无</w:t>
      </w:r>
      <w:bookmarkStart w:id="0" w:name="_GoBack"/>
      <w:bookmarkEnd w:id="0"/>
    </w:p>
    <w:p>
      <w:pPr>
        <w:pStyle w:val="10"/>
        <w:numPr>
          <w:ilvl w:val="0"/>
          <w:numId w:val="0"/>
        </w:numPr>
        <w:rPr>
          <w:rFonts w:ascii="Times New Roman" w:eastAsia="黑体" w:cs="Times New Roman"/>
          <w:sz w:val="24"/>
          <w:szCs w:val="24"/>
        </w:rPr>
      </w:pPr>
    </w:p>
    <w:p>
      <w:pPr>
        <w:pStyle w:val="10"/>
        <w:numPr>
          <w:ilvl w:val="0"/>
          <w:numId w:val="0"/>
        </w:numPr>
        <w:rPr>
          <w:rFonts w:ascii="Times New Roman" w:eastAsia="黑体" w:cs="Times New Roman"/>
          <w:sz w:val="24"/>
          <w:szCs w:val="24"/>
        </w:rPr>
      </w:pPr>
      <w:r>
        <w:rPr>
          <w:rFonts w:hint="eastAsia" w:ascii="Times New Roman" w:eastAsia="黑体" w:cs="Times New Roman"/>
          <w:sz w:val="24"/>
          <w:szCs w:val="24"/>
        </w:rPr>
        <w:t>致谢</w:t>
      </w:r>
    </w:p>
    <w:p>
      <w:pPr>
        <w:pStyle w:val="10"/>
        <w:numPr>
          <w:ilvl w:val="0"/>
          <w:numId w:val="0"/>
        </w:numPr>
        <w:rPr>
          <w:rFonts w:ascii="Times New Roman" w:eastAsia="黑体" w:cs="Times New Roman"/>
          <w:sz w:val="24"/>
          <w:szCs w:val="24"/>
        </w:rPr>
      </w:pPr>
    </w:p>
    <w:p>
      <w:pPr>
        <w:pStyle w:val="10"/>
        <w:numPr>
          <w:ilvl w:val="0"/>
          <w:numId w:val="0"/>
        </w:numPr>
        <w:rPr>
          <w:rFonts w:ascii="Times New Roman" w:eastAsia="黑体" w:cs="Times New Roman"/>
          <w:sz w:val="24"/>
          <w:szCs w:val="24"/>
        </w:rPr>
      </w:pPr>
    </w:p>
    <w:p>
      <w:pPr>
        <w:pStyle w:val="10"/>
        <w:numPr>
          <w:ilvl w:val="0"/>
          <w:numId w:val="0"/>
        </w:numPr>
        <w:rPr>
          <w:rFonts w:ascii="Times New Roman" w:eastAsia="黑体" w:cs="Times New Roman"/>
          <w:sz w:val="24"/>
          <w:szCs w:val="24"/>
        </w:rPr>
      </w:pPr>
      <w:r>
        <w:rPr>
          <w:rFonts w:ascii="Times New Roman" w:eastAsia="黑体" w:cs="Times New Roman"/>
          <w:sz w:val="24"/>
          <w:szCs w:val="24"/>
        </w:rPr>
        <w:t>参考文献</w:t>
      </w:r>
    </w:p>
    <w:p>
      <w:pPr>
        <w:pStyle w:val="10"/>
        <w:numPr>
          <w:ilvl w:val="0"/>
          <w:numId w:val="0"/>
        </w:numPr>
        <w:rPr>
          <w:rFonts w:ascii="Times New Roman" w:eastAsia="黑体" w:cs="Times New Roman"/>
          <w:sz w:val="24"/>
          <w:szCs w:val="24"/>
        </w:rPr>
      </w:pPr>
    </w:p>
    <w:p>
      <w:pPr>
        <w:pStyle w:val="10"/>
        <w:numPr>
          <w:ilvl w:val="0"/>
          <w:numId w:val="0"/>
        </w:numPr>
        <w:rPr>
          <w:rFonts w:ascii="Times New Roman" w:eastAsia="黑体" w:cs="Times New Roman"/>
          <w:sz w:val="24"/>
          <w:szCs w:val="24"/>
        </w:rPr>
      </w:pPr>
    </w:p>
    <w:p>
      <w:pPr>
        <w:pStyle w:val="10"/>
        <w:numPr>
          <w:ilvl w:val="0"/>
          <w:numId w:val="0"/>
        </w:numPr>
        <w:rPr>
          <w:rFonts w:ascii="Times New Roman" w:eastAsia="黑体" w:cs="Times New Roman"/>
          <w:sz w:val="24"/>
          <w:szCs w:val="24"/>
        </w:rPr>
      </w:pPr>
    </w:p>
    <w:p>
      <w:pPr>
        <w:pStyle w:val="10"/>
        <w:numPr>
          <w:ilvl w:val="0"/>
          <w:numId w:val="0"/>
        </w:numPr>
        <w:rPr>
          <w:rFonts w:ascii="Times New Roman" w:eastAsia="黑体" w:cs="Times New Roman"/>
          <w:sz w:val="24"/>
          <w:szCs w:val="24"/>
        </w:rPr>
      </w:pPr>
    </w:p>
    <w:p>
      <w:pPr>
        <w:pStyle w:val="10"/>
        <w:numPr>
          <w:ilvl w:val="0"/>
          <w:numId w:val="0"/>
        </w:numPr>
        <w:jc w:val="right"/>
        <w:rPr>
          <w:rFonts w:ascii="Times New Roman" w:hAnsi="Times New Roman" w:eastAsia="黑体" w:cs="Times New Roman"/>
          <w:b/>
          <w:i/>
          <w:sz w:val="15"/>
          <w:szCs w:val="15"/>
        </w:rPr>
      </w:pPr>
      <w:r>
        <w:rPr>
          <w:rFonts w:hint="eastAsia" w:ascii="Times New Roman" w:eastAsia="黑体" w:cs="Times New Roman"/>
          <w:b/>
          <w:i/>
          <w:sz w:val="15"/>
          <w:szCs w:val="15"/>
        </w:rPr>
        <w:t>[完]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A32BB2"/>
    <w:multiLevelType w:val="multilevel"/>
    <w:tmpl w:val="24A32BB2"/>
    <w:lvl w:ilvl="0" w:tentative="0">
      <w:start w:val="1"/>
      <w:numFmt w:val="decimal"/>
      <w:pStyle w:val="10"/>
      <w:lvlText w:val="%1"/>
      <w:lvlJc w:val="left"/>
      <w:pPr>
        <w:tabs>
          <w:tab w:val="left" w:pos="425"/>
        </w:tabs>
        <w:ind w:left="284" w:hanging="284"/>
      </w:pPr>
      <w:rPr>
        <w:rFonts w:hint="eastAsia" w:ascii="Times New Roman" w:hAnsi="Times New Roman"/>
        <w:sz w:val="24"/>
      </w:rPr>
    </w:lvl>
    <w:lvl w:ilvl="1" w:tentative="0">
      <w:start w:val="1"/>
      <w:numFmt w:val="decimal"/>
      <w:pStyle w:val="11"/>
      <w:lvlText w:val="%1.%2"/>
      <w:lvlJc w:val="left"/>
      <w:pPr>
        <w:tabs>
          <w:tab w:val="left" w:pos="992"/>
        </w:tabs>
        <w:ind w:left="992" w:hanging="567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 w:themeColor="text1"/>
        <w:kern w:val="0"/>
        <w:sz w:val="21"/>
        <w:u w:val="none"/>
        <w:vertAlign w:val="baseline"/>
      </w:rPr>
    </w:lvl>
    <w:lvl w:ilvl="2" w:tentative="0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 w:ascii="Times New Roman" w:hAnsi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5C759B"/>
    <w:rsid w:val="00006BBE"/>
    <w:rsid w:val="0003726E"/>
    <w:rsid w:val="000A24F1"/>
    <w:rsid w:val="000F54D2"/>
    <w:rsid w:val="0010581E"/>
    <w:rsid w:val="001267AA"/>
    <w:rsid w:val="00137678"/>
    <w:rsid w:val="001428D3"/>
    <w:rsid w:val="00194793"/>
    <w:rsid w:val="001B606A"/>
    <w:rsid w:val="001D3803"/>
    <w:rsid w:val="00217A5F"/>
    <w:rsid w:val="00257A3D"/>
    <w:rsid w:val="002674B7"/>
    <w:rsid w:val="0027041C"/>
    <w:rsid w:val="002C03C8"/>
    <w:rsid w:val="002C5EB8"/>
    <w:rsid w:val="002E47DD"/>
    <w:rsid w:val="00327745"/>
    <w:rsid w:val="003411AF"/>
    <w:rsid w:val="003E7CE7"/>
    <w:rsid w:val="004864B5"/>
    <w:rsid w:val="004B7ED3"/>
    <w:rsid w:val="004C7AD0"/>
    <w:rsid w:val="004E52FF"/>
    <w:rsid w:val="005A646E"/>
    <w:rsid w:val="005C759B"/>
    <w:rsid w:val="005D5A33"/>
    <w:rsid w:val="006024B8"/>
    <w:rsid w:val="00632BD6"/>
    <w:rsid w:val="00662439"/>
    <w:rsid w:val="00666644"/>
    <w:rsid w:val="00687171"/>
    <w:rsid w:val="0074487F"/>
    <w:rsid w:val="00771292"/>
    <w:rsid w:val="007C3227"/>
    <w:rsid w:val="007E5196"/>
    <w:rsid w:val="007E5936"/>
    <w:rsid w:val="008349B3"/>
    <w:rsid w:val="00841A84"/>
    <w:rsid w:val="00842018"/>
    <w:rsid w:val="00842C25"/>
    <w:rsid w:val="00854B64"/>
    <w:rsid w:val="008652AC"/>
    <w:rsid w:val="008A3673"/>
    <w:rsid w:val="008E37A2"/>
    <w:rsid w:val="008F73CC"/>
    <w:rsid w:val="00955648"/>
    <w:rsid w:val="00990786"/>
    <w:rsid w:val="009A1128"/>
    <w:rsid w:val="009F4394"/>
    <w:rsid w:val="00A24556"/>
    <w:rsid w:val="00A27537"/>
    <w:rsid w:val="00A53E31"/>
    <w:rsid w:val="00A62F0F"/>
    <w:rsid w:val="00A875EA"/>
    <w:rsid w:val="00AB1C31"/>
    <w:rsid w:val="00B07F78"/>
    <w:rsid w:val="00B43565"/>
    <w:rsid w:val="00B60CDB"/>
    <w:rsid w:val="00B97A93"/>
    <w:rsid w:val="00BC22EF"/>
    <w:rsid w:val="00BD6923"/>
    <w:rsid w:val="00BD6B63"/>
    <w:rsid w:val="00BF6C33"/>
    <w:rsid w:val="00C56FC3"/>
    <w:rsid w:val="00D70BA8"/>
    <w:rsid w:val="00DC639D"/>
    <w:rsid w:val="00E0641D"/>
    <w:rsid w:val="00E93C53"/>
    <w:rsid w:val="00ED6238"/>
    <w:rsid w:val="00F04444"/>
    <w:rsid w:val="00F43C8A"/>
    <w:rsid w:val="00F76228"/>
    <w:rsid w:val="00F90E56"/>
    <w:rsid w:val="08E97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22"/>
    <w:rPr>
      <w:b/>
    </w:rPr>
  </w:style>
  <w:style w:type="paragraph" w:customStyle="1" w:styleId="10">
    <w:name w:val="ThesisT1"/>
    <w:basedOn w:val="1"/>
    <w:uiPriority w:val="0"/>
    <w:pPr>
      <w:numPr>
        <w:ilvl w:val="0"/>
        <w:numId w:val="1"/>
      </w:numPr>
    </w:pPr>
    <w:rPr>
      <w:rFonts w:asciiTheme="minorHAnsi" w:hAnsiTheme="minorHAnsi" w:eastAsiaTheme="minorEastAsia" w:cstheme="minorBidi"/>
      <w:szCs w:val="22"/>
    </w:rPr>
  </w:style>
  <w:style w:type="paragraph" w:customStyle="1" w:styleId="11">
    <w:name w:val="ThesisT2"/>
    <w:basedOn w:val="1"/>
    <w:qFormat/>
    <w:uiPriority w:val="0"/>
    <w:pPr>
      <w:numPr>
        <w:ilvl w:val="1"/>
        <w:numId w:val="1"/>
      </w:numPr>
    </w:pPr>
    <w:rPr>
      <w:rFonts w:asciiTheme="minorHAnsi" w:hAnsiTheme="minorHAnsi" w:eastAsiaTheme="minorEastAsia" w:cstheme="minorBidi"/>
      <w:szCs w:val="22"/>
    </w:rPr>
  </w:style>
  <w:style w:type="character" w:customStyle="1" w:styleId="12">
    <w:name w:val="页眉 Char"/>
    <w:basedOn w:val="8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Char"/>
    <w:basedOn w:val="8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XJTU</Company>
  <Pages>3</Pages>
  <Words>106</Words>
  <Characters>610</Characters>
  <Lines>5</Lines>
  <Paragraphs>1</Paragraphs>
  <TotalTime>4</TotalTime>
  <ScaleCrop>false</ScaleCrop>
  <LinksUpToDate>false</LinksUpToDate>
  <CharactersWithSpaces>715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2015-01-09T09:57:00Z</dcterms:created>
  <dc:creator>Xiyuan Woo</dc:creator>
  <cp:lastModifiedBy>李家宇</cp:lastModifiedBy>
  <dcterms:modified xsi:type="dcterms:W3CDTF">2025-11-16T12:23:17Z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835E0A6CC87E49BE8F2E59F9E3A70566</vt:lpwstr>
  </property>
</Properties>
</file>