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sz w:val="32"/>
          <w:szCs w:val="32"/>
          <w:lang w:val="en-US" w:eastAsia="zh-CN"/>
        </w:rPr>
        <w:t>Vue3.0</w:t>
      </w:r>
    </w:p>
    <w:p>
      <w:pPr>
        <w:numPr>
          <w:ilvl w:val="0"/>
          <w:numId w:val="1"/>
        </w:numPr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引入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main.js里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//要是用vue3.0的写法要引入此插件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VueCompositionApi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'@vue/composition-api'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VueCompositionApi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numPr>
          <w:ilvl w:val="0"/>
          <w:numId w:val="1"/>
        </w:numPr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数据定义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3.0之前的版本：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'hello name'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目的：reactive专门用来处理响应式数据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只返回少量需要的数据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"马克"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"年龄"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name:state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返回多个数据，可以用</w:t>
      </w:r>
      <w:r>
        <w:rPr>
          <w:rFonts w:hint="eastAsia" w:ascii="黑体" w:hAnsi="黑体" w:eastAsia="黑体" w:cs="黑体"/>
          <w:color w:val="FF0000"/>
          <w:sz w:val="28"/>
          <w:szCs w:val="28"/>
          <w:lang w:val="en-US" w:eastAsia="zh-CN"/>
        </w:rPr>
        <w:t>扩展运算符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"马克"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"年龄"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方法定义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3.0之前的版本：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methods: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'11111'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toRefs:在组件里引入，说明当前的数据和方法都是响应式的，可以实现双向绑定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"@vue/composition-api"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name: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"马克"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age: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33"/>
          <w:szCs w:val="33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()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+=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33"/>
          <w:szCs w:val="33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计算属性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3.0之前的版本：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computed: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B5CEA8"/>
          <w:kern w:val="0"/>
          <w:sz w:val="33"/>
          <w:szCs w:val="33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3.0版本的：</w:t>
      </w:r>
    </w:p>
    <w:p>
      <w:pPr>
        <w:numPr>
          <w:ilvl w:val="0"/>
          <w:numId w:val="0"/>
        </w:numPr>
        <w:ind w:left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computed：组件中引入computed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computed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"@vue/composition-api"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num: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computed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B5CEA8"/>
          <w:kern w:val="0"/>
          <w:sz w:val="33"/>
          <w:szCs w:val="33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其他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mounted(){}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3.0版本的：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computed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onMounted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"@vue/composition-api"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()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alert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"welcome"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onMounted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(()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父子组件的传值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父传子：provide传值，provide的两个参数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(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对应数据的名字；要传的值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)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computed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onMounted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provide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}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"@vue/composition-api"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title: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 name"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hellomsg: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"打招呼"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provide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'hellomsg'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hellomsg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toRefs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子组件接受父组件的值用inject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hellomsg: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inject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"hellomsg"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setup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默认两个参数(props,object)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props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highlight w:val="red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})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main.js文件里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//相当于在Vue的原型对象里添加了一个属性$http(此名可换)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baseURL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"ip地址+端口号"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Vue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prototype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highlight w:val="red"/>
          <w:shd w:val="clear" w:fill="1E1E1E"/>
          <w:lang w:val="en-US" w:eastAsia="zh-CN" w:bidi="ar"/>
        </w:rPr>
        <w:t>$http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axios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;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由于setup里没有this这个属性，所以用setup参数里的root属性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setup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props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 {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highlight w:val="red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})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4FC1FF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reactive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getData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= ()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//这个root是setup的object对象中属性的值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highlight w:val="red"/>
          <w:shd w:val="clear" w:fill="1E1E1E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$http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CE9178"/>
          <w:kern w:val="0"/>
          <w:sz w:val="33"/>
          <w:szCs w:val="33"/>
          <w:shd w:val="clear" w:fill="1E1E1E"/>
          <w:lang w:val="en-US" w:eastAsia="zh-CN" w:bidi="ar"/>
        </w:rPr>
        <w:t>"url"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then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{}),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  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 </w:t>
      </w:r>
      <w:r>
        <w:rPr>
          <w:rFonts w:hint="default" w:ascii="Consolas" w:hAnsi="Consolas" w:eastAsia="Consolas" w:cs="Consolas"/>
          <w:b w:val="0"/>
          <w:color w:val="569CD6"/>
          <w:kern w:val="0"/>
          <w:sz w:val="33"/>
          <w:szCs w:val="33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color w:val="DCDCAA"/>
          <w:kern w:val="0"/>
          <w:sz w:val="33"/>
          <w:szCs w:val="33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color w:val="C586C0"/>
          <w:kern w:val="0"/>
          <w:sz w:val="33"/>
          <w:szCs w:val="33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...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 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33"/>
          <w:szCs w:val="33"/>
          <w:shd w:val="clear" w:fill="1E1E1E"/>
          <w:lang w:val="en-US" w:eastAsia="zh-CN" w:bidi="ar"/>
        </w:rPr>
        <w:t>getData</w:t>
      </w: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33"/>
          <w:szCs w:val="33"/>
          <w:shd w:val="clear" w:fill="1E1E1E"/>
          <w:lang w:val="en-US" w:eastAsia="zh-CN" w:bidi="ar"/>
        </w:rPr>
        <w:t>  },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vuex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原先搭建vue框架的时候有添加vuex，在store的index.js里定义一个全局变量的值</w:t>
      </w:r>
      <w:r>
        <w:drawing>
          <wp:inline distT="0" distB="0" distL="114300" distR="114300">
            <wp:extent cx="5269865" cy="3691255"/>
            <wp:effectExtent l="0" t="0" r="698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全局App.vue里面设置v-show绑定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2948305"/>
            <wp:effectExtent l="0" t="0" r="508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如果想要部分页面可见，部分页面不可见，就可以在组件里对这个在vuex的值进行修改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例：我需要在home组件里隐藏，点击about跳转到about组件的时候是可见的状态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5420" cy="4024630"/>
            <wp:effectExtent l="0" t="0" r="11430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上图可以看到，组件加载完成以及组件销毁的时候，都dispatch了一个action，这时，action就会commit一个mutation，根据提交的名称找到对应的mutation里的方法，对state的值进行修改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4785" cy="3463290"/>
            <wp:effectExtent l="0" t="0" r="1206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vuex的辅助函数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4618355"/>
            <wp:effectExtent l="0" t="0" r="889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1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页面引用的时候，这个getters就写在计算属性computed里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页面引入该函数，将值写入计算属性里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2.0版本的写法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1487805"/>
            <wp:effectExtent l="0" t="0" r="8890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3.0版本的写法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357120"/>
            <wp:effectExtent l="0" t="0" r="889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页面调用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6690" cy="1914525"/>
            <wp:effectExtent l="0" t="0" r="1016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网络请求的封装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网络请求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原生的XMLHTTPRequest，现在一般使用第三方的封装插件jQuery，axios，后来js又出现的新的api——fetch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axios一般使用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axios.get (url,config)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axios.get 发起get请求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参数一：表示请求地址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参数二：表示配置信息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params 表示传递到服务器端的数据，以url参数的形式拼接在请求地址后面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{ page:1,per:3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如:http://api/v1/product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最终生成的URL为http://api/v1/product？page=1&amp;per=3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header 表示请求头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axios.get('http://api/v1/product',{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params:{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 page:1,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 per:3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})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axios.post(url,data,config)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post请求传递三个参数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参数一：表示请求地址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参数二：传递的数据 在请求体中传递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axios默认发送的数据格式是json格式的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配置信息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header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默认情况下的请求头：content-type:'application/json'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axios.get('http://api/vi/login',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userName: admin,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password: 123456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}, 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//这里面选写配置信息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params:{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  // 这里也有params参数,如果配置了，在url里面也会携带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  }</w:t>
      </w:r>
    </w:p>
    <w:p>
      <w:pPr>
        <w:keepNext w:val="0"/>
        <w:keepLines w:val="0"/>
        <w:widowControl/>
        <w:suppressLineNumbers w:val="0"/>
        <w:shd w:val="clear" w:fill="1E1E1E"/>
        <w:spacing w:line="450" w:lineRule="atLeast"/>
        <w:jc w:val="left"/>
        <w:rPr>
          <w:rFonts w:hint="default" w:ascii="Consolas" w:hAnsi="Consolas" w:eastAsia="Consolas" w:cs="Consolas"/>
          <w:b w:val="0"/>
          <w:color w:val="D4D4D4"/>
          <w:sz w:val="33"/>
          <w:szCs w:val="33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33"/>
          <w:szCs w:val="33"/>
          <w:shd w:val="clear" w:fill="1E1E1E"/>
          <w:lang w:val="en-US" w:eastAsia="zh-CN" w:bidi="ar"/>
        </w:rPr>
        <w:t>// })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axios封装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为什么要进行axios封装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如果像上面的代码一样，重复的写axios.get或者axios.post这样调用接口，如果说需要更换环境，那url的地址势必要更换，工作量大且重复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操作步骤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根目录下新建utils文件夹，新建http.js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466975" cy="4352925"/>
            <wp:effectExtent l="0" t="0" r="952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安装axios（如果已安装，请忽视），导入axios，将axios的各种请求方式提取出来</w:t>
      </w:r>
      <w:r>
        <w:drawing>
          <wp:inline distT="0" distB="0" distL="114300" distR="114300">
            <wp:extent cx="5272405" cy="3028950"/>
            <wp:effectExtent l="0" t="0" r="4445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以上仅仅是提取了请求方式，并没有将url提取出来。要统一配置url请求的地址——创建axios对象，设置baseURL（这里注意，如果是分布式项目有多个ip地址，可以将这个地址配置在api那边的接口前）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3362960"/>
            <wp:effectExtent l="0" t="0" r="4445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这个baseURL就是请求的域名，url是接口名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全局拦截配置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有的接口请求都需要在请求头里加token请求，对于这样情况，可以做一个请求拦截，在发送网络请求之前先走请求拦截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定义请求拦截和响应拦截，可以在接口请求之前或者接口响应之后做出一些操作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6690" cy="4457065"/>
            <wp:effectExtent l="0" t="0" r="10160" b="63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45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请求拦截：自定义请求内容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0500" cy="2159635"/>
            <wp:effectExtent l="0" t="0" r="6350" b="1206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响应拦截：根据服务器返回状态码做对应处理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2036445"/>
            <wp:effectExtent l="0" t="0" r="8255" b="190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913505"/>
            <wp:effectExtent l="0" t="0" r="4445" b="1079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api封装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将接口地址配置在api文件里，不具体介绍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8595" cy="3693795"/>
            <wp:effectExtent l="0" t="0" r="8255" b="190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如果是分布式项目的话，可以将IP地址和接口统一配置在api.js里面。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592070"/>
            <wp:effectExtent l="0" t="0" r="3175" b="1778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引用这两个文件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在main.js里面引用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135" cy="2550795"/>
            <wp:effectExtent l="0" t="0" r="5715" b="190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组件里引用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8595" cy="2639695"/>
            <wp:effectExtent l="0" t="0" r="8255" b="825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学习的网址：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instrText xml:space="preserve"> HYPERLINK "https://www.cnblogs.com/chaoyuehedy/p/9931146.html" </w:instrTex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eastAsia" w:ascii="黑体" w:hAnsi="黑体" w:eastAsia="黑体" w:cs="黑体"/>
          <w:sz w:val="28"/>
          <w:szCs w:val="28"/>
          <w:lang w:val="en-US" w:eastAsia="zh-CN"/>
        </w:rPr>
        <w:t>https://www.cnblogs.com/chaoyuehedy/p/9931146.html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配置文件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vue-cli3.0配置不同的网址，可参考官网详细讲解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begin"/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instrText xml:space="preserve"> HYPERLINK "https://cli.vuejs.org/zh/guide/mode-and-env.html#%E6%A8%A1%E5%BC%8F" </w:instrTex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eastAsia" w:ascii="黑体" w:hAnsi="黑体" w:eastAsia="黑体" w:cs="黑体"/>
          <w:sz w:val="28"/>
          <w:szCs w:val="28"/>
          <w:lang w:val="en-US" w:eastAsia="zh-CN"/>
        </w:rPr>
        <w:t>https://cli.vuejs.org/zh/guide/mode-and-env.html#%E6%A8%A1%E5%BC%8F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fldChar w:fldCharType="end"/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根据不同的命令，切换不同的api信息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package.json中配置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2192655"/>
            <wp:effectExtent l="0" t="0" r="3810" b="1714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然后根目录下新建.env文件，通过为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 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.env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 文件增加后缀来设置某个模式下特有的环境变量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909320"/>
            <wp:effectExtent l="0" t="0" r="4445" b="508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--mode staging:指定模式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419735"/>
            <wp:effectExtent l="0" t="0" r="8890" b="1841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.env文件下的两个变量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NODE_DEV:是</w:t>
      </w:r>
      <w:r>
        <w:rPr>
          <w:rFonts w:hint="eastAsia" w:ascii="黑体" w:hAnsi="黑体" w:eastAsia="黑体" w:cs="黑体"/>
          <w:sz w:val="28"/>
          <w:szCs w:val="28"/>
          <w:highlight w:val="yellow"/>
          <w:lang w:val="en-US" w:eastAsia="zh-CN"/>
        </w:rPr>
        <w:t>development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,</w:t>
      </w:r>
      <w:r>
        <w:rPr>
          <w:rFonts w:hint="eastAsia" w:ascii="黑体" w:hAnsi="黑体" w:eastAsia="黑体" w:cs="黑体"/>
          <w:sz w:val="28"/>
          <w:szCs w:val="28"/>
          <w:highlight w:val="yellow"/>
          <w:lang w:val="en-US" w:eastAsia="zh-CN"/>
        </w:rPr>
        <w:t>production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,</w:t>
      </w:r>
      <w:r>
        <w:rPr>
          <w:rFonts w:hint="eastAsia" w:ascii="黑体" w:hAnsi="黑体" w:eastAsia="黑体" w:cs="黑体"/>
          <w:sz w:val="28"/>
          <w:szCs w:val="28"/>
          <w:highlight w:val="yellow"/>
          <w:lang w:val="en-US" w:eastAsia="zh-CN"/>
        </w:rPr>
        <w:t>test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的其中一个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eastAsia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BASE_URL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: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会和 vue.config.js 中的 publicPath 选项相符，即你的应用会部署到的基础路径。</w:t>
      </w:r>
    </w:p>
    <w:p>
      <w:pPr>
        <w:numPr>
          <w:ilvl w:val="4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在代码中访问 process.env.NODE_DEV</w:t>
      </w:r>
    </w:p>
    <w:p>
      <w:pPr>
        <w:numPr>
          <w:ilvl w:val="1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配置vue.config.js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sz w:val="28"/>
          <w:szCs w:val="28"/>
          <w:lang w:val="en-US" w:eastAsia="zh-CN"/>
        </w:rPr>
        <w:fldChar w:fldCharType="begin"/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instrText xml:space="preserve"> HYPERLINK "https://www.cnblogs.com/jkko123/p/10234362.html" </w:instrTex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default" w:ascii="黑体" w:hAnsi="黑体" w:eastAsia="黑体" w:cs="黑体"/>
          <w:sz w:val="28"/>
          <w:szCs w:val="28"/>
          <w:lang w:val="en-US" w:eastAsia="zh-CN"/>
        </w:rPr>
        <w:t>https://www.cnblogs.com/jkko123/p/10234362.html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可看官网配置：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sz w:val="28"/>
          <w:szCs w:val="28"/>
          <w:lang w:val="en-US" w:eastAsia="zh-CN"/>
        </w:rPr>
        <w:fldChar w:fldCharType="begin"/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instrText xml:space="preserve"> HYPERLINK "https://cli.vuejs.org/zh/config/#%E5%85%A8%E5%B1%80-cli-%E9%85%8D%E7%BD%AE" </w:instrTex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default" w:ascii="黑体" w:hAnsi="黑体" w:eastAsia="黑体" w:cs="黑体"/>
          <w:sz w:val="28"/>
          <w:szCs w:val="28"/>
          <w:lang w:val="en-US" w:eastAsia="zh-CN"/>
        </w:rPr>
        <w:t>https://cli.vuejs.org/zh/config/#%E5%85%A8%E5%B1%80-cli-%E9%85%8D%E7%BD%AE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fldChar w:fldCharType="end"/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和package.json会被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 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@vue/cli-service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t> 自动加载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,按照package.json的格式来写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Source Map:为了解决文件打包后查看报错信息所在原始位置的问题，Source map就是一个信息文件，里面储存着位置信息。也就是说，转换后的代码的每一个位置，所对应的转换前的位置。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devServer.proxy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2405" cy="1116965"/>
            <wp:effectExtent l="0" t="0" r="4445" b="698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pathRewrite</w:t>
      </w:r>
    </w:p>
    <w:p>
      <w:pPr>
        <w:numPr>
          <w:ilvl w:val="0"/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675" cy="3432810"/>
            <wp:effectExtent l="0" t="0" r="3175" b="1524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webpack alias:文件别名</w:t>
      </w:r>
    </w:p>
    <w:p>
      <w:pPr>
        <w:numPr>
          <w:ilvl w:val="3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在webpack项目中，我们经常会设置alias来引入文件，避免文件路径写的过长过深，但是使用alias的时候会发现路径和函数的智能提示不见了，如果路径名称很复杂的话很容易写错而且也不方便</w:t>
      </w: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项目问题</w:t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如何保持用户登录状态，各种储存token的方式</w:t>
      </w:r>
    </w:p>
    <w:p>
      <w:pPr>
        <w:numPr>
          <w:numId w:val="0"/>
        </w:numPr>
        <w:ind w:left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sz w:val="28"/>
          <w:szCs w:val="28"/>
          <w:lang w:val="en-US" w:eastAsia="zh-CN"/>
        </w:rPr>
        <w:fldChar w:fldCharType="begin"/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instrText xml:space="preserve"> HYPERLINK "https://blog.csdn.net/kevinfan2011/article/details/95166073" </w:instrTex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fldChar w:fldCharType="separate"/>
      </w:r>
      <w:r>
        <w:rPr>
          <w:rStyle w:val="4"/>
          <w:rFonts w:hint="default" w:ascii="黑体" w:hAnsi="黑体" w:eastAsia="黑体" w:cs="黑体"/>
          <w:sz w:val="28"/>
          <w:szCs w:val="28"/>
          <w:lang w:val="en-US" w:eastAsia="zh-CN"/>
        </w:rPr>
        <w:t>https://blog.csdn.net/kevinfan2011/article/details/95166073</w:t>
      </w:r>
      <w:r>
        <w:rPr>
          <w:rFonts w:hint="default" w:ascii="黑体" w:hAnsi="黑体" w:eastAsia="黑体" w:cs="黑体"/>
          <w:sz w:val="28"/>
          <w:szCs w:val="28"/>
          <w:lang w:val="en-US" w:eastAsia="zh-CN"/>
        </w:rPr>
        <w:fldChar w:fldCharType="end"/>
      </w:r>
    </w:p>
    <w:p>
      <w:pPr>
        <w:numPr>
          <w:ilvl w:val="2"/>
          <w:numId w:val="1"/>
        </w:numPr>
        <w:ind w:left="0" w:leftChars="0" w:firstLine="0" w:firstLineChars="0"/>
        <w:jc w:val="left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00002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C6D31C"/>
    <w:multiLevelType w:val="multilevel"/>
    <w:tmpl w:val="2EC6D31C"/>
    <w:lvl w:ilvl="0" w:tentative="0">
      <w:start w:val="1"/>
      <w:numFmt w:val="chineseCounting"/>
      <w:suff w:val="space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B03E7"/>
    <w:rsid w:val="06834F1F"/>
    <w:rsid w:val="0CF466F8"/>
    <w:rsid w:val="0D78607E"/>
    <w:rsid w:val="1A1C4A23"/>
    <w:rsid w:val="1F443F3A"/>
    <w:rsid w:val="1F486604"/>
    <w:rsid w:val="25EC7446"/>
    <w:rsid w:val="265416C1"/>
    <w:rsid w:val="2EF16980"/>
    <w:rsid w:val="3022645D"/>
    <w:rsid w:val="30C20277"/>
    <w:rsid w:val="35324CE5"/>
    <w:rsid w:val="3D013502"/>
    <w:rsid w:val="42F80177"/>
    <w:rsid w:val="509F1AA6"/>
    <w:rsid w:val="55C264A7"/>
    <w:rsid w:val="57D01CBB"/>
    <w:rsid w:val="5C312CCD"/>
    <w:rsid w:val="63395F7A"/>
    <w:rsid w:val="6D8369F7"/>
    <w:rsid w:val="70FA16A4"/>
    <w:rsid w:val="716474B6"/>
    <w:rsid w:val="75794F7C"/>
    <w:rsid w:val="75D741AF"/>
    <w:rsid w:val="76414F67"/>
    <w:rsid w:val="77FD2F3A"/>
    <w:rsid w:val="788757DC"/>
    <w:rsid w:val="79E71CB3"/>
    <w:rsid w:val="79EF0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  <w:style w:type="character" w:styleId="5">
    <w:name w:val="HTML Code"/>
    <w:basedOn w:val="3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881</TotalTime>
  <ScaleCrop>false</ScaleCrop>
  <LinksUpToDate>false</LinksUpToDate>
  <CharactersWithSpaces>0</CharactersWithSpaces>
  <Application>WPS Office_11.1.0.9996_F1E327BC-269C-435d-A152-05C5408002CA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2020-10-09T07:56:11Z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2052-11.1.0.9996</vt:lpwstr>
  </property>
</Properties>
</file>