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图片：iPhone-5S-3-colors-Mock-up 图1中：第一行：第一个是我要存款，第二个是：申请贷款，第三个是：委托放贷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第二行：依次是：村行动态、行业要闻、政策速递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图2中：存款利率改为：一年期存款，贷款利率改为一年</w:t>
      </w:r>
      <w:proofErr w:type="gramStart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期贷</w:t>
      </w:r>
      <w:proofErr w:type="gramEnd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款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去掉传真。邮编放在地址下。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业务类型可分为四类下拉式：我要存款、申请贷款、委托放贷、我要投诉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个人联系方式可以删除不要，因为谁的</w:t>
      </w:r>
      <w:proofErr w:type="gramStart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手机发</w:t>
      </w:r>
      <w:proofErr w:type="gramEnd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的信息，后台可以默认该手机号。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可以加上一个姓名字段。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点击递交时，后台就发送给了所选择的村镇银行的后台管理里面了。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 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 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ch-2 ：图1中：去掉村镇银行的图标和名称，改为来源：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图2中，程序设计时，如果没有标，则要用一个统一</w:t>
      </w:r>
      <w:proofErr w:type="gramStart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的标来替代</w:t>
      </w:r>
      <w:proofErr w:type="gramEnd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。银行名称下面的介绍内容</w:t>
      </w:r>
      <w:r w:rsidRPr="00FA71F1">
        <w:rPr>
          <w:rFonts w:ascii="宋体" w:eastAsia="宋体" w:hAnsi="宋体" w:cs="宋体" w:hint="eastAsia"/>
          <w:color w:val="000000"/>
          <w:kern w:val="0"/>
          <w:sz w:val="28"/>
          <w:szCs w:val="21"/>
          <w:highlight w:val="yellow"/>
        </w:rPr>
        <w:t>第一行改为：关注度或粉丝数</w:t>
      </w: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，活跃度   </w:t>
      </w:r>
      <w:r w:rsidR="0044096F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；</w:t>
      </w: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第二行改为：成立时间： </w:t>
      </w:r>
      <w:bookmarkStart w:id="0" w:name="_GoBack"/>
      <w:bookmarkEnd w:id="0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     注册资本：   举例，如果数据库中注册资本字段为空，则页面上也不能体现注册资本：五个字。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村行名录上方要有</w:t>
      </w:r>
      <w:r w:rsidR="00584EFD" w:rsidRPr="00584EFD">
        <w:rPr>
          <w:rFonts w:ascii="宋体" w:eastAsia="宋体" w:hAnsi="宋体" w:cs="宋体" w:hint="eastAsia"/>
          <w:color w:val="000000"/>
          <w:kern w:val="0"/>
          <w:sz w:val="28"/>
          <w:szCs w:val="21"/>
          <w:highlight w:val="green"/>
        </w:rPr>
        <w:t>（搜索</w:t>
      </w:r>
      <w:r w:rsidR="00584EFD" w:rsidRPr="00584EFD">
        <w:rPr>
          <w:rFonts w:ascii="宋体" w:eastAsia="宋体" w:hAnsi="宋体" w:cs="宋体"/>
          <w:color w:val="000000"/>
          <w:kern w:val="0"/>
          <w:sz w:val="28"/>
          <w:szCs w:val="21"/>
          <w:highlight w:val="green"/>
        </w:rPr>
        <w:t>）</w:t>
      </w:r>
      <w:r w:rsidRPr="008219A0">
        <w:rPr>
          <w:rFonts w:ascii="宋体" w:eastAsia="宋体" w:hAnsi="宋体" w:cs="宋体" w:hint="eastAsia"/>
          <w:color w:val="000000"/>
          <w:kern w:val="0"/>
          <w:sz w:val="28"/>
          <w:szCs w:val="21"/>
          <w:highlight w:val="yellow"/>
        </w:rPr>
        <w:t>按照所在省份和发起银行两个查询选项</w:t>
      </w: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，其中省份可以用下拉式。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lastRenderedPageBreak/>
        <w:t> 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图3中，时间后面可增加来源：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 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 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村</w:t>
      </w:r>
      <w:proofErr w:type="gramStart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行注册</w:t>
      </w:r>
      <w:proofErr w:type="gramEnd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页面：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数据库设计时，至少要包括以下字段，其他字段你们可以再增加。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包括：村行名称（统一明确为不带省份的村行名称简称，主键）、所在省份、成立时间、注册资本（万元）、村行图标、注册登录名称（可以统一为不带省份的村行简称的拼音的声母，唯一）、登录密码、邮编、地址、董事长姓名、行长姓名、联系人姓名、</w:t>
      </w:r>
      <w:proofErr w:type="gramStart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微信平台</w:t>
      </w:r>
      <w:proofErr w:type="gramEnd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联系人联系电话、联系人联系手机、联系人邮箱、简介（200字以内，如太多可以你们定字数控制）、审核是否通过（三个状态：未审核、通过、未通过）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 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页面注册时，可以</w:t>
      </w:r>
      <w:proofErr w:type="gramStart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先填必选项</w:t>
      </w:r>
      <w:proofErr w:type="gramEnd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，要在村行列表中能体现，则需要各字段补充完整，由管理员进行审核通过：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页面注册时的</w:t>
      </w:r>
      <w:proofErr w:type="gramStart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必填项是</w:t>
      </w:r>
      <w:proofErr w:type="gramEnd"/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：村行名称（统一明确为不带省份的村行名称简称）、注册登录名称（建议可以是村行简称的拼音的声母）、登录密码、联系人姓名、联系人联系手机、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 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 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我要贷款页面：改为申请贷款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lastRenderedPageBreak/>
        <w:t>页面内容为：申请贷款额度，申请原因与说明，申请人，所在省市，拟向哪家村行申请</w:t>
      </w:r>
      <w:r w:rsidR="008219A0" w:rsidRPr="008219A0">
        <w:rPr>
          <w:rFonts w:ascii="宋体" w:eastAsia="宋体" w:hAnsi="宋体" w:cs="宋体" w:hint="eastAsia"/>
          <w:color w:val="000000"/>
          <w:kern w:val="0"/>
          <w:sz w:val="28"/>
          <w:szCs w:val="21"/>
          <w:highlight w:val="green"/>
        </w:rPr>
        <w:t>需要定位</w:t>
      </w: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（可以从所在省市的村镇银行中列表选择，这样可以避免没有在咱们这个平台上的村镇银行就不选择了，否则联系不上，成为废单），联系电话是从后台直接知道的，页面上就不体现了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按钮改为：提交申请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 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委托贷款页面：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委托贷款资金（万元）  、贷款委托到省市（下拉，加一个全国的选项），想委托村行名称（下拉选择）、委托要求与说明（含贷款利率说明，何时资金到位等信息，委托贷款周期）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按钮改为：提交委托贷款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 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登录页面：</w:t>
      </w:r>
    </w:p>
    <w:p w:rsidR="00233F31" w:rsidRPr="00233F31" w:rsidRDefault="00233F31" w:rsidP="00233F3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个人的可以是现在的模式，</w:t>
      </w:r>
      <w:r w:rsidRPr="008219A0">
        <w:rPr>
          <w:rFonts w:ascii="宋体" w:eastAsia="宋体" w:hAnsi="宋体" w:cs="宋体" w:hint="eastAsia"/>
          <w:color w:val="000000"/>
          <w:kern w:val="0"/>
          <w:sz w:val="28"/>
          <w:szCs w:val="21"/>
          <w:highlight w:val="yellow"/>
        </w:rPr>
        <w:t>那村行的登录呢，</w:t>
      </w: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是否可以用：注册登录名称、登录密码，还是都用手机号登录还是都可以，如用手机号登录，需要对</w:t>
      </w:r>
      <w:r w:rsidRPr="008219A0">
        <w:rPr>
          <w:rFonts w:ascii="宋体" w:eastAsia="宋体" w:hAnsi="宋体" w:cs="宋体" w:hint="eastAsia"/>
          <w:color w:val="000000"/>
          <w:kern w:val="0"/>
          <w:sz w:val="28"/>
          <w:szCs w:val="21"/>
          <w:highlight w:val="yellow"/>
        </w:rPr>
        <w:t>手机号在注册时就要验证码通过</w:t>
      </w:r>
      <w:r w:rsidR="008219A0">
        <w:rPr>
          <w:rFonts w:ascii="宋体" w:eastAsia="宋体" w:hAnsi="宋体" w:cs="宋体" w:hint="eastAsia"/>
          <w:color w:val="000000"/>
          <w:kern w:val="0"/>
          <w:sz w:val="28"/>
          <w:szCs w:val="21"/>
          <w:highlight w:val="yellow"/>
        </w:rPr>
        <w:t>（邮箱）</w:t>
      </w: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才行。为了统一，是否可以统一用手机号登录，再根据手机号对应的是个人还是村行，再赋予不同的权限。我没有想好，你们来思考。</w:t>
      </w:r>
    </w:p>
    <w:p w:rsidR="00300896" w:rsidRPr="004177CE" w:rsidRDefault="00233F31" w:rsidP="004177CE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233F31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 </w:t>
      </w:r>
    </w:p>
    <w:sectPr w:rsidR="00300896" w:rsidRPr="00417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21"/>
    <w:rsid w:val="00103F21"/>
    <w:rsid w:val="00132292"/>
    <w:rsid w:val="00233F31"/>
    <w:rsid w:val="00300896"/>
    <w:rsid w:val="004177CE"/>
    <w:rsid w:val="0044096F"/>
    <w:rsid w:val="00584EFD"/>
    <w:rsid w:val="007301F2"/>
    <w:rsid w:val="008219A0"/>
    <w:rsid w:val="00D65219"/>
    <w:rsid w:val="00F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05546-4881-4675-9344-BFEBBE9D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8009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C70B2-319D-4E65-911D-378CA498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182</Words>
  <Characters>1043</Characters>
  <Application>Microsoft Office Word</Application>
  <DocSecurity>0</DocSecurity>
  <Lines>8</Lines>
  <Paragraphs>2</Paragraphs>
  <ScaleCrop>false</ScaleCrop>
  <Company>Lenovo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2014-08-06T11:17:00Z</dcterms:created>
  <dcterms:modified xsi:type="dcterms:W3CDTF">2014-08-06T13:13:00Z</dcterms:modified>
</cp:coreProperties>
</file>