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FE3C" w14:textId="77777777" w:rsidR="008E59EC" w:rsidRDefault="008E59EC" w:rsidP="008E59EC">
      <w:pPr>
        <w:widowControl/>
        <w:wordWrap/>
        <w:autoSpaceDE/>
        <w:autoSpaceDN/>
      </w:pPr>
    </w:p>
    <w:p w14:paraId="3680062F" w14:textId="77777777" w:rsidR="008E59EC" w:rsidRDefault="008E59EC" w:rsidP="008E59EC">
      <w:pPr>
        <w:widowControl/>
        <w:wordWrap/>
        <w:autoSpaceDE/>
        <w:autoSpaceDN/>
      </w:pPr>
    </w:p>
    <w:p w14:paraId="4B1B20D9" w14:textId="77777777" w:rsidR="008E59EC" w:rsidRDefault="008E59EC" w:rsidP="008E59EC">
      <w:pPr>
        <w:widowControl/>
        <w:wordWrap/>
        <w:autoSpaceDE/>
        <w:autoSpaceDN/>
      </w:pPr>
    </w:p>
    <w:p w14:paraId="46270C8C" w14:textId="46D732E9" w:rsidR="008E59EC" w:rsidRDefault="008E59EC" w:rsidP="008E59E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/>
          <w:b/>
          <w:bCs/>
          <w:sz w:val="56"/>
          <w:szCs w:val="56"/>
        </w:rPr>
        <w:t>High-Level Architecture</w:t>
      </w:r>
    </w:p>
    <w:p w14:paraId="5F5DBD9F" w14:textId="50AC8786" w:rsidR="008E59EC" w:rsidRDefault="008E59EC" w:rsidP="008E59E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/>
          <w:b/>
          <w:bCs/>
          <w:sz w:val="56"/>
          <w:szCs w:val="56"/>
        </w:rPr>
        <w:t>UML Diagram Document</w:t>
      </w:r>
    </w:p>
    <w:p w14:paraId="63193A36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</w:rPr>
      </w:pPr>
    </w:p>
    <w:p w14:paraId="59DB2446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334A6D53" w14:textId="6E6FEA3E" w:rsidR="008E59EC" w:rsidRPr="008E59EC" w:rsidRDefault="008E59EC" w:rsidP="008E59EC">
      <w:pPr>
        <w:widowControl/>
        <w:wordWrap/>
        <w:autoSpaceDE/>
        <w:autoSpaceDN/>
        <w:jc w:val="center"/>
        <w:rPr>
          <w:rFonts w:ascii="굴림" w:eastAsia="굴림" w:hAnsi="굴림"/>
          <w:color w:val="000000"/>
          <w:sz w:val="48"/>
          <w:szCs w:val="48"/>
        </w:rPr>
      </w:pPr>
      <w:r>
        <w:rPr>
          <w:rFonts w:ascii="굴림" w:eastAsia="굴림" w:hAnsi="굴림" w:hint="eastAsia"/>
          <w:color w:val="000000"/>
          <w:sz w:val="48"/>
          <w:szCs w:val="48"/>
        </w:rPr>
        <w:t>&lt;편의시설 안내 서비스&gt;</w:t>
      </w:r>
    </w:p>
    <w:p w14:paraId="4950D475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3CF36C0A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618485CF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340E4FA9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2412CABB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7FF83495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032410DC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19A77A47" w14:textId="77777777" w:rsidR="008E59EC" w:rsidRDefault="008E59EC" w:rsidP="008E59EC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490AABAB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&lt;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팀명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 xml:space="preserve">: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SoftWizards</w:t>
      </w:r>
      <w:proofErr w:type="spellEnd"/>
      <w:r>
        <w:rPr>
          <w:rFonts w:ascii="굴림" w:eastAsia="굴림" w:hAnsi="굴림" w:hint="eastAsia"/>
          <w:color w:val="000000"/>
          <w:sz w:val="32"/>
          <w:szCs w:val="32"/>
        </w:rPr>
        <w:t>&gt;</w:t>
      </w:r>
    </w:p>
    <w:p w14:paraId="3968A09B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팀원:</w:t>
      </w:r>
    </w:p>
    <w:p w14:paraId="7DE619D8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2020920045이운영</w:t>
      </w:r>
    </w:p>
    <w:p w14:paraId="7F7A74DE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2020920011 김영진</w:t>
      </w:r>
    </w:p>
    <w:p w14:paraId="17E25D2A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2021920057 조아영</w:t>
      </w:r>
    </w:p>
    <w:p w14:paraId="621CD91D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2022280075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조우현</w:t>
      </w:r>
      <w:proofErr w:type="spellEnd"/>
    </w:p>
    <w:p w14:paraId="07C22AF8" w14:textId="77777777" w:rsidR="008E59EC" w:rsidRDefault="008E59EC" w:rsidP="008E59EC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 xml:space="preserve">2022920035 </w:t>
      </w:r>
      <w:proofErr w:type="spellStart"/>
      <w:r>
        <w:rPr>
          <w:rFonts w:ascii="굴림" w:eastAsia="굴림" w:hAnsi="굴림" w:hint="eastAsia"/>
          <w:color w:val="000000"/>
          <w:sz w:val="32"/>
          <w:szCs w:val="32"/>
        </w:rPr>
        <w:t>부김은</w:t>
      </w:r>
      <w:proofErr w:type="spellEnd"/>
    </w:p>
    <w:p w14:paraId="4C2BC752" w14:textId="4632A030" w:rsidR="006E2FE9" w:rsidRDefault="008E59EC" w:rsidP="006E2FE9">
      <w:pPr>
        <w:widowControl/>
        <w:wordWrap/>
        <w:autoSpaceDE/>
        <w:autoSpaceDN/>
        <w:jc w:val="right"/>
        <w:rPr>
          <w:rFonts w:ascii="굴림" w:eastAsia="굴림" w:hAnsi="굴림"/>
          <w:color w:val="000000"/>
          <w:sz w:val="32"/>
          <w:szCs w:val="32"/>
        </w:rPr>
      </w:pPr>
      <w:r>
        <w:rPr>
          <w:rFonts w:ascii="굴림" w:eastAsia="굴림" w:hAnsi="굴림" w:hint="eastAsia"/>
          <w:color w:val="000000"/>
          <w:sz w:val="32"/>
          <w:szCs w:val="32"/>
        </w:rPr>
        <w:t>2020920036 유원호</w:t>
      </w:r>
    </w:p>
    <w:p w14:paraId="448AF13D" w14:textId="0174FEF2" w:rsidR="006E2FE9" w:rsidRDefault="006E2FE9">
      <w:pPr>
        <w:widowControl/>
        <w:wordWrap/>
        <w:autoSpaceDE/>
        <w:autoSpaceDN/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6E2FE9" w14:paraId="5ACDC13A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1558468" w14:textId="77777777" w:rsidR="006E2FE9" w:rsidRDefault="006E2FE9" w:rsidP="001F6C5E">
            <w:pPr>
              <w:pStyle w:val="ad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8C55C0D" w14:textId="77777777" w:rsidR="006E2FE9" w:rsidRDefault="006E2FE9" w:rsidP="001F6C5E">
            <w:pPr>
              <w:pStyle w:val="ad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669497E" w14:textId="77777777" w:rsidR="006E2FE9" w:rsidRDefault="006E2FE9" w:rsidP="001F6C5E">
            <w:pPr>
              <w:pStyle w:val="ad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03560C2" w14:textId="77777777" w:rsidR="006E2FE9" w:rsidRDefault="006E2FE9" w:rsidP="001F6C5E">
            <w:pPr>
              <w:pStyle w:val="ad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6E2FE9" w14:paraId="24DCE9D7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AA43D" w14:textId="77777777" w:rsidR="006E2FE9" w:rsidRDefault="006E2FE9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B8DA7" w14:textId="5BA3D682" w:rsidR="006E2FE9" w:rsidRDefault="006E2FE9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2024/1</w:t>
            </w:r>
            <w:r w:rsidR="003C2B3A">
              <w:rPr>
                <w:rFonts w:ascii="굴림" w:eastAsia="굴림" w:hAnsi="굴림" w:hint="eastAsia"/>
                <w:kern w:val="0"/>
                <w:szCs w:val="22"/>
              </w:rPr>
              <w:t>1</w:t>
            </w:r>
            <w:r>
              <w:rPr>
                <w:rFonts w:ascii="굴림" w:eastAsia="굴림" w:hAnsi="굴림" w:hint="eastAsia"/>
                <w:kern w:val="0"/>
                <w:szCs w:val="22"/>
              </w:rPr>
              <w:t>/1</w:t>
            </w:r>
            <w:r w:rsidR="003C2B3A">
              <w:rPr>
                <w:rFonts w:ascii="굴림" w:eastAsia="굴림" w:hAnsi="굴림" w:hint="eastAsia"/>
                <w:kern w:val="0"/>
                <w:szCs w:val="22"/>
              </w:rPr>
              <w:t>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6232D" w14:textId="77777777" w:rsidR="006E2FE9" w:rsidRDefault="006E2FE9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03138" w14:textId="4A73FB53" w:rsidR="006E2FE9" w:rsidRDefault="003C2B3A" w:rsidP="001F6C5E">
            <w:pPr>
              <w:jc w:val="center"/>
              <w:rPr>
                <w:rFonts w:ascii="굴림" w:eastAsia="굴림" w:hAnsi="굴림" w:cs="굴림"/>
                <w:color w:val="000000"/>
                <w:kern w:val="0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2"/>
              </w:rPr>
              <w:t>김영진</w:t>
            </w:r>
          </w:p>
        </w:tc>
      </w:tr>
      <w:tr w:rsidR="006E2FE9" w14:paraId="01658628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3B54C" w14:textId="77777777" w:rsidR="006E2FE9" w:rsidRDefault="006E2FE9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1.0.1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EF66F" w14:textId="6F7569CA" w:rsidR="006E2FE9" w:rsidRDefault="006E2FE9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2024/1</w:t>
            </w:r>
            <w:r w:rsidR="003C2B3A">
              <w:rPr>
                <w:rFonts w:ascii="굴림" w:eastAsia="굴림" w:hAnsi="굴림" w:hint="eastAsia"/>
                <w:kern w:val="0"/>
                <w:szCs w:val="22"/>
              </w:rPr>
              <w:t>2</w:t>
            </w:r>
            <w:r>
              <w:rPr>
                <w:rFonts w:ascii="굴림" w:eastAsia="굴림" w:hAnsi="굴림" w:hint="eastAsia"/>
                <w:kern w:val="0"/>
                <w:szCs w:val="22"/>
              </w:rPr>
              <w:t>/1</w:t>
            </w:r>
            <w:r w:rsidR="003C2B3A">
              <w:rPr>
                <w:rFonts w:ascii="굴림" w:eastAsia="굴림" w:hAnsi="굴림" w:hint="eastAsia"/>
                <w:kern w:val="0"/>
                <w:szCs w:val="22"/>
              </w:rPr>
              <w:t>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0C149" w14:textId="506C67AF" w:rsidR="006E2FE9" w:rsidRDefault="003C2B3A" w:rsidP="001F6C5E">
            <w:pPr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디자인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F9DF" w14:textId="75E7BD55" w:rsidR="006E2FE9" w:rsidRDefault="003C2B3A" w:rsidP="001F6C5E">
            <w:pPr>
              <w:jc w:val="center"/>
              <w:rPr>
                <w:rFonts w:ascii="굴림" w:eastAsia="굴림" w:hAnsi="굴림" w:cs="굴림"/>
                <w:color w:val="000000"/>
                <w:kern w:val="0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2"/>
              </w:rPr>
              <w:t>이운영</w:t>
            </w:r>
          </w:p>
        </w:tc>
      </w:tr>
      <w:tr w:rsidR="006E2FE9" w14:paraId="5171202B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3173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7C7DD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B673D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4760A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</w:tr>
      <w:tr w:rsidR="006E2FE9" w14:paraId="60EBE41F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BF6D9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9CBE2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F69E7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EA3BA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</w:tr>
      <w:tr w:rsidR="006E2FE9" w14:paraId="0B31C58F" w14:textId="77777777" w:rsidTr="001F6C5E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B5306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CFE3F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29467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DAE9" w14:textId="77777777" w:rsidR="006E2FE9" w:rsidRDefault="006E2FE9" w:rsidP="001F6C5E">
            <w:pPr>
              <w:jc w:val="center"/>
              <w:rPr>
                <w:rFonts w:ascii="굴림" w:eastAsia="굴림" w:hAnsi="굴림"/>
                <w:szCs w:val="22"/>
              </w:rPr>
            </w:pPr>
          </w:p>
        </w:tc>
      </w:tr>
    </w:tbl>
    <w:p w14:paraId="22768F66" w14:textId="14F63639" w:rsidR="006E2FE9" w:rsidRDefault="006E2FE9">
      <w:pPr>
        <w:widowControl/>
        <w:wordWrap/>
        <w:autoSpaceDE/>
        <w:autoSpaceDN/>
      </w:pPr>
    </w:p>
    <w:p w14:paraId="6B35F79F" w14:textId="10697D82" w:rsidR="006E2FE9" w:rsidRDefault="003C2B3A" w:rsidP="003C2B3A">
      <w:pPr>
        <w:widowControl/>
        <w:wordWrap/>
        <w:autoSpaceDE/>
        <w:autoSpaceDN/>
        <w:rPr>
          <w:rFonts w:hint="eastAsia"/>
        </w:rPr>
      </w:pPr>
      <w:r>
        <w:br w:type="page"/>
      </w:r>
    </w:p>
    <w:sdt>
      <w:sdtPr>
        <w:rPr>
          <w:lang w:val="ko-KR"/>
        </w:rPr>
        <w:id w:val="1158186139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noProof/>
          <w:color w:val="auto"/>
          <w:kern w:val="2"/>
          <w:sz w:val="22"/>
          <w:szCs w:val="24"/>
          <w:lang w:val="en-US"/>
          <w14:ligatures w14:val="standardContextual"/>
        </w:rPr>
      </w:sdtEndPr>
      <w:sdtContent>
        <w:p w14:paraId="2C67AAAE" w14:textId="1B94470D" w:rsidR="006E2FE9" w:rsidRPr="006E2FE9" w:rsidRDefault="006E2FE9">
          <w:pPr>
            <w:pStyle w:val="TOC"/>
            <w:rPr>
              <w:rFonts w:ascii="Calibri Light" w:hAnsi="Calibri Light" w:cs="Calibri Light"/>
              <w:b w:val="0"/>
              <w:bCs w:val="0"/>
            </w:rPr>
          </w:pPr>
          <w:r w:rsidRPr="006E2FE9">
            <w:rPr>
              <w:rFonts w:ascii="Calibri Light" w:hAnsi="Calibri Light" w:cs="Calibri Light"/>
              <w:b w:val="0"/>
              <w:bCs w:val="0"/>
            </w:rPr>
            <w:t>Table of Contents</w:t>
          </w:r>
        </w:p>
        <w:p w14:paraId="2BD41E47" w14:textId="61491575" w:rsidR="006E2FE9" w:rsidRPr="006E2FE9" w:rsidRDefault="006E2FE9">
          <w:pPr>
            <w:pStyle w:val="10"/>
            <w:tabs>
              <w:tab w:val="left" w:pos="440"/>
              <w:tab w:val="right" w:leader="dot" w:pos="9016"/>
            </w:tabs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r w:rsidRPr="006E2FE9">
            <w:rPr>
              <w:rFonts w:ascii="Calibri Light" w:hAnsi="Calibri Light" w:cs="Calibri Light"/>
              <w:b w:val="0"/>
              <w:bCs w:val="0"/>
              <w:i w:val="0"/>
              <w:iCs w:val="0"/>
            </w:rPr>
            <w:fldChar w:fldCharType="begin"/>
          </w:r>
          <w:r w:rsidRPr="006E2FE9">
            <w:rPr>
              <w:rFonts w:ascii="Calibri Light" w:hAnsi="Calibri Light" w:cs="Calibri Light"/>
              <w:b w:val="0"/>
              <w:bCs w:val="0"/>
              <w:i w:val="0"/>
              <w:iCs w:val="0"/>
            </w:rPr>
            <w:instrText>TOC \o "1-3" \h \z \u</w:instrText>
          </w:r>
          <w:r w:rsidRPr="006E2FE9">
            <w:rPr>
              <w:rFonts w:ascii="Calibri Light" w:hAnsi="Calibri Light" w:cs="Calibri Light"/>
              <w:b w:val="0"/>
              <w:bCs w:val="0"/>
              <w:i w:val="0"/>
              <w:iCs w:val="0"/>
            </w:rPr>
            <w:fldChar w:fldCharType="separate"/>
          </w:r>
          <w:hyperlink w:anchor="_Toc185108034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1.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High-level Architecture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_Toc185108034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9A5D91" w14:textId="74C824F7" w:rsidR="006E2FE9" w:rsidRPr="006E2FE9" w:rsidRDefault="006E2FE9" w:rsidP="006E2FE9">
          <w:pPr>
            <w:pStyle w:val="10"/>
            <w:tabs>
              <w:tab w:val="left" w:pos="660"/>
              <w:tab w:val="right" w:leader="dot" w:pos="9016"/>
            </w:tabs>
            <w:ind w:leftChars="100" w:left="22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hyperlink w:anchor="_Toc185108035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1.1.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Layer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_Toc185108035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0439FF" w14:textId="3101F73C" w:rsidR="006E2FE9" w:rsidRPr="006E2FE9" w:rsidRDefault="006E2FE9" w:rsidP="006E2FE9">
          <w:pPr>
            <w:pStyle w:val="10"/>
            <w:tabs>
              <w:tab w:val="left" w:pos="880"/>
              <w:tab w:val="right" w:leader="dot" w:pos="9016"/>
            </w:tabs>
            <w:ind w:leftChars="200" w:left="44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  <w:sz w:val="18"/>
              <w:szCs w:val="18"/>
            </w:rPr>
          </w:pPr>
          <w:hyperlink w:anchor="_Toc185108036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1.1.1.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Map Layer (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지도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레이어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)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_Toc185108036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31DFED" w14:textId="52E7390B" w:rsidR="006E2FE9" w:rsidRPr="006E2FE9" w:rsidRDefault="006E2FE9" w:rsidP="006E2FE9">
          <w:pPr>
            <w:pStyle w:val="10"/>
            <w:tabs>
              <w:tab w:val="left" w:pos="880"/>
              <w:tab w:val="right" w:leader="dot" w:pos="9016"/>
            </w:tabs>
            <w:ind w:leftChars="200" w:left="44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  <w:sz w:val="18"/>
              <w:szCs w:val="18"/>
            </w:rPr>
          </w:pPr>
          <w:hyperlink w:anchor="_Toc185108037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1.1.2.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Amenity Management Layer (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편의시설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관리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레이어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)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_Toc185108037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85D57" w14:textId="152EE9CB" w:rsidR="006E2FE9" w:rsidRPr="006E2FE9" w:rsidRDefault="006E2FE9" w:rsidP="006E2FE9">
          <w:pPr>
            <w:pStyle w:val="10"/>
            <w:tabs>
              <w:tab w:val="left" w:pos="880"/>
              <w:tab w:val="right" w:leader="dot" w:pos="9016"/>
            </w:tabs>
            <w:ind w:leftChars="200" w:left="44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  <w:sz w:val="18"/>
              <w:szCs w:val="18"/>
            </w:rPr>
          </w:pPr>
          <w:hyperlink w:anchor="_Toc185108038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1.1.3.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User Interaction Layer (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사용자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상호작용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레이어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)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_Toc185108038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D1AF12" w14:textId="3EF9040A" w:rsidR="006E2FE9" w:rsidRPr="006E2FE9" w:rsidRDefault="006E2FE9" w:rsidP="006E2FE9">
          <w:pPr>
            <w:pStyle w:val="10"/>
            <w:tabs>
              <w:tab w:val="left" w:pos="880"/>
              <w:tab w:val="right" w:leader="dot" w:pos="9016"/>
            </w:tabs>
            <w:ind w:leftChars="200" w:left="44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hyperlink w:anchor="_Toc185108039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1.1.4.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QnA Board Layer (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게시판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 xml:space="preserve"> 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레이어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)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_Toc185108039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- 1 -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35FE90" w14:textId="1F0751C3" w:rsidR="006E2FE9" w:rsidRPr="006E2FE9" w:rsidRDefault="006E2FE9">
          <w:pPr>
            <w:pStyle w:val="10"/>
            <w:tabs>
              <w:tab w:val="left" w:pos="440"/>
              <w:tab w:val="right" w:leader="dot" w:pos="9016"/>
            </w:tabs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hyperlink w:anchor="_Toc185108040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2.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U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ML Diagrams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_Toc185108040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>- 2 -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73968E" w14:textId="13A920E3" w:rsidR="006E2FE9" w:rsidRPr="006E2FE9" w:rsidRDefault="006E2FE9" w:rsidP="006E2FE9">
          <w:pPr>
            <w:pStyle w:val="10"/>
            <w:tabs>
              <w:tab w:val="left" w:pos="660"/>
              <w:tab w:val="right" w:leader="dot" w:pos="9016"/>
            </w:tabs>
            <w:ind w:leftChars="100" w:left="22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hyperlink w:anchor="_Toc185108041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2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.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1.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Class Diagram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_Toc185108041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>- 2 -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63A0EC" w14:textId="1BA89087" w:rsidR="006E2FE9" w:rsidRPr="006E2FE9" w:rsidRDefault="006E2FE9" w:rsidP="006E2FE9">
          <w:pPr>
            <w:pStyle w:val="10"/>
            <w:tabs>
              <w:tab w:val="left" w:pos="660"/>
              <w:tab w:val="right" w:leader="dot" w:pos="9016"/>
            </w:tabs>
            <w:ind w:leftChars="100" w:left="220"/>
            <w:rPr>
              <w:rFonts w:ascii="Calibri Light" w:hAnsi="Calibri Light" w:cs="Calibri Light"/>
              <w:b w:val="0"/>
              <w:bCs w:val="0"/>
              <w:i w:val="0"/>
              <w:iCs w:val="0"/>
              <w:noProof/>
            </w:rPr>
          </w:pPr>
          <w:hyperlink w:anchor="_Toc185108042" w:history="1"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2.2.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ab/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Activity D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i</w:t>
            </w:r>
            <w:r w:rsidRPr="006E2FE9">
              <w:rPr>
                <w:rStyle w:val="ac"/>
                <w:rFonts w:ascii="Calibri Light" w:hAnsi="Calibri Light" w:cs="Calibri Light"/>
                <w:b w:val="0"/>
                <w:bCs w:val="0"/>
                <w:i w:val="0"/>
                <w:iCs w:val="0"/>
                <w:noProof/>
              </w:rPr>
              <w:t>agram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_Toc185108042 \h </w:instrTex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t>- 6 -</w:t>
            </w:r>
            <w:r w:rsidRPr="006E2FE9">
              <w:rPr>
                <w:rFonts w:ascii="Calibri Light" w:hAnsi="Calibri Light" w:cs="Calibri Light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68CF7E" w14:textId="1F201575" w:rsidR="006E2FE9" w:rsidRDefault="006E2FE9" w:rsidP="006E2FE9">
          <w:r w:rsidRPr="006E2FE9">
            <w:rPr>
              <w:rFonts w:ascii="Calibri Light" w:hAnsi="Calibri Light" w:cs="Calibri Light"/>
              <w:noProof/>
            </w:rPr>
            <w:fldChar w:fldCharType="end"/>
          </w:r>
        </w:p>
      </w:sdtContent>
    </w:sdt>
    <w:p w14:paraId="5C32EACE" w14:textId="0E906C26" w:rsidR="006E2FE9" w:rsidRPr="006E2FE9" w:rsidRDefault="006E2FE9" w:rsidP="006E2FE9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0" w:name="_Toc185108034"/>
      <w:r>
        <w:br w:type="page"/>
      </w:r>
    </w:p>
    <w:p w14:paraId="5F3A0A39" w14:textId="503B86ED" w:rsidR="00295396" w:rsidRDefault="00295396" w:rsidP="006E2FE9">
      <w:pPr>
        <w:pStyle w:val="1"/>
        <w:numPr>
          <w:ilvl w:val="0"/>
          <w:numId w:val="10"/>
        </w:numPr>
      </w:pPr>
      <w:r w:rsidRPr="00295396">
        <w:rPr>
          <w:rFonts w:hint="eastAsia"/>
        </w:rPr>
        <w:lastRenderedPageBreak/>
        <w:t>High-level Architecture</w:t>
      </w:r>
      <w:bookmarkEnd w:id="0"/>
    </w:p>
    <w:p w14:paraId="194A77B6" w14:textId="4501B80F" w:rsidR="00295396" w:rsidRPr="006E2FE9" w:rsidRDefault="00295396" w:rsidP="006E2FE9">
      <w:pPr>
        <w:pStyle w:val="1"/>
        <w:numPr>
          <w:ilvl w:val="1"/>
          <w:numId w:val="9"/>
        </w:numPr>
        <w:rPr>
          <w:sz w:val="28"/>
          <w:szCs w:val="28"/>
        </w:rPr>
      </w:pPr>
      <w:bookmarkStart w:id="1" w:name="_Toc185108035"/>
      <w:r w:rsidRPr="006E2FE9">
        <w:rPr>
          <w:rFonts w:hint="eastAsia"/>
          <w:sz w:val="28"/>
          <w:szCs w:val="28"/>
        </w:rPr>
        <w:t>Layer</w:t>
      </w:r>
      <w:bookmarkEnd w:id="1"/>
    </w:p>
    <w:p w14:paraId="4032CAE5" w14:textId="2AC04E11" w:rsidR="00295396" w:rsidRPr="006E2FE9" w:rsidRDefault="00295396" w:rsidP="006E2FE9">
      <w:pPr>
        <w:pStyle w:val="1"/>
        <w:numPr>
          <w:ilvl w:val="2"/>
          <w:numId w:val="9"/>
        </w:numPr>
        <w:rPr>
          <w:sz w:val="28"/>
          <w:szCs w:val="28"/>
        </w:rPr>
      </w:pPr>
      <w:bookmarkStart w:id="2" w:name="_Toc185108036"/>
      <w:r w:rsidRPr="006E2FE9">
        <w:rPr>
          <w:rFonts w:hint="eastAsia"/>
          <w:sz w:val="28"/>
          <w:szCs w:val="28"/>
        </w:rPr>
        <w:t>Map Layer (지도 레이어)</w:t>
      </w:r>
      <w:bookmarkEnd w:id="2"/>
    </w:p>
    <w:p w14:paraId="78D1FD71" w14:textId="74827C0C" w:rsidR="00295396" w:rsidRDefault="00295396" w:rsidP="00295396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사용자가 지도와 지도 위의 아이콘을 통해 시설의 위치와 정보를 확인한다.</w:t>
      </w:r>
    </w:p>
    <w:p w14:paraId="742910E2" w14:textId="66C7DA63" w:rsidR="00295396" w:rsidRDefault="001E09E2" w:rsidP="00295396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구성 요소 :</w:t>
      </w:r>
    </w:p>
    <w:p w14:paraId="7A1DF34F" w14:textId="0E59951B" w:rsidR="001E09E2" w:rsidRDefault="001E09E2" w:rsidP="00295396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Map : 지도 표시 및 상호작용 담당.</w:t>
      </w:r>
    </w:p>
    <w:p w14:paraId="7D379533" w14:textId="3ADAE7DA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Amenity List : 지도에 표시될 편의시설의 ID를 관리.</w:t>
      </w:r>
    </w:p>
    <w:p w14:paraId="672781CB" w14:textId="5857E7D1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Icon : 지도 위에 표시될 시설 아이콘.</w:t>
      </w:r>
    </w:p>
    <w:p w14:paraId="7772E00B" w14:textId="77777777" w:rsidR="001E09E2" w:rsidRPr="001E09E2" w:rsidRDefault="001E09E2" w:rsidP="001E09E2">
      <w:pPr>
        <w:pStyle w:val="a6"/>
        <w:ind w:left="800"/>
        <w:rPr>
          <w:sz w:val="20"/>
          <w:szCs w:val="20"/>
        </w:rPr>
      </w:pPr>
    </w:p>
    <w:p w14:paraId="0EE7A244" w14:textId="1C3CDAC5" w:rsidR="00295396" w:rsidRPr="006E2FE9" w:rsidRDefault="00295396" w:rsidP="006E2FE9">
      <w:pPr>
        <w:pStyle w:val="1"/>
        <w:numPr>
          <w:ilvl w:val="2"/>
          <w:numId w:val="9"/>
        </w:numPr>
        <w:rPr>
          <w:sz w:val="28"/>
          <w:szCs w:val="28"/>
        </w:rPr>
      </w:pPr>
      <w:bookmarkStart w:id="3" w:name="_Toc185108037"/>
      <w:r w:rsidRPr="006E2FE9">
        <w:rPr>
          <w:rFonts w:hint="eastAsia"/>
          <w:sz w:val="28"/>
          <w:szCs w:val="28"/>
        </w:rPr>
        <w:t>Amenity Management Layer (편의시설 관리 레이어)</w:t>
      </w:r>
      <w:bookmarkEnd w:id="3"/>
    </w:p>
    <w:p w14:paraId="25F03A50" w14:textId="0AD91975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시설 정보를 저장하고 관리하며, 사용자 요청에 따라 수정되고 팝업으로 표시한다.</w:t>
      </w:r>
    </w:p>
    <w:p w14:paraId="1866278D" w14:textId="5C73EB31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구성 요소 :</w:t>
      </w:r>
    </w:p>
    <w:p w14:paraId="789754DE" w14:textId="7AC1328E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Amenities : 각 시설의 세부 정보(이름, 상태, 위치 등)를 저장.</w:t>
      </w:r>
    </w:p>
    <w:p w14:paraId="5E672844" w14:textId="17762D60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Pop-up : 시설 상세 정보를 팝업 창으로 제공.</w:t>
      </w:r>
    </w:p>
    <w:p w14:paraId="3803B830" w14:textId="1C087917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Basic Amenities, Rest and Welfare Amenities, Fitness Amenities : 세분화된 시설 유형</w:t>
      </w:r>
    </w:p>
    <w:p w14:paraId="60DD4B0A" w14:textId="77777777" w:rsidR="001E09E2" w:rsidRPr="001E09E2" w:rsidRDefault="001E09E2" w:rsidP="001E09E2">
      <w:pPr>
        <w:pStyle w:val="a6"/>
        <w:ind w:left="800"/>
        <w:rPr>
          <w:sz w:val="20"/>
          <w:szCs w:val="20"/>
        </w:rPr>
      </w:pPr>
    </w:p>
    <w:p w14:paraId="3605F1A2" w14:textId="13B40C26" w:rsidR="00295396" w:rsidRDefault="00295396" w:rsidP="006E2FE9">
      <w:pPr>
        <w:pStyle w:val="1"/>
        <w:numPr>
          <w:ilvl w:val="2"/>
          <w:numId w:val="9"/>
        </w:numPr>
      </w:pPr>
      <w:bookmarkStart w:id="4" w:name="_Toc185108038"/>
      <w:r w:rsidRPr="006E2FE9">
        <w:rPr>
          <w:rFonts w:hint="eastAsia"/>
          <w:sz w:val="28"/>
          <w:szCs w:val="28"/>
        </w:rPr>
        <w:t>User Interaction Layer (사용자 상호작용 레이어)</w:t>
      </w:r>
      <w:bookmarkEnd w:id="4"/>
    </w:p>
    <w:p w14:paraId="6671AC7D" w14:textId="0D09FE09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사용자가 시스템과 상호작용할 수 있도록 인터페이스를 제공한다.</w:t>
      </w:r>
    </w:p>
    <w:p w14:paraId="245EBB94" w14:textId="03AB6106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구성 요소 : </w:t>
      </w:r>
    </w:p>
    <w:p w14:paraId="3BBF13C8" w14:textId="54D0FD5E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User : 사용자 상위 클래스</w:t>
      </w:r>
    </w:p>
    <w:p w14:paraId="1A3289A0" w14:textId="347ACA5F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Administrator : 관리자, 시설 정보 관리 수정 및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댓글 작성 가능.</w:t>
      </w:r>
    </w:p>
    <w:p w14:paraId="0883E01B" w14:textId="09AEB7B8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General User : 일반 사용자,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게시글 작성 가능.</w:t>
      </w:r>
    </w:p>
    <w:p w14:paraId="14362F27" w14:textId="77777777" w:rsidR="001E09E2" w:rsidRPr="001E09E2" w:rsidRDefault="001E09E2" w:rsidP="001E09E2">
      <w:pPr>
        <w:pStyle w:val="a6"/>
        <w:ind w:left="800"/>
        <w:rPr>
          <w:sz w:val="20"/>
          <w:szCs w:val="20"/>
        </w:rPr>
      </w:pPr>
    </w:p>
    <w:p w14:paraId="2776EBE3" w14:textId="56369581" w:rsidR="00295396" w:rsidRPr="006E2FE9" w:rsidRDefault="00295396" w:rsidP="006E2FE9">
      <w:pPr>
        <w:pStyle w:val="1"/>
        <w:numPr>
          <w:ilvl w:val="2"/>
          <w:numId w:val="9"/>
        </w:numPr>
        <w:rPr>
          <w:sz w:val="28"/>
          <w:szCs w:val="28"/>
        </w:rPr>
      </w:pPr>
      <w:bookmarkStart w:id="5" w:name="_Toc185108039"/>
      <w:r w:rsidRPr="006E2FE9">
        <w:rPr>
          <w:rFonts w:hint="eastAsia"/>
          <w:sz w:val="28"/>
          <w:szCs w:val="28"/>
        </w:rPr>
        <w:t>QnA Board Layer (게시판 레이어</w:t>
      </w:r>
      <w:r w:rsidR="001E09E2" w:rsidRPr="006E2FE9">
        <w:rPr>
          <w:rFonts w:hint="eastAsia"/>
          <w:sz w:val="28"/>
          <w:szCs w:val="28"/>
        </w:rPr>
        <w:t>)</w:t>
      </w:r>
      <w:bookmarkEnd w:id="5"/>
    </w:p>
    <w:p w14:paraId="03ED2330" w14:textId="5CE2A08B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사용자가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게시판에 </w:t>
      </w:r>
      <w:proofErr w:type="spellStart"/>
      <w:r>
        <w:rPr>
          <w:rFonts w:hint="eastAsia"/>
          <w:sz w:val="20"/>
          <w:szCs w:val="20"/>
        </w:rPr>
        <w:t>문의글을</w:t>
      </w:r>
      <w:proofErr w:type="spellEnd"/>
      <w:r>
        <w:rPr>
          <w:rFonts w:hint="eastAsia"/>
          <w:sz w:val="20"/>
          <w:szCs w:val="20"/>
        </w:rPr>
        <w:t xml:space="preserve"> 작성하고 댓글을 받는다.</w:t>
      </w:r>
    </w:p>
    <w:p w14:paraId="182D5D65" w14:textId="1CD7306F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구성 요소 :</w:t>
      </w:r>
    </w:p>
    <w:p w14:paraId="2742A831" w14:textId="6B19CBF6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Post : </w:t>
      </w:r>
      <w:proofErr w:type="spellStart"/>
      <w:r w:rsidR="00606A63">
        <w:rPr>
          <w:rFonts w:hint="eastAsia"/>
          <w:sz w:val="20"/>
          <w:szCs w:val="20"/>
        </w:rPr>
        <w:t>QnA</w:t>
      </w:r>
      <w:proofErr w:type="spellEnd"/>
      <w:r w:rsidR="00606A63">
        <w:rPr>
          <w:rFonts w:hint="eastAsia"/>
          <w:sz w:val="20"/>
          <w:szCs w:val="20"/>
        </w:rPr>
        <w:t xml:space="preserve"> 게시판에 </w:t>
      </w:r>
      <w:r>
        <w:rPr>
          <w:rFonts w:hint="eastAsia"/>
          <w:sz w:val="20"/>
          <w:szCs w:val="20"/>
        </w:rPr>
        <w:t>게시글 정보 저장</w:t>
      </w:r>
    </w:p>
    <w:p w14:paraId="16FFE19D" w14:textId="727D832A" w:rsidR="001E09E2" w:rsidRDefault="001E09E2" w:rsidP="001E09E2">
      <w:pPr>
        <w:pStyle w:val="a6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Comment : </w:t>
      </w: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달린 댓글 관리.</w:t>
      </w:r>
    </w:p>
    <w:p w14:paraId="19C08A2E" w14:textId="77777777" w:rsidR="00B043ED" w:rsidRDefault="00B043ED" w:rsidP="001E09E2">
      <w:pPr>
        <w:pStyle w:val="a6"/>
        <w:ind w:left="800"/>
        <w:rPr>
          <w:sz w:val="20"/>
          <w:szCs w:val="20"/>
        </w:rPr>
      </w:pPr>
    </w:p>
    <w:p w14:paraId="1CC35E15" w14:textId="32E58A93" w:rsidR="00295396" w:rsidRDefault="00295396" w:rsidP="006E2FE9">
      <w:pPr>
        <w:pStyle w:val="1"/>
        <w:numPr>
          <w:ilvl w:val="0"/>
          <w:numId w:val="9"/>
        </w:numPr>
      </w:pPr>
      <w:bookmarkStart w:id="6" w:name="_Toc185108040"/>
      <w:r w:rsidRPr="00295396">
        <w:rPr>
          <w:rFonts w:hint="eastAsia"/>
        </w:rPr>
        <w:lastRenderedPageBreak/>
        <w:t>UML Diagrams</w:t>
      </w:r>
      <w:bookmarkEnd w:id="6"/>
    </w:p>
    <w:p w14:paraId="6C8694B7" w14:textId="05B7C679" w:rsidR="00B01DFE" w:rsidRPr="006E2FE9" w:rsidRDefault="00B01DFE" w:rsidP="006E2FE9">
      <w:pPr>
        <w:pStyle w:val="1"/>
        <w:numPr>
          <w:ilvl w:val="1"/>
          <w:numId w:val="9"/>
        </w:numPr>
        <w:rPr>
          <w:sz w:val="28"/>
          <w:szCs w:val="28"/>
        </w:rPr>
      </w:pPr>
      <w:bookmarkStart w:id="7" w:name="_Toc185108041"/>
      <w:r w:rsidRPr="006E2FE9">
        <w:rPr>
          <w:rFonts w:hint="eastAsia"/>
          <w:sz w:val="28"/>
          <w:szCs w:val="28"/>
        </w:rPr>
        <w:t>Class Diagram</w:t>
      </w:r>
      <w:bookmarkEnd w:id="7"/>
    </w:p>
    <w:p w14:paraId="698D7084" w14:textId="0AF40643" w:rsidR="00FA6A67" w:rsidRPr="00D715F0" w:rsidRDefault="00FA6A67" w:rsidP="00FA6A67">
      <w:pPr>
        <w:pStyle w:val="a6"/>
        <w:ind w:left="800"/>
        <w:rPr>
          <w:sz w:val="20"/>
          <w:szCs w:val="20"/>
        </w:rPr>
      </w:pPr>
      <w:r w:rsidRPr="00D715F0">
        <w:rPr>
          <w:noProof/>
          <w:sz w:val="20"/>
          <w:szCs w:val="20"/>
        </w:rPr>
        <w:drawing>
          <wp:inline distT="0" distB="0" distL="0" distR="0" wp14:anchorId="16385049" wp14:editId="1CAD5899">
            <wp:extent cx="4970145" cy="3309257"/>
            <wp:effectExtent l="0" t="0" r="0" b="5715"/>
            <wp:docPr id="1604651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97" cy="334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A47A" w14:textId="67832281" w:rsidR="00FA6A67" w:rsidRPr="00D715F0" w:rsidRDefault="00FA6A67" w:rsidP="00FA6A67">
      <w:pPr>
        <w:pStyle w:val="a6"/>
        <w:numPr>
          <w:ilvl w:val="0"/>
          <w:numId w:val="2"/>
        </w:numPr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Map</w:t>
      </w:r>
    </w:p>
    <w:p w14:paraId="45467ED6" w14:textId="607BAF92" w:rsidR="00FA6A67" w:rsidRPr="00D715F0" w:rsidRDefault="00FA6A67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지도 위</w:t>
      </w:r>
      <w:r w:rsidR="00D715F0" w:rsidRPr="00D715F0">
        <w:rPr>
          <w:rFonts w:hint="eastAsia"/>
          <w:sz w:val="20"/>
          <w:szCs w:val="20"/>
        </w:rPr>
        <w:t>에</w:t>
      </w:r>
      <w:r w:rsidRPr="00D715F0">
        <w:rPr>
          <w:rFonts w:hint="eastAsia"/>
          <w:sz w:val="20"/>
          <w:szCs w:val="20"/>
        </w:rPr>
        <w:t xml:space="preserve"> 편의시설 아이콘을 표시하고, 사용자가 아이콘을 클릭하면 편의시설 정보를 제공한다.</w:t>
      </w:r>
    </w:p>
    <w:p w14:paraId="18499045" w14:textId="6A2F34C1" w:rsidR="00FA6A67" w:rsidRPr="00D715F0" w:rsidRDefault="00FA6A67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 xml:space="preserve">주요 속성 : </w:t>
      </w:r>
    </w:p>
    <w:p w14:paraId="341AC444" w14:textId="2131FC65" w:rsidR="00FA6A67" w:rsidRPr="00D715F0" w:rsidRDefault="00FA6A67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mapImage</w:t>
      </w:r>
      <w:proofErr w:type="spellEnd"/>
      <w:r w:rsidRPr="00D715F0">
        <w:rPr>
          <w:rFonts w:hint="eastAsia"/>
          <w:sz w:val="20"/>
          <w:szCs w:val="20"/>
        </w:rPr>
        <w:t xml:space="preserve">, size, offset </w:t>
      </w:r>
    </w:p>
    <w:p w14:paraId="11A93883" w14:textId="3C7A4EE9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zoomRate</w:t>
      </w:r>
      <w:proofErr w:type="spellEnd"/>
      <w:r w:rsidRPr="00D715F0">
        <w:rPr>
          <w:rFonts w:hint="eastAsia"/>
          <w:sz w:val="20"/>
          <w:szCs w:val="20"/>
        </w:rPr>
        <w:t>, category</w:t>
      </w:r>
    </w:p>
    <w:p w14:paraId="0D094EE5" w14:textId="67BF0460" w:rsidR="00D715F0" w:rsidRPr="00D715F0" w:rsidRDefault="00D715F0" w:rsidP="00FA6A67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주요 메서드 :</w:t>
      </w:r>
    </w:p>
    <w:p w14:paraId="7ABA1669" w14:textId="66B15E35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showIcons</w:t>
      </w:r>
      <w:proofErr w:type="spellEnd"/>
      <w:r w:rsidRPr="00D715F0">
        <w:rPr>
          <w:rFonts w:hint="eastAsia"/>
          <w:sz w:val="20"/>
          <w:szCs w:val="20"/>
        </w:rPr>
        <w:t>() : 지도에 아이콘 표시</w:t>
      </w:r>
    </w:p>
    <w:p w14:paraId="7EF72107" w14:textId="0A1F73C5" w:rsidR="00D715F0" w:rsidRPr="00D715F0" w:rsidRDefault="00D715F0" w:rsidP="00C95A8A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onClick</w:t>
      </w:r>
      <w:proofErr w:type="spellEnd"/>
      <w:r w:rsidRPr="00D715F0">
        <w:rPr>
          <w:rFonts w:hint="eastAsia"/>
          <w:sz w:val="20"/>
          <w:szCs w:val="20"/>
        </w:rPr>
        <w:t>() : 사용자의 클릭 이벤트를 처리.</w:t>
      </w:r>
    </w:p>
    <w:p w14:paraId="0E35F6D9" w14:textId="659BB428" w:rsidR="00BA19CE" w:rsidRPr="00D715F0" w:rsidRDefault="00D715F0" w:rsidP="00D06B7D">
      <w:pPr>
        <w:ind w:leftChars="300" w:left="6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t>getAmenityId</w:t>
      </w:r>
      <w:proofErr w:type="spellEnd"/>
      <w:r w:rsidRPr="00D715F0">
        <w:rPr>
          <w:rFonts w:hint="eastAsia"/>
          <w:sz w:val="20"/>
          <w:szCs w:val="20"/>
        </w:rPr>
        <w:t>() : 클릭된 아이콘에 해당하는 편의시설 ID를 반환.</w:t>
      </w:r>
    </w:p>
    <w:p w14:paraId="440A5C21" w14:textId="05BE684C" w:rsidR="00D715F0" w:rsidRPr="00D715F0" w:rsidRDefault="00D715F0" w:rsidP="00D715F0">
      <w:pPr>
        <w:pStyle w:val="a6"/>
        <w:numPr>
          <w:ilvl w:val="0"/>
          <w:numId w:val="2"/>
        </w:numPr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Amenity List</w:t>
      </w:r>
    </w:p>
    <w:p w14:paraId="3193B6E9" w14:textId="43039512" w:rsidR="00D715F0" w:rsidRPr="00D715F0" w:rsidRDefault="00D715F0" w:rsidP="00D715F0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편의시설 ID를 관리한다.</w:t>
      </w:r>
    </w:p>
    <w:p w14:paraId="2ECCD7B8" w14:textId="459DFE82" w:rsidR="00D715F0" w:rsidRPr="00D715F0" w:rsidRDefault="00D715F0" w:rsidP="00D715F0">
      <w:pPr>
        <w:ind w:left="440"/>
        <w:rPr>
          <w:sz w:val="20"/>
          <w:szCs w:val="20"/>
        </w:rPr>
      </w:pPr>
      <w:r w:rsidRPr="00D715F0">
        <w:rPr>
          <w:rFonts w:hint="eastAsia"/>
          <w:sz w:val="20"/>
          <w:szCs w:val="20"/>
        </w:rPr>
        <w:t>주요 속성 :</w:t>
      </w:r>
    </w:p>
    <w:p w14:paraId="1180328B" w14:textId="2620A873" w:rsidR="00D715F0" w:rsidRDefault="00D715F0" w:rsidP="00C95A8A">
      <w:pPr>
        <w:ind w:left="440" w:firstLine="360"/>
        <w:rPr>
          <w:sz w:val="20"/>
          <w:szCs w:val="20"/>
        </w:rPr>
      </w:pPr>
      <w:proofErr w:type="spellStart"/>
      <w:r w:rsidRPr="00D715F0">
        <w:rPr>
          <w:rFonts w:hint="eastAsia"/>
          <w:sz w:val="20"/>
          <w:szCs w:val="20"/>
        </w:rPr>
        <w:lastRenderedPageBreak/>
        <w:t>AmenityIds</w:t>
      </w:r>
      <w:proofErr w:type="spellEnd"/>
      <w:r w:rsidRPr="00D715F0">
        <w:rPr>
          <w:rFonts w:hint="eastAsia"/>
          <w:sz w:val="20"/>
          <w:szCs w:val="20"/>
        </w:rPr>
        <w:t xml:space="preserve"> : 편의시설 ID 배열.</w:t>
      </w:r>
    </w:p>
    <w:p w14:paraId="35E89E2C" w14:textId="77777777" w:rsidR="00AD14C2" w:rsidRDefault="00AD14C2" w:rsidP="00C95A8A">
      <w:pPr>
        <w:ind w:left="440" w:firstLine="360"/>
        <w:rPr>
          <w:sz w:val="20"/>
          <w:szCs w:val="20"/>
        </w:rPr>
      </w:pPr>
    </w:p>
    <w:p w14:paraId="49B99A0A" w14:textId="77777777" w:rsidR="00D06B7D" w:rsidRPr="00D715F0" w:rsidRDefault="00D06B7D" w:rsidP="00C95A8A">
      <w:pPr>
        <w:ind w:left="440" w:firstLine="360"/>
        <w:rPr>
          <w:sz w:val="20"/>
          <w:szCs w:val="20"/>
        </w:rPr>
      </w:pPr>
    </w:p>
    <w:p w14:paraId="4467390C" w14:textId="4B7B6E3B" w:rsidR="0043202E" w:rsidRDefault="0043202E" w:rsidP="0043202E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Icon</w:t>
      </w:r>
    </w:p>
    <w:p w14:paraId="235D7793" w14:textId="5E17625B" w:rsidR="0043202E" w:rsidRDefault="0043202E" w:rsidP="0043202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편의시설의 </w:t>
      </w:r>
      <w:proofErr w:type="spellStart"/>
      <w:r>
        <w:rPr>
          <w:rFonts w:hint="eastAsia"/>
          <w:sz w:val="20"/>
          <w:szCs w:val="20"/>
        </w:rPr>
        <w:t>아이콘이미지를</w:t>
      </w:r>
      <w:proofErr w:type="spellEnd"/>
      <w:r>
        <w:rPr>
          <w:rFonts w:hint="eastAsia"/>
          <w:sz w:val="20"/>
          <w:szCs w:val="20"/>
        </w:rPr>
        <w:t xml:space="preserve"> 관리한다.</w:t>
      </w:r>
    </w:p>
    <w:p w14:paraId="24B57E2D" w14:textId="5A9705B9" w:rsidR="0043202E" w:rsidRDefault="0043202E" w:rsidP="0043202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주요속성 :</w:t>
      </w:r>
    </w:p>
    <w:p w14:paraId="672A9663" w14:textId="63759082" w:rsidR="000C653A" w:rsidRPr="0043202E" w:rsidRDefault="0043202E" w:rsidP="002C77C7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IconImage</w:t>
      </w:r>
      <w:proofErr w:type="spellEnd"/>
      <w:r>
        <w:rPr>
          <w:rFonts w:hint="eastAsia"/>
          <w:sz w:val="20"/>
          <w:szCs w:val="20"/>
        </w:rPr>
        <w:t xml:space="preserve">, color </w:t>
      </w:r>
    </w:p>
    <w:p w14:paraId="4E499A2D" w14:textId="66D90EF4" w:rsidR="00D715F0" w:rsidRPr="00464D8E" w:rsidRDefault="00D715F0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 w:rsidRPr="00464D8E">
        <w:rPr>
          <w:rFonts w:hint="eastAsia"/>
          <w:sz w:val="20"/>
          <w:szCs w:val="20"/>
        </w:rPr>
        <w:t>Amenities</w:t>
      </w:r>
    </w:p>
    <w:p w14:paraId="36104B83" w14:textId="2089ED8C" w:rsidR="00D715F0" w:rsidRDefault="00D715F0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 정보와 관련된 데이터를 관리하고 팝업 창을 통해 사용자에게 제공한다.</w:t>
      </w:r>
    </w:p>
    <w:p w14:paraId="2D75F17D" w14:textId="4E6FF735" w:rsidR="00D715F0" w:rsidRDefault="00D715F0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속성 :</w:t>
      </w:r>
    </w:p>
    <w:p w14:paraId="0E1E4E40" w14:textId="137AA45B" w:rsidR="00D715F0" w:rsidRDefault="0043202E" w:rsidP="000A401A">
      <w:pPr>
        <w:ind w:firstLine="800"/>
        <w:rPr>
          <w:sz w:val="20"/>
          <w:szCs w:val="20"/>
        </w:rPr>
      </w:pPr>
      <w:r>
        <w:rPr>
          <w:sz w:val="20"/>
          <w:szCs w:val="20"/>
        </w:rPr>
        <w:t>I</w:t>
      </w:r>
      <w:r w:rsidR="00D715F0"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: 편의시설의 고유 id</w:t>
      </w:r>
    </w:p>
    <w:p w14:paraId="5E7853BA" w14:textId="77777777" w:rsidR="000A401A" w:rsidRDefault="0043202E" w:rsidP="000A401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 :</w:t>
      </w:r>
    </w:p>
    <w:p w14:paraId="22AB6E37" w14:textId="4EE91285" w:rsidR="0043202E" w:rsidRDefault="0043202E" w:rsidP="000A401A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changeState</w:t>
      </w:r>
      <w:proofErr w:type="spellEnd"/>
      <w:r>
        <w:rPr>
          <w:rFonts w:hint="eastAsia"/>
          <w:sz w:val="20"/>
          <w:szCs w:val="20"/>
        </w:rPr>
        <w:t>() : 운영 상태를 변경.</w:t>
      </w:r>
    </w:p>
    <w:p w14:paraId="7E8721D8" w14:textId="3BBD7B2C" w:rsidR="0043202E" w:rsidRDefault="0043202E" w:rsidP="000A401A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openPopUp</w:t>
      </w:r>
      <w:proofErr w:type="spellEnd"/>
      <w:r>
        <w:rPr>
          <w:rFonts w:hint="eastAsia"/>
          <w:sz w:val="20"/>
          <w:szCs w:val="20"/>
        </w:rPr>
        <w:t>() : 팝업 창 열기.</w:t>
      </w:r>
    </w:p>
    <w:p w14:paraId="5FC25E5C" w14:textId="72D4B5FF" w:rsidR="00504457" w:rsidRDefault="00504457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(4-1, 4-2, 4-3)</w:t>
      </w:r>
    </w:p>
    <w:p w14:paraId="5371D03B" w14:textId="46E03086" w:rsidR="00504457" w:rsidRDefault="00504457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Basic Amenities, Rest and Welfare Amenities, Fitness </w:t>
      </w:r>
      <w:proofErr w:type="gramStart"/>
      <w:r>
        <w:rPr>
          <w:rFonts w:hint="eastAsia"/>
          <w:sz w:val="20"/>
          <w:szCs w:val="20"/>
        </w:rPr>
        <w:t>Amenities</w:t>
      </w:r>
      <w:r w:rsidR="009D2F38">
        <w:rPr>
          <w:rFonts w:hint="eastAsia"/>
          <w:sz w:val="20"/>
          <w:szCs w:val="20"/>
        </w:rPr>
        <w:t xml:space="preserve"> :</w:t>
      </w:r>
      <w:proofErr w:type="gramEnd"/>
    </w:p>
    <w:p w14:paraId="49C15605" w14:textId="5B1ECD01" w:rsidR="00504457" w:rsidRDefault="00596FA0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Amenities의 하위 클래스들</w:t>
      </w:r>
    </w:p>
    <w:p w14:paraId="7108C76F" w14:textId="5604802D" w:rsidR="0043202E" w:rsidRDefault="0043202E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 w:rsidRPr="00464D8E">
        <w:rPr>
          <w:rFonts w:hint="eastAsia"/>
          <w:sz w:val="20"/>
          <w:szCs w:val="20"/>
        </w:rPr>
        <w:t>Amenities info</w:t>
      </w:r>
    </w:p>
    <w:p w14:paraId="65B0C3A6" w14:textId="6601ED13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편의시설의 정보를 관리한다.</w:t>
      </w:r>
    </w:p>
    <w:p w14:paraId="2842CF55" w14:textId="2D79ED08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주요속성 :</w:t>
      </w:r>
    </w:p>
    <w:p w14:paraId="11697A6E" w14:textId="0245D9CD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name : 시설의 이름.</w:t>
      </w:r>
    </w:p>
    <w:p w14:paraId="5D71F2F1" w14:textId="5DE24A05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state : 운영 상태.</w:t>
      </w:r>
    </w:p>
    <w:p w14:paraId="43808BF6" w14:textId="1CCC1F87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location : 위치.</w:t>
      </w:r>
    </w:p>
    <w:p w14:paraId="0D85649B" w14:textId="2A731A7E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business hour : 시설의 운영시간.</w:t>
      </w:r>
    </w:p>
    <w:p w14:paraId="41CF0326" w14:textId="7D57C024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type : 시설 유형.</w:t>
      </w:r>
    </w:p>
    <w:p w14:paraId="574B0B9C" w14:textId="2051CDFA" w:rsidR="00464D8E" w:rsidRDefault="00464D8E" w:rsidP="004562EA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introduction : 시설에 대한 설명.</w:t>
      </w:r>
    </w:p>
    <w:p w14:paraId="01BC559C" w14:textId="4E454FC6" w:rsidR="00464D8E" w:rsidRDefault="00464D8E" w:rsidP="00464D8E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Pop-up</w:t>
      </w:r>
    </w:p>
    <w:p w14:paraId="5B5AA0C1" w14:textId="22198251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편의시설 정보를 팝업 창으로 표시한다.</w:t>
      </w:r>
    </w:p>
    <w:p w14:paraId="23F888C8" w14:textId="5FDC92DC" w:rsidR="00464D8E" w:rsidRDefault="00464D8E" w:rsidP="00464D8E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메서드:</w:t>
      </w:r>
    </w:p>
    <w:p w14:paraId="55069465" w14:textId="4EF75E8E" w:rsidR="00464D8E" w:rsidRPr="00464D8E" w:rsidRDefault="00464D8E" w:rsidP="004562EA">
      <w:pPr>
        <w:ind w:left="440"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redirection() : 외부 링크로 리디렉션한다.</w:t>
      </w:r>
    </w:p>
    <w:p w14:paraId="53F22D39" w14:textId="77777777" w:rsidR="00DC21BD" w:rsidRDefault="00DC21BD" w:rsidP="00DC21BD">
      <w:pPr>
        <w:ind w:left="440"/>
        <w:rPr>
          <w:sz w:val="20"/>
          <w:szCs w:val="20"/>
        </w:rPr>
      </w:pPr>
    </w:p>
    <w:p w14:paraId="4E1FEA4B" w14:textId="6A80E0DD" w:rsidR="00464D8E" w:rsidRPr="00DC21BD" w:rsidRDefault="00DC21BD" w:rsidP="00DC21BD">
      <w:pPr>
        <w:pStyle w:val="a6"/>
        <w:numPr>
          <w:ilvl w:val="0"/>
          <w:numId w:val="2"/>
        </w:numPr>
        <w:rPr>
          <w:sz w:val="20"/>
          <w:szCs w:val="20"/>
        </w:rPr>
      </w:pPr>
      <w:r w:rsidRPr="00DC21BD">
        <w:rPr>
          <w:rFonts w:hint="eastAsia"/>
          <w:sz w:val="20"/>
          <w:szCs w:val="20"/>
        </w:rPr>
        <w:t>User</w:t>
      </w:r>
    </w:p>
    <w:p w14:paraId="4927F5DB" w14:textId="6A7253C9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 클래스</w:t>
      </w:r>
    </w:p>
    <w:p w14:paraId="5EF957DC" w14:textId="7FD4ED5E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 :</w:t>
      </w:r>
    </w:p>
    <w:p w14:paraId="5F9867C8" w14:textId="4BB059CE" w:rsidR="00DC21BD" w:rsidRDefault="00DC21BD" w:rsidP="0002503F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viewMap</w:t>
      </w:r>
      <w:proofErr w:type="spellEnd"/>
      <w:r>
        <w:rPr>
          <w:rFonts w:hint="eastAsia"/>
          <w:sz w:val="20"/>
          <w:szCs w:val="20"/>
        </w:rPr>
        <w:t>() : 지도를 보여준다.</w:t>
      </w:r>
    </w:p>
    <w:p w14:paraId="00497795" w14:textId="77777777" w:rsidR="00DC21BD" w:rsidRDefault="00DC21BD" w:rsidP="00DC21BD">
      <w:pPr>
        <w:ind w:left="440"/>
        <w:rPr>
          <w:sz w:val="20"/>
          <w:szCs w:val="20"/>
        </w:rPr>
      </w:pPr>
    </w:p>
    <w:p w14:paraId="664F0A10" w14:textId="75875D32" w:rsidR="00DC21BD" w:rsidRPr="00C45FAA" w:rsidRDefault="00DC21BD" w:rsidP="00C45FAA">
      <w:pPr>
        <w:pStyle w:val="a6"/>
        <w:numPr>
          <w:ilvl w:val="1"/>
          <w:numId w:val="6"/>
        </w:numPr>
        <w:rPr>
          <w:sz w:val="20"/>
          <w:szCs w:val="20"/>
        </w:rPr>
      </w:pPr>
      <w:r w:rsidRPr="00C45FAA">
        <w:rPr>
          <w:rFonts w:hint="eastAsia"/>
          <w:sz w:val="20"/>
          <w:szCs w:val="20"/>
        </w:rPr>
        <w:t>Administrator</w:t>
      </w:r>
    </w:p>
    <w:p w14:paraId="0520D10A" w14:textId="710C3FD1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관리자로 시스템의 편의시설 정보와 댓글을 관리한다.</w:t>
      </w:r>
    </w:p>
    <w:p w14:paraId="5986E69E" w14:textId="4DEDA47B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속성 :</w:t>
      </w:r>
    </w:p>
    <w:p w14:paraId="138860CF" w14:textId="0EA4FE61" w:rsidR="00DC21BD" w:rsidRDefault="00DC21BD" w:rsidP="009B22B3">
      <w:pPr>
        <w:ind w:left="440"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 ,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d , </w:t>
      </w:r>
      <w:proofErr w:type="spellStart"/>
      <w:r>
        <w:rPr>
          <w:rFonts w:hint="eastAsia"/>
          <w:sz w:val="20"/>
          <w:szCs w:val="20"/>
        </w:rPr>
        <w:t>pwHash</w:t>
      </w:r>
      <w:proofErr w:type="spellEnd"/>
      <w:r w:rsidR="00C45FAA">
        <w:rPr>
          <w:rFonts w:hint="eastAsia"/>
          <w:sz w:val="20"/>
          <w:szCs w:val="20"/>
        </w:rPr>
        <w:t xml:space="preserve"> : 이름, 아이디, 비밀번호 해시</w:t>
      </w:r>
      <w:r w:rsidR="00DF5DA7">
        <w:rPr>
          <w:rFonts w:hint="eastAsia"/>
          <w:sz w:val="20"/>
          <w:szCs w:val="20"/>
        </w:rPr>
        <w:t>.</w:t>
      </w:r>
    </w:p>
    <w:p w14:paraId="2E2A3545" w14:textId="1B846794" w:rsidR="00DC21BD" w:rsidRDefault="00DC21BD" w:rsidP="00DC21BD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 :</w:t>
      </w:r>
    </w:p>
    <w:p w14:paraId="5B49B41D" w14:textId="268A1B7E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logIn</w:t>
      </w:r>
      <w:proofErr w:type="spellEnd"/>
      <w:r>
        <w:rPr>
          <w:rFonts w:hint="eastAsia"/>
          <w:sz w:val="20"/>
          <w:szCs w:val="20"/>
        </w:rPr>
        <w:t>() : 로그인 처리</w:t>
      </w:r>
      <w:r w:rsidR="00F20BAD">
        <w:rPr>
          <w:rFonts w:hint="eastAsia"/>
          <w:sz w:val="20"/>
          <w:szCs w:val="20"/>
        </w:rPr>
        <w:t>.</w:t>
      </w:r>
    </w:p>
    <w:p w14:paraId="082A6416" w14:textId="664FA845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manageAmenities</w:t>
      </w:r>
      <w:proofErr w:type="spellEnd"/>
      <w:r>
        <w:rPr>
          <w:rFonts w:hint="eastAsia"/>
          <w:sz w:val="20"/>
          <w:szCs w:val="20"/>
        </w:rPr>
        <w:t>() : 시설 정보를 수정하고 관리한다.</w:t>
      </w:r>
    </w:p>
    <w:p w14:paraId="63C41A9C" w14:textId="71E74309" w:rsidR="00DC21BD" w:rsidRDefault="00DC21BD" w:rsidP="009B22B3">
      <w:pPr>
        <w:ind w:leftChars="300" w:left="6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commentOnPost</w:t>
      </w:r>
      <w:proofErr w:type="spellEnd"/>
      <w:r>
        <w:rPr>
          <w:rFonts w:hint="eastAsia"/>
          <w:sz w:val="20"/>
          <w:szCs w:val="20"/>
        </w:rPr>
        <w:t xml:space="preserve">() : </w:t>
      </w: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댓글을 작성한다.</w:t>
      </w:r>
    </w:p>
    <w:p w14:paraId="72E1A799" w14:textId="204379E1" w:rsidR="00C45FAA" w:rsidRPr="00C45FAA" w:rsidRDefault="00C45FAA" w:rsidP="00C45FAA">
      <w:pPr>
        <w:pStyle w:val="a6"/>
        <w:numPr>
          <w:ilvl w:val="1"/>
          <w:numId w:val="6"/>
        </w:numPr>
        <w:rPr>
          <w:sz w:val="20"/>
          <w:szCs w:val="20"/>
        </w:rPr>
      </w:pPr>
      <w:r w:rsidRPr="00C45FAA">
        <w:rPr>
          <w:rFonts w:hint="eastAsia"/>
          <w:sz w:val="20"/>
          <w:szCs w:val="20"/>
        </w:rPr>
        <w:t>General User</w:t>
      </w:r>
    </w:p>
    <w:p w14:paraId="145FEC4C" w14:textId="2191ABFF" w:rsidR="00C45FAA" w:rsidRP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일반 사용자로 게시글 작성 가능</w:t>
      </w:r>
      <w:r w:rsidR="00E10CD3">
        <w:rPr>
          <w:rFonts w:hint="eastAsia"/>
          <w:sz w:val="20"/>
          <w:szCs w:val="20"/>
        </w:rPr>
        <w:t>.</w:t>
      </w:r>
    </w:p>
    <w:p w14:paraId="72CD70EB" w14:textId="21C2C94C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메서드 :</w:t>
      </w:r>
    </w:p>
    <w:p w14:paraId="4DC8C714" w14:textId="016F9C76" w:rsidR="00C45FAA" w:rsidRDefault="00C45FAA" w:rsidP="00F0594F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writePost</w:t>
      </w:r>
      <w:proofErr w:type="spellEnd"/>
      <w:r>
        <w:rPr>
          <w:rFonts w:hint="eastAsia"/>
          <w:sz w:val="20"/>
          <w:szCs w:val="20"/>
        </w:rPr>
        <w:t>() : 게시글 작성.</w:t>
      </w:r>
    </w:p>
    <w:p w14:paraId="2A790BC9" w14:textId="253ABA4A" w:rsidR="00C45FAA" w:rsidRDefault="00C45FAA" w:rsidP="00C45FAA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Post</w:t>
      </w:r>
    </w:p>
    <w:p w14:paraId="5A174557" w14:textId="23444142" w:rsidR="00C45FAA" w:rsidRDefault="00C45FAA" w:rsidP="00C45FAA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Board의 게시글 정보를 관리한다.</w:t>
      </w:r>
    </w:p>
    <w:p w14:paraId="6589BBAD" w14:textId="45F035EA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속성 :</w:t>
      </w:r>
    </w:p>
    <w:p w14:paraId="63FD9626" w14:textId="5BCD0993" w:rsidR="00C45FAA" w:rsidRDefault="00C45FAA" w:rsidP="00050A26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postPw</w:t>
      </w:r>
      <w:proofErr w:type="spellEnd"/>
      <w:r>
        <w:rPr>
          <w:rFonts w:hint="eastAsia"/>
          <w:sz w:val="20"/>
          <w:szCs w:val="20"/>
        </w:rPr>
        <w:t>, title, content, image : 게시글의 비밀번호, 제목, 내용, 이미지</w:t>
      </w:r>
      <w:r w:rsidR="002229E8">
        <w:rPr>
          <w:rFonts w:hint="eastAsia"/>
          <w:sz w:val="20"/>
          <w:szCs w:val="20"/>
        </w:rPr>
        <w:t>.</w:t>
      </w:r>
    </w:p>
    <w:p w14:paraId="18F835E0" w14:textId="46FA733E" w:rsidR="00C45FAA" w:rsidRDefault="00C45FAA" w:rsidP="00C45FAA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주요 메서드 :</w:t>
      </w:r>
    </w:p>
    <w:p w14:paraId="288511EB" w14:textId="69FD7CF4" w:rsidR="00C45FAA" w:rsidRDefault="00C45FAA" w:rsidP="00050A26">
      <w:pPr>
        <w:ind w:left="440"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Authentication(</w:t>
      </w:r>
      <w:proofErr w:type="spellStart"/>
      <w:r>
        <w:rPr>
          <w:rFonts w:hint="eastAsia"/>
          <w:sz w:val="20"/>
          <w:szCs w:val="20"/>
        </w:rPr>
        <w:t>postPw</w:t>
      </w:r>
      <w:proofErr w:type="spellEnd"/>
      <w:r>
        <w:rPr>
          <w:rFonts w:hint="eastAsia"/>
          <w:sz w:val="20"/>
          <w:szCs w:val="20"/>
        </w:rPr>
        <w:t>) : 게시글 비밀번호 인증</w:t>
      </w:r>
      <w:r w:rsidR="006B4063">
        <w:rPr>
          <w:rFonts w:hint="eastAsia"/>
          <w:sz w:val="20"/>
          <w:szCs w:val="20"/>
        </w:rPr>
        <w:t>.</w:t>
      </w:r>
    </w:p>
    <w:p w14:paraId="6ABCFA0E" w14:textId="77777777" w:rsidR="00D359F7" w:rsidRDefault="00D359F7" w:rsidP="00D359F7">
      <w:pPr>
        <w:ind w:left="440"/>
        <w:rPr>
          <w:sz w:val="20"/>
          <w:szCs w:val="20"/>
        </w:rPr>
      </w:pPr>
    </w:p>
    <w:p w14:paraId="5C334312" w14:textId="45C33F78" w:rsidR="00100485" w:rsidRPr="00D359F7" w:rsidRDefault="00100485" w:rsidP="00D359F7">
      <w:pPr>
        <w:pStyle w:val="a6"/>
        <w:numPr>
          <w:ilvl w:val="0"/>
          <w:numId w:val="2"/>
        </w:numPr>
        <w:rPr>
          <w:sz w:val="20"/>
          <w:szCs w:val="20"/>
        </w:rPr>
      </w:pPr>
      <w:r w:rsidRPr="00D359F7">
        <w:rPr>
          <w:rFonts w:hint="eastAsia"/>
          <w:sz w:val="20"/>
          <w:szCs w:val="20"/>
        </w:rPr>
        <w:t>Comment</w:t>
      </w:r>
    </w:p>
    <w:p w14:paraId="4A447AD0" w14:textId="17BA7C70" w:rsidR="00100485" w:rsidRDefault="00100485" w:rsidP="00100485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게시글에</w:t>
      </w:r>
      <w:proofErr w:type="spellEnd"/>
      <w:r>
        <w:rPr>
          <w:rFonts w:hint="eastAsia"/>
          <w:sz w:val="20"/>
          <w:szCs w:val="20"/>
        </w:rPr>
        <w:t xml:space="preserve"> 대한 댓글 정보를 관리한다.</w:t>
      </w:r>
    </w:p>
    <w:p w14:paraId="7B0D9E73" w14:textId="538FA82B" w:rsidR="00100485" w:rsidRDefault="00100485" w:rsidP="00100485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주요 속성 :</w:t>
      </w:r>
    </w:p>
    <w:p w14:paraId="4FD0D627" w14:textId="29149039" w:rsidR="00100485" w:rsidRPr="00100485" w:rsidRDefault="00100485" w:rsidP="009915E0">
      <w:pPr>
        <w:ind w:left="440" w:firstLine="3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commentId</w:t>
      </w:r>
      <w:proofErr w:type="spellEnd"/>
      <w:r>
        <w:rPr>
          <w:rFonts w:hint="eastAsia"/>
          <w:sz w:val="20"/>
          <w:szCs w:val="20"/>
        </w:rPr>
        <w:t>, content : 댓글 ID와 내용.</w:t>
      </w:r>
    </w:p>
    <w:p w14:paraId="74B9AC41" w14:textId="77777777" w:rsidR="00504457" w:rsidRDefault="00504457" w:rsidP="00FA6A67">
      <w:pPr>
        <w:ind w:left="440"/>
        <w:rPr>
          <w:sz w:val="20"/>
          <w:szCs w:val="20"/>
        </w:rPr>
      </w:pPr>
    </w:p>
    <w:p w14:paraId="2A926643" w14:textId="38B57384" w:rsidR="007412CE" w:rsidRDefault="007412CE" w:rsidP="00FA6A67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클래스들간의</w:t>
      </w:r>
      <w:proofErr w:type="spellEnd"/>
      <w:r>
        <w:rPr>
          <w:rFonts w:hint="eastAsia"/>
          <w:sz w:val="20"/>
          <w:szCs w:val="20"/>
        </w:rPr>
        <w:t xml:space="preserve"> 관계 :</w:t>
      </w:r>
    </w:p>
    <w:p w14:paraId="41DD82AA" w14:textId="7A7002EE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상속 :</w:t>
      </w:r>
    </w:p>
    <w:p w14:paraId="1627B27C" w14:textId="3FBA58D4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Amenities : Basic Amenities, Rest and Welfare Amenities, Fitness Amenities 로 세분화되어 시설 유형을 정의한다.</w:t>
      </w:r>
    </w:p>
    <w:p w14:paraId="7F16E68A" w14:textId="429F539C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User : Administrator와 General User로 세분화되고 각각의 역할에 맞는 기능을 제공한다.</w:t>
      </w:r>
    </w:p>
    <w:p w14:paraId="7681E18F" w14:textId="493AD1A3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구현</w:t>
      </w:r>
      <w:r w:rsidR="00E5273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:</w:t>
      </w:r>
    </w:p>
    <w:p w14:paraId="67E856E0" w14:textId="0012EE43" w:rsidR="007412CE" w:rsidRDefault="007412CE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Administrator의 </w:t>
      </w:r>
      <w:proofErr w:type="spellStart"/>
      <w:r>
        <w:rPr>
          <w:rFonts w:hint="eastAsia"/>
          <w:sz w:val="20"/>
          <w:szCs w:val="20"/>
        </w:rPr>
        <w:t>manageAmenities</w:t>
      </w:r>
      <w:proofErr w:type="spellEnd"/>
      <w:r>
        <w:rPr>
          <w:rFonts w:hint="eastAsia"/>
          <w:sz w:val="20"/>
          <w:szCs w:val="20"/>
        </w:rPr>
        <w:t>() 메서드를 사용하여 Amenities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관리한다.</w:t>
      </w:r>
    </w:p>
    <w:p w14:paraId="3BF36D71" w14:textId="49BBEA73" w:rsidR="008179D7" w:rsidRDefault="008179D7" w:rsidP="00FA6A67">
      <w:pPr>
        <w:ind w:left="44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Administartor</w:t>
      </w:r>
      <w:proofErr w:type="spellEnd"/>
      <w:r>
        <w:rPr>
          <w:rFonts w:hint="eastAsia"/>
          <w:sz w:val="20"/>
          <w:szCs w:val="20"/>
        </w:rPr>
        <w:t xml:space="preserve">의 </w:t>
      </w:r>
      <w:proofErr w:type="spellStart"/>
      <w:r>
        <w:rPr>
          <w:rFonts w:hint="eastAsia"/>
          <w:sz w:val="20"/>
          <w:szCs w:val="20"/>
        </w:rPr>
        <w:t>commentOnPost</w:t>
      </w:r>
      <w:proofErr w:type="spellEnd"/>
      <w:r>
        <w:rPr>
          <w:rFonts w:hint="eastAsia"/>
          <w:sz w:val="20"/>
          <w:szCs w:val="20"/>
        </w:rPr>
        <w:t>() 메서드를 사용하여 Comment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생성한다.</w:t>
      </w:r>
    </w:p>
    <w:p w14:paraId="48A2836D" w14:textId="4A30B315" w:rsidR="00106965" w:rsidRDefault="00106965" w:rsidP="00FA6A67">
      <w:pPr>
        <w:ind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General User의 </w:t>
      </w:r>
      <w:proofErr w:type="spellStart"/>
      <w:r>
        <w:rPr>
          <w:rFonts w:hint="eastAsia"/>
          <w:sz w:val="20"/>
          <w:szCs w:val="20"/>
        </w:rPr>
        <w:t>writePost</w:t>
      </w:r>
      <w:proofErr w:type="spellEnd"/>
      <w:r>
        <w:rPr>
          <w:rFonts w:hint="eastAsia"/>
          <w:sz w:val="20"/>
          <w:szCs w:val="20"/>
        </w:rPr>
        <w:t xml:space="preserve">() </w:t>
      </w:r>
      <w:r>
        <w:rPr>
          <w:sz w:val="20"/>
          <w:szCs w:val="20"/>
        </w:rPr>
        <w:t>메서드</w:t>
      </w:r>
      <w:r>
        <w:rPr>
          <w:rFonts w:hint="eastAsia"/>
          <w:sz w:val="20"/>
          <w:szCs w:val="20"/>
        </w:rPr>
        <w:t>를 통해 Post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생성한다.</w:t>
      </w:r>
    </w:p>
    <w:p w14:paraId="5A09557B" w14:textId="77777777" w:rsidR="00E5273D" w:rsidRDefault="00E5273D" w:rsidP="00FA6A67">
      <w:pPr>
        <w:ind w:left="440"/>
        <w:rPr>
          <w:sz w:val="20"/>
          <w:szCs w:val="20"/>
        </w:rPr>
      </w:pPr>
    </w:p>
    <w:p w14:paraId="0B47550A" w14:textId="77777777" w:rsidR="00C42599" w:rsidRDefault="00C42599" w:rsidP="00FA6A67">
      <w:pPr>
        <w:ind w:left="440"/>
        <w:rPr>
          <w:sz w:val="20"/>
          <w:szCs w:val="20"/>
        </w:rPr>
      </w:pPr>
    </w:p>
    <w:p w14:paraId="627C02EB" w14:textId="77777777" w:rsidR="00E270CE" w:rsidRDefault="00E270CE" w:rsidP="00FA6A67">
      <w:pPr>
        <w:ind w:left="440"/>
        <w:rPr>
          <w:sz w:val="20"/>
          <w:szCs w:val="20"/>
        </w:rPr>
      </w:pPr>
    </w:p>
    <w:p w14:paraId="4A98E0A3" w14:textId="76AFA6DA" w:rsidR="00E5273D" w:rsidRDefault="00FA6A67" w:rsidP="006E2FE9">
      <w:pPr>
        <w:pStyle w:val="1"/>
        <w:numPr>
          <w:ilvl w:val="1"/>
          <w:numId w:val="9"/>
        </w:numPr>
      </w:pPr>
      <w:bookmarkStart w:id="8" w:name="_Toc185108042"/>
      <w:r w:rsidRPr="006E2FE9">
        <w:rPr>
          <w:rFonts w:hint="eastAsia"/>
          <w:sz w:val="28"/>
          <w:szCs w:val="28"/>
        </w:rPr>
        <w:lastRenderedPageBreak/>
        <w:t>Activity Diagram</w:t>
      </w:r>
      <w:bookmarkEnd w:id="8"/>
    </w:p>
    <w:p w14:paraId="494E0BE7" w14:textId="004BB5C5" w:rsidR="00553911" w:rsidRDefault="00553911" w:rsidP="00E527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731CF9" wp14:editId="30491F8A">
            <wp:extent cx="5718175" cy="3575685"/>
            <wp:effectExtent l="0" t="0" r="0" b="5715"/>
            <wp:docPr id="11484099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2382" w14:textId="482A835B" w:rsidR="00E5273D" w:rsidRDefault="000459B9" w:rsidP="000459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초기 상태 : 시스템에서 편의시설 리스트를 불러와 지도위에 아이콘을 표시</w:t>
      </w:r>
    </w:p>
    <w:p w14:paraId="7A26DF63" w14:textId="09F9BF44" w:rsidR="000459B9" w:rsidRDefault="000459B9" w:rsidP="000459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다이어그램 프로세스 : </w:t>
      </w:r>
    </w:p>
    <w:p w14:paraId="4D9F9C7A" w14:textId="5BB19E2B" w:rsidR="000459B9" w:rsidRP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 w:rsidRPr="000459B9">
        <w:rPr>
          <w:rFonts w:hint="eastAsia"/>
          <w:sz w:val="20"/>
          <w:szCs w:val="20"/>
        </w:rPr>
        <w:t xml:space="preserve">사용자가 지도위의 아이콘을 클릭( </w:t>
      </w:r>
      <w:proofErr w:type="spellStart"/>
      <w:r w:rsidRPr="000459B9">
        <w:rPr>
          <w:rFonts w:hint="eastAsia"/>
          <w:sz w:val="20"/>
          <w:szCs w:val="20"/>
        </w:rPr>
        <w:t>Map.onClick</w:t>
      </w:r>
      <w:proofErr w:type="spellEnd"/>
      <w:r w:rsidRPr="000459B9">
        <w:rPr>
          <w:rFonts w:hint="eastAsia"/>
          <w:sz w:val="20"/>
          <w:szCs w:val="20"/>
        </w:rPr>
        <w:t xml:space="preserve">() ) -&gt; 오류가 발생할 경우 경고가 표시되고 오류가 없다면 편의시설 팝업이 열린다. -&gt; close 버튼 </w:t>
      </w:r>
      <w:proofErr w:type="spellStart"/>
      <w:r w:rsidRPr="000459B9">
        <w:rPr>
          <w:rFonts w:hint="eastAsia"/>
          <w:sz w:val="20"/>
          <w:szCs w:val="20"/>
        </w:rPr>
        <w:t>클릭시</w:t>
      </w:r>
      <w:proofErr w:type="spellEnd"/>
      <w:r w:rsidRPr="000459B9">
        <w:rPr>
          <w:rFonts w:hint="eastAsia"/>
          <w:sz w:val="20"/>
          <w:szCs w:val="20"/>
        </w:rPr>
        <w:t xml:space="preserve"> </w:t>
      </w:r>
      <w:proofErr w:type="spellStart"/>
      <w:r w:rsidRPr="000459B9">
        <w:rPr>
          <w:rFonts w:hint="eastAsia"/>
          <w:sz w:val="20"/>
          <w:szCs w:val="20"/>
        </w:rPr>
        <w:t>팝업창</w:t>
      </w:r>
      <w:proofErr w:type="spellEnd"/>
      <w:r w:rsidRPr="000459B9">
        <w:rPr>
          <w:rFonts w:hint="eastAsia"/>
          <w:sz w:val="20"/>
          <w:szCs w:val="20"/>
        </w:rPr>
        <w:t xml:space="preserve"> 닫기</w:t>
      </w:r>
      <w:r>
        <w:rPr>
          <w:rFonts w:hint="eastAsia"/>
          <w:sz w:val="20"/>
          <w:szCs w:val="20"/>
        </w:rPr>
        <w:t xml:space="preserve"> -&gt; Map에 icons을 표시</w:t>
      </w:r>
    </w:p>
    <w:p w14:paraId="3D4F229D" w14:textId="4487053A" w:rsid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 w:rsidRPr="000459B9">
        <w:rPr>
          <w:rFonts w:hint="eastAsia"/>
          <w:sz w:val="20"/>
          <w:szCs w:val="20"/>
        </w:rPr>
        <w:t xml:space="preserve">사용자가 지도위의 카테고리를 선택 -&gt; </w:t>
      </w:r>
    </w:p>
    <w:p w14:paraId="5A5880A7" w14:textId="4C16CEFE" w:rsidR="000459B9" w:rsidRDefault="000459B9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사용자가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버튼을 클릭 -&gt; </w:t>
      </w:r>
      <w:proofErr w:type="spellStart"/>
      <w:r>
        <w:rPr>
          <w:rFonts w:hint="eastAsia"/>
          <w:sz w:val="20"/>
          <w:szCs w:val="20"/>
        </w:rPr>
        <w:t>QnA</w:t>
      </w:r>
      <w:proofErr w:type="spellEnd"/>
      <w:r>
        <w:rPr>
          <w:rFonts w:hint="eastAsia"/>
          <w:sz w:val="20"/>
          <w:szCs w:val="20"/>
        </w:rPr>
        <w:t xml:space="preserve"> 게시판을 display -&gt; 사용자가 admin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있는지 확인한다. -&gt; </w:t>
      </w:r>
      <w:r w:rsidR="00795F5D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있다면 comment 버튼이 활성화되고 comment 버튼 클릭 시 -&gt; </w:t>
      </w:r>
      <w:r w:rsidR="008C0833">
        <w:rPr>
          <w:rFonts w:hint="eastAsia"/>
          <w:sz w:val="20"/>
          <w:szCs w:val="20"/>
        </w:rPr>
        <w:t xml:space="preserve">오류가 있는지 검사 후 오류가 없다면 </w:t>
      </w:r>
      <w:r>
        <w:rPr>
          <w:rFonts w:hint="eastAsia"/>
          <w:sz w:val="20"/>
          <w:szCs w:val="20"/>
        </w:rPr>
        <w:t xml:space="preserve">Post에 대한 comment를 작성, </w:t>
      </w:r>
      <w:r w:rsidR="008C0833">
        <w:rPr>
          <w:rFonts w:hint="eastAsia"/>
          <w:sz w:val="20"/>
          <w:szCs w:val="20"/>
        </w:rPr>
        <w:t xml:space="preserve">로그인 되어 있지 않다면 일반 사용자로 </w:t>
      </w:r>
      <w:r w:rsidR="008C0833">
        <w:rPr>
          <w:sz w:val="20"/>
          <w:szCs w:val="20"/>
        </w:rPr>
        <w:t>write</w:t>
      </w:r>
      <w:r w:rsidR="008C0833">
        <w:rPr>
          <w:rFonts w:hint="eastAsia"/>
          <w:sz w:val="20"/>
          <w:szCs w:val="20"/>
        </w:rPr>
        <w:t xml:space="preserve"> 버튼이 활성화되고 write 버튼 클릭 시 -&gt; 오류가 있는지 검사 후 오류가 없다면 Post를 작성한다.</w:t>
      </w:r>
      <w:r w:rsidR="00795F5D">
        <w:rPr>
          <w:rFonts w:hint="eastAsia"/>
          <w:sz w:val="20"/>
          <w:szCs w:val="20"/>
        </w:rPr>
        <w:t>)</w:t>
      </w:r>
      <w:r w:rsidR="009640FC">
        <w:rPr>
          <w:rFonts w:hint="eastAsia"/>
          <w:sz w:val="20"/>
          <w:szCs w:val="20"/>
        </w:rPr>
        <w:t xml:space="preserve"> -&gt; Map에 icons을 표시</w:t>
      </w:r>
    </w:p>
    <w:p w14:paraId="6C38256E" w14:textId="53D01CC6" w:rsidR="009640FC" w:rsidRPr="000459B9" w:rsidRDefault="00E32D08" w:rsidP="000459B9">
      <w:pPr>
        <w:pStyle w:val="a6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pdate amenity 버튼을 클릭 -&gt; ( admin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있다면 편의시설의 정보를 수정/관리 , </w:t>
      </w:r>
      <w:proofErr w:type="spellStart"/>
      <w:r>
        <w:rPr>
          <w:rFonts w:hint="eastAsia"/>
          <w:sz w:val="20"/>
          <w:szCs w:val="20"/>
        </w:rPr>
        <w:t>로그인되어</w:t>
      </w:r>
      <w:proofErr w:type="spellEnd"/>
      <w:r>
        <w:rPr>
          <w:rFonts w:hint="eastAsia"/>
          <w:sz w:val="20"/>
          <w:szCs w:val="20"/>
        </w:rPr>
        <w:t xml:space="preserve"> 있지 않다면 에러 메시지를 팝업으로 띄움) -&gt; Map에 icons을 표시</w:t>
      </w:r>
    </w:p>
    <w:p w14:paraId="110E791C" w14:textId="77777777" w:rsidR="000459B9" w:rsidRPr="000459B9" w:rsidRDefault="000459B9" w:rsidP="000459B9">
      <w:pPr>
        <w:rPr>
          <w:sz w:val="20"/>
          <w:szCs w:val="20"/>
        </w:rPr>
      </w:pPr>
    </w:p>
    <w:p w14:paraId="2F1325A2" w14:textId="77777777" w:rsidR="00E5273D" w:rsidRPr="00D715F0" w:rsidRDefault="00E5273D" w:rsidP="00E5273D">
      <w:pPr>
        <w:rPr>
          <w:sz w:val="20"/>
          <w:szCs w:val="20"/>
        </w:rPr>
      </w:pPr>
    </w:p>
    <w:sectPr w:rsidR="00E5273D" w:rsidRPr="00D715F0" w:rsidSect="008E59EC">
      <w:headerReference w:type="default" r:id="rId10"/>
      <w:footerReference w:type="default" r:id="rId11"/>
      <w:footerReference w:type="first" r:id="rId12"/>
      <w:pgSz w:w="11906" w:h="16838"/>
      <w:pgMar w:top="1701" w:right="1440" w:bottom="1440" w:left="1440" w:header="964" w:footer="567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7C215" w14:textId="77777777" w:rsidR="003E7016" w:rsidRDefault="003E7016" w:rsidP="008E59EC">
      <w:pPr>
        <w:spacing w:after="0"/>
      </w:pPr>
      <w:r>
        <w:separator/>
      </w:r>
    </w:p>
  </w:endnote>
  <w:endnote w:type="continuationSeparator" w:id="0">
    <w:p w14:paraId="277644E9" w14:textId="77777777" w:rsidR="003E7016" w:rsidRDefault="003E7016" w:rsidP="008E5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18441" w14:textId="1D8B7C05" w:rsidR="008E59EC" w:rsidRPr="008E59EC" w:rsidRDefault="008E59EC">
    <w:pPr>
      <w:pStyle w:val="ab"/>
      <w:pBdr>
        <w:bottom w:val="single" w:sz="6" w:space="1" w:color="auto"/>
      </w:pBdr>
      <w:jc w:val="center"/>
      <w:rPr>
        <w:rFonts w:ascii="바탕" w:eastAsia="바탕" w:hAnsi="바탕"/>
        <w:caps/>
        <w:color w:val="156082" w:themeColor="accent1"/>
        <w:sz w:val="20"/>
        <w:szCs w:val="20"/>
      </w:rPr>
    </w:pPr>
  </w:p>
  <w:p w14:paraId="3A64637B" w14:textId="155A4EE6" w:rsidR="008E59EC" w:rsidRPr="008E59EC" w:rsidRDefault="008E59EC">
    <w:pPr>
      <w:pStyle w:val="ab"/>
      <w:jc w:val="center"/>
      <w:rPr>
        <w:rFonts w:ascii="바탕" w:eastAsia="바탕" w:hAnsi="바탕"/>
        <w:caps/>
        <w:color w:val="156082" w:themeColor="accent1"/>
        <w:sz w:val="20"/>
        <w:szCs w:val="20"/>
      </w:rPr>
    </w:pPr>
    <w:r w:rsidRPr="008E59EC">
      <w:rPr>
        <w:rFonts w:ascii="바탕" w:eastAsia="바탕" w:hAnsi="바탕"/>
        <w:caps/>
        <w:color w:val="156082" w:themeColor="accent1"/>
        <w:sz w:val="20"/>
        <w:szCs w:val="20"/>
      </w:rPr>
      <w:fldChar w:fldCharType="begin"/>
    </w:r>
    <w:r w:rsidRPr="008E59EC">
      <w:rPr>
        <w:rFonts w:ascii="바탕" w:eastAsia="바탕" w:hAnsi="바탕"/>
        <w:caps/>
        <w:color w:val="156082" w:themeColor="accent1"/>
        <w:sz w:val="20"/>
        <w:szCs w:val="20"/>
      </w:rPr>
      <w:instrText>PAGE   \* MERGEFORMAT</w:instrText>
    </w:r>
    <w:r w:rsidRPr="008E59EC">
      <w:rPr>
        <w:rFonts w:ascii="바탕" w:eastAsia="바탕" w:hAnsi="바탕"/>
        <w:caps/>
        <w:color w:val="156082" w:themeColor="accent1"/>
        <w:sz w:val="20"/>
        <w:szCs w:val="20"/>
      </w:rPr>
      <w:fldChar w:fldCharType="separate"/>
    </w:r>
    <w:r w:rsidRPr="008E59EC">
      <w:rPr>
        <w:rFonts w:ascii="바탕" w:eastAsia="바탕" w:hAnsi="바탕"/>
        <w:caps/>
        <w:color w:val="156082" w:themeColor="accent1"/>
        <w:sz w:val="20"/>
        <w:szCs w:val="20"/>
        <w:lang w:val="ko-KR"/>
      </w:rPr>
      <w:t>2</w:t>
    </w:r>
    <w:r w:rsidRPr="008E59EC">
      <w:rPr>
        <w:rFonts w:ascii="바탕" w:eastAsia="바탕" w:hAnsi="바탕"/>
        <w:caps/>
        <w:color w:val="156082" w:themeColor="accent1"/>
        <w:sz w:val="20"/>
        <w:szCs w:val="20"/>
      </w:rPr>
      <w:fldChar w:fldCharType="end"/>
    </w:r>
  </w:p>
  <w:p w14:paraId="764B813B" w14:textId="37955BBF" w:rsidR="008E59EC" w:rsidRPr="008E59EC" w:rsidRDefault="008E59EC" w:rsidP="008E59EC">
    <w:pPr>
      <w:pStyle w:val="ab"/>
      <w:jc w:val="center"/>
      <w:rPr>
        <w:rFonts w:ascii="바탕" w:eastAsia="바탕" w:hAnsi="바탕"/>
        <w:caps/>
        <w:color w:val="7F7F7F" w:themeColor="text1" w:themeTint="80"/>
        <w:sz w:val="20"/>
        <w:szCs w:val="20"/>
      </w:rPr>
    </w:pPr>
    <w:r w:rsidRPr="008E59EC">
      <w:rPr>
        <w:rFonts w:ascii="바탕" w:eastAsia="바탕" w:hAnsi="바탕"/>
        <w:caps/>
        <w:color w:val="156082" w:themeColor="accent1"/>
        <w:sz w:val="20"/>
        <w:szCs w:val="20"/>
      </w:rPr>
      <w:tab/>
    </w:r>
    <w:r w:rsidRPr="008E59EC">
      <w:rPr>
        <w:rFonts w:ascii="바탕" w:eastAsia="바탕" w:hAnsi="바탕"/>
        <w:caps/>
        <w:color w:val="156082" w:themeColor="accent1"/>
        <w:sz w:val="20"/>
        <w:szCs w:val="20"/>
      </w:rPr>
      <w:tab/>
    </w:r>
    <w:r w:rsidRPr="008E59EC">
      <w:rPr>
        <w:rFonts w:ascii="바탕" w:eastAsia="바탕" w:hAnsi="바탕"/>
        <w:caps/>
        <w:color w:val="7F7F7F" w:themeColor="text1" w:themeTint="80"/>
        <w:sz w:val="20"/>
        <w:szCs w:val="20"/>
      </w:rPr>
      <w:t>v1.0.1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D7FCD" w14:textId="7E1564CA" w:rsidR="008E59EC" w:rsidRDefault="008E59EC" w:rsidP="008E59EC">
    <w:pPr>
      <w:pStyle w:val="ab"/>
      <w:rPr>
        <w:caps/>
        <w:color w:val="156082" w:themeColor="accent1"/>
      </w:rPr>
    </w:pPr>
  </w:p>
  <w:p w14:paraId="5C2D55AB" w14:textId="77777777" w:rsidR="008E59EC" w:rsidRDefault="008E59E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44554" w14:textId="77777777" w:rsidR="003E7016" w:rsidRDefault="003E7016" w:rsidP="008E59EC">
      <w:pPr>
        <w:spacing w:after="0"/>
      </w:pPr>
      <w:r>
        <w:separator/>
      </w:r>
    </w:p>
  </w:footnote>
  <w:footnote w:type="continuationSeparator" w:id="0">
    <w:p w14:paraId="00808CD2" w14:textId="77777777" w:rsidR="003E7016" w:rsidRDefault="003E7016" w:rsidP="008E59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C7AA" w14:textId="0E08FF04" w:rsidR="008E59EC" w:rsidRDefault="008E59EC">
    <w:pPr>
      <w:pStyle w:val="aa"/>
      <w:pBdr>
        <w:bottom w:val="single" w:sz="6" w:space="1" w:color="auto"/>
      </w:pBdr>
      <w:rPr>
        <w:rFonts w:ascii="바탕" w:eastAsia="바탕" w:hAnsi="바탕"/>
        <w:sz w:val="20"/>
        <w:szCs w:val="20"/>
      </w:rPr>
    </w:pPr>
    <w:r>
      <w:rPr>
        <w:rFonts w:ascii="바탕" w:eastAsia="바탕" w:hAnsi="바탕"/>
        <w:sz w:val="20"/>
        <w:szCs w:val="20"/>
      </w:rPr>
      <w:t>Software Engineering</w:t>
    </w:r>
    <w:r w:rsidRPr="008E59EC">
      <w:rPr>
        <w:rFonts w:ascii="바탕" w:eastAsia="바탕" w:hAnsi="바탕"/>
        <w:sz w:val="20"/>
        <w:szCs w:val="20"/>
      </w:rPr>
      <w:ptab w:relativeTo="margin" w:alignment="center" w:leader="none"/>
    </w:r>
    <w:r>
      <w:rPr>
        <w:rFonts w:ascii="바탕" w:eastAsia="바탕" w:hAnsi="바탕"/>
        <w:sz w:val="20"/>
        <w:szCs w:val="20"/>
      </w:rPr>
      <w:t>High-Level Architecture UML Diagrams</w:t>
    </w:r>
    <w:r w:rsidRPr="008E59EC">
      <w:rPr>
        <w:rFonts w:ascii="바탕" w:eastAsia="바탕" w:hAnsi="바탕"/>
        <w:sz w:val="20"/>
        <w:szCs w:val="20"/>
      </w:rPr>
      <w:ptab w:relativeTo="margin" w:alignment="right" w:leader="none"/>
    </w:r>
    <w:proofErr w:type="spellStart"/>
    <w:r>
      <w:rPr>
        <w:rFonts w:ascii="바탕" w:eastAsia="바탕" w:hAnsi="바탕"/>
        <w:sz w:val="20"/>
        <w:szCs w:val="20"/>
      </w:rPr>
      <w:t>SoftWizards</w:t>
    </w:r>
    <w:proofErr w:type="spellEnd"/>
  </w:p>
  <w:p w14:paraId="52DAAD17" w14:textId="77777777" w:rsidR="008E59EC" w:rsidRPr="008E59EC" w:rsidRDefault="008E59EC">
    <w:pPr>
      <w:pStyle w:val="aa"/>
      <w:rPr>
        <w:rFonts w:ascii="바탕" w:eastAsia="바탕" w:hAnsi="바탕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2DB6"/>
    <w:multiLevelType w:val="multilevel"/>
    <w:tmpl w:val="F244AE9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520"/>
      </w:pPr>
      <w:rPr>
        <w:rFonts w:hint="default"/>
      </w:rPr>
    </w:lvl>
  </w:abstractNum>
  <w:abstractNum w:abstractNumId="1" w15:restartNumberingAfterBreak="0">
    <w:nsid w:val="2DFE2F6F"/>
    <w:multiLevelType w:val="hybridMultilevel"/>
    <w:tmpl w:val="F2D21FD8"/>
    <w:lvl w:ilvl="0" w:tplc="BEAE8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FF32EA"/>
    <w:multiLevelType w:val="hybridMultilevel"/>
    <w:tmpl w:val="348065B8"/>
    <w:lvl w:ilvl="0" w:tplc="54FE13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0792536"/>
    <w:multiLevelType w:val="hybridMultilevel"/>
    <w:tmpl w:val="111A6DB2"/>
    <w:lvl w:ilvl="0" w:tplc="8264AABA">
      <w:start w:val="4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383C22"/>
    <w:multiLevelType w:val="multilevel"/>
    <w:tmpl w:val="2616A722"/>
    <w:lvl w:ilvl="0">
      <w:start w:val="7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320" w:hanging="1800"/>
      </w:pPr>
      <w:rPr>
        <w:rFonts w:hint="default"/>
      </w:rPr>
    </w:lvl>
  </w:abstractNum>
  <w:abstractNum w:abstractNumId="5" w15:restartNumberingAfterBreak="0">
    <w:nsid w:val="4C116142"/>
    <w:multiLevelType w:val="hybridMultilevel"/>
    <w:tmpl w:val="24067FB4"/>
    <w:lvl w:ilvl="0" w:tplc="CA328AA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494C6D"/>
    <w:multiLevelType w:val="hybridMultilevel"/>
    <w:tmpl w:val="7DFCD2E8"/>
    <w:lvl w:ilvl="0" w:tplc="01F469D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E22A97"/>
    <w:multiLevelType w:val="multilevel"/>
    <w:tmpl w:val="420651D0"/>
    <w:lvl w:ilvl="0">
      <w:start w:val="7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320" w:hanging="1800"/>
      </w:pPr>
      <w:rPr>
        <w:rFonts w:hint="default"/>
      </w:rPr>
    </w:lvl>
  </w:abstractNum>
  <w:abstractNum w:abstractNumId="8" w15:restartNumberingAfterBreak="0">
    <w:nsid w:val="6E312826"/>
    <w:multiLevelType w:val="hybridMultilevel"/>
    <w:tmpl w:val="4C56F6B8"/>
    <w:lvl w:ilvl="0" w:tplc="09684924">
      <w:start w:val="7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494263A"/>
    <w:multiLevelType w:val="hybridMultilevel"/>
    <w:tmpl w:val="F70E84E6"/>
    <w:lvl w:ilvl="0" w:tplc="46DA844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2479570">
    <w:abstractNumId w:val="2"/>
  </w:num>
  <w:num w:numId="2" w16cid:durableId="1235435913">
    <w:abstractNumId w:val="5"/>
  </w:num>
  <w:num w:numId="3" w16cid:durableId="889728144">
    <w:abstractNumId w:val="3"/>
  </w:num>
  <w:num w:numId="4" w16cid:durableId="172690689">
    <w:abstractNumId w:val="8"/>
  </w:num>
  <w:num w:numId="5" w16cid:durableId="492337333">
    <w:abstractNumId w:val="4"/>
  </w:num>
  <w:num w:numId="6" w16cid:durableId="392968211">
    <w:abstractNumId w:val="7"/>
  </w:num>
  <w:num w:numId="7" w16cid:durableId="655299264">
    <w:abstractNumId w:val="6"/>
  </w:num>
  <w:num w:numId="8" w16cid:durableId="600797625">
    <w:abstractNumId w:val="9"/>
  </w:num>
  <w:num w:numId="9" w16cid:durableId="1269005116">
    <w:abstractNumId w:val="0"/>
  </w:num>
  <w:num w:numId="10" w16cid:durableId="188679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E0"/>
    <w:rsid w:val="0002503F"/>
    <w:rsid w:val="000459B9"/>
    <w:rsid w:val="00050A26"/>
    <w:rsid w:val="000A401A"/>
    <w:rsid w:val="000C653A"/>
    <w:rsid w:val="00100485"/>
    <w:rsid w:val="00106965"/>
    <w:rsid w:val="001E09E2"/>
    <w:rsid w:val="001E621F"/>
    <w:rsid w:val="002229E8"/>
    <w:rsid w:val="00295396"/>
    <w:rsid w:val="002A5B8C"/>
    <w:rsid w:val="002C77C7"/>
    <w:rsid w:val="002D0AC0"/>
    <w:rsid w:val="002E3329"/>
    <w:rsid w:val="003950E0"/>
    <w:rsid w:val="003C2B3A"/>
    <w:rsid w:val="003E7016"/>
    <w:rsid w:val="003F55E4"/>
    <w:rsid w:val="0043202E"/>
    <w:rsid w:val="004562EA"/>
    <w:rsid w:val="00464D8E"/>
    <w:rsid w:val="00504457"/>
    <w:rsid w:val="00553911"/>
    <w:rsid w:val="00596FA0"/>
    <w:rsid w:val="00606A63"/>
    <w:rsid w:val="006B4063"/>
    <w:rsid w:val="006E2FE9"/>
    <w:rsid w:val="007412CE"/>
    <w:rsid w:val="007476F1"/>
    <w:rsid w:val="00795F5D"/>
    <w:rsid w:val="008179D7"/>
    <w:rsid w:val="008C0833"/>
    <w:rsid w:val="008E59EC"/>
    <w:rsid w:val="009640FC"/>
    <w:rsid w:val="009915E0"/>
    <w:rsid w:val="009B22B3"/>
    <w:rsid w:val="009D2F38"/>
    <w:rsid w:val="00A23D47"/>
    <w:rsid w:val="00A40719"/>
    <w:rsid w:val="00A8694C"/>
    <w:rsid w:val="00AD14C2"/>
    <w:rsid w:val="00B01DFE"/>
    <w:rsid w:val="00B043ED"/>
    <w:rsid w:val="00BA19CE"/>
    <w:rsid w:val="00C10AED"/>
    <w:rsid w:val="00C11DE6"/>
    <w:rsid w:val="00C42599"/>
    <w:rsid w:val="00C45FAA"/>
    <w:rsid w:val="00C95A8A"/>
    <w:rsid w:val="00CB0C35"/>
    <w:rsid w:val="00D06B7D"/>
    <w:rsid w:val="00D15846"/>
    <w:rsid w:val="00D359F7"/>
    <w:rsid w:val="00D715F0"/>
    <w:rsid w:val="00D804A5"/>
    <w:rsid w:val="00D9715B"/>
    <w:rsid w:val="00DC21BD"/>
    <w:rsid w:val="00DF5DA7"/>
    <w:rsid w:val="00E10CD3"/>
    <w:rsid w:val="00E270CE"/>
    <w:rsid w:val="00E32D08"/>
    <w:rsid w:val="00E5273D"/>
    <w:rsid w:val="00F0594F"/>
    <w:rsid w:val="00F20BAD"/>
    <w:rsid w:val="00FA6A67"/>
    <w:rsid w:val="00FB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EC6E"/>
  <w15:chartTrackingRefBased/>
  <w15:docId w15:val="{5DE6DEDA-F71C-4B47-B506-A0A8533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50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0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50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50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50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50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50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50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0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50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50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50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50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50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50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50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50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50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50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50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E59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E59EC"/>
  </w:style>
  <w:style w:type="paragraph" w:styleId="ab">
    <w:name w:val="footer"/>
    <w:basedOn w:val="a"/>
    <w:link w:val="Char4"/>
    <w:uiPriority w:val="99"/>
    <w:unhideWhenUsed/>
    <w:rsid w:val="008E59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E59EC"/>
  </w:style>
  <w:style w:type="paragraph" w:styleId="TOC">
    <w:name w:val="TOC Heading"/>
    <w:basedOn w:val="1"/>
    <w:next w:val="a"/>
    <w:uiPriority w:val="39"/>
    <w:unhideWhenUsed/>
    <w:qFormat/>
    <w:rsid w:val="006E2FE9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6E2FE9"/>
    <w:pPr>
      <w:spacing w:before="120" w:after="0"/>
    </w:pPr>
    <w:rPr>
      <w:rFonts w:asciiTheme="minorHAnsi" w:eastAsiaTheme="minorHAnsi"/>
      <w:b/>
      <w:bCs/>
      <w:i/>
      <w:iCs/>
      <w:sz w:val="24"/>
    </w:rPr>
  </w:style>
  <w:style w:type="character" w:styleId="ac">
    <w:name w:val="Hyperlink"/>
    <w:basedOn w:val="a0"/>
    <w:uiPriority w:val="99"/>
    <w:unhideWhenUsed/>
    <w:rsid w:val="006E2FE9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6E2FE9"/>
    <w:pPr>
      <w:spacing w:before="120" w:after="0"/>
      <w:ind w:left="220"/>
    </w:pPr>
    <w:rPr>
      <w:rFonts w:asciiTheme="minorHAnsi" w:eastAsiaTheme="minorHAnsi"/>
      <w:b/>
      <w:bCs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E2FE9"/>
    <w:pPr>
      <w:spacing w:after="0"/>
      <w:ind w:left="440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E2FE9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E2FE9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E2FE9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6E2FE9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6E2FE9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6E2FE9"/>
    <w:pPr>
      <w:spacing w:after="0"/>
      <w:ind w:left="1760"/>
    </w:pPr>
    <w:rPr>
      <w:rFonts w:asciiTheme="minorHAnsi" w:eastAsiaTheme="minorHAnsi"/>
      <w:sz w:val="20"/>
      <w:szCs w:val="20"/>
    </w:rPr>
  </w:style>
  <w:style w:type="paragraph" w:customStyle="1" w:styleId="ad">
    <w:name w:val="표 항목"/>
    <w:basedOn w:val="a"/>
    <w:rsid w:val="006E2FE9"/>
    <w:pPr>
      <w:spacing w:after="0"/>
      <w:jc w:val="center"/>
    </w:pPr>
    <w:rPr>
      <w:rFonts w:ascii="Dotum" w:eastAsia="Dotum" w:hAnsi="Dotum" w:cs="바탕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811063-5EAC-8341-A100-859B24CD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이운영</cp:lastModifiedBy>
  <cp:revision>3</cp:revision>
  <dcterms:created xsi:type="dcterms:W3CDTF">2024-12-14T13:17:00Z</dcterms:created>
  <dcterms:modified xsi:type="dcterms:W3CDTF">2024-12-14T13:40:00Z</dcterms:modified>
</cp:coreProperties>
</file>