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00F3" w14:textId="77777777" w:rsidR="004646DC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펀더멘털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</w:p>
    <w:p w14:paraId="34ED5C05" w14:textId="77777777" w:rsidR="004646D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가치주</w:t>
      </w:r>
      <w:proofErr w:type="spellEnd"/>
      <w:r>
        <w:rPr>
          <w:lang w:eastAsia="ko-KR"/>
        </w:rPr>
        <w:t xml:space="preserve"> (Value Definition)</w:t>
      </w:r>
    </w:p>
    <w:p w14:paraId="21B621B0" w14:textId="77777777" w:rsidR="003E42EA" w:rsidRDefault="003E42EA">
      <w:pPr>
        <w:rPr>
          <w:rFonts w:eastAsia="맑은 고딕"/>
          <w:lang w:eastAsia="ko-KR"/>
        </w:rPr>
      </w:pPr>
      <w:r w:rsidRPr="003E42EA">
        <w:rPr>
          <w:rFonts w:ascii="맑은 고딕" w:eastAsia="맑은 고딕" w:hAnsi="맑은 고딕" w:cs="맑은 고딕" w:hint="eastAsia"/>
          <w:lang w:eastAsia="ko-KR"/>
        </w:rPr>
        <w:t>본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보고서는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시장의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일시적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테마나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수급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노이즈를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배제하고</w:t>
      </w:r>
      <w:r w:rsidRPr="003E42EA">
        <w:rPr>
          <w:lang w:eastAsia="ko-KR"/>
        </w:rPr>
        <w:t>, "</w:t>
      </w:r>
      <w:r w:rsidRPr="003E42EA">
        <w:rPr>
          <w:rFonts w:ascii="맑은 고딕" w:eastAsia="맑은 고딕" w:hAnsi="맑은 고딕" w:cs="맑은 고딕" w:hint="eastAsia"/>
          <w:lang w:eastAsia="ko-KR"/>
        </w:rPr>
        <w:t>업종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스스로의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과거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대비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얼마나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저평가되어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있는지</w:t>
      </w:r>
      <w:r w:rsidRPr="003E42EA">
        <w:rPr>
          <w:lang w:eastAsia="ko-KR"/>
        </w:rPr>
        <w:t>?"</w:t>
      </w:r>
      <w:r w:rsidRPr="003E42EA">
        <w:rPr>
          <w:rFonts w:ascii="맑은 고딕" w:eastAsia="맑은 고딕" w:hAnsi="맑은 고딕" w:cs="맑은 고딕" w:hint="eastAsia"/>
          <w:lang w:eastAsia="ko-KR"/>
        </w:rPr>
        <w:t>라는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근본적인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질문에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답하기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위해</w:t>
      </w:r>
      <w:r w:rsidRPr="003E42EA">
        <w:rPr>
          <w:lang w:eastAsia="ko-KR"/>
        </w:rPr>
        <w:t xml:space="preserve"> </w:t>
      </w:r>
      <w:r w:rsidRPr="003E42EA">
        <w:rPr>
          <w:rFonts w:ascii="맑은 고딕" w:eastAsia="맑은 고딕" w:hAnsi="맑은 고딕" w:cs="맑은 고딕" w:hint="eastAsia"/>
          <w:lang w:eastAsia="ko-KR"/>
        </w:rPr>
        <w:t>작성되었습니다</w:t>
      </w:r>
      <w:r w:rsidRPr="003E42EA">
        <w:rPr>
          <w:lang w:eastAsia="ko-KR"/>
        </w:rPr>
        <w:t>.</w:t>
      </w:r>
    </w:p>
    <w:p w14:paraId="618EE14A" w14:textId="25A7640E" w:rsidR="004646DC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역사적</w:t>
      </w:r>
      <w:r>
        <w:rPr>
          <w:lang w:eastAsia="ko-KR"/>
        </w:rPr>
        <w:t xml:space="preserve"> PBR </w:t>
      </w:r>
      <w:r>
        <w:rPr>
          <w:lang w:eastAsia="ko-KR"/>
        </w:rPr>
        <w:t>밴드</w:t>
      </w:r>
      <w:r>
        <w:rPr>
          <w:lang w:eastAsia="ko-KR"/>
        </w:rPr>
        <w:t xml:space="preserve">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br/>
        <w:t xml:space="preserve">- </w:t>
      </w:r>
      <w:r>
        <w:rPr>
          <w:lang w:eastAsia="ko-KR"/>
        </w:rPr>
        <w:t>수익성</w:t>
      </w:r>
      <w:r>
        <w:rPr>
          <w:lang w:eastAsia="ko-KR"/>
        </w:rPr>
        <w:t>(ROE)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개선되거나</w:t>
      </w:r>
      <w:r>
        <w:rPr>
          <w:lang w:eastAsia="ko-KR"/>
        </w:rPr>
        <w:t xml:space="preserve"> </w:t>
      </w:r>
      <w:r>
        <w:rPr>
          <w:lang w:eastAsia="ko-KR"/>
        </w:rPr>
        <w:t>유지되어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함정</w:t>
      </w:r>
      <w:r>
        <w:rPr>
          <w:lang w:eastAsia="ko-KR"/>
        </w:rPr>
        <w:t>(Value Trap)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피한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</w:p>
    <w:p w14:paraId="3554B2CE" w14:textId="77777777" w:rsidR="00537951" w:rsidRDefault="00537951">
      <w:pPr>
        <w:rPr>
          <w:rFonts w:eastAsia="맑은 고딕"/>
          <w:lang w:eastAsia="ko-KR"/>
        </w:rPr>
      </w:pPr>
    </w:p>
    <w:p w14:paraId="2A59AE82" w14:textId="1F332FD7" w:rsidR="00537951" w:rsidRDefault="00537951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PBR: </w:t>
      </w:r>
      <w:r>
        <w:rPr>
          <w:rFonts w:eastAsia="맑은 고딕" w:hint="eastAsia"/>
          <w:lang w:eastAsia="ko-KR"/>
        </w:rPr>
        <w:t>주가</w:t>
      </w:r>
      <w:r>
        <w:rPr>
          <w:rFonts w:eastAsia="맑은 고딕" w:hint="eastAsia"/>
          <w:lang w:eastAsia="ko-KR"/>
        </w:rPr>
        <w:t>/</w:t>
      </w:r>
      <w:r>
        <w:rPr>
          <w:rFonts w:eastAsia="맑은 고딕" w:hint="eastAsia"/>
          <w:lang w:eastAsia="ko-KR"/>
        </w:rPr>
        <w:t>장부상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자산</w:t>
      </w:r>
    </w:p>
    <w:p w14:paraId="027B064D" w14:textId="7D8C9CC7" w:rsidR="00537951" w:rsidRDefault="00537951" w:rsidP="00537951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PBR</w:t>
      </w:r>
      <w:r>
        <w:rPr>
          <w:rFonts w:eastAsia="맑은 고딕" w:hint="eastAsia"/>
          <w:lang w:eastAsia="ko-KR"/>
        </w:rPr>
        <w:t>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크면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가치대비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주가가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높다</w:t>
      </w:r>
    </w:p>
    <w:p w14:paraId="2609A063" w14:textId="3851A988" w:rsidR="00537951" w:rsidRDefault="00537951" w:rsidP="00537951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ROE: </w:t>
      </w:r>
      <w:r>
        <w:rPr>
          <w:rFonts w:eastAsia="맑은 고딕" w:hint="eastAsia"/>
          <w:lang w:eastAsia="ko-KR"/>
        </w:rPr>
        <w:t>당기순이익</w:t>
      </w:r>
      <w:r>
        <w:rPr>
          <w:rFonts w:eastAsia="맑은 고딕" w:hint="eastAsia"/>
          <w:lang w:eastAsia="ko-KR"/>
        </w:rPr>
        <w:t>/</w:t>
      </w:r>
      <w:r>
        <w:rPr>
          <w:rFonts w:eastAsia="맑은 고딕" w:hint="eastAsia"/>
          <w:lang w:eastAsia="ko-KR"/>
        </w:rPr>
        <w:t>자기자본</w:t>
      </w:r>
    </w:p>
    <w:p w14:paraId="7C6EB255" w14:textId="5C25FB01" w:rsidR="00537951" w:rsidRDefault="00537951" w:rsidP="00537951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회사가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자본으로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벌어드리는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이익의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비율</w:t>
      </w:r>
    </w:p>
    <w:p w14:paraId="06A0E78C" w14:textId="019BCF01" w:rsidR="00537951" w:rsidRPr="00537951" w:rsidRDefault="00537951" w:rsidP="00537951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ROE</w:t>
      </w:r>
      <w:r>
        <w:rPr>
          <w:rFonts w:eastAsia="맑은 고딕" w:hint="eastAsia"/>
          <w:lang w:eastAsia="ko-KR"/>
        </w:rPr>
        <w:t>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높을수록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자본대비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이익을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내는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기업</w:t>
      </w:r>
    </w:p>
    <w:p w14:paraId="4165C4A6" w14:textId="77777777" w:rsidR="004646DC" w:rsidRDefault="00000000">
      <w:pPr>
        <w:rPr>
          <w:lang w:eastAsia="ko-KR"/>
        </w:rPr>
      </w:pPr>
      <w:r>
        <w:rPr>
          <w:lang w:eastAsia="ko-KR"/>
        </w:rPr>
        <w:t>---</w:t>
      </w:r>
    </w:p>
    <w:p w14:paraId="7835FC4D" w14:textId="77777777" w:rsidR="004646D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왜</w:t>
      </w:r>
      <w:r>
        <w:rPr>
          <w:lang w:eastAsia="ko-KR"/>
        </w:rPr>
        <w:t xml:space="preserve"> '</w:t>
      </w:r>
      <w:r>
        <w:rPr>
          <w:lang w:eastAsia="ko-KR"/>
        </w:rPr>
        <w:t>업종별</w:t>
      </w:r>
      <w:r>
        <w:rPr>
          <w:lang w:eastAsia="ko-KR"/>
        </w:rPr>
        <w:t xml:space="preserve">'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진행해야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4A1D1AAC" w14:textId="4E0465A2" w:rsidR="004646DC" w:rsidRDefault="00000000">
      <w:pPr>
        <w:rPr>
          <w:lang w:eastAsia="ko-KR"/>
        </w:rPr>
      </w:pPr>
      <w:r>
        <w:rPr>
          <w:lang w:eastAsia="ko-KR"/>
        </w:rPr>
        <w:t>산업마다</w:t>
      </w:r>
      <w:r>
        <w:rPr>
          <w:lang w:eastAsia="ko-KR"/>
        </w:rPr>
        <w:t xml:space="preserve"> </w:t>
      </w:r>
      <w:r>
        <w:rPr>
          <w:lang w:eastAsia="ko-KR"/>
        </w:rPr>
        <w:t>자본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다르므로</w:t>
      </w:r>
      <w:r>
        <w:rPr>
          <w:lang w:eastAsia="ko-KR"/>
        </w:rPr>
        <w:t xml:space="preserve">, 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 w:rsidR="003E42EA">
        <w:rPr>
          <w:rFonts w:ascii="맑은 고딕" w:eastAsia="맑은 고딕" w:hAnsi="맑은 고딕" w:cs="맑은 고딕" w:hint="eastAsia"/>
          <w:lang w:eastAsia="ko-KR"/>
        </w:rPr>
        <w:t>PBR과 ROE값의 차이가 발생합니다</w:t>
      </w:r>
      <w:r>
        <w:rPr>
          <w:lang w:eastAsia="ko-KR"/>
        </w:rPr>
        <w:t>.</w:t>
      </w:r>
    </w:p>
    <w:p w14:paraId="59950655" w14:textId="77777777" w:rsidR="004646DC" w:rsidRDefault="00000000">
      <w:r>
        <w:rPr>
          <w:noProof/>
        </w:rPr>
        <w:lastRenderedPageBreak/>
        <w:drawing>
          <wp:inline distT="0" distB="0" distL="0" distR="0" wp14:anchorId="635726DB" wp14:editId="217A98CB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sector_distribution_box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E084" w14:textId="77777777" w:rsidR="004646DC" w:rsidRDefault="00000000">
      <w:pPr>
        <w:jc w:val="center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업종별</w:t>
      </w:r>
      <w:r>
        <w:rPr>
          <w:lang w:eastAsia="ko-KR"/>
        </w:rPr>
        <w:t xml:space="preserve"> PBR </w:t>
      </w:r>
      <w:r>
        <w:rPr>
          <w:lang w:eastAsia="ko-KR"/>
        </w:rPr>
        <w:t>및</w:t>
      </w:r>
      <w:r>
        <w:rPr>
          <w:lang w:eastAsia="ko-KR"/>
        </w:rPr>
        <w:t xml:space="preserve"> ROE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박스플롯</w:t>
      </w:r>
      <w:proofErr w:type="spellEnd"/>
      <w:r>
        <w:rPr>
          <w:lang w:eastAsia="ko-KR"/>
        </w:rPr>
        <w:t>)</w:t>
      </w:r>
    </w:p>
    <w:p w14:paraId="1952088A" w14:textId="77777777" w:rsidR="004646DC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: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업종마다</w:t>
      </w:r>
      <w:r>
        <w:rPr>
          <w:lang w:eastAsia="ko-KR"/>
        </w:rPr>
        <w:t xml:space="preserve"> PBR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하단과</w:t>
      </w:r>
      <w:r>
        <w:rPr>
          <w:lang w:eastAsia="ko-KR"/>
        </w:rPr>
        <w:t xml:space="preserve"> </w:t>
      </w:r>
      <w:r>
        <w:rPr>
          <w:lang w:eastAsia="ko-KR"/>
        </w:rPr>
        <w:t>상단이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형성되므로</w:t>
      </w:r>
      <w:r>
        <w:rPr>
          <w:lang w:eastAsia="ko-KR"/>
        </w:rPr>
        <w:t xml:space="preserve">,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'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자신</w:t>
      </w:r>
      <w:r>
        <w:rPr>
          <w:lang w:eastAsia="ko-KR"/>
        </w:rPr>
        <w:t>(</w:t>
      </w:r>
      <w:r>
        <w:rPr>
          <w:lang w:eastAsia="ko-KR"/>
        </w:rPr>
        <w:t>업종</w:t>
      </w:r>
      <w:r>
        <w:rPr>
          <w:lang w:eastAsia="ko-KR"/>
        </w:rPr>
        <w:t xml:space="preserve">)'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타당합니다</w:t>
      </w:r>
      <w:r>
        <w:rPr>
          <w:lang w:eastAsia="ko-KR"/>
        </w:rPr>
        <w:t>.</w:t>
      </w:r>
    </w:p>
    <w:p w14:paraId="7B1E4EC6" w14:textId="77777777" w:rsidR="004646DC" w:rsidRDefault="00000000">
      <w:pPr>
        <w:rPr>
          <w:lang w:eastAsia="ko-KR"/>
        </w:rPr>
      </w:pPr>
      <w:r>
        <w:rPr>
          <w:lang w:eastAsia="ko-KR"/>
        </w:rPr>
        <w:t>---</w:t>
      </w:r>
    </w:p>
    <w:p w14:paraId="54C10E6B" w14:textId="77777777" w:rsidR="004646DC" w:rsidRDefault="00000000">
      <w:pPr>
        <w:pStyle w:val="1"/>
        <w:rPr>
          <w:lang w:eastAsia="ko-KR"/>
        </w:rPr>
      </w:pPr>
      <w:r>
        <w:rPr>
          <w:lang w:eastAsia="ko-KR"/>
        </w:rPr>
        <w:t>3. PBR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주가</w:t>
      </w:r>
      <w:r>
        <w:rPr>
          <w:lang w:eastAsia="ko-KR"/>
        </w:rPr>
        <w:t>(</w:t>
      </w:r>
      <w:r>
        <w:rPr>
          <w:lang w:eastAsia="ko-KR"/>
        </w:rPr>
        <w:t>종가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14:paraId="0D530EE4" w14:textId="77777777" w:rsidR="004646DC" w:rsidRDefault="00000000">
      <w:pPr>
        <w:rPr>
          <w:lang w:eastAsia="ko-KR"/>
        </w:rPr>
      </w:pPr>
      <w:r>
        <w:rPr>
          <w:lang w:eastAsia="ko-KR"/>
        </w:rPr>
        <w:t>PBR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주가의</w:t>
      </w:r>
      <w:r>
        <w:rPr>
          <w:lang w:eastAsia="ko-KR"/>
        </w:rPr>
        <w:t xml:space="preserve"> </w:t>
      </w:r>
      <w:r>
        <w:rPr>
          <w:lang w:eastAsia="ko-KR"/>
        </w:rPr>
        <w:t>그림자인지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선행하는지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14:paraId="466F0982" w14:textId="7B626692" w:rsidR="004646DC" w:rsidRDefault="002B6CBE">
      <w:r>
        <w:rPr>
          <w:noProof/>
        </w:rPr>
        <w:lastRenderedPageBreak/>
        <w:drawing>
          <wp:inline distT="0" distB="0" distL="0" distR="0" wp14:anchorId="64086395" wp14:editId="18792A8F">
            <wp:extent cx="5476875" cy="4695825"/>
            <wp:effectExtent l="0" t="0" r="9525" b="9525"/>
            <wp:docPr id="4232026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A169" w14:textId="77777777" w:rsidR="004646DC" w:rsidRDefault="00000000">
      <w:pPr>
        <w:jc w:val="center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상단</w:t>
      </w:r>
      <w:r>
        <w:rPr>
          <w:lang w:eastAsia="ko-KR"/>
        </w:rPr>
        <w:t xml:space="preserve">: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상관관계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: </w:t>
      </w:r>
      <w:r>
        <w:rPr>
          <w:lang w:eastAsia="ko-KR"/>
        </w:rPr>
        <w:t>동행형</w:t>
      </w:r>
      <w:r>
        <w:rPr>
          <w:lang w:eastAsia="ko-KR"/>
        </w:rPr>
        <w:t xml:space="preserve"> vs </w:t>
      </w:r>
      <w:r>
        <w:rPr>
          <w:lang w:eastAsia="ko-KR"/>
        </w:rPr>
        <w:t>괴리형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>)</w:t>
      </w:r>
    </w:p>
    <w:p w14:paraId="4159032D" w14:textId="7F085E26" w:rsidR="004646DC" w:rsidRDefault="00000000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시장의</w:t>
      </w:r>
      <w:r>
        <w:rPr>
          <w:lang w:eastAsia="ko-KR"/>
        </w:rPr>
        <w:t xml:space="preserve"> 90%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주가와</w:t>
      </w:r>
      <w:r>
        <w:rPr>
          <w:lang w:eastAsia="ko-KR"/>
        </w:rPr>
        <w:t xml:space="preserve"> PBR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동행</w:t>
      </w:r>
      <w:r w:rsidR="00537951">
        <w:rPr>
          <w:rFonts w:ascii="맑은 고딕" w:eastAsia="맑은 고딕" w:hAnsi="맑은 고딕" w:cs="맑은 고딕" w:hint="eastAsia"/>
          <w:lang w:eastAsia="ko-KR"/>
        </w:rPr>
        <w:t>합니다.</w:t>
      </w:r>
    </w:p>
    <w:p w14:paraId="458EC736" w14:textId="09362937" w:rsidR="00537951" w:rsidRPr="00537951" w:rsidRDefault="00537951" w:rsidP="00537951">
      <w:pPr>
        <w:pStyle w:val="aa"/>
        <w:numPr>
          <w:ilvl w:val="0"/>
          <w:numId w:val="11"/>
        </w:numPr>
        <w:rPr>
          <w:rFonts w:eastAsia="맑은 고딕"/>
          <w:lang w:eastAsia="ko-KR"/>
        </w:rPr>
      </w:pPr>
      <w:r w:rsidRPr="00537951">
        <w:rPr>
          <w:rFonts w:ascii="맑은 고딕" w:eastAsia="맑은 고딕" w:hAnsi="맑은 고딕" w:cs="맑은 고딕" w:hint="eastAsia"/>
          <w:b/>
          <w:bCs/>
          <w:lang w:eastAsia="ko-KR"/>
        </w:rPr>
        <w:t>생물공학</w:t>
      </w:r>
      <w:r w:rsidRPr="00537951">
        <w:rPr>
          <w:rFonts w:eastAsia="맑은 고딕"/>
          <w:b/>
          <w:bCs/>
          <w:lang w:eastAsia="ko-KR"/>
        </w:rPr>
        <w:t xml:space="preserve"> &amp; </w:t>
      </w:r>
      <w:r w:rsidRPr="00537951">
        <w:rPr>
          <w:rFonts w:eastAsia="맑은 고딕"/>
          <w:b/>
          <w:bCs/>
          <w:lang w:eastAsia="ko-KR"/>
        </w:rPr>
        <w:t>생명과학도구</w:t>
      </w:r>
    </w:p>
    <w:p w14:paraId="3F32906E" w14:textId="441478F3" w:rsidR="00537951" w:rsidRDefault="00537951" w:rsidP="00537951">
      <w:pPr>
        <w:pStyle w:val="aa"/>
        <w:ind w:left="800"/>
        <w:rPr>
          <w:rFonts w:ascii="맑은 고딕" w:eastAsia="맑은 고딕" w:hAnsi="맑은 고딕" w:cs="맑은 고딕"/>
          <w:b/>
          <w:bCs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lang w:eastAsia="ko-KR"/>
        </w:rPr>
        <w:t>바이오 기업들은 연구개발비 지출로 인해 장부상 자산이 깎이는 경우가 많음, 주가는 신약에 대한 기대감으로 오르는데 자산은 줄어드니 PBR이 커지는 경우가 많습니다.</w:t>
      </w:r>
    </w:p>
    <w:p w14:paraId="62A8545D" w14:textId="2C8EACC8" w:rsidR="00537951" w:rsidRPr="00537951" w:rsidRDefault="00537951" w:rsidP="00537951">
      <w:pPr>
        <w:pStyle w:val="aa"/>
        <w:numPr>
          <w:ilvl w:val="0"/>
          <w:numId w:val="11"/>
        </w:numPr>
        <w:rPr>
          <w:rFonts w:eastAsia="맑은 고딕"/>
          <w:b/>
          <w:bCs/>
          <w:lang w:eastAsia="ko-KR"/>
        </w:rPr>
      </w:pPr>
      <w:r w:rsidRPr="00537951">
        <w:rPr>
          <w:rFonts w:eastAsia="맑은 고딕" w:hint="eastAsia"/>
          <w:b/>
          <w:bCs/>
          <w:lang w:eastAsia="ko-KR"/>
        </w:rPr>
        <w:t>전기장비</w:t>
      </w:r>
    </w:p>
    <w:p w14:paraId="75DEBDB7" w14:textId="3BC0BB1F" w:rsidR="00537951" w:rsidRPr="00537951" w:rsidRDefault="00537951" w:rsidP="00537951">
      <w:pPr>
        <w:pStyle w:val="aa"/>
        <w:ind w:left="800"/>
        <w:rPr>
          <w:rFonts w:eastAsia="맑은 고딕" w:hint="eastAsia"/>
          <w:b/>
          <w:bCs/>
          <w:lang w:eastAsia="ko-KR"/>
        </w:rPr>
      </w:pPr>
      <w:r w:rsidRPr="00537951">
        <w:rPr>
          <w:rFonts w:eastAsia="맑은 고딕" w:hint="eastAsia"/>
          <w:b/>
          <w:bCs/>
          <w:lang w:eastAsia="ko-KR"/>
        </w:rPr>
        <w:t xml:space="preserve">AI, </w:t>
      </w:r>
      <w:proofErr w:type="spellStart"/>
      <w:r w:rsidRPr="00537951">
        <w:rPr>
          <w:rFonts w:eastAsia="맑은 고딕" w:hint="eastAsia"/>
          <w:b/>
          <w:bCs/>
          <w:lang w:eastAsia="ko-KR"/>
        </w:rPr>
        <w:t>전력망</w:t>
      </w:r>
      <w:proofErr w:type="spellEnd"/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공급으로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많은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수요가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예측되어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자본도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많이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쌓이는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중이지만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그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속도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보다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투자자의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기대감의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속도가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빨라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주가가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압도적으로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오르는</w:t>
      </w:r>
      <w:r w:rsidRPr="00537951">
        <w:rPr>
          <w:rFonts w:eastAsia="맑은 고딕" w:hint="eastAsia"/>
          <w:b/>
          <w:bCs/>
          <w:lang w:eastAsia="ko-KR"/>
        </w:rPr>
        <w:t xml:space="preserve"> </w:t>
      </w:r>
      <w:r w:rsidRPr="00537951">
        <w:rPr>
          <w:rFonts w:eastAsia="맑은 고딕" w:hint="eastAsia"/>
          <w:b/>
          <w:bCs/>
          <w:lang w:eastAsia="ko-KR"/>
        </w:rPr>
        <w:t>상황입니다</w:t>
      </w:r>
      <w:r w:rsidRPr="00537951">
        <w:rPr>
          <w:rFonts w:eastAsia="맑은 고딕" w:hint="eastAsia"/>
          <w:b/>
          <w:bCs/>
          <w:lang w:eastAsia="ko-KR"/>
        </w:rPr>
        <w:t>.</w:t>
      </w:r>
    </w:p>
    <w:p w14:paraId="0EDB9A83" w14:textId="77777777" w:rsidR="004646DC" w:rsidRDefault="00000000">
      <w:pPr>
        <w:rPr>
          <w:lang w:eastAsia="ko-KR"/>
        </w:rPr>
      </w:pPr>
      <w:r>
        <w:rPr>
          <w:lang w:eastAsia="ko-KR"/>
        </w:rPr>
        <w:t>---</w:t>
      </w:r>
    </w:p>
    <w:p w14:paraId="19C339CE" w14:textId="77777777" w:rsidR="004646D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4. ROE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718D5FBC" w14:textId="77777777" w:rsidR="004646DC" w:rsidRDefault="00000000">
      <w:pPr>
        <w:rPr>
          <w:lang w:eastAsia="ko-KR"/>
        </w:rPr>
      </w:pPr>
      <w:r>
        <w:rPr>
          <w:lang w:eastAsia="ko-KR"/>
        </w:rPr>
        <w:t xml:space="preserve">ROE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결합하면</w:t>
      </w:r>
      <w:r>
        <w:rPr>
          <w:lang w:eastAsia="ko-KR"/>
        </w:rPr>
        <w:t xml:space="preserve">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'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함정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걸러낼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46DC" w14:paraId="3824AD4F" w14:textId="77777777">
        <w:tc>
          <w:tcPr>
            <w:tcW w:w="2160" w:type="dxa"/>
          </w:tcPr>
          <w:p w14:paraId="579EAF93" w14:textId="77777777" w:rsidR="004646DC" w:rsidRDefault="00000000"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연도</w:t>
            </w:r>
            <w:proofErr w:type="spellEnd"/>
          </w:p>
        </w:tc>
        <w:tc>
          <w:tcPr>
            <w:tcW w:w="2160" w:type="dxa"/>
          </w:tcPr>
          <w:p w14:paraId="7DC2730A" w14:textId="77777777" w:rsidR="004646DC" w:rsidRDefault="00000000">
            <w:r>
              <w:t>선정</w:t>
            </w:r>
            <w:r>
              <w:t xml:space="preserve"> </w:t>
            </w:r>
            <w:r>
              <w:t>전략</w:t>
            </w:r>
          </w:p>
        </w:tc>
        <w:tc>
          <w:tcPr>
            <w:tcW w:w="2160" w:type="dxa"/>
          </w:tcPr>
          <w:p w14:paraId="27C44244" w14:textId="77777777" w:rsidR="004646DC" w:rsidRDefault="00000000">
            <w:r>
              <w:t>평균</w:t>
            </w:r>
            <w:r>
              <w:t xml:space="preserve"> </w:t>
            </w:r>
            <w:r>
              <w:t>수익률</w:t>
            </w:r>
          </w:p>
        </w:tc>
        <w:tc>
          <w:tcPr>
            <w:tcW w:w="2160" w:type="dxa"/>
          </w:tcPr>
          <w:p w14:paraId="2F2EF974" w14:textId="77777777" w:rsidR="004646DC" w:rsidRDefault="00000000">
            <w:r>
              <w:t>비고</w:t>
            </w:r>
          </w:p>
        </w:tc>
      </w:tr>
      <w:tr w:rsidR="004646DC" w14:paraId="735352F5" w14:textId="77777777">
        <w:tc>
          <w:tcPr>
            <w:tcW w:w="2160" w:type="dxa"/>
          </w:tcPr>
          <w:p w14:paraId="72198531" w14:textId="77777777" w:rsidR="004646DC" w:rsidRDefault="00000000">
            <w:r>
              <w:t>2024</w:t>
            </w:r>
          </w:p>
        </w:tc>
        <w:tc>
          <w:tcPr>
            <w:tcW w:w="2160" w:type="dxa"/>
          </w:tcPr>
          <w:p w14:paraId="58178C4E" w14:textId="77777777" w:rsidR="004646DC" w:rsidRDefault="00000000">
            <w:r>
              <w:t xml:space="preserve">ROE/PBR </w:t>
            </w:r>
            <w:r>
              <w:t>가성비</w:t>
            </w:r>
            <w:r>
              <w:t xml:space="preserve"> TOP 5</w:t>
            </w:r>
          </w:p>
        </w:tc>
        <w:tc>
          <w:tcPr>
            <w:tcW w:w="2160" w:type="dxa"/>
          </w:tcPr>
          <w:p w14:paraId="1A6E6E92" w14:textId="77777777" w:rsidR="004646DC" w:rsidRDefault="00000000">
            <w:r>
              <w:t>+11.2%</w:t>
            </w:r>
          </w:p>
        </w:tc>
        <w:tc>
          <w:tcPr>
            <w:tcW w:w="2160" w:type="dxa"/>
          </w:tcPr>
          <w:p w14:paraId="19948F8A" w14:textId="77777777" w:rsidR="004646DC" w:rsidRDefault="00000000">
            <w:r>
              <w:t>안정적</w:t>
            </w:r>
            <w:r>
              <w:t xml:space="preserve"> </w:t>
            </w:r>
            <w:r>
              <w:t>가치</w:t>
            </w:r>
            <w:r>
              <w:t xml:space="preserve"> </w:t>
            </w:r>
            <w:r>
              <w:t>방어</w:t>
            </w:r>
            <w:r>
              <w:t xml:space="preserve"> </w:t>
            </w:r>
            <w:r>
              <w:t>확인</w:t>
            </w:r>
          </w:p>
        </w:tc>
      </w:tr>
      <w:tr w:rsidR="004646DC" w14:paraId="38E2198F" w14:textId="77777777">
        <w:tc>
          <w:tcPr>
            <w:tcW w:w="2160" w:type="dxa"/>
          </w:tcPr>
          <w:p w14:paraId="5EA27930" w14:textId="77777777" w:rsidR="004646DC" w:rsidRDefault="00000000">
            <w:r>
              <w:t>2025</w:t>
            </w:r>
          </w:p>
        </w:tc>
        <w:tc>
          <w:tcPr>
            <w:tcW w:w="2160" w:type="dxa"/>
          </w:tcPr>
          <w:p w14:paraId="1A100DC4" w14:textId="77777777" w:rsidR="004646DC" w:rsidRDefault="00000000">
            <w:r>
              <w:t xml:space="preserve">ROE/PBR </w:t>
            </w:r>
            <w:r>
              <w:t>가성비</w:t>
            </w:r>
            <w:r>
              <w:t xml:space="preserve"> TOP 5</w:t>
            </w:r>
          </w:p>
        </w:tc>
        <w:tc>
          <w:tcPr>
            <w:tcW w:w="2160" w:type="dxa"/>
          </w:tcPr>
          <w:p w14:paraId="74ECDE2F" w14:textId="77777777" w:rsidR="004646DC" w:rsidRDefault="00000000">
            <w:r>
              <w:t>+37.4%</w:t>
            </w:r>
          </w:p>
        </w:tc>
        <w:tc>
          <w:tcPr>
            <w:tcW w:w="2160" w:type="dxa"/>
          </w:tcPr>
          <w:p w14:paraId="3E14A3F1" w14:textId="77777777" w:rsidR="004646D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달성</w:t>
            </w:r>
          </w:p>
        </w:tc>
      </w:tr>
    </w:tbl>
    <w:p w14:paraId="7B0FBA64" w14:textId="5A691643" w:rsidR="00BC4BBC" w:rsidRPr="003E42EA" w:rsidRDefault="00000000" w:rsidP="003E42EA">
      <w:pPr>
        <w:rPr>
          <w:rFonts w:eastAsia="맑은 고딕" w:hint="eastAsia"/>
          <w:lang w:eastAsia="ko-KR"/>
        </w:rPr>
      </w:pPr>
      <w:r>
        <w:rPr>
          <w:lang w:eastAsia="ko-KR"/>
        </w:rPr>
        <w:t>---</w:t>
      </w:r>
    </w:p>
    <w:p w14:paraId="4BCFCFC9" w14:textId="77777777" w:rsidR="004646DC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포지셔닝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맵을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눈여겨봐야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</w:p>
    <w:p w14:paraId="7E632B2E" w14:textId="77777777" w:rsidR="004646DC" w:rsidRDefault="00000000">
      <w:r>
        <w:rPr>
          <w:noProof/>
        </w:rPr>
        <w:drawing>
          <wp:inline distT="0" distB="0" distL="0" distR="0" wp14:anchorId="69628F8D" wp14:editId="0529F496">
            <wp:extent cx="5029200" cy="3592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pbr_roe_positioning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89C2" w14:textId="77777777" w:rsidR="004646DC" w:rsidRDefault="00000000">
      <w:pPr>
        <w:jc w:val="center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밸류에이션</w:t>
      </w:r>
      <w:r>
        <w:rPr>
          <w:lang w:eastAsia="ko-KR"/>
        </w:rPr>
        <w:t>-</w:t>
      </w:r>
      <w:r>
        <w:rPr>
          <w:lang w:eastAsia="ko-KR"/>
        </w:rPr>
        <w:t>수익성</w:t>
      </w:r>
      <w:r>
        <w:rPr>
          <w:lang w:eastAsia="ko-KR"/>
        </w:rPr>
        <w:t xml:space="preserve"> </w:t>
      </w:r>
      <w:r>
        <w:rPr>
          <w:lang w:eastAsia="ko-KR"/>
        </w:rPr>
        <w:t>포지셔닝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>)</w:t>
      </w:r>
    </w:p>
    <w:p w14:paraId="6DBDAFAA" w14:textId="77777777" w:rsidR="004646DC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유망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>(Golden Area)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 xml:space="preserve">, </w:t>
      </w:r>
      <w:r>
        <w:rPr>
          <w:lang w:eastAsia="ko-KR"/>
        </w:rPr>
        <w:t>손해보험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복합유틸리티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섹터입니다</w:t>
      </w:r>
      <w:r>
        <w:rPr>
          <w:lang w:eastAsia="ko-KR"/>
        </w:rPr>
        <w:t xml:space="preserve">.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수익성을</w:t>
      </w:r>
      <w:r>
        <w:rPr>
          <w:lang w:eastAsia="ko-KR"/>
        </w:rPr>
        <w:t xml:space="preserve"> </w:t>
      </w:r>
      <w:r>
        <w:rPr>
          <w:lang w:eastAsia="ko-KR"/>
        </w:rPr>
        <w:t>유지하면서도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벨류에이션은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위치해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여력을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10904F2" w14:textId="77777777" w:rsidR="004646DC" w:rsidRDefault="00000000">
      <w:pPr>
        <w:rPr>
          <w:lang w:eastAsia="ko-KR"/>
        </w:rPr>
      </w:pPr>
      <w:r>
        <w:rPr>
          <w:lang w:eastAsia="ko-KR"/>
        </w:rPr>
        <w:lastRenderedPageBreak/>
        <w:t>---</w:t>
      </w:r>
    </w:p>
    <w:p w14:paraId="720F78E0" w14:textId="77777777" w:rsidR="004646DC" w:rsidRDefault="00000000">
      <w:pPr>
        <w:pStyle w:val="1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제언</w:t>
      </w:r>
    </w:p>
    <w:p w14:paraId="569D15B8" w14:textId="77777777" w:rsidR="004646DC" w:rsidRDefault="00000000">
      <w:pPr>
        <w:rPr>
          <w:lang w:eastAsia="ko-KR"/>
        </w:rPr>
      </w:pP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거짓말을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증명된</w:t>
      </w:r>
      <w:r>
        <w:rPr>
          <w:lang w:eastAsia="ko-KR"/>
        </w:rPr>
        <w:t xml:space="preserve"> '</w:t>
      </w:r>
      <w:r>
        <w:rPr>
          <w:lang w:eastAsia="ko-KR"/>
        </w:rPr>
        <w:t>가성비</w:t>
      </w:r>
      <w:r>
        <w:rPr>
          <w:lang w:eastAsia="ko-KR"/>
        </w:rPr>
        <w:t xml:space="preserve"> </w:t>
      </w:r>
      <w:r>
        <w:rPr>
          <w:lang w:eastAsia="ko-KR"/>
        </w:rPr>
        <w:t>거인</w:t>
      </w:r>
      <w:r>
        <w:rPr>
          <w:lang w:eastAsia="ko-KR"/>
        </w:rPr>
        <w:t>'</w:t>
      </w:r>
      <w:r>
        <w:rPr>
          <w:lang w:eastAsia="ko-KR"/>
        </w:rPr>
        <w:t>들에</w:t>
      </w:r>
      <w:r>
        <w:rPr>
          <w:lang w:eastAsia="ko-KR"/>
        </w:rPr>
        <w:t xml:space="preserve"> </w:t>
      </w:r>
      <w:r>
        <w:rPr>
          <w:lang w:eastAsia="ko-KR"/>
        </w:rPr>
        <w:t>집중하여</w:t>
      </w:r>
      <w:r>
        <w:rPr>
          <w:lang w:eastAsia="ko-KR"/>
        </w:rPr>
        <w:t xml:space="preserve"> </w:t>
      </w:r>
      <w:r>
        <w:rPr>
          <w:lang w:eastAsia="ko-KR"/>
        </w:rPr>
        <w:t>외풍에</w:t>
      </w:r>
      <w:r>
        <w:rPr>
          <w:lang w:eastAsia="ko-KR"/>
        </w:rPr>
        <w:t xml:space="preserve"> </w:t>
      </w:r>
      <w:r>
        <w:rPr>
          <w:lang w:eastAsia="ko-KR"/>
        </w:rPr>
        <w:t>흔들리지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추구할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제안합니다</w:t>
      </w:r>
      <w:r>
        <w:rPr>
          <w:lang w:eastAsia="ko-KR"/>
        </w:rPr>
        <w:t>.</w:t>
      </w:r>
    </w:p>
    <w:sectPr w:rsidR="00464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5B5D8" w14:textId="77777777" w:rsidR="00D85F21" w:rsidRDefault="00D85F21" w:rsidP="003E42EA">
      <w:pPr>
        <w:spacing w:after="0" w:line="240" w:lineRule="auto"/>
      </w:pPr>
      <w:r>
        <w:separator/>
      </w:r>
    </w:p>
  </w:endnote>
  <w:endnote w:type="continuationSeparator" w:id="0">
    <w:p w14:paraId="141495AC" w14:textId="77777777" w:rsidR="00D85F21" w:rsidRDefault="00D85F21" w:rsidP="003E4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A31A" w14:textId="77777777" w:rsidR="00D85F21" w:rsidRDefault="00D85F21" w:rsidP="003E42EA">
      <w:pPr>
        <w:spacing w:after="0" w:line="240" w:lineRule="auto"/>
      </w:pPr>
      <w:r>
        <w:separator/>
      </w:r>
    </w:p>
  </w:footnote>
  <w:footnote w:type="continuationSeparator" w:id="0">
    <w:p w14:paraId="528A4899" w14:textId="77777777" w:rsidR="00D85F21" w:rsidRDefault="00D85F21" w:rsidP="003E4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6431D4"/>
    <w:multiLevelType w:val="hybridMultilevel"/>
    <w:tmpl w:val="6DC8016E"/>
    <w:lvl w:ilvl="0" w:tplc="9568478E"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9885AB3"/>
    <w:multiLevelType w:val="hybridMultilevel"/>
    <w:tmpl w:val="D8BE8458"/>
    <w:lvl w:ilvl="0" w:tplc="CBFC310A">
      <w:numFmt w:val="bullet"/>
      <w:lvlText w:val="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1805846">
    <w:abstractNumId w:val="8"/>
  </w:num>
  <w:num w:numId="2" w16cid:durableId="1782258900">
    <w:abstractNumId w:val="6"/>
  </w:num>
  <w:num w:numId="3" w16cid:durableId="139612031">
    <w:abstractNumId w:val="5"/>
  </w:num>
  <w:num w:numId="4" w16cid:durableId="1000740791">
    <w:abstractNumId w:val="4"/>
  </w:num>
  <w:num w:numId="5" w16cid:durableId="2006475539">
    <w:abstractNumId w:val="7"/>
  </w:num>
  <w:num w:numId="6" w16cid:durableId="745345464">
    <w:abstractNumId w:val="3"/>
  </w:num>
  <w:num w:numId="7" w16cid:durableId="534536985">
    <w:abstractNumId w:val="2"/>
  </w:num>
  <w:num w:numId="8" w16cid:durableId="856306338">
    <w:abstractNumId w:val="1"/>
  </w:num>
  <w:num w:numId="9" w16cid:durableId="675963437">
    <w:abstractNumId w:val="0"/>
  </w:num>
  <w:num w:numId="10" w16cid:durableId="983436357">
    <w:abstractNumId w:val="10"/>
  </w:num>
  <w:num w:numId="11" w16cid:durableId="1100100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8B5"/>
    <w:rsid w:val="0029639D"/>
    <w:rsid w:val="002B6CBE"/>
    <w:rsid w:val="00326F90"/>
    <w:rsid w:val="003E42EA"/>
    <w:rsid w:val="004646DC"/>
    <w:rsid w:val="00537951"/>
    <w:rsid w:val="00AA1D8D"/>
    <w:rsid w:val="00B47730"/>
    <w:rsid w:val="00BC4BBC"/>
    <w:rsid w:val="00CB0664"/>
    <w:rsid w:val="00D85F21"/>
    <w:rsid w:val="00EE4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1CE98"/>
  <w14:defaultImageDpi w14:val="300"/>
  <w15:docId w15:val="{5766A1B0-F8C6-4EB7-A77F-DABBF6B0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199</Words>
  <Characters>1136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2</cp:revision>
  <dcterms:created xsi:type="dcterms:W3CDTF">2013-12-23T23:15:00Z</dcterms:created>
  <dcterms:modified xsi:type="dcterms:W3CDTF">2026-04-14T06:58:00Z</dcterms:modified>
  <cp:category/>
</cp:coreProperties>
</file>