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A8B5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AADDE15">
            <w:pPr>
              <w:jc w:val="center"/>
            </w:pPr>
            <w:bookmarkStart w:id="0" w:name="_GoBack"/>
            <w:r>
              <w:t>模块</w:t>
            </w:r>
          </w:p>
        </w:tc>
        <w:tc>
          <w:tcPr>
            <w:tcW w:w="2520" w:type="dxa"/>
          </w:tcPr>
          <w:p w14:paraId="0E1066D1">
            <w:pPr>
              <w:jc w:val="center"/>
            </w:pPr>
            <w:r>
              <w:t>功能</w:t>
            </w:r>
          </w:p>
        </w:tc>
        <w:tc>
          <w:tcPr>
            <w:tcW w:w="2520" w:type="dxa"/>
          </w:tcPr>
          <w:p w14:paraId="23457D3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主负责人</w:t>
            </w:r>
          </w:p>
        </w:tc>
        <w:tc>
          <w:tcPr>
            <w:tcW w:w="2520" w:type="dxa"/>
          </w:tcPr>
          <w:p w14:paraId="33462E6A">
            <w:pPr>
              <w:jc w:val="center"/>
            </w:pPr>
            <w:r>
              <w:t>说明</w:t>
            </w:r>
          </w:p>
        </w:tc>
      </w:tr>
      <w:tr w14:paraId="0874C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E3448BD">
            <w:r>
              <w:t>主界面</w:t>
            </w:r>
          </w:p>
        </w:tc>
        <w:tc>
          <w:tcPr>
            <w:tcW w:w="2520" w:type="dxa"/>
          </w:tcPr>
          <w:p w14:paraId="5D61C797">
            <w:r>
              <w:t>主窗口、菜单栏、工具栏、状态栏骨架</w:t>
            </w:r>
          </w:p>
        </w:tc>
        <w:tc>
          <w:tcPr>
            <w:tcW w:w="2520" w:type="dxa"/>
          </w:tcPr>
          <w:p w14:paraId="6D1B65A7">
            <w:r>
              <w:t>吴一飞（07240973）</w:t>
            </w:r>
          </w:p>
        </w:tc>
        <w:tc>
          <w:tcPr>
            <w:tcW w:w="2520" w:type="dxa"/>
          </w:tcPr>
          <w:p w14:paraId="7FFDDD0D"/>
        </w:tc>
      </w:tr>
      <w:tr w14:paraId="358FB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9BF3F36">
            <w:r>
              <w:t>主界面</w:t>
            </w:r>
          </w:p>
        </w:tc>
        <w:tc>
          <w:tcPr>
            <w:tcW w:w="2520" w:type="dxa"/>
          </w:tcPr>
          <w:p w14:paraId="51E3316B">
            <w:r>
              <w:t>图层面板、地图画布、属性表基础联动</w:t>
            </w:r>
          </w:p>
        </w:tc>
        <w:tc>
          <w:tcPr>
            <w:tcW w:w="2520" w:type="dxa"/>
          </w:tcPr>
          <w:p w14:paraId="62461777">
            <w:r>
              <w:t>吴一飞（07240973）</w:t>
            </w:r>
          </w:p>
        </w:tc>
        <w:tc>
          <w:tcPr>
            <w:tcW w:w="2520" w:type="dxa"/>
          </w:tcPr>
          <w:p w14:paraId="00A65499"/>
        </w:tc>
      </w:tr>
      <w:tr w14:paraId="77C8A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3149EBA5">
            <w:r>
              <w:t>主界面</w:t>
            </w:r>
          </w:p>
        </w:tc>
        <w:tc>
          <w:tcPr>
            <w:tcW w:w="2520" w:type="dxa"/>
          </w:tcPr>
          <w:p w14:paraId="4628722B">
            <w:r>
              <w:t>各模块按钮和菜单入口占位</w:t>
            </w:r>
          </w:p>
        </w:tc>
        <w:tc>
          <w:tcPr>
            <w:tcW w:w="2520" w:type="dxa"/>
          </w:tcPr>
          <w:p w14:paraId="08B21003">
            <w:r>
              <w:t>吴一飞（07240973）</w:t>
            </w:r>
          </w:p>
        </w:tc>
        <w:tc>
          <w:tcPr>
            <w:tcW w:w="2520" w:type="dxa"/>
          </w:tcPr>
          <w:p w14:paraId="61335EE2"/>
        </w:tc>
      </w:tr>
      <w:tr w14:paraId="05797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2207A12">
            <w:r>
              <w:t>文件数据读取与存储</w:t>
            </w:r>
          </w:p>
        </w:tc>
        <w:tc>
          <w:tcPr>
            <w:tcW w:w="2520" w:type="dxa"/>
          </w:tcPr>
          <w:p w14:paraId="2A995DD6">
            <w:r>
              <w:t>矢量数据读取与保存</w:t>
            </w:r>
          </w:p>
        </w:tc>
        <w:tc>
          <w:tcPr>
            <w:tcW w:w="2520" w:type="dxa"/>
          </w:tcPr>
          <w:p w14:paraId="50630547">
            <w:r>
              <w:t>张硕岐（17240760）</w:t>
            </w:r>
          </w:p>
        </w:tc>
        <w:tc>
          <w:tcPr>
            <w:tcW w:w="2520" w:type="dxa"/>
          </w:tcPr>
          <w:p w14:paraId="6DE759E5"/>
        </w:tc>
      </w:tr>
      <w:tr w14:paraId="334D2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48666A0">
            <w:r>
              <w:t>文件数据读取与存储</w:t>
            </w:r>
          </w:p>
        </w:tc>
        <w:tc>
          <w:tcPr>
            <w:tcW w:w="2520" w:type="dxa"/>
          </w:tcPr>
          <w:p w14:paraId="45AB4507">
            <w:r>
              <w:t>栅格数据读取与保存</w:t>
            </w:r>
          </w:p>
        </w:tc>
        <w:tc>
          <w:tcPr>
            <w:tcW w:w="2520" w:type="dxa"/>
          </w:tcPr>
          <w:p w14:paraId="5DA94BA0">
            <w:r>
              <w:t>张硕岐（17240760）</w:t>
            </w:r>
          </w:p>
        </w:tc>
        <w:tc>
          <w:tcPr>
            <w:tcW w:w="2520" w:type="dxa"/>
          </w:tcPr>
          <w:p w14:paraId="5463051B"/>
        </w:tc>
      </w:tr>
      <w:tr w14:paraId="2DA89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3B10AE4">
            <w:r>
              <w:t>地图显示</w:t>
            </w:r>
          </w:p>
        </w:tc>
        <w:tc>
          <w:tcPr>
            <w:tcW w:w="2520" w:type="dxa"/>
          </w:tcPr>
          <w:p w14:paraId="57F31BD3">
            <w:r>
              <w:t>点、线、面图层绘制</w:t>
            </w:r>
          </w:p>
        </w:tc>
        <w:tc>
          <w:tcPr>
            <w:tcW w:w="2520" w:type="dxa"/>
          </w:tcPr>
          <w:p w14:paraId="1246E30D">
            <w:r>
              <w:t>吴一飞（07240973）</w:t>
            </w:r>
          </w:p>
        </w:tc>
        <w:tc>
          <w:tcPr>
            <w:tcW w:w="2520" w:type="dxa"/>
          </w:tcPr>
          <w:p w14:paraId="29B0CC9C"/>
        </w:tc>
      </w:tr>
      <w:tr w14:paraId="6E51D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2520" w:type="dxa"/>
          </w:tcPr>
          <w:p w14:paraId="4FAC3E15">
            <w:r>
              <w:t>地图显示</w:t>
            </w:r>
          </w:p>
        </w:tc>
        <w:tc>
          <w:tcPr>
            <w:tcW w:w="2520" w:type="dxa"/>
          </w:tcPr>
          <w:p w14:paraId="36DF1BDE">
            <w:r>
              <w:t>图层显示隐藏、顺序调整、删除图层</w:t>
            </w:r>
          </w:p>
        </w:tc>
        <w:tc>
          <w:tcPr>
            <w:tcW w:w="2520" w:type="dxa"/>
          </w:tcPr>
          <w:p w14:paraId="281A4ED1">
            <w:r>
              <w:t>吴一飞（07240973）</w:t>
            </w:r>
          </w:p>
        </w:tc>
        <w:tc>
          <w:tcPr>
            <w:tcW w:w="2520" w:type="dxa"/>
          </w:tcPr>
          <w:p w14:paraId="739BC463"/>
        </w:tc>
      </w:tr>
      <w:tr w14:paraId="0842B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282868FA">
            <w:r>
              <w:t>地图显示</w:t>
            </w:r>
          </w:p>
        </w:tc>
        <w:tc>
          <w:tcPr>
            <w:tcW w:w="2520" w:type="dxa"/>
          </w:tcPr>
          <w:p w14:paraId="645805AE">
            <w:r>
              <w:t>地图平移、缩放、坐标显示</w:t>
            </w:r>
          </w:p>
        </w:tc>
        <w:tc>
          <w:tcPr>
            <w:tcW w:w="2520" w:type="dxa"/>
          </w:tcPr>
          <w:p w14:paraId="1B448559">
            <w:r>
              <w:t>吴一飞（07240973）</w:t>
            </w:r>
          </w:p>
        </w:tc>
        <w:tc>
          <w:tcPr>
            <w:tcW w:w="2520" w:type="dxa"/>
          </w:tcPr>
          <w:p w14:paraId="36CB9D99"/>
        </w:tc>
      </w:tr>
      <w:tr w14:paraId="087CC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E252A38">
            <w:r>
              <w:t>数据查询与编辑</w:t>
            </w:r>
          </w:p>
        </w:tc>
        <w:tc>
          <w:tcPr>
            <w:tcW w:w="2520" w:type="dxa"/>
          </w:tcPr>
          <w:p w14:paraId="4EFD2160">
            <w:r>
              <w:t>点选查询</w:t>
            </w:r>
          </w:p>
        </w:tc>
        <w:tc>
          <w:tcPr>
            <w:tcW w:w="2520" w:type="dxa"/>
          </w:tcPr>
          <w:p w14:paraId="667ED868">
            <w:r>
              <w:t>张硕岐（17240760）</w:t>
            </w:r>
          </w:p>
        </w:tc>
        <w:tc>
          <w:tcPr>
            <w:tcW w:w="2520" w:type="dxa"/>
          </w:tcPr>
          <w:p w14:paraId="585B9A1B"/>
        </w:tc>
      </w:tr>
      <w:tr w14:paraId="18A58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55DC567C">
            <w:r>
              <w:t>数据查询与编辑</w:t>
            </w:r>
          </w:p>
        </w:tc>
        <w:tc>
          <w:tcPr>
            <w:tcW w:w="2520" w:type="dxa"/>
          </w:tcPr>
          <w:p w14:paraId="7ADCE05F">
            <w:r>
              <w:t>框选查询</w:t>
            </w:r>
          </w:p>
        </w:tc>
        <w:tc>
          <w:tcPr>
            <w:tcW w:w="2520" w:type="dxa"/>
          </w:tcPr>
          <w:p w14:paraId="41BEA25E">
            <w:r>
              <w:t>张硕岐（17240760）</w:t>
            </w:r>
          </w:p>
        </w:tc>
        <w:tc>
          <w:tcPr>
            <w:tcW w:w="2520" w:type="dxa"/>
          </w:tcPr>
          <w:p w14:paraId="5630F2EC"/>
        </w:tc>
      </w:tr>
      <w:tr w14:paraId="71896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EE4B269">
            <w:r>
              <w:t>数据查询与编辑</w:t>
            </w:r>
          </w:p>
        </w:tc>
        <w:tc>
          <w:tcPr>
            <w:tcW w:w="2520" w:type="dxa"/>
          </w:tcPr>
          <w:p w14:paraId="7CDF86E0">
            <w:r>
              <w:t>属性查询</w:t>
            </w:r>
          </w:p>
        </w:tc>
        <w:tc>
          <w:tcPr>
            <w:tcW w:w="2520" w:type="dxa"/>
          </w:tcPr>
          <w:p w14:paraId="094243B9">
            <w:pPr>
              <w:rPr>
                <w:rFonts w:hint="eastAsia" w:eastAsia="宋体"/>
                <w:lang w:eastAsia="zh-CN"/>
              </w:rPr>
            </w:pPr>
            <w:r>
              <w:t>张硕岐（17240760</w:t>
            </w:r>
            <w:r>
              <w:rPr>
                <w:rFonts w:hint="eastAsia" w:eastAsia="宋体"/>
                <w:lang w:eastAsia="zh-CN"/>
              </w:rPr>
              <w:t>）</w:t>
            </w:r>
          </w:p>
        </w:tc>
        <w:tc>
          <w:tcPr>
            <w:tcW w:w="2520" w:type="dxa"/>
          </w:tcPr>
          <w:p w14:paraId="3C44E5F1"/>
        </w:tc>
      </w:tr>
      <w:tr w14:paraId="5B1AD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3FBE8CF">
            <w:r>
              <w:t>数据查询与编辑</w:t>
            </w:r>
          </w:p>
        </w:tc>
        <w:tc>
          <w:tcPr>
            <w:tcW w:w="2520" w:type="dxa"/>
          </w:tcPr>
          <w:p w14:paraId="4AE091B4">
            <w:pPr>
              <w:rPr>
                <w:rFonts w:hint="eastAsia" w:eastAsia="宋体"/>
                <w:lang w:eastAsia="zh-CN"/>
              </w:rPr>
            </w:pPr>
            <w:r>
              <w:t>要素增删改</w:t>
            </w:r>
          </w:p>
        </w:tc>
        <w:tc>
          <w:tcPr>
            <w:tcW w:w="2520" w:type="dxa"/>
          </w:tcPr>
          <w:p w14:paraId="14E214D4">
            <w:r>
              <w:t>吴一飞（07240973）</w:t>
            </w:r>
          </w:p>
        </w:tc>
        <w:tc>
          <w:tcPr>
            <w:tcW w:w="2520" w:type="dxa"/>
          </w:tcPr>
          <w:p w14:paraId="33EAFDF5"/>
        </w:tc>
      </w:tr>
      <w:tr w14:paraId="1A677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3C87D0E8">
            <w:r>
              <w:t>数据查询与编辑</w:t>
            </w:r>
          </w:p>
        </w:tc>
        <w:tc>
          <w:tcPr>
            <w:tcW w:w="2520" w:type="dxa"/>
          </w:tcPr>
          <w:p w14:paraId="6475B4EA">
            <w:r>
              <w:t>线矢量简化</w:t>
            </w:r>
          </w:p>
        </w:tc>
        <w:tc>
          <w:tcPr>
            <w:tcW w:w="2520" w:type="dxa"/>
          </w:tcPr>
          <w:p w14:paraId="67B75E3C">
            <w:r>
              <w:t>张硕岐（17240760）</w:t>
            </w:r>
          </w:p>
        </w:tc>
        <w:tc>
          <w:tcPr>
            <w:tcW w:w="2520" w:type="dxa"/>
          </w:tcPr>
          <w:p w14:paraId="7562B57E"/>
        </w:tc>
      </w:tr>
      <w:tr w14:paraId="78ACC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2487B07C">
            <w:r>
              <w:t>数据查询与编辑</w:t>
            </w:r>
          </w:p>
        </w:tc>
        <w:tc>
          <w:tcPr>
            <w:tcW w:w="2520" w:type="dxa"/>
          </w:tcPr>
          <w:p w14:paraId="60F4B7C5">
            <w:r>
              <w:t>线矢量平滑</w:t>
            </w:r>
          </w:p>
        </w:tc>
        <w:tc>
          <w:tcPr>
            <w:tcW w:w="2520" w:type="dxa"/>
          </w:tcPr>
          <w:p w14:paraId="55A75C27">
            <w:r>
              <w:t>张硕岐（17240760）</w:t>
            </w:r>
          </w:p>
        </w:tc>
        <w:tc>
          <w:tcPr>
            <w:tcW w:w="2520" w:type="dxa"/>
          </w:tcPr>
          <w:p w14:paraId="61F6F6FA"/>
        </w:tc>
      </w:tr>
      <w:tr w14:paraId="795E5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5BD9CEE6">
            <w:r>
              <w:t>空间分析</w:t>
            </w:r>
          </w:p>
        </w:tc>
        <w:tc>
          <w:tcPr>
            <w:tcW w:w="2520" w:type="dxa"/>
          </w:tcPr>
          <w:p w14:paraId="1E4C472C">
            <w:r>
              <w:t>缓冲区分析</w:t>
            </w:r>
          </w:p>
        </w:tc>
        <w:tc>
          <w:tcPr>
            <w:tcW w:w="2520" w:type="dxa"/>
          </w:tcPr>
          <w:p w14:paraId="09C00E4B">
            <w:r>
              <w:t>张硕岐（17240760）</w:t>
            </w:r>
          </w:p>
        </w:tc>
        <w:tc>
          <w:tcPr>
            <w:tcW w:w="2520" w:type="dxa"/>
          </w:tcPr>
          <w:p w14:paraId="20AEF92E"/>
        </w:tc>
      </w:tr>
      <w:tr w14:paraId="5E32A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DF60337">
            <w:r>
              <w:t>空间分析</w:t>
            </w:r>
          </w:p>
        </w:tc>
        <w:tc>
          <w:tcPr>
            <w:tcW w:w="2520" w:type="dxa"/>
          </w:tcPr>
          <w:p w14:paraId="2134490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最邻近分析</w:t>
            </w:r>
          </w:p>
        </w:tc>
        <w:tc>
          <w:tcPr>
            <w:tcW w:w="2520" w:type="dxa"/>
          </w:tcPr>
          <w:p w14:paraId="42161445">
            <w:r>
              <w:t>吴一飞（07240973）</w:t>
            </w:r>
          </w:p>
        </w:tc>
        <w:tc>
          <w:tcPr>
            <w:tcW w:w="2520" w:type="dxa"/>
          </w:tcPr>
          <w:p w14:paraId="30A50CA7"/>
        </w:tc>
      </w:tr>
      <w:tr w14:paraId="410E3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C7B0BF6">
            <w:r>
              <w:t>数据库连接</w:t>
            </w:r>
          </w:p>
        </w:tc>
        <w:tc>
          <w:tcPr>
            <w:tcW w:w="2520" w:type="dxa"/>
          </w:tcPr>
          <w:p w14:paraId="5A6CEF24">
            <w:pPr>
              <w:rPr>
                <w:rFonts w:hint="default" w:eastAsia="宋体"/>
                <w:lang w:val="en-US" w:eastAsia="zh-CN"/>
              </w:rPr>
            </w:pPr>
            <w:r>
              <w:t>PostgreSQL/PostGIS 连接配置</w:t>
            </w:r>
            <w:r>
              <w:rPr>
                <w:rFonts w:hint="eastAsia" w:eastAsia="宋体"/>
                <w:lang w:val="en-US" w:eastAsia="zh-CN"/>
              </w:rPr>
              <w:t>/表结构设计</w:t>
            </w:r>
          </w:p>
        </w:tc>
        <w:tc>
          <w:tcPr>
            <w:tcW w:w="2520" w:type="dxa"/>
          </w:tcPr>
          <w:p w14:paraId="290BA16C">
            <w:r>
              <w:t>吴一飞（07240973）</w:t>
            </w:r>
          </w:p>
        </w:tc>
        <w:tc>
          <w:tcPr>
            <w:tcW w:w="2520" w:type="dxa"/>
          </w:tcPr>
          <w:p w14:paraId="18708E39"/>
        </w:tc>
      </w:tr>
      <w:tr w14:paraId="4B205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2C5289B">
            <w:r>
              <w:t>数据库连接</w:t>
            </w:r>
          </w:p>
        </w:tc>
        <w:tc>
          <w:tcPr>
            <w:tcW w:w="2520" w:type="dxa"/>
          </w:tcPr>
          <w:p w14:paraId="35D56E8D">
            <w:r>
              <w:t>图层导入数据库</w:t>
            </w:r>
          </w:p>
        </w:tc>
        <w:tc>
          <w:tcPr>
            <w:tcW w:w="2520" w:type="dxa"/>
          </w:tcPr>
          <w:p w14:paraId="76B14DD5">
            <w:r>
              <w:t>吴一飞（07240973）</w:t>
            </w:r>
          </w:p>
        </w:tc>
        <w:tc>
          <w:tcPr>
            <w:tcW w:w="2520" w:type="dxa"/>
          </w:tcPr>
          <w:p w14:paraId="66165F73"/>
        </w:tc>
      </w:tr>
      <w:tr w14:paraId="0B859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20898E64">
            <w:r>
              <w:t>数据库连接</w:t>
            </w:r>
          </w:p>
        </w:tc>
        <w:tc>
          <w:tcPr>
            <w:tcW w:w="2520" w:type="dxa"/>
          </w:tcPr>
          <w:p w14:paraId="17398077">
            <w:r>
              <w:t>数据库图层加载显示</w:t>
            </w:r>
          </w:p>
        </w:tc>
        <w:tc>
          <w:tcPr>
            <w:tcW w:w="2520" w:type="dxa"/>
          </w:tcPr>
          <w:p w14:paraId="7BD75329">
            <w:r>
              <w:t>吴一飞（07240973）</w:t>
            </w:r>
          </w:p>
        </w:tc>
        <w:tc>
          <w:tcPr>
            <w:tcW w:w="2520" w:type="dxa"/>
          </w:tcPr>
          <w:p w14:paraId="6E242EC0"/>
        </w:tc>
      </w:tr>
    </w:tbl>
    <w:p w14:paraId="10CA1FB5"/>
    <w:p w14:paraId="2414F85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功能说明：</w:t>
      </w:r>
    </w:p>
    <w:bookmarkEnd w:id="0"/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AB216C"/>
    <w:rsid w:val="6151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426</Words>
  <Characters>583</Characters>
  <Lines>0</Lines>
  <Paragraphs>0</Paragraphs>
  <TotalTime>151</TotalTime>
  <ScaleCrop>false</ScaleCrop>
  <LinksUpToDate>false</LinksUpToDate>
  <CharactersWithSpaces>584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~</cp:lastModifiedBy>
  <dcterms:modified xsi:type="dcterms:W3CDTF">2026-07-10T14:19:37Z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eyJoZGlkIjoiZTc3ZDEzNzRlNDcyM2EzMzU3ZWZhZTg0YjU1ZTY5YTkiLCJ1c2VySWQiOiIxNTQ1MjA1NzkyIn0=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937984CC183244B2AC47610FDC193221_12</vt:lpwstr>
  </property>
</Properties>
</file>