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BD57" w14:textId="2F65447E" w:rsidR="00E855D4" w:rsidRPr="00E855D4" w:rsidRDefault="00E855D4" w:rsidP="00E85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ЛИЦЕНЗИОННЫЙ ДОГОВОР</w:t>
      </w:r>
    </w:p>
    <w:p w14:paraId="7E2BE871" w14:textId="2C81AA1E" w:rsidR="00E855D4" w:rsidRPr="00E855D4" w:rsidRDefault="00E855D4" w:rsidP="00E85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855D4">
        <w:rPr>
          <w:rFonts w:ascii="Times New Roman" w:hAnsi="Times New Roman" w:cs="Times New Roman"/>
          <w:sz w:val="28"/>
          <w:szCs w:val="28"/>
        </w:rPr>
        <w:t>а использование программы "</w:t>
      </w:r>
      <w:r w:rsidRPr="00DE3394">
        <w:rPr>
          <w:rFonts w:ascii="Times New Roman" w:hAnsi="Times New Roman" w:cs="Times New Roman"/>
          <w:sz w:val="28"/>
          <w:szCs w:val="28"/>
        </w:rPr>
        <w:t>Уникальный участник мероприятий"</w:t>
      </w:r>
    </w:p>
    <w:p w14:paraId="05AE5129" w14:textId="1ACBC902" w:rsidR="00512CCF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55D4">
        <w:rPr>
          <w:rFonts w:ascii="Times New Roman" w:hAnsi="Times New Roman" w:cs="Times New Roman"/>
          <w:sz w:val="28"/>
          <w:szCs w:val="28"/>
          <w:u w:val="single"/>
        </w:rPr>
        <w:t>г.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t xml:space="preserve"> Новосибирск</w:t>
      </w:r>
      <w:r w:rsidR="00512CCF" w:rsidRPr="00512CCF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="00512CCF" w:rsidRPr="00512CCF">
        <w:rPr>
          <w:rFonts w:ascii="Times New Roman" w:hAnsi="Times New Roman" w:cs="Times New Roman"/>
          <w:sz w:val="28"/>
          <w:szCs w:val="28"/>
        </w:rPr>
        <w:t xml:space="preserve">   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gramEnd"/>
      <w:r w:rsidR="00512CCF">
        <w:rPr>
          <w:rFonts w:ascii="Times New Roman" w:hAnsi="Times New Roman" w:cs="Times New Roman"/>
          <w:sz w:val="28"/>
          <w:szCs w:val="28"/>
          <w:u w:val="single"/>
        </w:rPr>
        <w:t xml:space="preserve">    »              2023г.</w:t>
      </w:r>
      <w:r w:rsidR="00512CC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6B0A13E4" w14:textId="2FEAF358" w:rsidR="002A4735" w:rsidRPr="00E855D4" w:rsidRDefault="00512CCF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, в дальнейшем именуемое «</w:t>
      </w:r>
      <w:r w:rsidR="00E855D4" w:rsidRPr="00E855D4">
        <w:rPr>
          <w:rFonts w:ascii="Times New Roman" w:hAnsi="Times New Roman" w:cs="Times New Roman"/>
          <w:sz w:val="28"/>
          <w:szCs w:val="28"/>
        </w:rPr>
        <w:t>Лицензиар</w:t>
      </w:r>
      <w:r>
        <w:rPr>
          <w:rFonts w:ascii="Times New Roman" w:hAnsi="Times New Roman" w:cs="Times New Roman"/>
          <w:sz w:val="28"/>
          <w:szCs w:val="28"/>
        </w:rPr>
        <w:t>», в лице</w:t>
      </w:r>
      <w:r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действующее на основании Устава с одной стороны, и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EF2B90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именуемое в дальнейшем «</w:t>
      </w:r>
      <w:r w:rsidR="002A4735" w:rsidRPr="00E855D4">
        <w:rPr>
          <w:rFonts w:ascii="Times New Roman" w:hAnsi="Times New Roman" w:cs="Times New Roman"/>
          <w:sz w:val="28"/>
          <w:szCs w:val="28"/>
        </w:rPr>
        <w:t>Лицензиат</w:t>
      </w:r>
      <w:r w:rsidR="002A4735">
        <w:rPr>
          <w:rFonts w:ascii="Times New Roman" w:hAnsi="Times New Roman" w:cs="Times New Roman"/>
          <w:sz w:val="28"/>
          <w:szCs w:val="28"/>
        </w:rPr>
        <w:t xml:space="preserve">», в лице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="00EF2B90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2A473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A4735" w:rsidRPr="002A473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2A4735">
        <w:rPr>
          <w:rFonts w:ascii="Times New Roman" w:hAnsi="Times New Roman" w:cs="Times New Roman"/>
          <w:sz w:val="28"/>
          <w:szCs w:val="28"/>
        </w:rPr>
        <w:t>действующее на основании Устава, с другой стороны, заключили нижестоящий договор о нижеследующем.</w:t>
      </w:r>
    </w:p>
    <w:p w14:paraId="7799BE6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A6C1A" w14:textId="7A6BDCA7" w:rsidR="00E855D4" w:rsidRPr="00E855D4" w:rsidRDefault="00E855D4" w:rsidP="002A47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14:paraId="568216DB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3C199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1.1 Лицензиар предоставляет Лицензиату неисключительное право использования программы "Уникальный участник мероприятий" (далее - "Программа") в соответствии с условиями настоящего договора.</w:t>
      </w:r>
    </w:p>
    <w:p w14:paraId="59E676A5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1.2 Программа включает в себя функциональные возможности, перечисленные в технической документации, предоставленной Лицензиаром.</w:t>
      </w:r>
    </w:p>
    <w:p w14:paraId="79626C15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96128" w14:textId="732E4C65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 ПРАВА И ОБЯЗАННОСТИ ЛИЦЕНЗИАРА</w:t>
      </w:r>
    </w:p>
    <w:p w14:paraId="61711B5D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3A4D6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2.1 Лицензиар обязуется предоставить Лицензиату необходимые материалы для установки, настройки и использования Программы.</w:t>
      </w:r>
    </w:p>
    <w:p w14:paraId="2F3AEEAE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2.2 Лицензиар гарантирует, что он владеет всеми необходимыми правами на предоставление лицензии на использование Программы.</w:t>
      </w:r>
    </w:p>
    <w:p w14:paraId="64456A7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2.3 Лицензиар обязуется предоставить техническую поддержку в соответствии с условиями, указанными в отдельном соглашении о технической поддержке.</w:t>
      </w:r>
    </w:p>
    <w:p w14:paraId="56125AE1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5600E" w14:textId="2D706EC8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 ПРАВА И ОБЯЗАННОСТИ ЛИЦЕНЗИАТА</w:t>
      </w:r>
    </w:p>
    <w:p w14:paraId="2FB2A54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C0E8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lastRenderedPageBreak/>
        <w:t>3.1 Лицензиат обязуется использовать Программу только в рамках своей деятельности, указанной в настоящем договоре.</w:t>
      </w:r>
    </w:p>
    <w:p w14:paraId="1640B6BF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3.2 Лицензиат не имеет права передавать права на использование Программы третьим лицам без предварительного письменного согласия Лицензиара.</w:t>
      </w:r>
    </w:p>
    <w:p w14:paraId="27A2FC44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3.3 Лицензиат обязуется соблюдать все авторские права и другие права интеллектуальной собственности, относящиеся к Программе.</w:t>
      </w:r>
    </w:p>
    <w:p w14:paraId="32B47D3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48FE1" w14:textId="4A083E65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 ГАРАНТИИ</w:t>
      </w:r>
    </w:p>
    <w:p w14:paraId="68808FF7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DFC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4.1 Лицензиар гарантирует, что Программа будет функционировать в соответствии с технической документацией при правильном использовании.</w:t>
      </w:r>
    </w:p>
    <w:p w14:paraId="738F114F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4.2 Лицензиар не несет ответственности за ущерб, причиненный Лицензиату вследствие неправильного использования Программы.</w:t>
      </w:r>
    </w:p>
    <w:p w14:paraId="5297F79D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31BE0" w14:textId="555D5A0B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 СРОК ДЕЙСТВИЯ И РАСТОРЖЕНИЕ ДОГОВОРА</w:t>
      </w:r>
    </w:p>
    <w:p w14:paraId="3151320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9CFC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5.1 Настоящий договор вступает в силу с момента его подписания и действует на протяжении [указать срок действия лицензии].</w:t>
      </w:r>
    </w:p>
    <w:p w14:paraId="6A153092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5.2 Договор может быть расторгнут по соглашению сторон или в случае нарушения одной из сторон условий настоящего договора.</w:t>
      </w:r>
    </w:p>
    <w:p w14:paraId="49F54361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6C11E" w14:textId="238C14E4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6. КОНФИДЕНЦИАЛЬНОСТЬ</w:t>
      </w:r>
    </w:p>
    <w:p w14:paraId="26CB96C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44C4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6.1 Стороны обязуются сохранять конфиденциальность в отношении всех полученных в ходе исполнения настоящего договора сведений.</w:t>
      </w:r>
    </w:p>
    <w:p w14:paraId="01CFF10E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F59DD" w14:textId="615BF7A4" w:rsidR="00E855D4" w:rsidRPr="00E855D4" w:rsidRDefault="00E855D4" w:rsidP="00142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 ЗАКЛЮЧИТЕЛЬНЫЕ ПОЛОЖЕНИЯ</w:t>
      </w:r>
    </w:p>
    <w:p w14:paraId="62073A78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AED8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7.1 Настоящий договор составлен в двух экземплярах, по одному для каждой из сторон.</w:t>
      </w:r>
    </w:p>
    <w:p w14:paraId="0F29B72C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lastRenderedPageBreak/>
        <w:t>7.2 Изменения и дополнения к настоящему договору действительны только в письменной форме и подписаны обеими сторонами.</w:t>
      </w:r>
    </w:p>
    <w:p w14:paraId="0DED0E36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7.3 Все споры, возникающие из настоящего договора, разрешаются путем переговоров. В случае недостижения согласия спор будет передан на рассмотрение в соответствии с действующим законодательством.</w:t>
      </w:r>
    </w:p>
    <w:p w14:paraId="5A46E630" w14:textId="77777777" w:rsidR="00E855D4" w:rsidRPr="00E855D4" w:rsidRDefault="00E855D4" w:rsidP="002A4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99E98" w14:textId="41809734" w:rsidR="00E855D4" w:rsidRPr="00E855D4" w:rsidRDefault="00E855D4" w:rsidP="00142780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Лицензиар:</w:t>
      </w:r>
    </w:p>
    <w:p w14:paraId="0077AEF0" w14:textId="357527AB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Подпись ____________________</w:t>
      </w:r>
    </w:p>
    <w:p w14:paraId="0A7ED042" w14:textId="77777777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BB0E9F" w14:textId="4994A563" w:rsidR="00E855D4" w:rsidRPr="00E855D4" w:rsidRDefault="00E855D4" w:rsidP="00142780">
      <w:pPr>
        <w:spacing w:after="0" w:line="36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Лицензиат:</w:t>
      </w:r>
    </w:p>
    <w:p w14:paraId="32FE7022" w14:textId="3E35DF8C" w:rsidR="00E855D4" w:rsidRPr="00E855D4" w:rsidRDefault="00E855D4" w:rsidP="001427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55D4">
        <w:rPr>
          <w:rFonts w:ascii="Times New Roman" w:hAnsi="Times New Roman" w:cs="Times New Roman"/>
          <w:sz w:val="28"/>
          <w:szCs w:val="28"/>
        </w:rPr>
        <w:t>Подпись ____________________</w:t>
      </w:r>
    </w:p>
    <w:sectPr w:rsidR="00E855D4" w:rsidRPr="00E855D4" w:rsidSect="00E855D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DF"/>
    <w:rsid w:val="000713DF"/>
    <w:rsid w:val="00142780"/>
    <w:rsid w:val="002A4735"/>
    <w:rsid w:val="00512CCF"/>
    <w:rsid w:val="00685018"/>
    <w:rsid w:val="00DE3394"/>
    <w:rsid w:val="00DF5DEE"/>
    <w:rsid w:val="00E855D4"/>
    <w:rsid w:val="00E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9C54"/>
  <w15:chartTrackingRefBased/>
  <w15:docId w15:val="{B31C2AFC-B515-4B20-A637-7851BD0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EF6B-5E88-42AA-9FAC-9B4F09F5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Вагайцева</dc:creator>
  <cp:keywords/>
  <dc:description/>
  <cp:lastModifiedBy>Ткачёв Артур Владимирович</cp:lastModifiedBy>
  <cp:revision>4</cp:revision>
  <dcterms:created xsi:type="dcterms:W3CDTF">2023-11-20T14:58:00Z</dcterms:created>
  <dcterms:modified xsi:type="dcterms:W3CDTF">2023-12-14T13:38:00Z</dcterms:modified>
</cp:coreProperties>
</file>