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179A" w14:textId="2876B711" w:rsidR="00E37741" w:rsidRPr="00165343" w:rsidRDefault="005C449F" w:rsidP="009022B6">
      <w:pPr>
        <w:pStyle w:val="Title"/>
        <w:spacing w:line="276" w:lineRule="auto"/>
        <w:rPr>
          <w:rFonts w:ascii="仿宋" w:eastAsia="仿宋" w:hAnsi="仿宋"/>
          <w:sz w:val="28"/>
          <w:szCs w:val="24"/>
        </w:rPr>
      </w:pPr>
      <w:proofErr w:type="spellStart"/>
      <w:r w:rsidRPr="00165343">
        <w:rPr>
          <w:rFonts w:ascii="仿宋" w:eastAsia="仿宋" w:hAnsi="仿宋" w:hint="eastAsia"/>
          <w:sz w:val="28"/>
          <w:szCs w:val="24"/>
        </w:rPr>
        <w:t>IMCL</w:t>
      </w:r>
      <w:proofErr w:type="spellEnd"/>
      <w:r w:rsidRPr="00165343">
        <w:rPr>
          <w:rFonts w:ascii="仿宋" w:eastAsia="仿宋" w:hAnsi="仿宋" w:hint="eastAsia"/>
          <w:sz w:val="28"/>
          <w:szCs w:val="24"/>
        </w:rPr>
        <w:t>转61131-3规则</w:t>
      </w:r>
    </w:p>
    <w:p w14:paraId="261C2F18" w14:textId="738CC394" w:rsidR="00B331C1" w:rsidRPr="00F921B8" w:rsidRDefault="005C449F" w:rsidP="00165343">
      <w:pPr>
        <w:pStyle w:val="ListParagraph"/>
        <w:numPr>
          <w:ilvl w:val="0"/>
          <w:numId w:val="5"/>
        </w:numPr>
        <w:spacing w:line="276" w:lineRule="auto"/>
        <w:ind w:firstLineChars="0"/>
        <w:jc w:val="center"/>
        <w:rPr>
          <w:rFonts w:ascii="仿宋" w:eastAsia="仿宋" w:hAnsi="仿宋"/>
          <w:b/>
          <w:sz w:val="24"/>
          <w:szCs w:val="24"/>
        </w:rPr>
      </w:pPr>
      <w:proofErr w:type="spellStart"/>
      <w:r w:rsidRPr="00F921B8">
        <w:rPr>
          <w:rFonts w:ascii="仿宋" w:eastAsia="仿宋" w:hAnsi="仿宋" w:hint="eastAsia"/>
          <w:b/>
          <w:sz w:val="24"/>
          <w:szCs w:val="24"/>
        </w:rPr>
        <w:t>I</w:t>
      </w:r>
      <w:r w:rsidRPr="00F921B8">
        <w:rPr>
          <w:rFonts w:ascii="仿宋" w:eastAsia="仿宋" w:hAnsi="仿宋"/>
          <w:b/>
          <w:sz w:val="24"/>
          <w:szCs w:val="24"/>
        </w:rPr>
        <w:t>MCL</w:t>
      </w:r>
      <w:proofErr w:type="spellEnd"/>
      <w:r w:rsidR="00B331C1" w:rsidRPr="00F921B8">
        <w:rPr>
          <w:rFonts w:ascii="仿宋" w:eastAsia="仿宋" w:hAnsi="仿宋" w:hint="eastAsia"/>
          <w:b/>
          <w:sz w:val="24"/>
          <w:szCs w:val="24"/>
        </w:rPr>
        <w:t>建模</w:t>
      </w:r>
    </w:p>
    <w:p w14:paraId="7A37F4DB" w14:textId="50987FA9" w:rsidR="00601C39" w:rsidRPr="0093272D" w:rsidRDefault="00601C39" w:rsidP="00B5636C">
      <w:pPr>
        <w:spacing w:line="276" w:lineRule="auto"/>
        <w:rPr>
          <w:rFonts w:ascii="仿宋" w:eastAsia="仿宋" w:hAnsi="仿宋"/>
          <w:b/>
          <w:sz w:val="24"/>
          <w:szCs w:val="24"/>
        </w:rPr>
      </w:pPr>
      <w:r w:rsidRPr="0093272D">
        <w:rPr>
          <w:rFonts w:ascii="仿宋" w:eastAsia="仿宋" w:hAnsi="仿宋" w:hint="eastAsia"/>
          <w:b/>
          <w:sz w:val="24"/>
          <w:szCs w:val="24"/>
        </w:rPr>
        <w:t>（1）</w:t>
      </w:r>
      <w:proofErr w:type="spellStart"/>
      <w:r w:rsidRPr="0093272D">
        <w:rPr>
          <w:rFonts w:ascii="仿宋" w:eastAsia="仿宋" w:hAnsi="仿宋" w:hint="eastAsia"/>
          <w:b/>
          <w:sz w:val="24"/>
          <w:szCs w:val="24"/>
        </w:rPr>
        <w:t>IMCL</w:t>
      </w:r>
      <w:proofErr w:type="spellEnd"/>
      <w:r w:rsidRPr="0093272D">
        <w:rPr>
          <w:rFonts w:ascii="仿宋" w:eastAsia="仿宋" w:hAnsi="仿宋"/>
          <w:b/>
          <w:sz w:val="24"/>
          <w:szCs w:val="24"/>
        </w:rPr>
        <w:t xml:space="preserve"> </w:t>
      </w:r>
      <w:r w:rsidRPr="0093272D">
        <w:rPr>
          <w:rFonts w:ascii="仿宋" w:eastAsia="仿宋" w:hAnsi="仿宋" w:hint="eastAsia"/>
          <w:b/>
          <w:sz w:val="24"/>
          <w:szCs w:val="24"/>
        </w:rPr>
        <w:t>模型</w:t>
      </w:r>
    </w:p>
    <w:p w14:paraId="377388AE" w14:textId="77777777" w:rsidR="00B331C1" w:rsidRPr="00F921B8" w:rsidRDefault="00B331C1" w:rsidP="00B5636C">
      <w:pPr>
        <w:spacing w:line="276" w:lineRule="auto"/>
        <w:ind w:firstLineChars="200" w:firstLine="48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建模语言设计的目的在于对实际的工控领域系统进行建模。对复杂的工业系统的建模有不同的刻画角度。</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所采用的是一种基于精化思想，层次化地对系统功能、控制逻辑、系统资源等进行建模。下图表示的是使用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简历一个复杂工控系统模型其系</w:t>
      </w:r>
      <w:r w:rsidRPr="00F921B8">
        <w:rPr>
          <w:rFonts w:ascii="仿宋" w:eastAsia="仿宋" w:hAnsi="仿宋" w:hint="eastAsia"/>
          <w:sz w:val="24"/>
          <w:szCs w:val="24"/>
        </w:rPr>
        <w:t>统结构，系统特性以元模型特点。</w:t>
      </w:r>
    </w:p>
    <w:p w14:paraId="664F5F2A" w14:textId="77777777" w:rsidR="00B331C1" w:rsidRPr="00F921B8" w:rsidRDefault="00B331C1" w:rsidP="00B5636C">
      <w:pPr>
        <w:spacing w:line="276" w:lineRule="auto"/>
        <w:jc w:val="center"/>
        <w:rPr>
          <w:rFonts w:ascii="仿宋" w:eastAsia="仿宋" w:hAnsi="仿宋"/>
          <w:sz w:val="24"/>
          <w:szCs w:val="24"/>
        </w:rPr>
      </w:pPr>
      <w:r w:rsidRPr="00F921B8">
        <w:rPr>
          <w:rFonts w:ascii="仿宋" w:eastAsia="仿宋" w:hAnsi="仿宋"/>
          <w:noProof/>
          <w:sz w:val="24"/>
          <w:szCs w:val="24"/>
        </w:rPr>
        <w:drawing>
          <wp:inline distT="0" distB="0" distL="0" distR="0" wp14:anchorId="21068669" wp14:editId="0CBF4195">
            <wp:extent cx="3466224" cy="17907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5052" cy="1826257"/>
                    </a:xfrm>
                    <a:prstGeom prst="rect">
                      <a:avLst/>
                    </a:prstGeom>
                  </pic:spPr>
                </pic:pic>
              </a:graphicData>
            </a:graphic>
          </wp:inline>
        </w:drawing>
      </w:r>
    </w:p>
    <w:p w14:paraId="0E02B3F0" w14:textId="74EB21DC"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1</w:t>
      </w:r>
      <w:r w:rsidRPr="00F921B8">
        <w:rPr>
          <w:rFonts w:ascii="仿宋" w:eastAsia="仿宋" w:hAnsi="仿宋"/>
          <w:sz w:val="24"/>
          <w:szCs w:val="24"/>
        </w:rPr>
        <w:t>.</w:t>
      </w:r>
      <w:r w:rsidR="00FE218E">
        <w:rPr>
          <w:rFonts w:ascii="仿宋" w:eastAsia="仿宋" w:hAnsi="仿宋"/>
          <w:sz w:val="24"/>
          <w:szCs w:val="24"/>
        </w:rPr>
        <w:t xml:space="preserve"> </w:t>
      </w:r>
      <w:r w:rsidRPr="00F921B8">
        <w:rPr>
          <w:rFonts w:ascii="仿宋" w:eastAsia="仿宋" w:hAnsi="仿宋" w:hint="eastAsia"/>
          <w:sz w:val="24"/>
          <w:szCs w:val="24"/>
        </w:rPr>
        <w:t>系统层：</w:t>
      </w:r>
      <w:r w:rsidRPr="00F921B8">
        <w:rPr>
          <w:rFonts w:ascii="仿宋" w:eastAsia="仿宋" w:hAnsi="仿宋"/>
          <w:sz w:val="24"/>
          <w:szCs w:val="24"/>
        </w:rPr>
        <w:t xml:space="preserve"> 系统层体现的是一个模型直观构成，通常系统都是有模块化或功能化组</w:t>
      </w:r>
      <w:r w:rsidRPr="00F921B8">
        <w:rPr>
          <w:rFonts w:ascii="仿宋" w:eastAsia="仿宋" w:hAnsi="仿宋" w:hint="eastAsia"/>
          <w:sz w:val="24"/>
          <w:szCs w:val="24"/>
        </w:rPr>
        <w:t>成。对于工控领域异构式系统而言，其内部具备计算控制能力的控制器或处理器都是可相互独立运行的，从系统整体行为来看其运行过程是高度并发的。</w:t>
      </w:r>
    </w:p>
    <w:p w14:paraId="18BDC453" w14:textId="584F5DF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2.</w:t>
      </w:r>
      <w:r w:rsidR="00FE218E">
        <w:rPr>
          <w:rFonts w:ascii="仿宋" w:eastAsia="仿宋" w:hAnsi="仿宋"/>
          <w:sz w:val="24"/>
          <w:szCs w:val="24"/>
        </w:rPr>
        <w:t xml:space="preserve"> </w:t>
      </w:r>
      <w:r w:rsidRPr="00F921B8">
        <w:rPr>
          <w:rFonts w:ascii="仿宋" w:eastAsia="仿宋" w:hAnsi="仿宋"/>
          <w:sz w:val="24"/>
          <w:szCs w:val="24"/>
        </w:rPr>
        <w:t>场景层： 场景层描述的主要是系统中独立的组件之间共同运行时的逻辑关系，即控</w:t>
      </w:r>
      <w:r w:rsidRPr="00F921B8">
        <w:rPr>
          <w:rFonts w:ascii="仿宋" w:eastAsia="仿宋" w:hAnsi="仿宋" w:hint="eastAsia"/>
          <w:sz w:val="24"/>
          <w:szCs w:val="24"/>
        </w:rPr>
        <w:t>制流程和交互规则。所有场景都是由系统特定的任务执行顺序、事件触发、消息传输等来共同体现的。一个系统的操作过程，可以看作是场景的变化，也可以看作是系统内部的交互过程。在</w:t>
      </w:r>
      <w:proofErr w:type="spellStart"/>
      <w:r w:rsidRPr="00F921B8">
        <w:rPr>
          <w:rFonts w:ascii="仿宋" w:eastAsia="仿宋" w:hAnsi="仿宋"/>
          <w:sz w:val="24"/>
          <w:szCs w:val="24"/>
        </w:rPr>
        <w:t>IMCL</w:t>
      </w:r>
      <w:proofErr w:type="spellEnd"/>
      <w:r w:rsidRPr="00F921B8">
        <w:rPr>
          <w:rFonts w:ascii="仿宋" w:eastAsia="仿宋" w:hAnsi="仿宋"/>
          <w:sz w:val="24"/>
          <w:szCs w:val="24"/>
        </w:rPr>
        <w:t>的建模过程中，场景层对应的是系统中的事件。</w:t>
      </w:r>
    </w:p>
    <w:p w14:paraId="4321583A" w14:textId="48758E3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3. 功能层： 功能层对应的是系统的行为过程。相对与场景层，功能层是可以看作是场</w:t>
      </w:r>
      <w:r w:rsidRPr="00F921B8">
        <w:rPr>
          <w:rFonts w:ascii="仿宋" w:eastAsia="仿宋" w:hAnsi="仿宋" w:hint="eastAsia"/>
          <w:sz w:val="24"/>
          <w:szCs w:val="24"/>
        </w:rPr>
        <w:t>景层的精化，主要是刻画场景层里不同场景的实现细节过程，包括场景中发生的各类消息的请求、数据计算和交互，以及控制器和设备之间存在的调度关系。功能层对应场景层里的不同场景，一步步精细地刻画系统特征，包括组件之间的通道、事件触发后的任务执行流程。</w:t>
      </w:r>
    </w:p>
    <w:p w14:paraId="3725928A" w14:textId="1FE3A628"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4. 配置层： 配置层反映的是系统中具备控制计算能力的计算单元与系统物理</w:t>
      </w:r>
      <w:r w:rsidRPr="00F921B8">
        <w:rPr>
          <w:rFonts w:ascii="仿宋" w:eastAsia="仿宋" w:hAnsi="仿宋" w:hint="eastAsia"/>
          <w:sz w:val="24"/>
          <w:szCs w:val="24"/>
        </w:rPr>
        <w:t>资源之间的映射关系，在本文中我们用资源约束来刻画该关系。每个计算单元都能只能够控制和调度特定的物理资源，这种制约关系的其实描述的就是不同处理单元各自的功能。通过配置这种资源约束关系，不仅可以更加真实地反映复杂系统的内部结构，更是后续的复杂模型拆分生成群体模型的重要准则。</w:t>
      </w:r>
    </w:p>
    <w:p w14:paraId="07ED39DF" w14:textId="7607822E"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整个系统建模的过程主要包括以下</w:t>
      </w:r>
      <w:r w:rsidR="007B633F">
        <w:rPr>
          <w:rFonts w:ascii="仿宋" w:eastAsia="仿宋" w:hAnsi="仿宋" w:hint="eastAsia"/>
          <w:sz w:val="24"/>
          <w:szCs w:val="24"/>
        </w:rPr>
        <w:t>3</w:t>
      </w:r>
      <w:r w:rsidRPr="00F921B8">
        <w:rPr>
          <w:rFonts w:ascii="仿宋" w:eastAsia="仿宋" w:hAnsi="仿宋"/>
          <w:sz w:val="24"/>
          <w:szCs w:val="24"/>
        </w:rPr>
        <w:t>个方面：</w:t>
      </w:r>
    </w:p>
    <w:p w14:paraId="1153E7EC" w14:textId="3D927FF3"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1）资源统一定义</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系统环境包括系统运行时所需的物理资源。基于不同的工业环境，</w:t>
      </w:r>
      <w:r w:rsidRPr="00F921B8">
        <w:rPr>
          <w:rFonts w:ascii="仿宋" w:eastAsia="仿宋" w:hAnsi="仿宋" w:hint="eastAsia"/>
          <w:sz w:val="24"/>
          <w:szCs w:val="24"/>
        </w:rPr>
        <w:t>物理资源是多样式的，例如传感器、可控设备或其他设备资源，他</w:t>
      </w:r>
      <w:r w:rsidRPr="00F921B8">
        <w:rPr>
          <w:rFonts w:ascii="仿宋" w:eastAsia="仿宋" w:hAnsi="仿宋" w:hint="eastAsia"/>
          <w:sz w:val="24"/>
          <w:szCs w:val="24"/>
        </w:rPr>
        <w:lastRenderedPageBreak/>
        <w:t>们之间存在着客观的差异性，在不同的控制器上其驱动方式、软件库等都是不一样的。考虑到它们对整个系统影响的实现细节不同，为了能够统一刻画他们的功能，在本研究中，将其具体的实现方式高度抽象，使用统一的建模方式来描述其系统资源，把这些资源描述为统一定义的变量集合。</w:t>
      </w:r>
    </w:p>
    <w:p w14:paraId="6C37C7B6" w14:textId="1C40936F"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2）工业控制系统建模</w:t>
      </w:r>
      <w:r w:rsidR="00F301C4" w:rsidRPr="00F921B8">
        <w:rPr>
          <w:rFonts w:ascii="仿宋" w:eastAsia="仿宋" w:hAnsi="仿宋" w:hint="eastAsia"/>
          <w:sz w:val="24"/>
          <w:szCs w:val="24"/>
        </w:rPr>
        <w:t>:</w:t>
      </w:r>
      <w:r w:rsidRPr="00F921B8">
        <w:rPr>
          <w:rFonts w:ascii="仿宋" w:eastAsia="仿宋" w:hAnsi="仿宋"/>
          <w:sz w:val="24"/>
          <w:szCs w:val="24"/>
        </w:rPr>
        <w:t xml:space="preserve"> 结合具体的工业控制系统，其系统的本质可以看作是一个由特</w:t>
      </w:r>
      <w:r w:rsidRPr="00F921B8">
        <w:rPr>
          <w:rFonts w:ascii="仿宋" w:eastAsia="仿宋" w:hAnsi="仿宋" w:hint="eastAsia"/>
          <w:sz w:val="24"/>
          <w:szCs w:val="24"/>
        </w:rPr>
        <w:t>定数量的功能事件的集合，包括输入输出、逻辑控制等。与物理资源的统一定义类似，在建模过程中，可以会将这些系统行为看作是不同的事件。每个事件则是有不同的最小执行任务单元所构成。</w:t>
      </w:r>
    </w:p>
    <w:p w14:paraId="42777041" w14:textId="1E7C1949" w:rsidR="005C449F" w:rsidRPr="00F921B8" w:rsidRDefault="00B331C1" w:rsidP="00A60112">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3）资源约束</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系统环境除了包括物理设备资源，还包括核心的处理控制模块。这些异构计算处理单</w:t>
      </w:r>
      <w:r w:rsidRPr="00F921B8">
        <w:rPr>
          <w:rFonts w:ascii="仿宋" w:eastAsia="仿宋" w:hAnsi="仿宋" w:hint="eastAsia"/>
          <w:sz w:val="24"/>
          <w:szCs w:val="24"/>
        </w:rPr>
        <w:t>元与设备之间的控制关系存在调度控制约束的。如果一个系统太复杂，资源调度关系存在多样性，那么通常情况下系统是不可能由一个计算单元就实现所有的任务。系统的实现是需要多个计算单元来相互协同的。因此</w:t>
      </w:r>
      <w:r w:rsidR="00D80ABE">
        <w:rPr>
          <w:rFonts w:ascii="仿宋" w:eastAsia="仿宋" w:hAnsi="仿宋" w:hint="eastAsia"/>
          <w:sz w:val="24"/>
          <w:szCs w:val="24"/>
        </w:rPr>
        <w:t>我们</w:t>
      </w:r>
      <w:r w:rsidRPr="00F921B8">
        <w:rPr>
          <w:rFonts w:ascii="仿宋" w:eastAsia="仿宋" w:hAnsi="仿宋" w:hint="eastAsia"/>
          <w:sz w:val="24"/>
          <w:szCs w:val="24"/>
        </w:rPr>
        <w:t>需要在模型中清晰地定义异构式系统中计算单元和物理资源之间存在约束关系。</w:t>
      </w:r>
    </w:p>
    <w:p w14:paraId="312EC1E7" w14:textId="05B00F09" w:rsidR="00601C39" w:rsidRPr="00F921B8" w:rsidRDefault="00601C39" w:rsidP="00B5636C">
      <w:pPr>
        <w:spacing w:line="276" w:lineRule="auto"/>
        <w:rPr>
          <w:rFonts w:ascii="仿宋" w:eastAsia="仿宋" w:hAnsi="仿宋"/>
          <w:b/>
          <w:sz w:val="24"/>
          <w:szCs w:val="24"/>
        </w:rPr>
      </w:pPr>
      <w:r w:rsidRPr="00F921B8">
        <w:rPr>
          <w:rFonts w:ascii="仿宋" w:eastAsia="仿宋" w:hAnsi="仿宋" w:hint="eastAsia"/>
          <w:b/>
          <w:sz w:val="24"/>
          <w:szCs w:val="24"/>
        </w:rPr>
        <w:t>（2）模型形式化表现形式</w:t>
      </w:r>
    </w:p>
    <w:p w14:paraId="4E3D8DAE" w14:textId="1E3AFF49" w:rsidR="00601C39" w:rsidRPr="00F921B8" w:rsidRDefault="00601C39" w:rsidP="00B5636C">
      <w:pPr>
        <w:spacing w:line="276" w:lineRule="auto"/>
        <w:rPr>
          <w:rFonts w:ascii="仿宋" w:eastAsia="仿宋" w:hAnsi="仿宋"/>
          <w:sz w:val="24"/>
          <w:szCs w:val="24"/>
        </w:rPr>
      </w:pPr>
      <w:r w:rsidRPr="00F921B8">
        <w:rPr>
          <w:rFonts w:ascii="仿宋" w:eastAsia="仿宋" w:hAnsi="仿宋"/>
          <w:b/>
          <w:sz w:val="24"/>
          <w:szCs w:val="24"/>
        </w:rPr>
        <w:tab/>
      </w:r>
      <w:r w:rsidRPr="00F921B8">
        <w:rPr>
          <w:rFonts w:ascii="仿宋" w:eastAsia="仿宋" w:hAnsi="仿宋" w:hint="eastAsia"/>
          <w:sz w:val="24"/>
          <w:szCs w:val="24"/>
        </w:rPr>
        <w:t>为了更好的理解</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模型的特点，接下来我们从形式化角度来介绍模型的特点。对于任意的系统，从系统触发事件角度用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语言进行建模，其系统模型可以表</w:t>
      </w:r>
      <w:r w:rsidRPr="00F921B8">
        <w:rPr>
          <w:rFonts w:ascii="仿宋" w:eastAsia="仿宋" w:hAnsi="仿宋" w:hint="eastAsia"/>
          <w:sz w:val="24"/>
          <w:szCs w:val="24"/>
        </w:rPr>
        <w:t>示为如下形式：</w:t>
      </w:r>
    </w:p>
    <w:p w14:paraId="6AB5373C" w14:textId="00F9D9FF" w:rsidR="00FF148E" w:rsidRPr="00F921B8" w:rsidRDefault="00601C39" w:rsidP="00B5636C">
      <w:pPr>
        <w:spacing w:line="276" w:lineRule="auto"/>
        <w:jc w:val="center"/>
        <w:rPr>
          <w:rFonts w:ascii="仿宋" w:eastAsia="仿宋" w:hAnsi="仿宋"/>
          <w:b/>
          <w:sz w:val="24"/>
          <w:szCs w:val="24"/>
        </w:rPr>
      </w:pPr>
      <w:r w:rsidRPr="00F921B8">
        <w:rPr>
          <w:noProof/>
          <w:sz w:val="24"/>
          <w:szCs w:val="24"/>
        </w:rPr>
        <w:drawing>
          <wp:inline distT="0" distB="0" distL="0" distR="0" wp14:anchorId="0C2CB41A" wp14:editId="1A3DA1B1">
            <wp:extent cx="1741454" cy="38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0328" cy="406169"/>
                    </a:xfrm>
                    <a:prstGeom prst="rect">
                      <a:avLst/>
                    </a:prstGeom>
                  </pic:spPr>
                </pic:pic>
              </a:graphicData>
            </a:graphic>
          </wp:inline>
        </w:drawing>
      </w:r>
    </w:p>
    <w:p w14:paraId="0572DE0E" w14:textId="0DEC59B7" w:rsidR="00601C39" w:rsidRPr="00F921B8" w:rsidRDefault="00AA0483" w:rsidP="00B5636C">
      <w:pPr>
        <w:spacing w:line="276" w:lineRule="auto"/>
        <w:rPr>
          <w:rFonts w:ascii="仿宋" w:eastAsia="仿宋" w:hAnsi="仿宋"/>
          <w:sz w:val="24"/>
          <w:szCs w:val="24"/>
        </w:rPr>
      </w:pPr>
      <w:r w:rsidRPr="00F921B8">
        <w:rPr>
          <w:rFonts w:ascii="仿宋" w:eastAsia="仿宋" w:hAnsi="仿宋" w:hint="eastAsia"/>
          <w:sz w:val="24"/>
          <w:szCs w:val="24"/>
        </w:rPr>
        <w:t>从模型精化地思想来看，每个系统</w:t>
      </w:r>
      <w:r w:rsidRPr="00F921B8">
        <w:rPr>
          <w:rFonts w:ascii="仿宋" w:eastAsia="仿宋" w:hAnsi="仿宋"/>
          <w:sz w:val="24"/>
          <w:szCs w:val="24"/>
        </w:rPr>
        <w:t>Prog程序可以看作是触发事件的集合，然后每</w:t>
      </w:r>
      <w:r w:rsidRPr="00F921B8">
        <w:rPr>
          <w:rFonts w:ascii="仿宋" w:eastAsia="仿宋" w:hAnsi="仿宋" w:hint="eastAsia"/>
          <w:sz w:val="24"/>
          <w:szCs w:val="24"/>
        </w:rPr>
        <w:t>个触发事件</w:t>
      </w:r>
      <w:proofErr w:type="spellStart"/>
      <w:r w:rsidRPr="00F921B8">
        <w:rPr>
          <w:rFonts w:ascii="仿宋" w:eastAsia="仿宋" w:hAnsi="仿宋"/>
          <w:sz w:val="24"/>
          <w:szCs w:val="24"/>
        </w:rPr>
        <w:t>Ti</w:t>
      </w:r>
      <w:proofErr w:type="spellEnd"/>
      <w:r w:rsidRPr="00F921B8">
        <w:rPr>
          <w:rFonts w:ascii="仿宋" w:eastAsia="仿宋" w:hAnsi="仿宋"/>
          <w:sz w:val="24"/>
          <w:szCs w:val="24"/>
        </w:rPr>
        <w:t>是一组有序的命令表达式，每个命令表达式又可以看作是系统执行的</w:t>
      </w:r>
      <w:r w:rsidRPr="00F921B8">
        <w:rPr>
          <w:rFonts w:ascii="仿宋" w:eastAsia="仿宋" w:hAnsi="仿宋" w:hint="eastAsia"/>
          <w:sz w:val="24"/>
          <w:szCs w:val="24"/>
        </w:rPr>
        <w:t>最小计算单元。</w:t>
      </w:r>
    </w:p>
    <w:p w14:paraId="2C7840A8" w14:textId="483A81F4" w:rsidR="00895CB2" w:rsidRPr="00F921B8" w:rsidRDefault="00895CB2" w:rsidP="00B5636C">
      <w:pPr>
        <w:spacing w:line="276" w:lineRule="auto"/>
        <w:jc w:val="center"/>
        <w:rPr>
          <w:rFonts w:ascii="仿宋" w:eastAsia="仿宋" w:hAnsi="仿宋"/>
          <w:color w:val="0000FF"/>
          <w:sz w:val="24"/>
          <w:szCs w:val="24"/>
        </w:rPr>
      </w:pPr>
      <w:r w:rsidRPr="00F921B8">
        <w:rPr>
          <w:noProof/>
          <w:sz w:val="24"/>
          <w:szCs w:val="24"/>
        </w:rPr>
        <w:drawing>
          <wp:inline distT="0" distB="0" distL="0" distR="0" wp14:anchorId="0798386C" wp14:editId="19000DF3">
            <wp:extent cx="5274310" cy="103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6955"/>
                    </a:xfrm>
                    <a:prstGeom prst="rect">
                      <a:avLst/>
                    </a:prstGeom>
                  </pic:spPr>
                </pic:pic>
              </a:graphicData>
            </a:graphic>
          </wp:inline>
        </w:drawing>
      </w:r>
    </w:p>
    <w:p w14:paraId="0DC9337B" w14:textId="05B7AB45" w:rsidR="00895CB2"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50489452" wp14:editId="2F024902">
            <wp:extent cx="5274310" cy="1280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0795"/>
                    </a:xfrm>
                    <a:prstGeom prst="rect">
                      <a:avLst/>
                    </a:prstGeom>
                  </pic:spPr>
                </pic:pic>
              </a:graphicData>
            </a:graphic>
          </wp:inline>
        </w:drawing>
      </w:r>
    </w:p>
    <w:p w14:paraId="72322BDD" w14:textId="0188ACCF"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2FC1F2D6" wp14:editId="472F6D80">
            <wp:extent cx="5274310"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0670"/>
                    </a:xfrm>
                    <a:prstGeom prst="rect">
                      <a:avLst/>
                    </a:prstGeom>
                  </pic:spPr>
                </pic:pic>
              </a:graphicData>
            </a:graphic>
          </wp:inline>
        </w:drawing>
      </w:r>
    </w:p>
    <w:p w14:paraId="735A247D" w14:textId="4B56F515" w:rsidR="00AD4EF1" w:rsidRPr="00F921B8"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6205155F" wp14:editId="6DE4B09D">
            <wp:extent cx="5274310" cy="171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17040"/>
                    </a:xfrm>
                    <a:prstGeom prst="rect">
                      <a:avLst/>
                    </a:prstGeom>
                  </pic:spPr>
                </pic:pic>
              </a:graphicData>
            </a:graphic>
          </wp:inline>
        </w:drawing>
      </w:r>
    </w:p>
    <w:p w14:paraId="06C3909A" w14:textId="21EC66DF" w:rsidR="00AD4EF1" w:rsidRPr="00B5636C" w:rsidRDefault="00AD4EF1" w:rsidP="00B5636C">
      <w:pPr>
        <w:spacing w:line="276" w:lineRule="auto"/>
        <w:rPr>
          <w:rFonts w:ascii="仿宋" w:eastAsia="仿宋" w:hAnsi="仿宋"/>
          <w:sz w:val="24"/>
          <w:szCs w:val="24"/>
        </w:rPr>
      </w:pPr>
      <w:r w:rsidRPr="00F921B8">
        <w:rPr>
          <w:noProof/>
          <w:sz w:val="24"/>
          <w:szCs w:val="24"/>
        </w:rPr>
        <w:drawing>
          <wp:inline distT="0" distB="0" distL="0" distR="0" wp14:anchorId="19175342" wp14:editId="175C93DD">
            <wp:extent cx="5274310" cy="2551430"/>
            <wp:effectExtent l="0" t="0" r="2540" b="1270"/>
            <wp:docPr id="10" name="Picture 10" title="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51430"/>
                    </a:xfrm>
                    <a:prstGeom prst="rect">
                      <a:avLst/>
                    </a:prstGeom>
                  </pic:spPr>
                </pic:pic>
              </a:graphicData>
            </a:graphic>
          </wp:inline>
        </w:drawing>
      </w:r>
      <w:r w:rsidR="003F3986" w:rsidRPr="003F3986">
        <w:rPr>
          <w:rFonts w:ascii="仿宋" w:eastAsia="仿宋" w:hAnsi="仿宋" w:hint="eastAsia"/>
          <w:b/>
          <w:sz w:val="24"/>
          <w:szCs w:val="24"/>
        </w:rPr>
        <w:t xml:space="preserve"> </w:t>
      </w:r>
      <w:proofErr w:type="spellStart"/>
      <w:r w:rsidR="003F3986" w:rsidRPr="005A6AD2">
        <w:rPr>
          <w:rFonts w:ascii="仿宋" w:eastAsia="仿宋" w:hAnsi="仿宋" w:hint="eastAsia"/>
          <w:sz w:val="24"/>
          <w:szCs w:val="24"/>
        </w:rPr>
        <w:t>Econd</w:t>
      </w:r>
      <w:proofErr w:type="spellEnd"/>
      <w:r w:rsidR="003F3986" w:rsidRPr="005A6AD2">
        <w:rPr>
          <w:rFonts w:ascii="仿宋" w:eastAsia="仿宋" w:hAnsi="仿宋"/>
          <w:sz w:val="24"/>
          <w:szCs w:val="24"/>
        </w:rPr>
        <w:t xml:space="preserve"> </w:t>
      </w:r>
      <w:r w:rsidR="003F3986" w:rsidRPr="005A6AD2">
        <w:rPr>
          <w:rFonts w:ascii="仿宋" w:eastAsia="仿宋" w:hAnsi="仿宋" w:hint="eastAsia"/>
          <w:sz w:val="24"/>
          <w:szCs w:val="24"/>
        </w:rPr>
        <w:t>=</w:t>
      </w:r>
      <w:r w:rsidR="003F3986" w:rsidRPr="005A6AD2">
        <w:rPr>
          <w:rFonts w:ascii="仿宋" w:eastAsia="仿宋" w:hAnsi="仿宋"/>
          <w:sz w:val="24"/>
          <w:szCs w:val="24"/>
        </w:rPr>
        <w:t xml:space="preserve"> &lt;</w:t>
      </w:r>
      <w:proofErr w:type="spellStart"/>
      <w:r w:rsidR="003F3986" w:rsidRPr="005A6AD2">
        <w:rPr>
          <w:rFonts w:ascii="仿宋" w:eastAsia="仿宋" w:hAnsi="仿宋"/>
          <w:sz w:val="24"/>
          <w:szCs w:val="24"/>
        </w:rPr>
        <w:t>cond</w:t>
      </w:r>
      <w:proofErr w:type="spellEnd"/>
      <w:r w:rsidR="003F3986"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if</m:t>
            </m:r>
          </m:sub>
        </m:sSub>
      </m:oMath>
      <w:r w:rsidR="003F3986" w:rsidRPr="005A6AD2">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else</m:t>
            </m:r>
          </m:sub>
        </m:sSub>
      </m:oMath>
      <w:r w:rsidR="003F3986" w:rsidRPr="005A6AD2">
        <w:rPr>
          <w:rFonts w:ascii="仿宋" w:eastAsia="仿宋" w:hAnsi="仿宋"/>
          <w:sz w:val="24"/>
          <w:szCs w:val="24"/>
        </w:rPr>
        <w:t>&gt;</w:t>
      </w:r>
    </w:p>
    <w:p w14:paraId="38A15328" w14:textId="77777777" w:rsidR="00D54D45"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12C81345" wp14:editId="3029213C">
            <wp:extent cx="5274310" cy="1368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68425"/>
                    </a:xfrm>
                    <a:prstGeom prst="rect">
                      <a:avLst/>
                    </a:prstGeom>
                  </pic:spPr>
                </pic:pic>
              </a:graphicData>
            </a:graphic>
          </wp:inline>
        </w:drawing>
      </w:r>
    </w:p>
    <w:p w14:paraId="2C9F2DAA" w14:textId="1FCD4C14" w:rsidR="00FA56AF" w:rsidRPr="005A6AD2" w:rsidRDefault="00356566" w:rsidP="00B5636C">
      <w:pPr>
        <w:spacing w:line="276" w:lineRule="auto"/>
        <w:rPr>
          <w:rFonts w:ascii="仿宋" w:eastAsia="仿宋" w:hAnsi="仿宋"/>
          <w:sz w:val="24"/>
          <w:szCs w:val="24"/>
        </w:rPr>
      </w:pP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CF5EB2" w:rsidRPr="005A6AD2">
        <w:rPr>
          <w:rFonts w:ascii="仿宋" w:eastAsia="仿宋" w:hAnsi="仿宋"/>
          <w:sz w:val="24"/>
          <w:szCs w:val="24"/>
        </w:rPr>
        <w:t>&gt;</w:t>
      </w:r>
      <w:r w:rsidR="00D54D45" w:rsidRPr="005A6AD2">
        <w:rPr>
          <w:rFonts w:ascii="仿宋" w:eastAsia="仿宋" w:hAnsi="仿宋" w:hint="eastAsia"/>
          <w:sz w:val="24"/>
          <w:szCs w:val="24"/>
        </w:rPr>
        <w:t>=</w:t>
      </w:r>
      <w:r w:rsidR="00D54D45" w:rsidRPr="005A6AD2">
        <w:rPr>
          <w:rFonts w:ascii="仿宋" w:eastAsia="仿宋" w:hAnsi="仿宋"/>
          <w:sz w:val="24"/>
          <w:szCs w:val="24"/>
        </w:rPr>
        <w:t xml:space="preserve"> &lt;</w:t>
      </w:r>
      <w:proofErr w:type="spellStart"/>
      <w:r w:rsidR="00D54D45" w:rsidRPr="005A6AD2">
        <w:rPr>
          <w:rFonts w:ascii="仿宋" w:eastAsia="仿宋" w:hAnsi="仿宋"/>
          <w:sz w:val="24"/>
          <w:szCs w:val="24"/>
        </w:rPr>
        <w:t>cond</w:t>
      </w:r>
      <w:proofErr w:type="spellEnd"/>
      <w:r w:rsidR="00D54D45"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D54D45" w:rsidRPr="005A6AD2">
        <w:rPr>
          <w:rFonts w:ascii="仿宋" w:eastAsia="仿宋" w:hAnsi="仿宋"/>
          <w:sz w:val="24"/>
          <w:szCs w:val="24"/>
        </w:rPr>
        <w:t>&gt;</w:t>
      </w:r>
      <w:r w:rsidR="00B5636C">
        <w:rPr>
          <w:rFonts w:ascii="仿宋" w:eastAsia="仿宋" w:hAnsi="仿宋"/>
          <w:sz w:val="24"/>
          <w:szCs w:val="24"/>
        </w:rPr>
        <w:t xml:space="preserve"> </w:t>
      </w:r>
      <w:r w:rsidR="00B5636C">
        <w:rPr>
          <w:rFonts w:ascii="仿宋" w:eastAsia="仿宋" w:hAnsi="仿宋" w:hint="eastAsia"/>
          <w:sz w:val="24"/>
          <w:szCs w:val="24"/>
        </w:rPr>
        <w:t>/</w:t>
      </w:r>
      <w:r w:rsidR="00B5636C">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ch</m:t>
            </m:r>
          </m:sub>
        </m:sSub>
      </m:oMath>
      <w:r w:rsidR="00CF5EB2" w:rsidRPr="005A6AD2">
        <w:rPr>
          <w:rFonts w:ascii="仿宋" w:eastAsia="仿宋" w:hAnsi="仿宋"/>
          <w:sz w:val="24"/>
          <w:szCs w:val="24"/>
        </w:rPr>
        <w:t>&gt;</w:t>
      </w:r>
      <w:r w:rsidR="00FA56AF" w:rsidRPr="005A6AD2">
        <w:rPr>
          <w:rFonts w:ascii="仿宋" w:eastAsia="仿宋" w:hAnsi="仿宋"/>
          <w:sz w:val="24"/>
          <w:szCs w:val="24"/>
        </w:rPr>
        <w:t xml:space="preserve">= </w:t>
      </w:r>
      <w:r w:rsidR="00E50BCA" w:rsidRPr="005A6AD2">
        <w:rPr>
          <w:rFonts w:ascii="仿宋" w:eastAsia="仿宋" w:hAnsi="仿宋"/>
          <w:sz w:val="24"/>
          <w:szCs w:val="24"/>
        </w:rPr>
        <w:t>&lt;</w:t>
      </w:r>
      <m:oMath>
        <m:sSub>
          <m:sSubPr>
            <m:ctrlPr>
              <w:rPr>
                <w:rFonts w:ascii="Cambria Math" w:eastAsia="仿宋" w:hAnsi="Cambria Math"/>
                <w:sz w:val="24"/>
                <w:szCs w:val="24"/>
              </w:rPr>
            </m:ctrlPr>
          </m:sSubPr>
          <m:e>
            <m:r>
              <w:rPr>
                <w:rFonts w:ascii="Cambria Math" w:eastAsia="仿宋" w:hAnsi="Cambria Math"/>
                <w:sz w:val="24"/>
                <w:szCs w:val="24"/>
              </w:rPr>
              <m:t>V</m:t>
            </m:r>
          </m:e>
          <m:sub>
            <m:r>
              <w:rPr>
                <w:rFonts w:ascii="Cambria Math" w:eastAsia="仿宋" w:hAnsi="Cambria Math"/>
                <w:sz w:val="24"/>
                <w:szCs w:val="24"/>
              </w:rPr>
              <m:t>mess</m:t>
            </m:r>
          </m:sub>
        </m:sSub>
      </m:oMath>
      <w:r w:rsidR="00E50BCA" w:rsidRPr="005A6AD2">
        <w:rPr>
          <w:rFonts w:ascii="仿宋" w:eastAsia="仿宋" w:hAnsi="仿宋" w:hint="eastAsia"/>
          <w:sz w:val="24"/>
          <w:szCs w:val="24"/>
        </w:rPr>
        <w:t>,</w:t>
      </w:r>
      <w:r w:rsidR="00E50BCA" w:rsidRPr="005A6AD2">
        <w:rPr>
          <w:rFonts w:ascii="仿宋" w:eastAsia="仿宋" w:hAnsi="仿宋"/>
          <w:sz w:val="24"/>
          <w:szCs w:val="24"/>
        </w:rPr>
        <w:t xml:space="preserve"> </w:t>
      </w:r>
      <w:proofErr w:type="spellStart"/>
      <w:proofErr w:type="gramStart"/>
      <w:r w:rsidR="00E50BCA" w:rsidRPr="005A6AD2">
        <w:rPr>
          <w:rFonts w:ascii="仿宋" w:eastAsia="仿宋" w:hAnsi="仿宋"/>
          <w:sz w:val="24"/>
          <w:szCs w:val="24"/>
        </w:rPr>
        <w:t>ch</w:t>
      </w:r>
      <w:proofErr w:type="spellEnd"/>
      <w:r w:rsidR="00E50BCA" w:rsidRPr="005A6AD2">
        <w:rPr>
          <w:rFonts w:ascii="仿宋" w:eastAsia="仿宋" w:hAnsi="仿宋"/>
          <w:sz w:val="24"/>
          <w:szCs w:val="24"/>
        </w:rPr>
        <w:t>!,</w:t>
      </w:r>
      <w:proofErr w:type="gramEnd"/>
      <w:r w:rsidR="00E50BCA" w:rsidRPr="005A6AD2">
        <w:rPr>
          <w:rFonts w:ascii="仿宋" w:eastAsia="仿宋" w:hAnsi="仿宋"/>
          <w:sz w:val="24"/>
          <w:szCs w:val="24"/>
        </w:rPr>
        <w:t xml:space="preserve"> </w:t>
      </w:r>
      <w:proofErr w:type="spellStart"/>
      <w:r w:rsidR="00B12B4A" w:rsidRPr="005A6AD2">
        <w:rPr>
          <w:rFonts w:ascii="仿宋" w:eastAsia="仿宋" w:hAnsi="仿宋"/>
          <w:sz w:val="24"/>
          <w:szCs w:val="24"/>
        </w:rPr>
        <w:t>ch</w:t>
      </w:r>
      <w:proofErr w:type="spellEnd"/>
      <w:r w:rsidR="00B12B4A" w:rsidRPr="005A6AD2">
        <w:rPr>
          <w:rFonts w:ascii="仿宋" w:eastAsia="仿宋" w:hAnsi="仿宋"/>
          <w:sz w:val="24"/>
          <w:szCs w:val="24"/>
        </w:rPr>
        <w:t>?</w:t>
      </w:r>
      <w:r w:rsidR="00E50BCA" w:rsidRPr="005A6AD2">
        <w:rPr>
          <w:rFonts w:ascii="仿宋" w:eastAsia="仿宋" w:hAnsi="仿宋" w:hint="eastAsia"/>
          <w:sz w:val="24"/>
          <w:szCs w:val="24"/>
        </w:rPr>
        <w:t>&gt;</w:t>
      </w:r>
    </w:p>
    <w:p w14:paraId="7D07FE7C" w14:textId="4A3BDF50"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4E5C471B" wp14:editId="16179ED4">
            <wp:extent cx="52743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44725"/>
                    </a:xfrm>
                    <a:prstGeom prst="rect">
                      <a:avLst/>
                    </a:prstGeom>
                  </pic:spPr>
                </pic:pic>
              </a:graphicData>
            </a:graphic>
          </wp:inline>
        </w:drawing>
      </w:r>
    </w:p>
    <w:p w14:paraId="3D9EC113" w14:textId="47A01E60" w:rsidR="00AD4EF1"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4BEF5687" wp14:editId="289FB2FA">
            <wp:extent cx="5274310" cy="1927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7860"/>
                    </a:xfrm>
                    <a:prstGeom prst="rect">
                      <a:avLst/>
                    </a:prstGeom>
                  </pic:spPr>
                </pic:pic>
              </a:graphicData>
            </a:graphic>
          </wp:inline>
        </w:drawing>
      </w:r>
    </w:p>
    <w:p w14:paraId="64BA117B" w14:textId="08F92429" w:rsidR="00F628A5" w:rsidRPr="00753D40" w:rsidRDefault="00F628A5" w:rsidP="00B5636C">
      <w:pPr>
        <w:spacing w:line="276" w:lineRule="auto"/>
        <w:rPr>
          <w:rFonts w:ascii="仿宋" w:eastAsia="仿宋" w:hAnsi="仿宋"/>
          <w:sz w:val="22"/>
          <w:szCs w:val="24"/>
        </w:rPr>
      </w:pPr>
      <w:r w:rsidRPr="00753D40">
        <w:rPr>
          <w:rFonts w:ascii="仿宋" w:eastAsia="仿宋" w:hAnsi="仿宋" w:hint="eastAsia"/>
          <w:b/>
          <w:color w:val="0070C0"/>
          <w:sz w:val="22"/>
          <w:szCs w:val="24"/>
        </w:rPr>
        <w:t>定义3.13</w:t>
      </w:r>
      <w:r w:rsidRPr="00753D40">
        <w:rPr>
          <w:rFonts w:ascii="仿宋" w:eastAsia="仿宋" w:hAnsi="仿宋"/>
          <w:b/>
          <w:sz w:val="22"/>
          <w:szCs w:val="24"/>
        </w:rPr>
        <w:t xml:space="preserve"> </w:t>
      </w:r>
      <w:r w:rsidRPr="00753D40">
        <w:rPr>
          <w:rFonts w:ascii="仿宋" w:eastAsia="仿宋" w:hAnsi="仿宋" w:hint="eastAsia"/>
          <w:sz w:val="22"/>
          <w:szCs w:val="24"/>
        </w:rPr>
        <w:t>调度</w:t>
      </w:r>
      <m:oMath>
        <m:sSub>
          <m:sSubPr>
            <m:ctrlPr>
              <w:rPr>
                <w:rFonts w:ascii="Cambria Math" w:eastAsia="仿宋" w:hAnsi="Cambria Math"/>
                <w:sz w:val="22"/>
                <w:szCs w:val="24"/>
              </w:rPr>
            </m:ctrlPr>
          </m:sSubPr>
          <m:e>
            <m:r>
              <w:rPr>
                <w:rFonts w:ascii="Cambria Math" w:eastAsia="仿宋" w:hAnsi="Cambria Math"/>
                <w:sz w:val="22"/>
                <w:szCs w:val="24"/>
              </w:rPr>
              <m:t>S</m:t>
            </m:r>
          </m:e>
          <m:sub>
            <m:r>
              <w:rPr>
                <w:rFonts w:ascii="Cambria Math" w:eastAsia="仿宋" w:hAnsi="Cambria Math"/>
                <w:sz w:val="22"/>
                <w:szCs w:val="24"/>
              </w:rPr>
              <m:t>ch</m:t>
            </m:r>
          </m:sub>
        </m:sSub>
      </m:oMath>
      <w:r w:rsidRPr="00753D40">
        <w:rPr>
          <w:rFonts w:ascii="仿宋" w:eastAsia="仿宋" w:hAnsi="仿宋" w:hint="eastAsia"/>
          <w:sz w:val="22"/>
          <w:szCs w:val="24"/>
        </w:rPr>
        <w:t>=</w:t>
      </w:r>
      <w:r w:rsidRPr="00753D40">
        <w:rPr>
          <w:rFonts w:ascii="仿宋" w:eastAsia="仿宋" w:hAnsi="仿宋"/>
          <w:sz w:val="22"/>
          <w:szCs w:val="24"/>
        </w:rPr>
        <w:t xml:space="preserve"> </w:t>
      </w:r>
      <w:r w:rsidR="005A6AD2">
        <w:rPr>
          <w:rFonts w:ascii="仿宋" w:eastAsia="仿宋" w:hAnsi="仿宋" w:hint="eastAsia"/>
          <w:sz w:val="22"/>
          <w:szCs w:val="24"/>
        </w:rPr>
        <w:t>&lt;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5A6AD2">
        <w:rPr>
          <w:rFonts w:ascii="仿宋" w:eastAsia="仿宋" w:hAnsi="仿宋"/>
          <w:sz w:val="22"/>
          <w:szCs w:val="24"/>
        </w:rPr>
        <w:t xml:space="preserve">, </w:t>
      </w:r>
      <w:r w:rsidR="005A6AD2" w:rsidRPr="00E55538">
        <w:rPr>
          <w:rFonts w:ascii="仿宋" w:eastAsia="仿宋" w:hAnsi="仿宋" w:hint="eastAsia"/>
          <w:sz w:val="24"/>
          <w:szCs w:val="24"/>
        </w:rPr>
        <w:t>ε</w:t>
      </w:r>
      <w:r w:rsidR="005A6AD2">
        <w:rPr>
          <w:rFonts w:ascii="仿宋" w:eastAsia="仿宋" w:hAnsi="仿宋"/>
          <w:sz w:val="22"/>
          <w:szCs w:val="24"/>
        </w:rPr>
        <w:t>, Dev&gt;</w:t>
      </w:r>
    </w:p>
    <w:p w14:paraId="71E96899" w14:textId="145B87DD" w:rsidR="00753D40" w:rsidRDefault="00753D40" w:rsidP="00B5636C">
      <w:pPr>
        <w:spacing w:line="276" w:lineRule="auto"/>
        <w:rPr>
          <w:rFonts w:ascii="仿宋" w:eastAsia="仿宋" w:hAnsi="仿宋"/>
          <w:sz w:val="24"/>
          <w:szCs w:val="24"/>
        </w:rPr>
      </w:pPr>
      <w:r w:rsidRPr="005E4CB4">
        <w:rPr>
          <w:rFonts w:ascii="仿宋" w:eastAsia="仿宋" w:hAnsi="仿宋"/>
          <w:sz w:val="24"/>
          <w:szCs w:val="24"/>
        </w:rPr>
        <w:tab/>
      </w:r>
      <w:r w:rsidRPr="005E4CB4">
        <w:rPr>
          <w:rFonts w:ascii="仿宋" w:eastAsia="仿宋" w:hAnsi="仿宋" w:hint="eastAsia"/>
          <w:sz w:val="24"/>
          <w:szCs w:val="24"/>
        </w:rPr>
        <w:t>资源</w:t>
      </w:r>
      <w:r w:rsidR="005A6AD2" w:rsidRPr="005E4CB4">
        <w:rPr>
          <w:rFonts w:ascii="仿宋" w:eastAsia="仿宋" w:hAnsi="仿宋" w:hint="eastAsia"/>
          <w:sz w:val="24"/>
          <w:szCs w:val="24"/>
        </w:rPr>
        <w:t>调度</w:t>
      </w:r>
      <m:oMath>
        <m:sSub>
          <m:sSubPr>
            <m:ctrlPr>
              <w:rPr>
                <w:rFonts w:ascii="Cambria Math" w:eastAsia="仿宋" w:hAnsi="Cambria Math"/>
                <w:sz w:val="22"/>
                <w:szCs w:val="24"/>
              </w:rPr>
            </m:ctrlPr>
          </m:sSubPr>
          <m:e>
            <m:r>
              <w:rPr>
                <w:rFonts w:ascii="Cambria Math" w:eastAsia="仿宋" w:hAnsi="Cambria Math"/>
                <w:sz w:val="22"/>
                <w:szCs w:val="24"/>
              </w:rPr>
              <m:t>S</m:t>
            </m:r>
          </m:e>
          <m:sub>
            <m:r>
              <w:rPr>
                <w:rFonts w:ascii="Cambria Math" w:eastAsia="仿宋" w:hAnsi="Cambria Math"/>
                <w:sz w:val="22"/>
                <w:szCs w:val="24"/>
              </w:rPr>
              <m:t>ch</m:t>
            </m:r>
          </m:sub>
        </m:sSub>
      </m:oMath>
      <w:r w:rsidR="00793C9E">
        <w:rPr>
          <w:rFonts w:ascii="仿宋" w:eastAsia="仿宋" w:hAnsi="仿宋" w:hint="eastAsia"/>
          <w:sz w:val="24"/>
          <w:szCs w:val="24"/>
        </w:rPr>
        <w:t>反映</w:t>
      </w:r>
      <w:r w:rsidRPr="005E4CB4">
        <w:rPr>
          <w:rFonts w:ascii="仿宋" w:eastAsia="仿宋" w:hAnsi="仿宋" w:hint="eastAsia"/>
          <w:sz w:val="24"/>
          <w:szCs w:val="24"/>
        </w:rPr>
        <w:t>的是</w:t>
      </w:r>
      <w:r w:rsidR="005A6AD2" w:rsidRPr="005E4CB4">
        <w:rPr>
          <w:rFonts w:ascii="仿宋" w:eastAsia="仿宋" w:hAnsi="仿宋" w:hint="eastAsia"/>
          <w:sz w:val="24"/>
          <w:szCs w:val="24"/>
        </w:rPr>
        <w:t>控制器和物理资源之间的调度关系，ε有两种类型</w:t>
      </w:r>
      <w:r w:rsidR="00DB3EA1" w:rsidRPr="005E4CB4">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&lt;</w:t>
      </w:r>
      <w:r w:rsidR="00DB3EA1" w:rsidRPr="005E4CB4">
        <w:rPr>
          <w:rFonts w:ascii="仿宋" w:eastAsia="仿宋" w:hAnsi="仿宋"/>
          <w:sz w:val="24"/>
          <w:szCs w:val="24"/>
        </w:rPr>
        <w:t>&lt;</w:t>
      </w:r>
      <w:r w:rsidR="00F27175" w:rsidRPr="005E4CB4">
        <w:rPr>
          <w:rFonts w:ascii="仿宋" w:eastAsia="仿宋" w:hAnsi="仿宋"/>
          <w:sz w:val="24"/>
          <w:szCs w:val="24"/>
        </w:rPr>
        <w:t>Dev</w:t>
      </w:r>
      <w:r w:rsidR="00DB3EA1" w:rsidRPr="005E4CB4">
        <w:rPr>
          <w:rFonts w:ascii="仿宋" w:eastAsia="仿宋" w:hAnsi="仿宋" w:hint="eastAsia"/>
          <w:sz w:val="24"/>
          <w:szCs w:val="24"/>
        </w:rPr>
        <w:t>”和“</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&gt;</w:t>
      </w:r>
      <w:r w:rsidR="00DB3EA1" w:rsidRPr="005E4CB4">
        <w:rPr>
          <w:rFonts w:ascii="仿宋" w:eastAsia="仿宋" w:hAnsi="仿宋"/>
          <w:sz w:val="24"/>
          <w:szCs w:val="24"/>
        </w:rPr>
        <w:t>&gt;</w:t>
      </w:r>
      <w:r w:rsidR="00F27175" w:rsidRPr="005E4CB4">
        <w:rPr>
          <w:rFonts w:ascii="仿宋" w:eastAsia="仿宋" w:hAnsi="仿宋"/>
          <w:sz w:val="24"/>
          <w:szCs w:val="24"/>
        </w:rPr>
        <w:t>Dev</w:t>
      </w:r>
      <w:r w:rsidR="00DB3EA1" w:rsidRPr="005E4CB4">
        <w:rPr>
          <w:rFonts w:ascii="仿宋" w:eastAsia="仿宋" w:hAnsi="仿宋" w:hint="eastAsia"/>
          <w:sz w:val="24"/>
          <w:szCs w:val="24"/>
        </w:rPr>
        <w:t>”</w:t>
      </w:r>
      <w:r w:rsidR="003C6027">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sidRPr="005E4CB4">
        <w:rPr>
          <w:rFonts w:ascii="仿宋" w:eastAsia="仿宋" w:hAnsi="仿宋" w:hint="eastAsia"/>
          <w:sz w:val="24"/>
          <w:szCs w:val="24"/>
        </w:rPr>
        <w:t>&lt;</w:t>
      </w:r>
      <w:r w:rsidR="003C6027" w:rsidRPr="005E4CB4">
        <w:rPr>
          <w:rFonts w:ascii="仿宋" w:eastAsia="仿宋" w:hAnsi="仿宋"/>
          <w:sz w:val="24"/>
          <w:szCs w:val="24"/>
        </w:rPr>
        <w:t>&lt;Dev</w:t>
      </w:r>
      <w:r w:rsidR="003C6027">
        <w:rPr>
          <w:rFonts w:ascii="仿宋" w:eastAsia="仿宋" w:hAnsi="仿宋" w:hint="eastAsia"/>
          <w:sz w:val="24"/>
          <w:szCs w:val="24"/>
        </w:rPr>
        <w:t>”</w:t>
      </w:r>
      <w:r w:rsidR="00DB3EA1" w:rsidRPr="005E4CB4">
        <w:rPr>
          <w:rFonts w:ascii="仿宋" w:eastAsia="仿宋" w:hAnsi="仿宋" w:hint="eastAsia"/>
          <w:sz w:val="24"/>
          <w:szCs w:val="24"/>
        </w:rPr>
        <w:t>表示</w:t>
      </w:r>
      <w:r w:rsidR="003C6027">
        <w:rPr>
          <w:rFonts w:ascii="仿宋" w:eastAsia="仿宋" w:hAnsi="仿宋" w:hint="eastAsia"/>
          <w:sz w:val="24"/>
          <w:szCs w:val="24"/>
        </w:rPr>
        <w:t>控制器向</w:t>
      </w:r>
      <w:r w:rsidR="00F27175" w:rsidRPr="005E4CB4">
        <w:rPr>
          <w:rFonts w:ascii="仿宋" w:eastAsia="仿宋" w:hAnsi="仿宋" w:hint="eastAsia"/>
          <w:sz w:val="24"/>
          <w:szCs w:val="24"/>
        </w:rPr>
        <w:t>物理设备调度</w:t>
      </w:r>
      <w:r w:rsidR="003C6027">
        <w:rPr>
          <w:rFonts w:ascii="仿宋" w:eastAsia="仿宋" w:hAnsi="仿宋" w:hint="eastAsia"/>
          <w:sz w:val="24"/>
          <w:szCs w:val="24"/>
        </w:rPr>
        <w:t>获取数据；“</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Pr>
          <w:rFonts w:ascii="仿宋" w:eastAsia="仿宋" w:hAnsi="仿宋"/>
          <w:sz w:val="24"/>
          <w:szCs w:val="24"/>
        </w:rPr>
        <w:t>&gt;&gt;</w:t>
      </w:r>
      <w:r w:rsidR="003C6027" w:rsidRPr="005E4CB4">
        <w:rPr>
          <w:rFonts w:ascii="仿宋" w:eastAsia="仿宋" w:hAnsi="仿宋"/>
          <w:sz w:val="24"/>
          <w:szCs w:val="24"/>
        </w:rPr>
        <w:t>Dev</w:t>
      </w:r>
      <w:r w:rsidR="003C6027">
        <w:rPr>
          <w:rFonts w:ascii="仿宋" w:eastAsia="仿宋" w:hAnsi="仿宋" w:hint="eastAsia"/>
          <w:sz w:val="24"/>
          <w:szCs w:val="24"/>
        </w:rPr>
        <w:t>”</w:t>
      </w:r>
      <w:r w:rsidR="00C552CC" w:rsidRPr="005E4CB4">
        <w:rPr>
          <w:rFonts w:ascii="仿宋" w:eastAsia="仿宋" w:hAnsi="仿宋" w:hint="eastAsia"/>
          <w:sz w:val="24"/>
          <w:szCs w:val="24"/>
        </w:rPr>
        <w:t>表示</w:t>
      </w:r>
      <w:r w:rsidR="00C552CC">
        <w:rPr>
          <w:rFonts w:ascii="仿宋" w:eastAsia="仿宋" w:hAnsi="仿宋" w:hint="eastAsia"/>
          <w:sz w:val="24"/>
          <w:szCs w:val="24"/>
        </w:rPr>
        <w:t>控制器向</w:t>
      </w:r>
      <w:r w:rsidR="00C552CC" w:rsidRPr="005E4CB4">
        <w:rPr>
          <w:rFonts w:ascii="仿宋" w:eastAsia="仿宋" w:hAnsi="仿宋" w:hint="eastAsia"/>
          <w:sz w:val="24"/>
          <w:szCs w:val="24"/>
        </w:rPr>
        <w:t>物理设备调度</w:t>
      </w:r>
      <w:r w:rsidR="000432EF">
        <w:rPr>
          <w:rFonts w:ascii="仿宋" w:eastAsia="仿宋" w:hAnsi="仿宋" w:hint="eastAsia"/>
          <w:sz w:val="24"/>
          <w:szCs w:val="24"/>
        </w:rPr>
        <w:t>传输</w:t>
      </w:r>
      <w:r w:rsidR="00C552CC">
        <w:rPr>
          <w:rFonts w:ascii="仿宋" w:eastAsia="仿宋" w:hAnsi="仿宋" w:hint="eastAsia"/>
          <w:sz w:val="24"/>
          <w:szCs w:val="24"/>
        </w:rPr>
        <w:t>数据。</w:t>
      </w:r>
      <w:r w:rsidR="002A51B4">
        <w:rPr>
          <w:rFonts w:ascii="仿宋" w:eastAsia="仿宋" w:hAnsi="仿宋" w:hint="eastAsia"/>
          <w:sz w:val="24"/>
          <w:szCs w:val="24"/>
        </w:rPr>
        <w:t>由于</w:t>
      </w:r>
      <w:proofErr w:type="spellStart"/>
      <w:r w:rsidR="002A51B4">
        <w:rPr>
          <w:rFonts w:ascii="仿宋" w:eastAsia="仿宋" w:hAnsi="仿宋" w:hint="eastAsia"/>
          <w:sz w:val="24"/>
          <w:szCs w:val="24"/>
        </w:rPr>
        <w:t>IMCL</w:t>
      </w:r>
      <w:proofErr w:type="spellEnd"/>
      <w:r w:rsidR="002A51B4">
        <w:rPr>
          <w:rFonts w:ascii="仿宋" w:eastAsia="仿宋" w:hAnsi="仿宋" w:hint="eastAsia"/>
          <w:sz w:val="24"/>
          <w:szCs w:val="24"/>
        </w:rPr>
        <w:t>模型的目的是研究系统的逻辑功能，所以</w:t>
      </w:r>
      <w:r w:rsidR="00FF5353">
        <w:rPr>
          <w:rFonts w:ascii="仿宋" w:eastAsia="仿宋" w:hAnsi="仿宋" w:hint="eastAsia"/>
          <w:sz w:val="24"/>
          <w:szCs w:val="24"/>
        </w:rPr>
        <w:t>我们</w:t>
      </w:r>
      <w:r w:rsidR="00163CA0">
        <w:rPr>
          <w:rFonts w:ascii="仿宋" w:eastAsia="仿宋" w:hAnsi="仿宋" w:hint="eastAsia"/>
          <w:sz w:val="24"/>
          <w:szCs w:val="24"/>
        </w:rPr>
        <w:t>用</w:t>
      </w:r>
      <w:r w:rsidR="002E7B13" w:rsidRPr="005E4CB4">
        <w:rPr>
          <w:rFonts w:ascii="仿宋" w:eastAsia="仿宋" w:hAnsi="仿宋" w:hint="eastAsia"/>
          <w:sz w:val="24"/>
          <w:szCs w:val="24"/>
        </w:rPr>
        <w:t>ε</w:t>
      </w:r>
      <w:r w:rsidR="00B52CDF">
        <w:rPr>
          <w:rFonts w:ascii="仿宋" w:eastAsia="仿宋" w:hAnsi="仿宋" w:hint="eastAsia"/>
          <w:sz w:val="24"/>
          <w:szCs w:val="24"/>
        </w:rPr>
        <w:t>的</w:t>
      </w:r>
      <w:r w:rsidR="00E02194">
        <w:rPr>
          <w:rFonts w:ascii="仿宋" w:eastAsia="仿宋" w:hAnsi="仿宋" w:hint="eastAsia"/>
          <w:sz w:val="24"/>
          <w:szCs w:val="24"/>
        </w:rPr>
        <w:t>这</w:t>
      </w:r>
      <w:r w:rsidR="00B52CDF">
        <w:rPr>
          <w:rFonts w:ascii="仿宋" w:eastAsia="仿宋" w:hAnsi="仿宋" w:hint="eastAsia"/>
          <w:sz w:val="24"/>
          <w:szCs w:val="24"/>
        </w:rPr>
        <w:t>两种形式</w:t>
      </w:r>
      <w:r w:rsidR="00E02194">
        <w:rPr>
          <w:rFonts w:ascii="仿宋" w:eastAsia="仿宋" w:hAnsi="仿宋" w:hint="eastAsia"/>
          <w:sz w:val="24"/>
          <w:szCs w:val="24"/>
        </w:rPr>
        <w:t>来描述</w:t>
      </w:r>
      <w:r w:rsidR="002E7B13">
        <w:rPr>
          <w:rFonts w:ascii="仿宋" w:eastAsia="仿宋" w:hAnsi="仿宋" w:hint="eastAsia"/>
          <w:sz w:val="24"/>
          <w:szCs w:val="24"/>
        </w:rPr>
        <w:t>控制器和物理设备之间的</w:t>
      </w:r>
      <w:r w:rsidR="008F4C13">
        <w:rPr>
          <w:rFonts w:ascii="仿宋" w:eastAsia="仿宋" w:hAnsi="仿宋" w:hint="eastAsia"/>
          <w:sz w:val="24"/>
          <w:szCs w:val="24"/>
        </w:rPr>
        <w:t>调度功能</w:t>
      </w:r>
      <w:r w:rsidR="002E7B13">
        <w:rPr>
          <w:rFonts w:ascii="仿宋" w:eastAsia="仿宋" w:hAnsi="仿宋" w:hint="eastAsia"/>
          <w:sz w:val="24"/>
          <w:szCs w:val="24"/>
        </w:rPr>
        <w:t>。</w:t>
      </w:r>
    </w:p>
    <w:p w14:paraId="3DB1A5B9" w14:textId="77777777" w:rsidR="0048773A" w:rsidRPr="0048773A" w:rsidRDefault="0048773A" w:rsidP="0048773A">
      <w:pPr>
        <w:spacing w:line="276" w:lineRule="auto"/>
        <w:jc w:val="center"/>
        <w:rPr>
          <w:rFonts w:ascii="仿宋" w:eastAsia="仿宋" w:hAnsi="仿宋"/>
          <w:sz w:val="28"/>
          <w:szCs w:val="28"/>
        </w:rPr>
      </w:pPr>
    </w:p>
    <w:p w14:paraId="38D54E97" w14:textId="0D4DD0B4" w:rsidR="005C449F" w:rsidRDefault="0043221D" w:rsidP="0048773A">
      <w:pPr>
        <w:pStyle w:val="ListParagraph"/>
        <w:numPr>
          <w:ilvl w:val="0"/>
          <w:numId w:val="5"/>
        </w:numPr>
        <w:spacing w:line="276" w:lineRule="auto"/>
        <w:ind w:firstLineChars="0"/>
        <w:jc w:val="center"/>
        <w:rPr>
          <w:rFonts w:ascii="仿宋" w:eastAsia="仿宋" w:hAnsi="仿宋"/>
          <w:b/>
          <w:sz w:val="28"/>
          <w:szCs w:val="28"/>
        </w:rPr>
      </w:pPr>
      <w:r w:rsidRPr="0048773A">
        <w:rPr>
          <w:rFonts w:ascii="仿宋" w:eastAsia="仿宋" w:hAnsi="仿宋"/>
          <w:b/>
          <w:sz w:val="28"/>
          <w:szCs w:val="28"/>
        </w:rPr>
        <w:t>Approach</w:t>
      </w:r>
    </w:p>
    <w:p w14:paraId="7D4C3479" w14:textId="398D8C9F" w:rsidR="00CA7FF6" w:rsidRDefault="00CA7FF6" w:rsidP="00CA7FF6">
      <w:pPr>
        <w:spacing w:line="276" w:lineRule="auto"/>
        <w:rPr>
          <w:rFonts w:ascii="仿宋" w:eastAsia="仿宋" w:hAnsi="仿宋"/>
          <w:b/>
          <w:color w:val="FF0000"/>
          <w:sz w:val="28"/>
          <w:szCs w:val="28"/>
        </w:rPr>
      </w:pPr>
      <w:r w:rsidRPr="00CA7FF6">
        <w:rPr>
          <w:rFonts w:ascii="仿宋" w:eastAsia="仿宋" w:hAnsi="仿宋" w:hint="eastAsia"/>
          <w:b/>
          <w:color w:val="FF0000"/>
          <w:sz w:val="28"/>
          <w:szCs w:val="28"/>
        </w:rPr>
        <w:t>介绍框架图</w:t>
      </w:r>
    </w:p>
    <w:p w14:paraId="06587227" w14:textId="09C5B2DB" w:rsidR="00FE3FDD" w:rsidRDefault="0054146D" w:rsidP="00CA7FF6">
      <w:pPr>
        <w:spacing w:line="276" w:lineRule="auto"/>
        <w:rPr>
          <w:rFonts w:ascii="仿宋" w:eastAsia="仿宋" w:hAnsi="仿宋"/>
          <w:b/>
          <w:color w:val="FF0000"/>
          <w:sz w:val="28"/>
          <w:szCs w:val="28"/>
        </w:rPr>
      </w:pPr>
      <w:r>
        <w:rPr>
          <w:noProof/>
        </w:rPr>
        <w:drawing>
          <wp:inline distT="0" distB="0" distL="0" distR="0" wp14:anchorId="006B25AC" wp14:editId="1A92671C">
            <wp:extent cx="5274310" cy="28308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30830"/>
                    </a:xfrm>
                    <a:prstGeom prst="rect">
                      <a:avLst/>
                    </a:prstGeom>
                  </pic:spPr>
                </pic:pic>
              </a:graphicData>
            </a:graphic>
          </wp:inline>
        </w:drawing>
      </w:r>
    </w:p>
    <w:p w14:paraId="574B68DC" w14:textId="58B2F18C" w:rsidR="00CD478B" w:rsidRDefault="00336EF1" w:rsidP="00CA7FF6">
      <w:pPr>
        <w:spacing w:line="276" w:lineRule="auto"/>
        <w:rPr>
          <w:rFonts w:ascii="仿宋" w:eastAsia="仿宋" w:hAnsi="仿宋"/>
          <w:b/>
          <w:color w:val="FF0000"/>
          <w:sz w:val="28"/>
          <w:szCs w:val="28"/>
        </w:rPr>
      </w:pPr>
      <w:r>
        <w:rPr>
          <w:rFonts w:ascii="仿宋" w:eastAsia="仿宋" w:hAnsi="仿宋" w:hint="eastAsia"/>
          <w:b/>
          <w:color w:val="FF0000"/>
          <w:sz w:val="28"/>
          <w:szCs w:val="28"/>
        </w:rPr>
        <w:t xml:space="preserve"> </w:t>
      </w:r>
      <w:r w:rsidR="00CD478B">
        <w:rPr>
          <w:rFonts w:ascii="仿宋" w:eastAsia="仿宋" w:hAnsi="仿宋" w:hint="eastAsia"/>
          <w:b/>
          <w:color w:val="FF0000"/>
          <w:sz w:val="28"/>
          <w:szCs w:val="28"/>
        </w:rPr>
        <w:t>A、模型</w:t>
      </w:r>
      <w:r w:rsidR="00E835C0">
        <w:rPr>
          <w:rFonts w:ascii="仿宋" w:eastAsia="仿宋" w:hAnsi="仿宋" w:hint="eastAsia"/>
          <w:b/>
          <w:color w:val="FF0000"/>
          <w:sz w:val="28"/>
          <w:szCs w:val="28"/>
        </w:rPr>
        <w:t>与不同控制器程序</w:t>
      </w:r>
      <w:r w:rsidR="00CD478B">
        <w:rPr>
          <w:rFonts w:ascii="仿宋" w:eastAsia="仿宋" w:hAnsi="仿宋" w:hint="eastAsia"/>
          <w:b/>
          <w:color w:val="FF0000"/>
          <w:sz w:val="28"/>
          <w:szCs w:val="28"/>
        </w:rPr>
        <w:t>转换关系</w:t>
      </w:r>
    </w:p>
    <w:p w14:paraId="288D125C" w14:textId="010F01BF" w:rsidR="00EB7DCE" w:rsidRPr="00F921B8" w:rsidRDefault="00EB7DCE" w:rsidP="00B5636C">
      <w:pPr>
        <w:pStyle w:val="ListParagraph"/>
        <w:numPr>
          <w:ilvl w:val="0"/>
          <w:numId w:val="6"/>
        </w:numPr>
        <w:spacing w:line="276" w:lineRule="auto"/>
        <w:ind w:firstLineChars="0"/>
        <w:rPr>
          <w:rFonts w:ascii="仿宋" w:eastAsia="仿宋" w:hAnsi="仿宋"/>
          <w:b/>
          <w:color w:val="000000"/>
          <w:sz w:val="24"/>
          <w:szCs w:val="24"/>
        </w:rPr>
      </w:pPr>
      <w:r w:rsidRPr="00F921B8">
        <w:rPr>
          <w:rFonts w:ascii="仿宋" w:eastAsia="仿宋" w:hAnsi="仿宋"/>
          <w:b/>
          <w:bCs/>
          <w:color w:val="000000"/>
          <w:sz w:val="24"/>
          <w:szCs w:val="24"/>
        </w:rPr>
        <w:t>FPGA</w:t>
      </w:r>
      <w:r w:rsidRPr="00F921B8">
        <w:rPr>
          <w:rFonts w:ascii="仿宋" w:eastAsia="仿宋" w:hAnsi="仿宋"/>
          <w:b/>
          <w:color w:val="000000"/>
          <w:sz w:val="24"/>
          <w:szCs w:val="24"/>
        </w:rPr>
        <w:t>开发设计与</w:t>
      </w:r>
      <w:proofErr w:type="spellStart"/>
      <w:r w:rsidRPr="00F921B8">
        <w:rPr>
          <w:rFonts w:ascii="仿宋" w:eastAsia="仿宋" w:hAnsi="仿宋"/>
          <w:b/>
          <w:bCs/>
          <w:color w:val="000000"/>
          <w:sz w:val="24"/>
          <w:szCs w:val="24"/>
        </w:rPr>
        <w:t>IMCL</w:t>
      </w:r>
      <w:proofErr w:type="spellEnd"/>
      <w:r w:rsidRPr="00F921B8">
        <w:rPr>
          <w:rFonts w:ascii="仿宋" w:eastAsia="仿宋" w:hAnsi="仿宋"/>
          <w:b/>
          <w:color w:val="000000"/>
          <w:sz w:val="24"/>
          <w:szCs w:val="24"/>
        </w:rPr>
        <w:t>建模</w:t>
      </w:r>
    </w:p>
    <w:p w14:paraId="4866A9F7" w14:textId="110AF1DC" w:rsidR="00ED4899" w:rsidRPr="00F921B8" w:rsidRDefault="00B75CEB" w:rsidP="00B5636C">
      <w:pPr>
        <w:pStyle w:val="ListParagraph"/>
        <w:spacing w:line="276" w:lineRule="auto"/>
        <w:ind w:firstLine="480"/>
        <w:rPr>
          <w:rStyle w:val="fontstyle21"/>
          <w:rFonts w:ascii="仿宋" w:eastAsia="仿宋" w:hAnsi="仿宋" w:hint="default"/>
        </w:rPr>
      </w:pPr>
      <w:r w:rsidRPr="00F921B8">
        <w:rPr>
          <w:rStyle w:val="fontstyle21"/>
          <w:rFonts w:ascii="仿宋" w:eastAsia="仿宋" w:hAnsi="仿宋" w:hint="default"/>
        </w:rPr>
        <w:t>FPGA(Field－Programmable Gate Array,现场可编程门阵列)由于其可定制的特点，被广泛应用在医疗设备，轨道交通控制等领域。FPGA所使用的VHDL语言开发的系统，其架构包括以下几个基础部分：</w:t>
      </w:r>
    </w:p>
    <w:p w14:paraId="20973604" w14:textId="5976B8B1"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lastRenderedPageBreak/>
        <w:t>Library声明区：声明程序所需使用的资源库，包括标std、work 和用户定义库等。Library包含了多样的设计单元，从程序角度来说，可以看作是一个数据的集合。</w:t>
      </w:r>
    </w:p>
    <w:p w14:paraId="01A93286" w14:textId="6B954B4D"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Use声明区：该部分和Library相关，所声明的是对Library中对应资源库所使用的具体资源。</w:t>
      </w:r>
    </w:p>
    <w:p w14:paraId="41EA7E45" w14:textId="3F4A46D7"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Entity声明区：该区是VHDL程序的实体声明，主要描述系统电路的输入、输出和端口之间关系。</w:t>
      </w:r>
    </w:p>
    <w:p w14:paraId="1A0AFB5A" w14:textId="1F8C7EF9"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Architecture架构：架构是电路的行为部分，架构支持程序的并行和串行，主要描述的是其内部的实现过程，包括数据流（Dataflow）、结构描述（Structure）、行为描述（Behavior）等。</w:t>
      </w:r>
    </w:p>
    <w:p w14:paraId="308A7C91" w14:textId="6BEFDA44"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Configuration配置</w:t>
      </w:r>
      <w:r w:rsidRPr="00F921B8">
        <w:rPr>
          <w:rFonts w:ascii="仿宋" w:eastAsia="仿宋" w:hAnsi="仿宋" w:hint="eastAsia"/>
          <w:color w:val="000000"/>
          <w:sz w:val="24"/>
          <w:szCs w:val="24"/>
        </w:rPr>
        <w:t>：</w:t>
      </w:r>
      <w:r w:rsidRPr="00F921B8">
        <w:rPr>
          <w:rFonts w:ascii="仿宋" w:eastAsia="仿宋" w:hAnsi="仿宋"/>
          <w:color w:val="000000"/>
          <w:sz w:val="24"/>
          <w:szCs w:val="24"/>
        </w:rPr>
        <w:t>配置的主要目的是从库中选择所需要的单元，组成所需要的系统。从系统资源角度来说，是一个选择和组合的过程。</w:t>
      </w:r>
    </w:p>
    <w:p w14:paraId="2C37F616" w14:textId="16B4AECF" w:rsidR="0007171A" w:rsidRPr="00F921B8" w:rsidRDefault="0007171A" w:rsidP="00B5636C">
      <w:pPr>
        <w:spacing w:line="276" w:lineRule="auto"/>
        <w:jc w:val="center"/>
        <w:rPr>
          <w:rStyle w:val="fontstyle21"/>
          <w:rFonts w:ascii="仿宋" w:eastAsia="仿宋" w:hAnsi="仿宋" w:hint="default"/>
        </w:rPr>
      </w:pPr>
      <w:r w:rsidRPr="00F921B8">
        <w:rPr>
          <w:noProof/>
          <w:sz w:val="24"/>
          <w:szCs w:val="24"/>
        </w:rPr>
        <w:drawing>
          <wp:inline distT="0" distB="0" distL="0" distR="0" wp14:anchorId="3C1AF244" wp14:editId="195BF9A0">
            <wp:extent cx="4124763" cy="184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239" cy="1860159"/>
                    </a:xfrm>
                    <a:prstGeom prst="rect">
                      <a:avLst/>
                    </a:prstGeom>
                  </pic:spPr>
                </pic:pic>
              </a:graphicData>
            </a:graphic>
          </wp:inline>
        </w:drawing>
      </w:r>
    </w:p>
    <w:p w14:paraId="2CA2F44C" w14:textId="524CFB3C" w:rsidR="00246249" w:rsidRPr="00F921B8" w:rsidRDefault="00246249" w:rsidP="00B5636C">
      <w:pPr>
        <w:spacing w:line="276" w:lineRule="auto"/>
        <w:ind w:firstLine="420"/>
        <w:rPr>
          <w:sz w:val="24"/>
          <w:szCs w:val="24"/>
        </w:rPr>
      </w:pPr>
      <w:r w:rsidRPr="00F921B8">
        <w:rPr>
          <w:rFonts w:ascii="仿宋" w:eastAsia="仿宋" w:hAnsi="仿宋"/>
          <w:color w:val="000000"/>
          <w:sz w:val="24"/>
          <w:szCs w:val="24"/>
        </w:rPr>
        <w:t>结合之前分析的</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模型特点，我们可以看到两种架构之间有共同之处的，因此当忽略些无关的平台细节后，</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可以对VHDL所描述的行为进行建模。如图所示，在忽略平台相关性后用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建模的过程中，VHDL中表示的库和程序包结构，可以抽象成资源。实体表示的是系统电路结构的设计图，也可以用作是资源来描述。VHDL中的架构主要包括结构描述、数据流描述、系统行描述，本质上都是描述内部结构的功能特征，</w:t>
      </w:r>
      <w:r w:rsidR="00903C28">
        <w:rPr>
          <w:rFonts w:ascii="仿宋" w:eastAsia="仿宋" w:hAnsi="仿宋" w:hint="eastAsia"/>
          <w:color w:val="000000"/>
          <w:sz w:val="24"/>
          <w:szCs w:val="24"/>
        </w:rPr>
        <w:t>对应的在</w:t>
      </w:r>
      <w:proofErr w:type="spellStart"/>
      <w:r w:rsidRPr="00F921B8">
        <w:rPr>
          <w:rFonts w:ascii="仿宋" w:eastAsia="仿宋" w:hAnsi="仿宋"/>
          <w:color w:val="000000"/>
          <w:sz w:val="24"/>
          <w:szCs w:val="24"/>
        </w:rPr>
        <w:t>IMCL</w:t>
      </w:r>
      <w:proofErr w:type="spellEnd"/>
      <w:r w:rsidR="00D406E7">
        <w:rPr>
          <w:rFonts w:ascii="仿宋" w:eastAsia="仿宋" w:hAnsi="仿宋" w:hint="eastAsia"/>
          <w:color w:val="000000"/>
          <w:sz w:val="24"/>
          <w:szCs w:val="24"/>
        </w:rPr>
        <w:t>中</w:t>
      </w:r>
      <w:r w:rsidRPr="00F921B8">
        <w:rPr>
          <w:rFonts w:ascii="仿宋" w:eastAsia="仿宋" w:hAnsi="仿宋"/>
          <w:color w:val="000000"/>
          <w:sz w:val="24"/>
          <w:szCs w:val="24"/>
        </w:rPr>
        <w:t>用事件来描述。</w:t>
      </w:r>
    </w:p>
    <w:p w14:paraId="11BEC346" w14:textId="33DF1E87" w:rsidR="005C449F" w:rsidRPr="00F921B8" w:rsidRDefault="00091DA6" w:rsidP="00B5636C">
      <w:pPr>
        <w:pStyle w:val="ListParagraph"/>
        <w:numPr>
          <w:ilvl w:val="0"/>
          <w:numId w:val="6"/>
        </w:numPr>
        <w:spacing w:line="276" w:lineRule="auto"/>
        <w:ind w:firstLineChars="0"/>
        <w:rPr>
          <w:rFonts w:ascii="仿宋" w:eastAsia="仿宋" w:hAnsi="仿宋"/>
          <w:b/>
          <w:bCs/>
          <w:color w:val="000000"/>
          <w:sz w:val="24"/>
          <w:szCs w:val="24"/>
        </w:rPr>
      </w:pPr>
      <w:r w:rsidRPr="00F921B8">
        <w:rPr>
          <w:rFonts w:ascii="仿宋" w:eastAsia="仿宋" w:hAnsi="仿宋"/>
          <w:b/>
          <w:bCs/>
          <w:color w:val="000000"/>
          <w:sz w:val="24"/>
          <w:szCs w:val="24"/>
        </w:rPr>
        <w:t>PLC开发设计与</w:t>
      </w:r>
      <w:proofErr w:type="spellStart"/>
      <w:r w:rsidRPr="00F921B8">
        <w:rPr>
          <w:rFonts w:ascii="仿宋" w:eastAsia="仿宋" w:hAnsi="仿宋"/>
          <w:b/>
          <w:bCs/>
          <w:color w:val="000000"/>
          <w:sz w:val="24"/>
          <w:szCs w:val="24"/>
        </w:rPr>
        <w:t>IMCL</w:t>
      </w:r>
      <w:proofErr w:type="spellEnd"/>
      <w:r w:rsidRPr="00F921B8">
        <w:rPr>
          <w:rFonts w:ascii="仿宋" w:eastAsia="仿宋" w:hAnsi="仿宋"/>
          <w:b/>
          <w:bCs/>
          <w:color w:val="000000"/>
          <w:sz w:val="24"/>
          <w:szCs w:val="24"/>
        </w:rPr>
        <w:t>建模</w:t>
      </w:r>
    </w:p>
    <w:p w14:paraId="5227633B" w14:textId="1F62EF39" w:rsidR="005C449F" w:rsidRPr="00F921B8" w:rsidRDefault="00D1757A" w:rsidP="00B5636C">
      <w:pPr>
        <w:spacing w:line="276" w:lineRule="auto"/>
        <w:ind w:firstLineChars="200" w:firstLine="480"/>
        <w:rPr>
          <w:rStyle w:val="fontstyle21"/>
          <w:rFonts w:ascii="仿宋" w:eastAsia="仿宋" w:hAnsi="仿宋" w:hint="default"/>
        </w:rPr>
      </w:pPr>
      <w:r w:rsidRPr="00F921B8">
        <w:rPr>
          <w:rStyle w:val="fontstyle01"/>
          <w:rFonts w:ascii="仿宋" w:eastAsia="仿宋" w:hAnsi="仿宋"/>
        </w:rPr>
        <w:t>PLC(Programmable Logic Controller</w:t>
      </w:r>
      <w:r w:rsidRPr="00F921B8">
        <w:rPr>
          <w:rStyle w:val="fontstyle21"/>
          <w:rFonts w:ascii="仿宋" w:eastAsia="仿宋" w:hAnsi="仿宋" w:hint="default"/>
        </w:rPr>
        <w:t>，可编程逻辑控制器</w:t>
      </w:r>
      <w:r w:rsidRPr="00F921B8">
        <w:rPr>
          <w:rStyle w:val="fontstyle01"/>
          <w:rFonts w:ascii="仿宋" w:eastAsia="仿宋" w:hAnsi="仿宋"/>
        </w:rPr>
        <w:t>)</w:t>
      </w:r>
      <w:r w:rsidRPr="00F921B8">
        <w:rPr>
          <w:rStyle w:val="fontstyle21"/>
          <w:rFonts w:ascii="仿宋" w:eastAsia="仿宋" w:hAnsi="仿宋" w:hint="default"/>
        </w:rPr>
        <w:t>是一种可编程控制的工业控制计算机，PLC以微处理器为核心，通过软件实现对系统的控制。PLC种类繁多，但其结构原理都基本相同：包括处理器，存储、</w:t>
      </w:r>
      <w:r w:rsidRPr="00F921B8">
        <w:rPr>
          <w:rStyle w:val="fontstyle01"/>
          <w:rFonts w:ascii="仿宋" w:eastAsia="仿宋" w:hAnsi="仿宋"/>
        </w:rPr>
        <w:t>I/O</w:t>
      </w:r>
      <w:r w:rsidRPr="00F921B8">
        <w:rPr>
          <w:rStyle w:val="fontstyle21"/>
          <w:rFonts w:ascii="仿宋" w:eastAsia="仿宋" w:hAnsi="仿宋" w:hint="default"/>
        </w:rPr>
        <w:t>口、网络通信等部分。以</w:t>
      </w:r>
      <w:r w:rsidRPr="00F921B8">
        <w:rPr>
          <w:rStyle w:val="fontstyle01"/>
          <w:rFonts w:ascii="仿宋" w:eastAsia="仿宋" w:hAnsi="仿宋"/>
        </w:rPr>
        <w:t>PLC</w:t>
      </w:r>
      <w:r w:rsidRPr="00F921B8">
        <w:rPr>
          <w:rStyle w:val="fontstyle21"/>
          <w:rFonts w:ascii="仿宋" w:eastAsia="仿宋" w:hAnsi="仿宋" w:hint="default"/>
        </w:rPr>
        <w:t>开发的语言</w:t>
      </w:r>
      <w:r w:rsidRPr="00F921B8">
        <w:rPr>
          <w:rStyle w:val="fontstyle01"/>
          <w:rFonts w:ascii="仿宋" w:eastAsia="仿宋" w:hAnsi="仿宋"/>
        </w:rPr>
        <w:t>61131-3</w:t>
      </w:r>
      <w:r w:rsidRPr="00F921B8">
        <w:rPr>
          <w:rStyle w:val="fontstyle21"/>
          <w:rFonts w:ascii="仿宋" w:eastAsia="仿宋" w:hAnsi="仿宋" w:hint="default"/>
        </w:rPr>
        <w:t>语言为例，其设计语言包括五种形式：</w:t>
      </w:r>
    </w:p>
    <w:p w14:paraId="1032BBCD" w14:textId="4C1E326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梯形图语言（</w:t>
      </w:r>
      <w:r w:rsidRPr="00F921B8">
        <w:rPr>
          <w:rStyle w:val="fontstyle01"/>
          <w:rFonts w:ascii="仿宋" w:eastAsia="仿宋" w:hAnsi="仿宋"/>
        </w:rPr>
        <w:t>LD</w:t>
      </w:r>
      <w:r w:rsidRPr="00F921B8">
        <w:rPr>
          <w:rStyle w:val="fontstyle21"/>
          <w:rFonts w:ascii="仿宋" w:eastAsia="仿宋" w:hAnsi="仿宋" w:hint="default"/>
        </w:rPr>
        <w:t>）：采用图形化设计方式来描述其内部逻辑的控制关系。</w:t>
      </w:r>
    </w:p>
    <w:p w14:paraId="35EC121E" w14:textId="49ABC466"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指令表语言（</w:t>
      </w:r>
      <w:r w:rsidRPr="00F921B8">
        <w:rPr>
          <w:rStyle w:val="fontstyle01"/>
          <w:rFonts w:ascii="仿宋" w:eastAsia="仿宋" w:hAnsi="仿宋"/>
        </w:rPr>
        <w:t>IL</w:t>
      </w:r>
      <w:r w:rsidRPr="00F921B8">
        <w:rPr>
          <w:rStyle w:val="fontstyle21"/>
          <w:rFonts w:ascii="仿宋" w:eastAsia="仿宋" w:hAnsi="仿宋" w:hint="default"/>
        </w:rPr>
        <w:t>）：类似于汇编语言，是一种命令式程序，通过操作码和操作数结合的形式来控制系统的执行过程</w:t>
      </w:r>
      <w:r w:rsidR="00E2182C">
        <w:rPr>
          <w:rStyle w:val="fontstyle21"/>
          <w:rFonts w:ascii="仿宋" w:eastAsia="仿宋" w:hAnsi="仿宋" w:hint="default"/>
        </w:rPr>
        <w:t>。</w:t>
      </w:r>
    </w:p>
    <w:p w14:paraId="4A478CDA" w14:textId="584E6DF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功能模块图语言（</w:t>
      </w:r>
      <w:proofErr w:type="spellStart"/>
      <w:r w:rsidRPr="00F921B8">
        <w:rPr>
          <w:rStyle w:val="fontstyle01"/>
          <w:rFonts w:ascii="仿宋" w:eastAsia="仿宋" w:hAnsi="仿宋"/>
        </w:rPr>
        <w:t>FBD</w:t>
      </w:r>
      <w:proofErr w:type="spellEnd"/>
      <w:r w:rsidRPr="00F921B8">
        <w:rPr>
          <w:rStyle w:val="fontstyle21"/>
          <w:rFonts w:ascii="仿宋" w:eastAsia="仿宋" w:hAnsi="仿宋" w:hint="default"/>
        </w:rPr>
        <w:t>）：该语言是采用模块化的设计思想来刻画系统的逻辑控制流程。不同模块高内聚、低耦合，可以清晰地表达系统的功能。</w:t>
      </w:r>
    </w:p>
    <w:p w14:paraId="4E81A500" w14:textId="0603DEA7" w:rsidR="00F11D71" w:rsidRPr="00F921B8" w:rsidRDefault="00F11D71" w:rsidP="00B5636C">
      <w:pPr>
        <w:pStyle w:val="ListParagraph"/>
        <w:numPr>
          <w:ilvl w:val="0"/>
          <w:numId w:val="3"/>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顺序图表语言（</w:t>
      </w:r>
      <w:proofErr w:type="spellStart"/>
      <w:r w:rsidRPr="00F921B8">
        <w:rPr>
          <w:rFonts w:ascii="仿宋" w:eastAsia="仿宋" w:hAnsi="仿宋"/>
          <w:color w:val="000000"/>
          <w:sz w:val="24"/>
          <w:szCs w:val="24"/>
        </w:rPr>
        <w:t>SFC</w:t>
      </w:r>
      <w:proofErr w:type="spellEnd"/>
      <w:r w:rsidRPr="00F921B8">
        <w:rPr>
          <w:rFonts w:ascii="仿宋" w:eastAsia="仿宋" w:hAnsi="仿宋"/>
          <w:color w:val="000000"/>
          <w:sz w:val="24"/>
          <w:szCs w:val="24"/>
        </w:rPr>
        <w:t>）：其特点在于采用step和条件转换关系（while、if），能够按照系统执行过程顺序地设计系统。</w:t>
      </w:r>
    </w:p>
    <w:p w14:paraId="53DDBA14" w14:textId="381BA9D3" w:rsidR="00F11D71" w:rsidRPr="00F921B8" w:rsidRDefault="00F11D71" w:rsidP="00B5636C">
      <w:pPr>
        <w:pStyle w:val="ListParagraph"/>
        <w:numPr>
          <w:ilvl w:val="0"/>
          <w:numId w:val="3"/>
        </w:numPr>
        <w:spacing w:line="276" w:lineRule="auto"/>
        <w:ind w:firstLineChars="0"/>
        <w:rPr>
          <w:rFonts w:ascii="仿宋" w:eastAsia="仿宋" w:hAnsi="仿宋"/>
          <w:sz w:val="24"/>
          <w:szCs w:val="24"/>
        </w:rPr>
      </w:pPr>
      <w:r w:rsidRPr="00F921B8">
        <w:rPr>
          <w:rFonts w:ascii="仿宋" w:eastAsia="仿宋" w:hAnsi="仿宋"/>
          <w:color w:val="000000"/>
          <w:sz w:val="24"/>
          <w:szCs w:val="24"/>
        </w:rPr>
        <w:lastRenderedPageBreak/>
        <w:t>结构化文本语言（ST）：ST一种结构化的高级语言，常用来控制目标系统的程序过程。</w:t>
      </w:r>
      <w:r w:rsidR="00683D19">
        <w:rPr>
          <w:rFonts w:ascii="仿宋" w:eastAsia="仿宋" w:hAnsi="仿宋" w:hint="eastAsia"/>
          <w:color w:val="000000"/>
          <w:sz w:val="24"/>
          <w:szCs w:val="24"/>
        </w:rPr>
        <w:t>S</w:t>
      </w:r>
      <w:r w:rsidRPr="00F921B8">
        <w:rPr>
          <w:rFonts w:ascii="仿宋" w:eastAsia="仿宋" w:hAnsi="仿宋"/>
          <w:color w:val="000000"/>
          <w:sz w:val="24"/>
          <w:szCs w:val="24"/>
        </w:rPr>
        <w:t>T可以完成复杂的控制运算，从最精细的层次刻画系统。</w:t>
      </w:r>
    </w:p>
    <w:p w14:paraId="78C4D5E8" w14:textId="696D4991" w:rsidR="005F1E82" w:rsidRPr="006176B2" w:rsidRDefault="00F11D71" w:rsidP="006176B2">
      <w:pPr>
        <w:spacing w:line="276" w:lineRule="auto"/>
        <w:ind w:firstLine="420"/>
        <w:rPr>
          <w:rFonts w:ascii="仿宋" w:eastAsia="仿宋" w:hAnsi="仿宋"/>
          <w:color w:val="000000"/>
          <w:sz w:val="24"/>
          <w:szCs w:val="24"/>
        </w:rPr>
      </w:pPr>
      <w:r w:rsidRPr="00F921B8">
        <w:rPr>
          <w:rFonts w:ascii="仿宋" w:eastAsia="仿宋" w:hAnsi="仿宋"/>
          <w:color w:val="000000"/>
          <w:sz w:val="24"/>
          <w:szCs w:val="24"/>
        </w:rPr>
        <w:t>上述</w:t>
      </w:r>
      <w:r w:rsidRPr="00F921B8">
        <w:rPr>
          <w:rFonts w:ascii="仿宋" w:eastAsia="仿宋" w:hAnsi="仿宋" w:hint="eastAsia"/>
          <w:color w:val="000000"/>
          <w:sz w:val="24"/>
          <w:szCs w:val="24"/>
        </w:rPr>
        <w:t>5</w:t>
      </w:r>
      <w:r w:rsidRPr="00F921B8">
        <w:rPr>
          <w:rFonts w:ascii="仿宋" w:eastAsia="仿宋" w:hAnsi="仿宋"/>
          <w:color w:val="000000"/>
          <w:sz w:val="24"/>
          <w:szCs w:val="24"/>
        </w:rPr>
        <w:t>种语言是PLC的主要编程语言，目前主流的PLC对这五种语言都会同时支持。如图所示，我们可以使用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来表示PLC的运行模式，PLC的工作阶段是周期性地循环扫描，在无中断等情况发生时会周而复始的工作下去。通用的 PLC运行模式可以分为</w:t>
      </w:r>
      <w:r w:rsidR="00B2013A">
        <w:rPr>
          <w:rFonts w:ascii="仿宋" w:eastAsia="仿宋" w:hAnsi="仿宋" w:hint="eastAsia"/>
          <w:color w:val="000000"/>
          <w:sz w:val="24"/>
          <w:szCs w:val="24"/>
        </w:rPr>
        <w:t>5</w:t>
      </w:r>
      <w:r w:rsidRPr="00F921B8">
        <w:rPr>
          <w:rFonts w:ascii="仿宋" w:eastAsia="仿宋" w:hAnsi="仿宋"/>
          <w:color w:val="000000"/>
          <w:sz w:val="24"/>
          <w:szCs w:val="24"/>
        </w:rPr>
        <w:t>个阶段：</w:t>
      </w:r>
    </w:p>
    <w:p w14:paraId="118599CB" w14:textId="71D7B0A1"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内部处理阶段：检测系统当前就绪状态，对内部定时器复位；</w:t>
      </w:r>
    </w:p>
    <w:p w14:paraId="09625747" w14:textId="6FC4283A"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通信服务阶段：</w:t>
      </w:r>
      <w:r w:rsidRPr="00F921B8">
        <w:rPr>
          <w:rStyle w:val="fontstyle01"/>
          <w:rFonts w:ascii="仿宋" w:eastAsia="仿宋" w:hAnsi="仿宋"/>
        </w:rPr>
        <w:t>PLC</w:t>
      </w:r>
      <w:r w:rsidRPr="00F921B8">
        <w:rPr>
          <w:rStyle w:val="fontstyle21"/>
          <w:rFonts w:ascii="仿宋" w:eastAsia="仿宋" w:hAnsi="仿宋" w:hint="default"/>
        </w:rPr>
        <w:t>带有通信功能，外部控制模块可以相互通信，也可以接受到其他控制器的信号命令。</w:t>
      </w:r>
    </w:p>
    <w:p w14:paraId="52386487" w14:textId="3BF9D230"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输入处理阶段：读取挂载外设的信息数据，一次性把数据采样到系统中。</w:t>
      </w:r>
    </w:p>
    <w:p w14:paraId="0BFC8918" w14:textId="56788AAF" w:rsidR="00145614"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程序处理阶段：该阶段是</w:t>
      </w:r>
      <w:r w:rsidRPr="00F921B8">
        <w:rPr>
          <w:rStyle w:val="fontstyle01"/>
          <w:rFonts w:ascii="仿宋" w:eastAsia="仿宋" w:hAnsi="仿宋"/>
        </w:rPr>
        <w:t>PLC</w:t>
      </w:r>
      <w:r w:rsidRPr="00F921B8">
        <w:rPr>
          <w:rStyle w:val="fontstyle21"/>
          <w:rFonts w:ascii="仿宋" w:eastAsia="仿宋" w:hAnsi="仿宋" w:hint="default"/>
        </w:rPr>
        <w:t>控制过程的核心阶段，是</w:t>
      </w:r>
      <w:r w:rsidRPr="00F921B8">
        <w:rPr>
          <w:rStyle w:val="fontstyle01"/>
          <w:rFonts w:ascii="仿宋" w:eastAsia="仿宋" w:hAnsi="仿宋"/>
        </w:rPr>
        <w:t>PLC</w:t>
      </w:r>
      <w:r w:rsidRPr="00F921B8">
        <w:rPr>
          <w:rStyle w:val="fontstyle21"/>
          <w:rFonts w:ascii="仿宋" w:eastAsia="仿宋" w:hAnsi="仿宋" w:hint="default"/>
        </w:rPr>
        <w:t>程序主体：包括条件控制、数值计算、逻辑转换等。该阶段反映的正是系统的功能行为特点。</w:t>
      </w:r>
    </w:p>
    <w:p w14:paraId="00C840BB" w14:textId="6C72ED71" w:rsidR="005F1E82"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输出阶段：主程序运行结束后，通过输出机制把数据加载到外部</w:t>
      </w:r>
      <w:r w:rsidR="006176B2">
        <w:rPr>
          <w:rStyle w:val="fontstyle21"/>
          <w:rFonts w:ascii="仿宋" w:eastAsia="仿宋" w:hAnsi="仿宋" w:hint="default"/>
        </w:rPr>
        <w:t>。</w:t>
      </w:r>
    </w:p>
    <w:p w14:paraId="100BF3E0" w14:textId="1BD3BF7D" w:rsidR="006176B2" w:rsidRPr="006176B2" w:rsidRDefault="006176B2" w:rsidP="00855131">
      <w:pPr>
        <w:spacing w:line="276" w:lineRule="auto"/>
        <w:jc w:val="center"/>
        <w:rPr>
          <w:rStyle w:val="fontstyle21"/>
          <w:rFonts w:ascii="仿宋" w:eastAsia="仿宋" w:hAnsi="仿宋" w:hint="default"/>
        </w:rPr>
      </w:pPr>
      <w:r w:rsidRPr="00F921B8">
        <w:rPr>
          <w:rFonts w:ascii="仿宋" w:eastAsia="仿宋" w:hAnsi="仿宋"/>
          <w:noProof/>
          <w:sz w:val="24"/>
          <w:szCs w:val="24"/>
        </w:rPr>
        <w:drawing>
          <wp:inline distT="0" distB="0" distL="0" distR="0" wp14:anchorId="2565EECF" wp14:editId="52875137">
            <wp:extent cx="3777713"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6585" cy="2157706"/>
                    </a:xfrm>
                    <a:prstGeom prst="rect">
                      <a:avLst/>
                    </a:prstGeom>
                  </pic:spPr>
                </pic:pic>
              </a:graphicData>
            </a:graphic>
          </wp:inline>
        </w:drawing>
      </w:r>
    </w:p>
    <w:p w14:paraId="46695498" w14:textId="742077A2" w:rsidR="0033689E" w:rsidRDefault="005F1E82" w:rsidP="00DB5C09">
      <w:pPr>
        <w:spacing w:line="276" w:lineRule="auto"/>
        <w:ind w:firstLine="420"/>
        <w:rPr>
          <w:rStyle w:val="fontstyle21"/>
          <w:rFonts w:ascii="仿宋" w:eastAsia="仿宋" w:hAnsi="仿宋" w:hint="default"/>
        </w:rPr>
      </w:pPr>
      <w:r w:rsidRPr="00F921B8">
        <w:rPr>
          <w:rStyle w:val="fontstyle21"/>
          <w:rFonts w:ascii="仿宋" w:eastAsia="仿宋" w:hAnsi="仿宋" w:hint="default"/>
        </w:rPr>
        <w:t>通过对输入和输出模块、外设等关联的外部物理资源的统一描述，抽象资源对象为程序变量</w:t>
      </w:r>
      <w:r w:rsidR="00574EEE" w:rsidRPr="00F921B8">
        <w:rPr>
          <w:rStyle w:val="fontstyle21"/>
          <w:rFonts w:ascii="仿宋" w:eastAsia="仿宋" w:hAnsi="仿宋" w:hint="default"/>
        </w:rPr>
        <w:t>，</w:t>
      </w:r>
      <w:r w:rsidRPr="00F921B8">
        <w:rPr>
          <w:rStyle w:val="fontstyle21"/>
          <w:rFonts w:ascii="仿宋" w:eastAsia="仿宋" w:hAnsi="仿宋" w:hint="default"/>
        </w:rPr>
        <w:t xml:space="preserve">从而便于资源调度以及设置约束条件。对于 </w:t>
      </w:r>
      <w:r w:rsidRPr="00F921B8">
        <w:rPr>
          <w:rStyle w:val="fontstyle01"/>
          <w:rFonts w:ascii="仿宋" w:eastAsia="仿宋" w:hAnsi="仿宋"/>
        </w:rPr>
        <w:t xml:space="preserve">PLC </w:t>
      </w:r>
      <w:r w:rsidRPr="00F921B8">
        <w:rPr>
          <w:rStyle w:val="fontstyle21"/>
          <w:rFonts w:ascii="仿宋" w:eastAsia="仿宋" w:hAnsi="仿宋" w:hint="default"/>
        </w:rPr>
        <w:t>的主体程序，我们提取主体部分的通信服务、程序执行过程，然后使用事件驱动的方式来描述。最终，可以通过</w:t>
      </w:r>
      <w:proofErr w:type="spellStart"/>
      <w:r w:rsidRPr="00F921B8">
        <w:rPr>
          <w:rStyle w:val="fontstyle01"/>
          <w:rFonts w:ascii="仿宋" w:eastAsia="仿宋" w:hAnsi="仿宋"/>
        </w:rPr>
        <w:t>IMCL</w:t>
      </w:r>
      <w:proofErr w:type="spellEnd"/>
      <w:r w:rsidRPr="00F921B8">
        <w:rPr>
          <w:rStyle w:val="fontstyle21"/>
          <w:rFonts w:ascii="仿宋" w:eastAsia="仿宋" w:hAnsi="仿宋" w:hint="default"/>
        </w:rPr>
        <w:t>模型来描述</w:t>
      </w:r>
      <w:r w:rsidRPr="00F921B8">
        <w:rPr>
          <w:rStyle w:val="fontstyle01"/>
          <w:rFonts w:ascii="仿宋" w:eastAsia="仿宋" w:hAnsi="仿宋"/>
        </w:rPr>
        <w:t>PLC</w:t>
      </w:r>
      <w:r w:rsidRPr="00F921B8">
        <w:rPr>
          <w:rStyle w:val="fontstyle21"/>
          <w:rFonts w:ascii="仿宋" w:eastAsia="仿宋" w:hAnsi="仿宋" w:hint="default"/>
        </w:rPr>
        <w:t>应用。</w:t>
      </w:r>
    </w:p>
    <w:p w14:paraId="1C9A7EAF" w14:textId="394B989C" w:rsidR="00E24DC6" w:rsidRPr="00555339" w:rsidRDefault="002E1989" w:rsidP="00C36D6D">
      <w:pPr>
        <w:pStyle w:val="ListParagraph"/>
        <w:numPr>
          <w:ilvl w:val="0"/>
          <w:numId w:val="6"/>
        </w:numPr>
        <w:spacing w:line="276" w:lineRule="auto"/>
        <w:ind w:firstLineChars="0"/>
        <w:rPr>
          <w:rFonts w:ascii="仿宋" w:eastAsia="仿宋" w:hAnsi="仿宋"/>
          <w:b/>
          <w:color w:val="000000"/>
          <w:sz w:val="24"/>
          <w:szCs w:val="24"/>
        </w:rPr>
      </w:pPr>
      <w:r w:rsidRPr="00555339">
        <w:rPr>
          <w:rFonts w:ascii="仿宋" w:eastAsia="仿宋" w:hAnsi="仿宋" w:hint="eastAsia"/>
          <w:b/>
          <w:color w:val="000000"/>
          <w:sz w:val="24"/>
          <w:szCs w:val="24"/>
        </w:rPr>
        <w:t>P</w:t>
      </w:r>
      <w:r w:rsidR="008E671B" w:rsidRPr="00555339">
        <w:rPr>
          <w:rFonts w:ascii="仿宋" w:eastAsia="仿宋" w:hAnsi="仿宋" w:hint="eastAsia"/>
          <w:b/>
          <w:color w:val="000000"/>
          <w:sz w:val="24"/>
          <w:szCs w:val="24"/>
        </w:rPr>
        <w:t>C</w:t>
      </w:r>
      <w:r w:rsidR="00581E84" w:rsidRPr="00555339">
        <w:rPr>
          <w:rFonts w:ascii="仿宋" w:eastAsia="仿宋" w:hAnsi="仿宋" w:hint="eastAsia"/>
          <w:b/>
          <w:color w:val="000000"/>
          <w:sz w:val="24"/>
          <w:szCs w:val="24"/>
        </w:rPr>
        <w:t>结构</w:t>
      </w:r>
    </w:p>
    <w:p w14:paraId="5593DAD8" w14:textId="4C5E2B78" w:rsidR="00C36D6D" w:rsidRPr="00C36D6D" w:rsidRDefault="00356566" w:rsidP="00C36D6D">
      <w:pPr>
        <w:spacing w:line="276" w:lineRule="auto"/>
        <w:rPr>
          <w:rFonts w:ascii="仿宋" w:eastAsia="仿宋" w:hAnsi="仿宋" w:hint="eastAsia"/>
          <w:color w:val="000000"/>
          <w:sz w:val="24"/>
          <w:szCs w:val="24"/>
        </w:rPr>
      </w:pPr>
      <w:r>
        <w:rPr>
          <w:rFonts w:ascii="仿宋" w:eastAsia="仿宋" w:hAnsi="仿宋" w:hint="eastAsia"/>
          <w:color w:val="000000"/>
          <w:sz w:val="24"/>
          <w:szCs w:val="24"/>
        </w:rPr>
        <w:t>PC是常用的通用计算机</w:t>
      </w:r>
    </w:p>
    <w:p w14:paraId="1D79A339" w14:textId="16FF67D7" w:rsidR="00066CEA" w:rsidRDefault="00CC6A0D" w:rsidP="00E24DC6">
      <w:pPr>
        <w:spacing w:line="276" w:lineRule="auto"/>
        <w:rPr>
          <w:rFonts w:ascii="仿宋" w:eastAsia="仿宋" w:hAnsi="仿宋"/>
          <w:color w:val="000000"/>
          <w:sz w:val="24"/>
          <w:szCs w:val="24"/>
        </w:rPr>
      </w:pPr>
      <w:r>
        <w:rPr>
          <w:rFonts w:ascii="仿宋" w:eastAsia="仿宋" w:hAnsi="仿宋" w:hint="eastAsia"/>
          <w:color w:val="000000"/>
          <w:sz w:val="24"/>
          <w:szCs w:val="24"/>
        </w:rPr>
        <w:t>B、模型与指定控制器程序配置关系</w:t>
      </w:r>
    </w:p>
    <w:p w14:paraId="1FFCD4DC" w14:textId="77777777" w:rsidR="00CC6A0D" w:rsidRDefault="00CC6A0D" w:rsidP="00CC6A0D">
      <w:pPr>
        <w:spacing w:line="276" w:lineRule="auto"/>
        <w:rPr>
          <w:rFonts w:ascii="仿宋" w:eastAsia="仿宋" w:hAnsi="仿宋"/>
          <w:color w:val="000000"/>
          <w:sz w:val="24"/>
          <w:szCs w:val="24"/>
        </w:rPr>
      </w:pPr>
      <w:r>
        <w:rPr>
          <w:rFonts w:ascii="仿宋" w:eastAsia="仿宋" w:hAnsi="仿宋" w:hint="eastAsia"/>
          <w:b/>
          <w:color w:val="000000"/>
          <w:sz w:val="24"/>
          <w:szCs w:val="24"/>
        </w:rPr>
        <w:t>代码生成</w:t>
      </w:r>
      <w:r w:rsidRPr="00066CEA">
        <w:rPr>
          <w:rFonts w:ascii="仿宋" w:eastAsia="仿宋" w:hAnsi="仿宋" w:hint="eastAsia"/>
          <w:b/>
          <w:color w:val="000000"/>
          <w:sz w:val="24"/>
          <w:szCs w:val="24"/>
        </w:rPr>
        <w:t>配置</w:t>
      </w:r>
      <w:r>
        <w:rPr>
          <w:rFonts w:ascii="仿宋" w:eastAsia="仿宋" w:hAnsi="仿宋" w:hint="eastAsia"/>
          <w:b/>
          <w:color w:val="000000"/>
          <w:sz w:val="24"/>
          <w:szCs w:val="24"/>
        </w:rPr>
        <w:t>：</w:t>
      </w:r>
      <w:r w:rsidRPr="00447B33">
        <w:rPr>
          <w:rFonts w:ascii="仿宋" w:eastAsia="仿宋" w:hAnsi="仿宋" w:hint="eastAsia"/>
          <w:color w:val="000000"/>
          <w:sz w:val="24"/>
          <w:szCs w:val="24"/>
        </w:rPr>
        <w:t>配置缺失的</w:t>
      </w:r>
      <w:r w:rsidRPr="002A45E9">
        <w:rPr>
          <w:rFonts w:ascii="仿宋" w:eastAsia="仿宋" w:hAnsi="仿宋" w:hint="eastAsia"/>
          <w:color w:val="000000" w:themeColor="text1"/>
          <w:sz w:val="24"/>
          <w:szCs w:val="24"/>
        </w:rPr>
        <w:t>信息（补充被忽略而缺失的信息）</w:t>
      </w:r>
    </w:p>
    <w:p w14:paraId="417EAF2C" w14:textId="2717BC12" w:rsidR="00CC6A0D" w:rsidRDefault="00EE661B" w:rsidP="00CC6A0D">
      <w:pPr>
        <w:spacing w:line="276" w:lineRule="auto"/>
        <w:rPr>
          <w:rFonts w:ascii="仿宋" w:eastAsia="仿宋" w:hAnsi="仿宋"/>
          <w:b/>
          <w:color w:val="000000"/>
          <w:sz w:val="24"/>
          <w:szCs w:val="24"/>
        </w:rPr>
      </w:pPr>
      <w:r>
        <w:rPr>
          <w:rFonts w:ascii="仿宋" w:eastAsia="仿宋" w:hAnsi="仿宋" w:hint="eastAsia"/>
          <w:b/>
          <w:color w:val="000000"/>
          <w:sz w:val="24"/>
          <w:szCs w:val="24"/>
        </w:rPr>
        <w:t>Conf</w:t>
      </w:r>
      <w:r>
        <w:rPr>
          <w:rFonts w:ascii="仿宋" w:eastAsia="仿宋" w:hAnsi="仿宋"/>
          <w:b/>
          <w:color w:val="000000"/>
          <w:sz w:val="24"/>
          <w:szCs w:val="24"/>
        </w:rPr>
        <w:t xml:space="preserve"> </w:t>
      </w:r>
      <w:r>
        <w:rPr>
          <w:rFonts w:ascii="仿宋" w:eastAsia="仿宋" w:hAnsi="仿宋" w:hint="eastAsia"/>
          <w:b/>
          <w:color w:val="000000"/>
          <w:sz w:val="24"/>
          <w:szCs w:val="24"/>
        </w:rPr>
        <w:t>=</w:t>
      </w:r>
      <w:r>
        <w:rPr>
          <w:rFonts w:ascii="仿宋" w:eastAsia="仿宋" w:hAnsi="仿宋"/>
          <w:b/>
          <w:color w:val="000000"/>
          <w:sz w:val="24"/>
          <w:szCs w:val="24"/>
        </w:rPr>
        <w:t xml:space="preserve"> </w:t>
      </w:r>
      <w:r w:rsidR="00CC6A0D">
        <w:rPr>
          <w:rFonts w:ascii="仿宋" w:eastAsia="仿宋" w:hAnsi="仿宋" w:hint="eastAsia"/>
          <w:b/>
          <w:color w:val="000000"/>
          <w:sz w:val="24"/>
          <w:szCs w:val="24"/>
        </w:rPr>
        <w:t>&lt;</w:t>
      </w:r>
      <w:proofErr w:type="spellStart"/>
      <w:r w:rsidR="00CC6A0D">
        <w:rPr>
          <w:rFonts w:ascii="仿宋" w:eastAsia="仿宋" w:hAnsi="仿宋"/>
          <w:b/>
          <w:color w:val="000000"/>
          <w:sz w:val="24"/>
          <w:szCs w:val="24"/>
        </w:rPr>
        <w:t>V</w:t>
      </w:r>
      <w:r w:rsidR="00CC6A0D">
        <w:rPr>
          <w:rFonts w:ascii="仿宋" w:eastAsia="仿宋" w:hAnsi="仿宋" w:hint="eastAsia"/>
          <w:b/>
          <w:color w:val="000000"/>
          <w:sz w:val="24"/>
          <w:szCs w:val="24"/>
        </w:rPr>
        <w:t>map</w:t>
      </w:r>
      <w:proofErr w:type="spellEnd"/>
      <w:r w:rsidR="00CC6A0D">
        <w:rPr>
          <w:rFonts w:ascii="仿宋" w:eastAsia="仿宋" w:hAnsi="仿宋" w:hint="eastAsia"/>
          <w:b/>
          <w:color w:val="000000"/>
          <w:sz w:val="24"/>
          <w:szCs w:val="24"/>
        </w:rPr>
        <w:t>，</w:t>
      </w:r>
      <w:proofErr w:type="spellStart"/>
      <w:r w:rsidR="00CC6A0D">
        <w:rPr>
          <w:rFonts w:ascii="仿宋" w:eastAsia="仿宋" w:hAnsi="仿宋"/>
          <w:b/>
          <w:color w:val="000000"/>
          <w:sz w:val="24"/>
          <w:szCs w:val="24"/>
        </w:rPr>
        <w:t>Cmap</w:t>
      </w:r>
      <w:proofErr w:type="spellEnd"/>
      <w:r w:rsidR="00CC6A0D">
        <w:rPr>
          <w:rFonts w:ascii="仿宋" w:eastAsia="仿宋" w:hAnsi="仿宋"/>
          <w:b/>
          <w:color w:val="000000"/>
          <w:sz w:val="24"/>
          <w:szCs w:val="24"/>
        </w:rPr>
        <w:t xml:space="preserve">, </w:t>
      </w:r>
      <w:proofErr w:type="spellStart"/>
      <w:r w:rsidR="00CC6A0D">
        <w:rPr>
          <w:rFonts w:ascii="仿宋" w:eastAsia="仿宋" w:hAnsi="仿宋"/>
          <w:b/>
          <w:color w:val="000000"/>
          <w:sz w:val="24"/>
          <w:szCs w:val="24"/>
        </w:rPr>
        <w:t>Dmap</w:t>
      </w:r>
      <w:proofErr w:type="spellEnd"/>
      <w:r w:rsidR="00CC6A0D">
        <w:rPr>
          <w:rFonts w:ascii="仿宋" w:eastAsia="仿宋" w:hAnsi="仿宋"/>
          <w:b/>
          <w:color w:val="000000"/>
          <w:sz w:val="24"/>
          <w:szCs w:val="24"/>
        </w:rPr>
        <w:t>&gt;</w:t>
      </w:r>
    </w:p>
    <w:p w14:paraId="34130E1E" w14:textId="0D775BDB" w:rsidR="00CC6A0D"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（1）</w:t>
      </w:r>
      <w:proofErr w:type="spellStart"/>
      <w:r w:rsidR="00CC6A0D" w:rsidRPr="00992181">
        <w:rPr>
          <w:rFonts w:ascii="仿宋" w:eastAsia="仿宋" w:hAnsi="仿宋" w:hint="eastAsia"/>
          <w:color w:val="000000"/>
          <w:sz w:val="24"/>
          <w:szCs w:val="24"/>
        </w:rPr>
        <w:t>Vmap</w:t>
      </w:r>
      <w:proofErr w:type="spellEnd"/>
      <w:r w:rsidR="00CC6A0D" w:rsidRPr="00992181">
        <w:rPr>
          <w:rFonts w:ascii="仿宋" w:eastAsia="仿宋" w:hAnsi="仿宋" w:hint="eastAsia"/>
          <w:color w:val="000000"/>
          <w:sz w:val="24"/>
          <w:szCs w:val="24"/>
        </w:rPr>
        <w:t>表示模型中变量与指定控制器中变量映射</w:t>
      </w:r>
      <w:r w:rsidR="00771604">
        <w:rPr>
          <w:rFonts w:ascii="仿宋" w:eastAsia="仿宋" w:hAnsi="仿宋" w:hint="eastAsia"/>
          <w:color w:val="000000"/>
          <w:sz w:val="24"/>
          <w:szCs w:val="24"/>
        </w:rPr>
        <w:t>：</w:t>
      </w:r>
    </w:p>
    <w:p w14:paraId="157FC58B" w14:textId="0EBAE25D" w:rsidR="00435680" w:rsidRDefault="00435680" w:rsidP="00CC6A0D">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Vplc|Vfpga|Vsoc</w:t>
      </w:r>
      <w:proofErr w:type="spellEnd"/>
      <w:r>
        <w:rPr>
          <w:rFonts w:ascii="仿宋" w:eastAsia="仿宋" w:hAnsi="仿宋" w:hint="eastAsia"/>
          <w:color w:val="000000"/>
          <w:sz w:val="24"/>
          <w:szCs w:val="24"/>
        </w:rPr>
        <w:t>）</w:t>
      </w:r>
    </w:p>
    <w:p w14:paraId="328AD1B8" w14:textId="435D84A9" w:rsidR="00B50763" w:rsidRPr="00C96092" w:rsidRDefault="00B50763"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Vimcl</w:t>
      </w:r>
      <w:proofErr w:type="spellEnd"/>
      <w:r w:rsidR="00C96092">
        <w:rPr>
          <w:rFonts w:ascii="仿宋" w:eastAsia="仿宋" w:hAnsi="仿宋" w:hint="eastAsia"/>
          <w:color w:val="000000"/>
          <w:sz w:val="24"/>
          <w:szCs w:val="24"/>
        </w:rPr>
        <w:t>指的是</w:t>
      </w:r>
      <w:proofErr w:type="spellStart"/>
      <w:r w:rsidR="00C96092">
        <w:rPr>
          <w:rFonts w:ascii="仿宋" w:eastAsia="仿宋" w:hAnsi="仿宋" w:hint="eastAsia"/>
          <w:color w:val="000000"/>
          <w:sz w:val="24"/>
          <w:szCs w:val="24"/>
        </w:rPr>
        <w:t>IMCL</w:t>
      </w:r>
      <w:proofErr w:type="spellEnd"/>
      <w:r w:rsidR="00C96092">
        <w:rPr>
          <w:rFonts w:ascii="仿宋" w:eastAsia="仿宋" w:hAnsi="仿宋" w:hint="eastAsia"/>
          <w:color w:val="000000"/>
          <w:sz w:val="24"/>
          <w:szCs w:val="24"/>
        </w:rPr>
        <w:t>中的变量</w:t>
      </w:r>
      <w:r w:rsidR="00C96092">
        <w:rPr>
          <w:noProof/>
        </w:rPr>
        <w:drawing>
          <wp:inline distT="0" distB="0" distL="0" distR="0" wp14:anchorId="2EADF93F" wp14:editId="3E8E5581">
            <wp:extent cx="1114425" cy="1213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2332" cy="134213"/>
                    </a:xfrm>
                    <a:prstGeom prst="rect">
                      <a:avLst/>
                    </a:prstGeom>
                  </pic:spPr>
                </pic:pic>
              </a:graphicData>
            </a:graphic>
          </wp:inline>
        </w:drawing>
      </w:r>
      <w:r w:rsidR="00C96092">
        <w:rPr>
          <w:rFonts w:ascii="仿宋" w:eastAsia="仿宋" w:hAnsi="仿宋" w:hint="eastAsia"/>
          <w:color w:val="000000"/>
          <w:sz w:val="24"/>
          <w:szCs w:val="24"/>
        </w:rPr>
        <w:t>，而</w:t>
      </w:r>
      <w:proofErr w:type="spellStart"/>
      <w:r w:rsidR="00C96092">
        <w:rPr>
          <w:rFonts w:ascii="仿宋" w:eastAsia="仿宋" w:hAnsi="仿宋" w:hint="eastAsia"/>
          <w:color w:val="000000"/>
          <w:sz w:val="24"/>
          <w:szCs w:val="24"/>
        </w:rPr>
        <w:t>Vplc</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Vfpga</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Vsoc</w:t>
      </w:r>
      <w:proofErr w:type="spellEnd"/>
      <w:r w:rsidR="00C96092">
        <w:rPr>
          <w:rFonts w:ascii="仿宋" w:eastAsia="仿宋" w:hAnsi="仿宋" w:hint="eastAsia"/>
          <w:color w:val="000000"/>
          <w:sz w:val="24"/>
          <w:szCs w:val="24"/>
        </w:rPr>
        <w:t>指的是具体不同平台的变量定义表示</w:t>
      </w:r>
    </w:p>
    <w:p w14:paraId="5A115449" w14:textId="502CE69B" w:rsidR="00CC6A0D"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（2）</w:t>
      </w:r>
      <w:proofErr w:type="spellStart"/>
      <w:r w:rsidR="00CC6A0D" w:rsidRPr="00992181">
        <w:rPr>
          <w:rFonts w:ascii="仿宋" w:eastAsia="仿宋" w:hAnsi="仿宋" w:hint="eastAsia"/>
          <w:color w:val="000000"/>
          <w:sz w:val="24"/>
          <w:szCs w:val="24"/>
        </w:rPr>
        <w:t>C</w:t>
      </w:r>
      <w:r w:rsidR="00CC6A0D" w:rsidRPr="00992181">
        <w:rPr>
          <w:rFonts w:ascii="仿宋" w:eastAsia="仿宋" w:hAnsi="仿宋"/>
          <w:color w:val="000000"/>
          <w:sz w:val="24"/>
          <w:szCs w:val="24"/>
        </w:rPr>
        <w:t>map</w:t>
      </w:r>
      <w:proofErr w:type="spellEnd"/>
      <w:r w:rsidR="00CC6A0D" w:rsidRPr="00992181">
        <w:rPr>
          <w:rFonts w:ascii="仿宋" w:eastAsia="仿宋" w:hAnsi="仿宋" w:hint="eastAsia"/>
          <w:color w:val="000000"/>
          <w:sz w:val="24"/>
          <w:szCs w:val="24"/>
        </w:rPr>
        <w:t>表示模型中通信与指定控制器通信协议映射</w:t>
      </w:r>
      <w:r w:rsidR="00771604">
        <w:rPr>
          <w:rFonts w:ascii="仿宋" w:eastAsia="仿宋" w:hAnsi="仿宋" w:hint="eastAsia"/>
          <w:color w:val="000000"/>
          <w:sz w:val="24"/>
          <w:szCs w:val="24"/>
        </w:rPr>
        <w:t>：</w:t>
      </w:r>
    </w:p>
    <w:p w14:paraId="057DCBE0" w14:textId="0E114169" w:rsidR="00FA7659" w:rsidRDefault="00435680" w:rsidP="00CC6A0D">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Cmap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Cimcl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C</w:t>
      </w:r>
      <w:r w:rsidR="00771604">
        <w:rPr>
          <w:rFonts w:ascii="仿宋" w:eastAsia="仿宋" w:hAnsi="仿宋" w:hint="eastAsia"/>
          <w:color w:val="000000"/>
          <w:sz w:val="24"/>
          <w:szCs w:val="24"/>
        </w:rPr>
        <w:t>plc</w:t>
      </w:r>
      <w:r>
        <w:rPr>
          <w:rFonts w:ascii="仿宋" w:eastAsia="仿宋" w:hAnsi="仿宋" w:hint="eastAsia"/>
          <w:color w:val="000000"/>
          <w:sz w:val="24"/>
          <w:szCs w:val="24"/>
        </w:rPr>
        <w:t>|C</w:t>
      </w:r>
      <w:r w:rsidR="00771604">
        <w:rPr>
          <w:rFonts w:ascii="仿宋" w:eastAsia="仿宋" w:hAnsi="仿宋" w:hint="eastAsia"/>
          <w:color w:val="000000"/>
          <w:sz w:val="24"/>
          <w:szCs w:val="24"/>
        </w:rPr>
        <w:t>fpga</w:t>
      </w:r>
      <w:r>
        <w:rPr>
          <w:rFonts w:ascii="仿宋" w:eastAsia="仿宋" w:hAnsi="仿宋" w:hint="eastAsia"/>
          <w:color w:val="000000"/>
          <w:sz w:val="24"/>
          <w:szCs w:val="24"/>
        </w:rPr>
        <w:t>|C</w:t>
      </w:r>
      <w:r w:rsidR="00771604">
        <w:rPr>
          <w:rFonts w:ascii="仿宋" w:eastAsia="仿宋" w:hAnsi="仿宋" w:hint="eastAsia"/>
          <w:color w:val="000000"/>
          <w:sz w:val="24"/>
          <w:szCs w:val="24"/>
        </w:rPr>
        <w:t>soc</w:t>
      </w:r>
      <w:proofErr w:type="spellEnd"/>
      <w:r>
        <w:rPr>
          <w:rFonts w:ascii="仿宋" w:eastAsia="仿宋" w:hAnsi="仿宋" w:hint="eastAsia"/>
          <w:color w:val="000000"/>
          <w:sz w:val="24"/>
          <w:szCs w:val="24"/>
        </w:rPr>
        <w:t>）</w:t>
      </w:r>
    </w:p>
    <w:p w14:paraId="5D5B0505" w14:textId="3A37C7DB" w:rsidR="00F04B47" w:rsidRPr="00992181" w:rsidRDefault="00F04B47"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Cimc</w:t>
      </w:r>
      <w:r w:rsidR="00C11F33">
        <w:rPr>
          <w:rFonts w:ascii="仿宋" w:eastAsia="仿宋" w:hAnsi="仿宋" w:hint="eastAsia"/>
          <w:color w:val="000000"/>
          <w:sz w:val="24"/>
          <w:szCs w:val="24"/>
        </w:rPr>
        <w:t>l</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ch</w:t>
      </w:r>
      <w:r w:rsidR="00C11F33">
        <w:rPr>
          <w:rFonts w:ascii="仿宋" w:eastAsia="仿宋" w:hAnsi="仿宋"/>
          <w:color w:val="000000"/>
          <w:sz w:val="24"/>
          <w:szCs w:val="24"/>
        </w:rPr>
        <w:t>!Vmess</w:t>
      </w:r>
      <w:r w:rsidR="00C11F33">
        <w:rPr>
          <w:rFonts w:ascii="仿宋" w:eastAsia="仿宋" w:hAnsi="仿宋" w:hint="eastAsia"/>
          <w:color w:val="000000"/>
          <w:sz w:val="24"/>
          <w:szCs w:val="24"/>
        </w:rPr>
        <w:t>|ch</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Vmess</w:t>
      </w:r>
      <w:proofErr w:type="spellEnd"/>
      <w:r w:rsidR="00771604">
        <w:rPr>
          <w:rFonts w:ascii="仿宋" w:eastAsia="仿宋" w:hAnsi="仿宋" w:hint="eastAsia"/>
          <w:color w:val="000000"/>
          <w:sz w:val="24"/>
          <w:szCs w:val="24"/>
        </w:rPr>
        <w:t>，指的的是</w:t>
      </w:r>
      <w:proofErr w:type="spellStart"/>
      <w:r w:rsidR="00771604">
        <w:rPr>
          <w:rFonts w:ascii="仿宋" w:eastAsia="仿宋" w:hAnsi="仿宋" w:hint="eastAsia"/>
          <w:color w:val="000000"/>
          <w:sz w:val="24"/>
          <w:szCs w:val="24"/>
        </w:rPr>
        <w:t>IMC</w:t>
      </w:r>
      <w:bookmarkStart w:id="0" w:name="_GoBack"/>
      <w:bookmarkEnd w:id="0"/>
      <w:r w:rsidR="00771604">
        <w:rPr>
          <w:rFonts w:ascii="仿宋" w:eastAsia="仿宋" w:hAnsi="仿宋" w:hint="eastAsia"/>
          <w:color w:val="000000"/>
          <w:sz w:val="24"/>
          <w:szCs w:val="24"/>
        </w:rPr>
        <w:t>L</w:t>
      </w:r>
      <w:proofErr w:type="spellEnd"/>
      <w:r w:rsidR="00771604">
        <w:rPr>
          <w:rFonts w:ascii="仿宋" w:eastAsia="仿宋" w:hAnsi="仿宋" w:hint="eastAsia"/>
          <w:color w:val="000000"/>
          <w:sz w:val="24"/>
          <w:szCs w:val="24"/>
        </w:rPr>
        <w:t>中通信的形式化表示。</w:t>
      </w:r>
      <w:proofErr w:type="spellStart"/>
      <w:r w:rsidR="00C41F52">
        <w:rPr>
          <w:rFonts w:ascii="仿宋" w:eastAsia="仿宋" w:hAnsi="仿宋" w:hint="eastAsia"/>
          <w:color w:val="000000"/>
          <w:sz w:val="24"/>
          <w:szCs w:val="24"/>
        </w:rPr>
        <w:lastRenderedPageBreak/>
        <w:t>Cplc|Cfpga|Csoc</w:t>
      </w:r>
      <w:proofErr w:type="spellEnd"/>
      <w:r w:rsidR="00771604">
        <w:rPr>
          <w:rFonts w:ascii="仿宋" w:eastAsia="仿宋" w:hAnsi="仿宋" w:hint="eastAsia"/>
          <w:color w:val="000000"/>
          <w:sz w:val="24"/>
          <w:szCs w:val="24"/>
        </w:rPr>
        <w:t>指的是</w:t>
      </w:r>
      <w:r w:rsidR="00C41F52">
        <w:rPr>
          <w:rFonts w:ascii="仿宋" w:eastAsia="仿宋" w:hAnsi="仿宋" w:hint="eastAsia"/>
          <w:color w:val="000000"/>
          <w:sz w:val="24"/>
          <w:szCs w:val="24"/>
        </w:rPr>
        <w:t>不同平台的具体通信协议</w:t>
      </w:r>
      <w:r w:rsidR="00B752BA">
        <w:rPr>
          <w:rFonts w:ascii="仿宋" w:eastAsia="仿宋" w:hAnsi="仿宋" w:hint="eastAsia"/>
          <w:color w:val="000000"/>
          <w:sz w:val="24"/>
          <w:szCs w:val="24"/>
        </w:rPr>
        <w:t>的定义与实现</w:t>
      </w:r>
      <w:r w:rsidR="00B634E6">
        <w:rPr>
          <w:rFonts w:ascii="仿宋" w:eastAsia="仿宋" w:hAnsi="仿宋" w:hint="eastAsia"/>
          <w:color w:val="000000"/>
          <w:sz w:val="24"/>
          <w:szCs w:val="24"/>
        </w:rPr>
        <w:t>。</w:t>
      </w:r>
    </w:p>
    <w:p w14:paraId="65DB67FB" w14:textId="1C595555" w:rsidR="00CC6A0D" w:rsidRPr="00992181"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（3）</w:t>
      </w:r>
      <w:proofErr w:type="spellStart"/>
      <w:r w:rsidR="00CC6A0D" w:rsidRPr="00992181">
        <w:rPr>
          <w:rFonts w:ascii="仿宋" w:eastAsia="仿宋" w:hAnsi="仿宋" w:hint="eastAsia"/>
          <w:color w:val="000000"/>
          <w:sz w:val="24"/>
          <w:szCs w:val="24"/>
        </w:rPr>
        <w:t>Dmap</w:t>
      </w:r>
      <w:proofErr w:type="spellEnd"/>
      <w:r w:rsidR="00CC6A0D" w:rsidRPr="00992181">
        <w:rPr>
          <w:rFonts w:ascii="仿宋" w:eastAsia="仿宋" w:hAnsi="仿宋" w:hint="eastAsia"/>
          <w:color w:val="000000"/>
          <w:sz w:val="24"/>
          <w:szCs w:val="24"/>
        </w:rPr>
        <w:t>表示模型中驱动与指定控制器驱动程序映射关系。</w:t>
      </w:r>
    </w:p>
    <w:p w14:paraId="5167ED87" w14:textId="77777777" w:rsidR="009049F3" w:rsidRDefault="00FA7659" w:rsidP="00E24DC6">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Dmap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Dimcl</w:t>
      </w:r>
      <w:proofErr w:type="spellEnd"/>
      <w:r>
        <w:rPr>
          <w:rFonts w:ascii="仿宋" w:eastAsia="仿宋" w:hAnsi="仿宋"/>
          <w:color w:val="000000"/>
          <w:sz w:val="24"/>
          <w:szCs w:val="24"/>
        </w:rPr>
        <w:t xml:space="preserve"> -&gt; </w:t>
      </w:r>
      <w:r w:rsidR="006F17E7">
        <w:rPr>
          <w:rFonts w:ascii="仿宋" w:eastAsia="仿宋" w:hAnsi="仿宋" w:hint="eastAsia"/>
          <w:color w:val="000000"/>
          <w:sz w:val="24"/>
          <w:szCs w:val="24"/>
        </w:rPr>
        <w:t>（</w:t>
      </w:r>
      <w:proofErr w:type="spellStart"/>
      <w:r w:rsidR="006F17E7">
        <w:rPr>
          <w:rFonts w:ascii="仿宋" w:eastAsia="仿宋" w:hAnsi="仿宋" w:hint="eastAsia"/>
          <w:color w:val="000000"/>
          <w:sz w:val="24"/>
          <w:szCs w:val="24"/>
        </w:rPr>
        <w:t>Dplc</w:t>
      </w:r>
      <w:r w:rsidR="006F17E7">
        <w:rPr>
          <w:rFonts w:ascii="仿宋" w:eastAsia="仿宋" w:hAnsi="仿宋"/>
          <w:color w:val="000000"/>
          <w:sz w:val="24"/>
          <w:szCs w:val="24"/>
        </w:rPr>
        <w:t>|Dfpga|Dsoc</w:t>
      </w:r>
      <w:proofErr w:type="spellEnd"/>
      <w:r w:rsidR="006F17E7">
        <w:rPr>
          <w:rFonts w:ascii="仿宋" w:eastAsia="仿宋" w:hAnsi="仿宋" w:hint="eastAsia"/>
          <w:color w:val="000000"/>
          <w:sz w:val="24"/>
          <w:szCs w:val="24"/>
        </w:rPr>
        <w:t>）</w:t>
      </w:r>
    </w:p>
    <w:p w14:paraId="5F3F71C7" w14:textId="5052C21A" w:rsidR="00CC6A0D" w:rsidRDefault="00771604" w:rsidP="009049F3">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Dimcl</w:t>
      </w:r>
      <w:proofErr w:type="spellEnd"/>
      <w:r w:rsidR="00942307">
        <w:rPr>
          <w:rFonts w:ascii="仿宋" w:eastAsia="仿宋" w:hAnsi="仿宋" w:hint="eastAsia"/>
          <w:color w:val="000000"/>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sidRPr="005E4CB4">
        <w:rPr>
          <w:rFonts w:ascii="仿宋" w:eastAsia="仿宋" w:hAnsi="仿宋" w:hint="eastAsia"/>
          <w:sz w:val="24"/>
          <w:szCs w:val="24"/>
        </w:rPr>
        <w:t>&lt;</w:t>
      </w:r>
      <w:r w:rsidR="009049F3" w:rsidRPr="005E4CB4">
        <w:rPr>
          <w:rFonts w:ascii="仿宋" w:eastAsia="仿宋" w:hAnsi="仿宋"/>
          <w:sz w:val="24"/>
          <w:szCs w:val="24"/>
        </w:rPr>
        <w:t>&lt;Dev</w:t>
      </w:r>
      <w:r w:rsidR="009049F3">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Pr>
          <w:rFonts w:ascii="仿宋" w:eastAsia="仿宋" w:hAnsi="仿宋"/>
          <w:sz w:val="24"/>
          <w:szCs w:val="24"/>
        </w:rPr>
        <w:t>&gt;&gt;</w:t>
      </w:r>
      <w:r w:rsidR="009049F3" w:rsidRPr="005E4CB4">
        <w:rPr>
          <w:rFonts w:ascii="仿宋" w:eastAsia="仿宋" w:hAnsi="仿宋"/>
          <w:sz w:val="24"/>
          <w:szCs w:val="24"/>
        </w:rPr>
        <w:t>Dev</w:t>
      </w:r>
      <w:r w:rsidR="009049F3">
        <w:rPr>
          <w:rFonts w:ascii="仿宋" w:eastAsia="仿宋" w:hAnsi="仿宋" w:hint="eastAsia"/>
          <w:sz w:val="24"/>
          <w:szCs w:val="24"/>
        </w:rPr>
        <w:t>，指的是</w:t>
      </w:r>
      <w:proofErr w:type="spellStart"/>
      <w:r w:rsidR="009049F3">
        <w:rPr>
          <w:rFonts w:ascii="仿宋" w:eastAsia="仿宋" w:hAnsi="仿宋" w:hint="eastAsia"/>
          <w:sz w:val="24"/>
          <w:szCs w:val="24"/>
        </w:rPr>
        <w:t>IMCL</w:t>
      </w:r>
      <w:proofErr w:type="spellEnd"/>
      <w:r w:rsidR="009049F3">
        <w:rPr>
          <w:rFonts w:ascii="仿宋" w:eastAsia="仿宋" w:hAnsi="仿宋" w:hint="eastAsia"/>
          <w:sz w:val="24"/>
          <w:szCs w:val="24"/>
        </w:rPr>
        <w:t>中控制器与外围物理设备之间的调度关系，对应到具体的目标平台时需要实现</w:t>
      </w:r>
      <w:r w:rsidR="00CF46BC">
        <w:rPr>
          <w:rFonts w:ascii="仿宋" w:eastAsia="仿宋" w:hAnsi="仿宋" w:hint="eastAsia"/>
          <w:sz w:val="24"/>
          <w:szCs w:val="24"/>
        </w:rPr>
        <w:t>设备调度驱动</w:t>
      </w:r>
      <w:r w:rsidR="009049F3">
        <w:rPr>
          <w:rFonts w:ascii="仿宋" w:eastAsia="仿宋" w:hAnsi="仿宋" w:hint="eastAsia"/>
          <w:sz w:val="24"/>
          <w:szCs w:val="24"/>
        </w:rPr>
        <w:t>程序</w:t>
      </w:r>
      <w:r w:rsidR="00FF5FAA">
        <w:rPr>
          <w:rFonts w:ascii="仿宋" w:eastAsia="仿宋" w:hAnsi="仿宋" w:hint="eastAsia"/>
          <w:sz w:val="24"/>
          <w:szCs w:val="24"/>
        </w:rPr>
        <w:t>。</w:t>
      </w:r>
    </w:p>
    <w:p w14:paraId="7FE686E4" w14:textId="77777777" w:rsidR="004518A7" w:rsidRDefault="004518A7" w:rsidP="00060402">
      <w:pPr>
        <w:spacing w:line="276" w:lineRule="auto"/>
        <w:jc w:val="center"/>
        <w:rPr>
          <w:rFonts w:ascii="仿宋" w:eastAsia="仿宋" w:hAnsi="仿宋"/>
          <w:color w:val="000000"/>
          <w:sz w:val="24"/>
          <w:szCs w:val="24"/>
        </w:rPr>
      </w:pPr>
    </w:p>
    <w:p w14:paraId="28823E09" w14:textId="06B8F047" w:rsidR="005C449F" w:rsidRPr="00F921B8" w:rsidRDefault="00FF148E" w:rsidP="00060402">
      <w:pPr>
        <w:spacing w:line="276" w:lineRule="auto"/>
        <w:jc w:val="center"/>
        <w:rPr>
          <w:rFonts w:ascii="仿宋" w:eastAsia="仿宋" w:hAnsi="仿宋"/>
          <w:b/>
          <w:sz w:val="24"/>
          <w:szCs w:val="24"/>
        </w:rPr>
      </w:pPr>
      <w:r w:rsidRPr="00F921B8">
        <w:rPr>
          <w:rFonts w:ascii="仿宋" w:eastAsia="仿宋" w:hAnsi="仿宋" w:hint="eastAsia"/>
          <w:b/>
          <w:sz w:val="24"/>
          <w:szCs w:val="24"/>
        </w:rPr>
        <w:t>三、</w:t>
      </w:r>
      <w:r w:rsidR="00F0307F" w:rsidRPr="00F921B8">
        <w:rPr>
          <w:rFonts w:ascii="仿宋" w:eastAsia="仿宋" w:hAnsi="仿宋" w:hint="eastAsia"/>
          <w:b/>
          <w:sz w:val="24"/>
          <w:szCs w:val="24"/>
        </w:rPr>
        <w:t>代码生成规则</w:t>
      </w:r>
    </w:p>
    <w:p w14:paraId="0DCC9FF8" w14:textId="4CBE1700" w:rsidR="00FF148E" w:rsidRPr="00F921B8"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模型特点具备事件触发、消息通信和资源调度等功能特点。本小节将从代码生成角度来介绍</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模型转换成PLC程序的转换规则。</w:t>
      </w:r>
    </w:p>
    <w:p w14:paraId="2D26E94C" w14:textId="1606B9E0" w:rsidR="00FE5F89" w:rsidRDefault="00E86A12" w:rsidP="00B5636C">
      <w:pPr>
        <w:spacing w:line="276" w:lineRule="auto"/>
        <w:rPr>
          <w:rFonts w:ascii="仿宋" w:eastAsia="仿宋" w:hAnsi="仿宋"/>
          <w:b/>
          <w:color w:val="FF0000"/>
          <w:sz w:val="24"/>
          <w:szCs w:val="24"/>
        </w:rPr>
      </w:pPr>
      <w:r>
        <w:rPr>
          <w:rFonts w:ascii="仿宋" w:eastAsia="仿宋" w:hAnsi="仿宋" w:hint="eastAsia"/>
          <w:b/>
          <w:color w:val="FF0000"/>
          <w:sz w:val="24"/>
          <w:szCs w:val="24"/>
        </w:rPr>
        <w:t>算法：</w:t>
      </w:r>
      <w:r w:rsidR="008A4EE8" w:rsidRPr="00F921B8">
        <w:rPr>
          <w:rFonts w:ascii="仿宋" w:eastAsia="仿宋" w:hAnsi="仿宋" w:hint="eastAsia"/>
          <w:b/>
          <w:color w:val="FF0000"/>
          <w:sz w:val="24"/>
          <w:szCs w:val="24"/>
        </w:rPr>
        <w:t>基于AST</w:t>
      </w:r>
      <w:r w:rsidR="00F414CD" w:rsidRPr="00F921B8">
        <w:rPr>
          <w:rFonts w:ascii="仿宋" w:eastAsia="仿宋" w:hAnsi="仿宋" w:hint="eastAsia"/>
          <w:b/>
          <w:color w:val="FF0000"/>
          <w:sz w:val="24"/>
          <w:szCs w:val="24"/>
        </w:rPr>
        <w:t>的转换</w:t>
      </w:r>
      <w:r w:rsidR="00FE5F89" w:rsidRPr="00F921B8">
        <w:rPr>
          <w:rFonts w:ascii="仿宋" w:eastAsia="仿宋" w:hAnsi="仿宋" w:hint="eastAsia"/>
          <w:b/>
          <w:color w:val="FF0000"/>
          <w:sz w:val="24"/>
          <w:szCs w:val="24"/>
        </w:rPr>
        <w:t>算</w:t>
      </w:r>
      <w:r w:rsidR="002F00AC" w:rsidRPr="00F921B8">
        <w:rPr>
          <w:rFonts w:ascii="仿宋" w:eastAsia="仿宋" w:hAnsi="仿宋" w:hint="eastAsia"/>
          <w:b/>
          <w:color w:val="FF0000"/>
          <w:sz w:val="24"/>
          <w:szCs w:val="24"/>
        </w:rPr>
        <w:t>法</w:t>
      </w:r>
    </w:p>
    <w:tbl>
      <w:tblPr>
        <w:tblStyle w:val="TableGrid"/>
        <w:tblW w:w="0" w:type="auto"/>
        <w:tblLook w:val="04A0" w:firstRow="1" w:lastRow="0" w:firstColumn="1" w:lastColumn="0" w:noHBand="0" w:noVBand="1"/>
      </w:tblPr>
      <w:tblGrid>
        <w:gridCol w:w="8296"/>
      </w:tblGrid>
      <w:tr w:rsidR="00A47169" w14:paraId="14F51541" w14:textId="77777777" w:rsidTr="00A47169">
        <w:tc>
          <w:tcPr>
            <w:tcW w:w="8296" w:type="dxa"/>
          </w:tcPr>
          <w:p w14:paraId="31AA137B" w14:textId="421DF29A"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输入：</w:t>
            </w:r>
            <w:r w:rsidR="008C653D" w:rsidRPr="00C228D4">
              <w:rPr>
                <w:rFonts w:ascii="仿宋" w:eastAsia="仿宋" w:hAnsi="仿宋" w:hint="eastAsia"/>
                <w:color w:val="000000" w:themeColor="text1"/>
                <w:sz w:val="24"/>
                <w:szCs w:val="24"/>
              </w:rPr>
              <w:t>（1）</w:t>
            </w:r>
            <w:proofErr w:type="spellStart"/>
            <w:r w:rsidR="00600FB7" w:rsidRPr="00C228D4">
              <w:rPr>
                <w:rFonts w:ascii="仿宋" w:eastAsia="仿宋" w:hAnsi="仿宋" w:hint="eastAsia"/>
                <w:color w:val="000000" w:themeColor="text1"/>
                <w:sz w:val="24"/>
                <w:szCs w:val="24"/>
              </w:rPr>
              <w:t>IMCL</w:t>
            </w:r>
            <w:proofErr w:type="spellEnd"/>
            <w:r w:rsidR="00600FB7" w:rsidRPr="00C228D4">
              <w:rPr>
                <w:rFonts w:ascii="仿宋" w:eastAsia="仿宋" w:hAnsi="仿宋"/>
                <w:color w:val="000000" w:themeColor="text1"/>
                <w:sz w:val="24"/>
                <w:szCs w:val="24"/>
              </w:rPr>
              <w:t xml:space="preserve"> </w:t>
            </w:r>
            <w:r w:rsidR="00600FB7" w:rsidRPr="00C228D4">
              <w:rPr>
                <w:rFonts w:ascii="仿宋" w:eastAsia="仿宋" w:hAnsi="仿宋" w:hint="eastAsia"/>
                <w:color w:val="000000" w:themeColor="text1"/>
                <w:sz w:val="24"/>
                <w:szCs w:val="24"/>
              </w:rPr>
              <w:t>code</w:t>
            </w:r>
            <w:r w:rsidR="008C653D" w:rsidRPr="00C228D4">
              <w:rPr>
                <w:rFonts w:ascii="仿宋" w:eastAsia="仿宋" w:hAnsi="仿宋" w:hint="eastAsia"/>
                <w:color w:val="000000" w:themeColor="text1"/>
                <w:sz w:val="24"/>
                <w:szCs w:val="24"/>
              </w:rPr>
              <w:t xml:space="preserve"> （2）</w:t>
            </w:r>
            <w:r w:rsidR="008C653D" w:rsidRPr="00C228D4">
              <w:rPr>
                <w:rFonts w:ascii="仿宋" w:eastAsia="仿宋" w:hAnsi="仿宋"/>
                <w:color w:val="000000" w:themeColor="text1"/>
                <w:sz w:val="24"/>
                <w:szCs w:val="24"/>
              </w:rPr>
              <w:t xml:space="preserve">rules of  specific </w:t>
            </w:r>
            <w:r w:rsidR="008C653D" w:rsidRPr="00C228D4">
              <w:rPr>
                <w:rFonts w:ascii="仿宋" w:eastAsia="仿宋" w:hAnsi="仿宋" w:hint="eastAsia"/>
                <w:color w:val="000000" w:themeColor="text1"/>
                <w:sz w:val="24"/>
                <w:szCs w:val="24"/>
              </w:rPr>
              <w:t>target</w:t>
            </w:r>
            <w:r w:rsidR="008C653D" w:rsidRPr="00C228D4">
              <w:rPr>
                <w:rFonts w:ascii="仿宋" w:eastAsia="仿宋" w:hAnsi="仿宋"/>
                <w:color w:val="000000" w:themeColor="text1"/>
                <w:sz w:val="24"/>
                <w:szCs w:val="24"/>
              </w:rPr>
              <w:t xml:space="preserve"> </w:t>
            </w:r>
            <w:proofErr w:type="spellStart"/>
            <w:r w:rsidR="008C653D" w:rsidRPr="00C228D4">
              <w:rPr>
                <w:rFonts w:ascii="仿宋" w:eastAsia="仿宋" w:hAnsi="仿宋"/>
                <w:color w:val="000000" w:themeColor="text1"/>
                <w:sz w:val="24"/>
                <w:szCs w:val="24"/>
              </w:rPr>
              <w:t>paltform</w:t>
            </w:r>
            <w:proofErr w:type="spellEnd"/>
          </w:p>
          <w:p w14:paraId="1F58D090" w14:textId="258F59F5"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输出</w:t>
            </w:r>
            <w:r w:rsidR="00A55DA2" w:rsidRPr="00C228D4">
              <w:rPr>
                <w:rFonts w:ascii="仿宋" w:eastAsia="仿宋" w:hAnsi="仿宋" w:hint="eastAsia"/>
                <w:color w:val="000000" w:themeColor="text1"/>
                <w:sz w:val="24"/>
                <w:szCs w:val="24"/>
              </w:rPr>
              <w:t>：</w:t>
            </w:r>
            <w:r w:rsidR="008C653D" w:rsidRPr="00C228D4">
              <w:rPr>
                <w:rFonts w:ascii="仿宋" w:eastAsia="仿宋" w:hAnsi="仿宋"/>
                <w:color w:val="000000" w:themeColor="text1"/>
                <w:sz w:val="24"/>
                <w:szCs w:val="24"/>
              </w:rPr>
              <w:t>Target platform code</w:t>
            </w:r>
          </w:p>
          <w:p w14:paraId="7857B0BF" w14:textId="77777777"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过程：</w:t>
            </w:r>
          </w:p>
          <w:p w14:paraId="14C9AAD4" w14:textId="46E06E11" w:rsidR="0084193F" w:rsidRPr="00C228D4" w:rsidRDefault="0084193F" w:rsidP="003129A4">
            <w:pPr>
              <w:pStyle w:val="ListParagraph"/>
              <w:numPr>
                <w:ilvl w:val="0"/>
                <w:numId w:val="10"/>
              </w:numPr>
              <w:spacing w:line="276" w:lineRule="auto"/>
              <w:ind w:firstLineChars="0"/>
              <w:rPr>
                <w:rFonts w:ascii="仿宋" w:eastAsia="仿宋" w:hAnsi="仿宋"/>
                <w:color w:val="FF0000"/>
                <w:sz w:val="24"/>
                <w:szCs w:val="24"/>
              </w:rPr>
            </w:pPr>
            <w:r w:rsidRPr="00C228D4">
              <w:rPr>
                <w:rFonts w:ascii="仿宋" w:eastAsia="仿宋" w:hAnsi="仿宋" w:hint="eastAsia"/>
                <w:color w:val="FF0000"/>
                <w:sz w:val="24"/>
                <w:szCs w:val="24"/>
              </w:rPr>
              <w:t>转换成AST树，通过开源工具</w:t>
            </w:r>
            <w:proofErr w:type="spellStart"/>
            <w:r w:rsidRPr="00C228D4">
              <w:rPr>
                <w:rFonts w:ascii="仿宋" w:eastAsia="仿宋" w:hAnsi="仿宋" w:hint="eastAsia"/>
                <w:color w:val="FF0000"/>
                <w:sz w:val="24"/>
                <w:szCs w:val="24"/>
              </w:rPr>
              <w:t>ANTLR</w:t>
            </w:r>
            <w:proofErr w:type="spellEnd"/>
            <w:r w:rsidRPr="00C228D4">
              <w:rPr>
                <w:rFonts w:ascii="仿宋" w:eastAsia="仿宋" w:hAnsi="仿宋" w:hint="eastAsia"/>
                <w:color w:val="FF0000"/>
                <w:sz w:val="24"/>
                <w:szCs w:val="24"/>
              </w:rPr>
              <w:t>来转换</w:t>
            </w:r>
            <w:r w:rsidR="00472821" w:rsidRPr="00C228D4">
              <w:rPr>
                <w:rFonts w:ascii="仿宋" w:eastAsia="仿宋" w:hAnsi="仿宋" w:hint="eastAsia"/>
                <w:color w:val="FF0000"/>
                <w:sz w:val="24"/>
                <w:szCs w:val="24"/>
              </w:rPr>
              <w:t xml:space="preserve"> </w:t>
            </w:r>
            <w:r w:rsidR="00472821" w:rsidRPr="00C228D4">
              <w:rPr>
                <w:rFonts w:ascii="仿宋" w:eastAsia="仿宋" w:hAnsi="仿宋"/>
                <w:color w:val="FF0000"/>
                <w:sz w:val="24"/>
                <w:szCs w:val="24"/>
              </w:rPr>
              <w:t xml:space="preserve">  </w:t>
            </w:r>
            <w:r w:rsidR="00BD5FD6">
              <w:rPr>
                <w:rFonts w:ascii="仿宋" w:eastAsia="仿宋" w:hAnsi="仿宋"/>
                <w:color w:val="FF0000"/>
                <w:sz w:val="24"/>
                <w:szCs w:val="24"/>
              </w:rPr>
              <w:t>AST</w:t>
            </w:r>
            <w:r w:rsidR="00472821" w:rsidRPr="00C228D4">
              <w:rPr>
                <w:rFonts w:ascii="仿宋" w:eastAsia="仿宋" w:hAnsi="仿宋" w:hint="eastAsia"/>
                <w:color w:val="FF0000"/>
                <w:sz w:val="24"/>
                <w:szCs w:val="24"/>
              </w:rPr>
              <w:t>&lt;-</w:t>
            </w:r>
            <w:proofErr w:type="spellStart"/>
            <w:r w:rsidR="00BD5FD6">
              <w:rPr>
                <w:rFonts w:ascii="仿宋" w:eastAsia="仿宋" w:hAnsi="仿宋"/>
                <w:color w:val="FF0000"/>
                <w:sz w:val="24"/>
                <w:szCs w:val="24"/>
              </w:rPr>
              <w:t>antlr</w:t>
            </w:r>
            <w:proofErr w:type="spellEnd"/>
            <w:r w:rsidR="00BD5FD6">
              <w:rPr>
                <w:rFonts w:ascii="仿宋" w:eastAsia="仿宋" w:hAnsi="仿宋"/>
                <w:color w:val="FF0000"/>
                <w:sz w:val="24"/>
                <w:szCs w:val="24"/>
              </w:rPr>
              <w:t xml:space="preserve"> </w:t>
            </w:r>
            <w:proofErr w:type="spellStart"/>
            <w:r w:rsidR="00BD5FD6">
              <w:rPr>
                <w:rFonts w:ascii="仿宋" w:eastAsia="仿宋" w:hAnsi="仿宋"/>
                <w:color w:val="FF0000"/>
                <w:sz w:val="24"/>
                <w:szCs w:val="24"/>
              </w:rPr>
              <w:t>IMCLcode</w:t>
            </w:r>
            <w:proofErr w:type="spellEnd"/>
          </w:p>
          <w:p w14:paraId="4DAD44E4" w14:textId="4E003E01" w:rsidR="006E634E" w:rsidRPr="00C228D4" w:rsidRDefault="003129A4" w:rsidP="00AC5FEE">
            <w:pPr>
              <w:pStyle w:val="ListParagraph"/>
              <w:numPr>
                <w:ilvl w:val="0"/>
                <w:numId w:val="10"/>
              </w:numPr>
              <w:spacing w:line="276" w:lineRule="auto"/>
              <w:ind w:firstLineChars="0"/>
              <w:rPr>
                <w:rFonts w:ascii="仿宋" w:eastAsia="仿宋" w:hAnsi="仿宋"/>
                <w:color w:val="FF0000"/>
                <w:sz w:val="24"/>
                <w:szCs w:val="24"/>
              </w:rPr>
            </w:pPr>
            <w:r w:rsidRPr="00C228D4">
              <w:rPr>
                <w:rFonts w:ascii="仿宋" w:eastAsia="仿宋" w:hAnsi="仿宋" w:hint="eastAsia"/>
                <w:color w:val="FF0000"/>
                <w:sz w:val="24"/>
                <w:szCs w:val="24"/>
              </w:rPr>
              <w:t>广度遍历AST语法树结构，获取树中节点信息。</w:t>
            </w:r>
            <w:r w:rsidR="001120AB" w:rsidRPr="00C228D4">
              <w:rPr>
                <w:rFonts w:ascii="仿宋" w:eastAsia="仿宋" w:hAnsi="仿宋" w:hint="eastAsia"/>
                <w:color w:val="FF0000"/>
                <w:sz w:val="24"/>
                <w:szCs w:val="24"/>
              </w:rPr>
              <w:t xml:space="preserve"> </w:t>
            </w:r>
            <w:proofErr w:type="spellStart"/>
            <w:r w:rsidR="001120AB" w:rsidRPr="00C228D4">
              <w:rPr>
                <w:rFonts w:ascii="仿宋" w:eastAsia="仿宋" w:hAnsi="仿宋"/>
                <w:color w:val="FF0000"/>
                <w:sz w:val="24"/>
                <w:szCs w:val="24"/>
              </w:rPr>
              <w:t>Forall</w:t>
            </w:r>
            <w:proofErr w:type="spellEnd"/>
            <w:r w:rsidR="001120AB" w:rsidRPr="00C228D4">
              <w:rPr>
                <w:rFonts w:ascii="仿宋" w:eastAsia="仿宋" w:hAnsi="仿宋"/>
                <w:color w:val="FF0000"/>
                <w:sz w:val="24"/>
                <w:szCs w:val="24"/>
              </w:rPr>
              <w:t xml:space="preserve"> node \in Tree</w:t>
            </w:r>
            <w:r w:rsidR="0092302C">
              <w:rPr>
                <w:rFonts w:ascii="仿宋" w:eastAsia="仿宋" w:hAnsi="仿宋"/>
                <w:color w:val="FF0000"/>
                <w:sz w:val="24"/>
                <w:szCs w:val="24"/>
              </w:rPr>
              <w:t xml:space="preserve"> </w:t>
            </w:r>
            <w:r w:rsidR="00C228D4">
              <w:rPr>
                <w:rFonts w:ascii="仿宋" w:eastAsia="仿宋" w:hAnsi="仿宋"/>
                <w:color w:val="FF0000"/>
                <w:sz w:val="24"/>
                <w:szCs w:val="24"/>
              </w:rPr>
              <w:t>…</w:t>
            </w:r>
          </w:p>
          <w:p w14:paraId="72C27EE3" w14:textId="0237FF89" w:rsidR="00597BB3" w:rsidRPr="00C228D4" w:rsidRDefault="003129A4" w:rsidP="00597BB3">
            <w:pPr>
              <w:pStyle w:val="ListParagraph"/>
              <w:numPr>
                <w:ilvl w:val="0"/>
                <w:numId w:val="10"/>
              </w:numPr>
              <w:spacing w:line="276" w:lineRule="auto"/>
              <w:ind w:firstLineChars="0"/>
              <w:rPr>
                <w:rFonts w:ascii="仿宋" w:eastAsia="仿宋" w:hAnsi="仿宋"/>
                <w:color w:val="FF0000"/>
                <w:sz w:val="24"/>
                <w:szCs w:val="24"/>
              </w:rPr>
            </w:pPr>
            <w:r w:rsidRPr="00C228D4">
              <w:rPr>
                <w:rFonts w:ascii="仿宋" w:eastAsia="仿宋" w:hAnsi="仿宋" w:hint="eastAsia"/>
                <w:color w:val="FF0000"/>
                <w:sz w:val="24"/>
                <w:szCs w:val="24"/>
              </w:rPr>
              <w:t>分析节点信息</w:t>
            </w:r>
            <w:r w:rsidR="00D905B7" w:rsidRPr="00C228D4">
              <w:rPr>
                <w:rFonts w:ascii="仿宋" w:eastAsia="仿宋" w:hAnsi="仿宋" w:hint="eastAsia"/>
                <w:color w:val="FF0000"/>
                <w:sz w:val="24"/>
                <w:szCs w:val="24"/>
              </w:rPr>
              <w:t>（</w:t>
            </w:r>
            <w:proofErr w:type="spellStart"/>
            <w:r w:rsidR="00D905B7" w:rsidRPr="00C228D4">
              <w:rPr>
                <w:rFonts w:ascii="仿宋" w:eastAsia="仿宋" w:hAnsi="仿宋" w:hint="eastAsia"/>
                <w:color w:val="FF0000"/>
                <w:sz w:val="24"/>
                <w:szCs w:val="24"/>
              </w:rPr>
              <w:t>GetTypeRule</w:t>
            </w:r>
            <w:proofErr w:type="spellEnd"/>
            <w:r w:rsidR="00D905B7" w:rsidRPr="00C228D4">
              <w:rPr>
                <w:rFonts w:ascii="仿宋" w:eastAsia="仿宋" w:hAnsi="仿宋" w:hint="eastAsia"/>
                <w:color w:val="FF0000"/>
                <w:sz w:val="24"/>
                <w:szCs w:val="24"/>
              </w:rPr>
              <w:t>）</w:t>
            </w:r>
            <w:r w:rsidR="00065AAB" w:rsidRPr="00C228D4">
              <w:rPr>
                <w:rFonts w:ascii="仿宋" w:eastAsia="仿宋" w:hAnsi="仿宋" w:hint="eastAsia"/>
                <w:color w:val="FF0000"/>
                <w:sz w:val="24"/>
                <w:szCs w:val="24"/>
              </w:rPr>
              <w:t>，</w:t>
            </w:r>
            <w:r w:rsidRPr="00C228D4">
              <w:rPr>
                <w:rFonts w:ascii="仿宋" w:eastAsia="仿宋" w:hAnsi="仿宋" w:hint="eastAsia"/>
                <w:color w:val="FF0000"/>
                <w:sz w:val="24"/>
                <w:szCs w:val="24"/>
              </w:rPr>
              <w:t>针对具体的目标平台实现具体转换</w:t>
            </w:r>
            <w:r w:rsidR="00802C76" w:rsidRPr="00C228D4">
              <w:rPr>
                <w:rFonts w:ascii="仿宋" w:eastAsia="仿宋" w:hAnsi="仿宋" w:hint="eastAsia"/>
                <w:color w:val="FF0000"/>
                <w:sz w:val="24"/>
                <w:szCs w:val="24"/>
              </w:rPr>
              <w:t>。</w:t>
            </w:r>
          </w:p>
          <w:p w14:paraId="30A57DFE" w14:textId="17723B76" w:rsidR="00597BB3" w:rsidRPr="00C228D4" w:rsidRDefault="00597BB3" w:rsidP="00597BB3">
            <w:pPr>
              <w:pStyle w:val="ListParagraph"/>
              <w:numPr>
                <w:ilvl w:val="0"/>
                <w:numId w:val="10"/>
              </w:numPr>
              <w:spacing w:line="276" w:lineRule="auto"/>
              <w:ind w:firstLineChars="0"/>
              <w:rPr>
                <w:rFonts w:ascii="仿宋" w:eastAsia="仿宋" w:hAnsi="仿宋"/>
                <w:color w:val="FF0000"/>
                <w:sz w:val="24"/>
                <w:szCs w:val="24"/>
              </w:rPr>
            </w:pPr>
            <w:r w:rsidRPr="00C228D4">
              <w:rPr>
                <w:rFonts w:ascii="仿宋" w:eastAsia="仿宋" w:hAnsi="仿宋"/>
                <w:color w:val="FF0000"/>
                <w:sz w:val="24"/>
                <w:szCs w:val="24"/>
              </w:rPr>
              <w:t>C</w:t>
            </w:r>
            <w:r w:rsidRPr="00C228D4">
              <w:rPr>
                <w:rFonts w:ascii="仿宋" w:eastAsia="仿宋" w:hAnsi="仿宋" w:hint="eastAsia"/>
                <w:color w:val="FF0000"/>
                <w:sz w:val="24"/>
                <w:szCs w:val="24"/>
              </w:rPr>
              <w:t>ase</w:t>
            </w:r>
            <w:r w:rsidRPr="00C228D4">
              <w:rPr>
                <w:rFonts w:ascii="仿宋" w:eastAsia="仿宋" w:hAnsi="仿宋"/>
                <w:color w:val="FF0000"/>
                <w:sz w:val="24"/>
                <w:szCs w:val="24"/>
              </w:rPr>
              <w:t xml:space="preserve"> </w:t>
            </w:r>
            <w:r w:rsidRPr="00C228D4">
              <w:rPr>
                <w:rFonts w:ascii="仿宋" w:eastAsia="仿宋" w:hAnsi="仿宋" w:hint="eastAsia"/>
                <w:color w:val="FF0000"/>
                <w:sz w:val="24"/>
                <w:szCs w:val="24"/>
              </w:rPr>
              <w:t>rule1：</w:t>
            </w:r>
          </w:p>
          <w:p w14:paraId="2A523E76" w14:textId="77777777" w:rsidR="00C228D4" w:rsidRDefault="00597BB3" w:rsidP="00C228D4">
            <w:pPr>
              <w:pStyle w:val="ListParagraph"/>
              <w:numPr>
                <w:ilvl w:val="0"/>
                <w:numId w:val="10"/>
              </w:numPr>
              <w:spacing w:line="276" w:lineRule="auto"/>
              <w:ind w:firstLineChars="0"/>
              <w:rPr>
                <w:rFonts w:ascii="仿宋" w:eastAsia="仿宋" w:hAnsi="仿宋"/>
                <w:color w:val="FF0000"/>
                <w:sz w:val="24"/>
                <w:szCs w:val="24"/>
              </w:rPr>
            </w:pPr>
            <w:r w:rsidRPr="00C228D4">
              <w:rPr>
                <w:rFonts w:ascii="仿宋" w:eastAsia="仿宋" w:hAnsi="仿宋" w:hint="eastAsia"/>
                <w:color w:val="FF0000"/>
                <w:sz w:val="24"/>
                <w:szCs w:val="24"/>
              </w:rPr>
              <w:t>Case</w:t>
            </w:r>
            <w:r w:rsidRPr="00C228D4">
              <w:rPr>
                <w:rFonts w:ascii="仿宋" w:eastAsia="仿宋" w:hAnsi="仿宋"/>
                <w:color w:val="FF0000"/>
                <w:sz w:val="24"/>
                <w:szCs w:val="24"/>
              </w:rPr>
              <w:t xml:space="preserve"> </w:t>
            </w:r>
            <w:r w:rsidRPr="00C228D4">
              <w:rPr>
                <w:rFonts w:ascii="仿宋" w:eastAsia="仿宋" w:hAnsi="仿宋" w:hint="eastAsia"/>
                <w:color w:val="FF0000"/>
                <w:sz w:val="24"/>
                <w:szCs w:val="24"/>
              </w:rPr>
              <w:t>rule2：</w:t>
            </w:r>
          </w:p>
          <w:p w14:paraId="7AB88C8E" w14:textId="788891E7" w:rsidR="00597BB3" w:rsidRPr="00C228D4" w:rsidRDefault="00597BB3" w:rsidP="00C228D4">
            <w:pPr>
              <w:pStyle w:val="ListParagraph"/>
              <w:numPr>
                <w:ilvl w:val="0"/>
                <w:numId w:val="10"/>
              </w:numPr>
              <w:spacing w:line="276" w:lineRule="auto"/>
              <w:ind w:firstLineChars="0"/>
              <w:rPr>
                <w:rFonts w:ascii="仿宋" w:eastAsia="仿宋" w:hAnsi="仿宋"/>
                <w:color w:val="FF0000"/>
                <w:sz w:val="24"/>
                <w:szCs w:val="24"/>
              </w:rPr>
            </w:pPr>
            <w:r w:rsidRPr="00C228D4">
              <w:rPr>
                <w:rFonts w:ascii="仿宋" w:eastAsia="仿宋" w:hAnsi="仿宋" w:hint="eastAsia"/>
                <w:color w:val="FF0000"/>
                <w:sz w:val="24"/>
                <w:szCs w:val="24"/>
              </w:rPr>
              <w:t>Case</w:t>
            </w:r>
            <w:r w:rsidRPr="00C228D4">
              <w:rPr>
                <w:rFonts w:ascii="仿宋" w:eastAsia="仿宋" w:hAnsi="仿宋"/>
                <w:color w:val="FF0000"/>
                <w:sz w:val="24"/>
                <w:szCs w:val="24"/>
              </w:rPr>
              <w:t xml:space="preserve"> </w:t>
            </w:r>
            <w:r w:rsidRPr="00C228D4">
              <w:rPr>
                <w:rFonts w:ascii="仿宋" w:eastAsia="仿宋" w:hAnsi="仿宋" w:hint="eastAsia"/>
                <w:color w:val="FF0000"/>
                <w:sz w:val="24"/>
                <w:szCs w:val="24"/>
              </w:rPr>
              <w:t>rule3：</w:t>
            </w:r>
          </w:p>
        </w:tc>
      </w:tr>
    </w:tbl>
    <w:p w14:paraId="1B159055" w14:textId="442FD1E6" w:rsidR="00A47169" w:rsidRDefault="00A47169" w:rsidP="00B5636C">
      <w:pPr>
        <w:spacing w:line="276" w:lineRule="auto"/>
        <w:rPr>
          <w:rFonts w:ascii="仿宋" w:eastAsia="仿宋" w:hAnsi="仿宋"/>
          <w:b/>
          <w:color w:val="FF0000"/>
          <w:sz w:val="24"/>
          <w:szCs w:val="24"/>
        </w:rPr>
      </w:pPr>
    </w:p>
    <w:p w14:paraId="698BF89B" w14:textId="7557C938" w:rsidR="0070425E" w:rsidRDefault="0070425E" w:rsidP="00B5636C">
      <w:pPr>
        <w:spacing w:line="276" w:lineRule="auto"/>
        <w:rPr>
          <w:rFonts w:ascii="仿宋" w:eastAsia="仿宋" w:hAnsi="仿宋"/>
          <w:b/>
          <w:sz w:val="24"/>
          <w:szCs w:val="24"/>
        </w:rPr>
      </w:pPr>
      <w:r>
        <w:rPr>
          <w:rFonts w:ascii="仿宋" w:eastAsia="仿宋" w:hAnsi="仿宋" w:hint="eastAsia"/>
          <w:b/>
          <w:sz w:val="24"/>
          <w:szCs w:val="24"/>
        </w:rPr>
        <w:t>规则一：</w:t>
      </w:r>
      <w:proofErr w:type="spellStart"/>
      <w:r>
        <w:rPr>
          <w:rFonts w:ascii="仿宋" w:eastAsia="仿宋" w:hAnsi="仿宋" w:hint="eastAsia"/>
          <w:b/>
          <w:sz w:val="24"/>
          <w:szCs w:val="24"/>
        </w:rPr>
        <w:t>IMCL</w:t>
      </w:r>
      <w:proofErr w:type="spellEnd"/>
      <w:r>
        <w:rPr>
          <w:rFonts w:ascii="仿宋" w:eastAsia="仿宋" w:hAnsi="仿宋" w:hint="eastAsia"/>
          <w:b/>
          <w:sz w:val="24"/>
          <w:szCs w:val="24"/>
        </w:rPr>
        <w:t>变量</w:t>
      </w:r>
      <w:r w:rsidR="00066CEA">
        <w:rPr>
          <w:rFonts w:ascii="仿宋" w:eastAsia="仿宋" w:hAnsi="仿宋" w:hint="eastAsia"/>
          <w:b/>
          <w:sz w:val="24"/>
          <w:szCs w:val="24"/>
        </w:rPr>
        <w:t>转换</w:t>
      </w:r>
    </w:p>
    <w:p w14:paraId="737227B5" w14:textId="5167B635" w:rsidR="00066CEA" w:rsidRDefault="00501DD4" w:rsidP="004F55B1">
      <w:pPr>
        <w:spacing w:line="276" w:lineRule="auto"/>
        <w:rPr>
          <w:rFonts w:ascii="仿宋" w:eastAsia="仿宋" w:hAnsi="仿宋"/>
          <w:sz w:val="24"/>
          <w:szCs w:val="24"/>
        </w:rPr>
      </w:pPr>
      <w:r>
        <w:rPr>
          <w:rFonts w:ascii="仿宋" w:eastAsia="仿宋" w:hAnsi="仿宋"/>
          <w:b/>
          <w:sz w:val="24"/>
          <w:szCs w:val="24"/>
        </w:rPr>
        <w:tab/>
      </w:r>
      <w:proofErr w:type="spellStart"/>
      <w:r w:rsidR="00066CEA" w:rsidRPr="00433693">
        <w:rPr>
          <w:rFonts w:ascii="仿宋" w:eastAsia="仿宋" w:hAnsi="仿宋" w:hint="eastAsia"/>
          <w:sz w:val="24"/>
          <w:szCs w:val="24"/>
        </w:rPr>
        <w:t>IMCL</w:t>
      </w:r>
      <w:proofErr w:type="spellEnd"/>
      <w:r w:rsidR="00066CEA" w:rsidRPr="00433693">
        <w:rPr>
          <w:rFonts w:ascii="仿宋" w:eastAsia="仿宋" w:hAnsi="仿宋" w:hint="eastAsia"/>
          <w:sz w:val="24"/>
          <w:szCs w:val="24"/>
        </w:rPr>
        <w:t>程序的变量共有5种形式，</w:t>
      </w:r>
      <w:r w:rsidR="00BA6054" w:rsidRPr="00433693">
        <w:rPr>
          <w:rFonts w:ascii="仿宋" w:eastAsia="仿宋" w:hAnsi="仿宋" w:hint="eastAsia"/>
          <w:sz w:val="24"/>
          <w:szCs w:val="24"/>
        </w:rPr>
        <w:t>这些变量</w:t>
      </w:r>
      <w:r w:rsidR="00C072C1" w:rsidRPr="00433693">
        <w:rPr>
          <w:rFonts w:ascii="仿宋" w:eastAsia="仿宋" w:hAnsi="仿宋" w:hint="eastAsia"/>
          <w:sz w:val="24"/>
          <w:szCs w:val="24"/>
        </w:rPr>
        <w:t>覆盖</w:t>
      </w:r>
      <w:r w:rsidR="00066CEA" w:rsidRPr="00433693">
        <w:rPr>
          <w:rFonts w:ascii="仿宋" w:eastAsia="仿宋" w:hAnsi="仿宋" w:hint="eastAsia"/>
          <w:sz w:val="24"/>
          <w:szCs w:val="24"/>
        </w:rPr>
        <w:t>了</w:t>
      </w:r>
      <w:r w:rsidR="00066CEA" w:rsidRPr="00433693">
        <w:rPr>
          <w:rFonts w:ascii="仿宋" w:eastAsia="仿宋" w:hAnsi="仿宋"/>
          <w:sz w:val="24"/>
          <w:szCs w:val="24"/>
        </w:rPr>
        <w:t>61131-3</w:t>
      </w:r>
      <w:r w:rsidR="00066CEA" w:rsidRPr="00433693">
        <w:rPr>
          <w:rFonts w:ascii="仿宋" w:eastAsia="仿宋" w:hAnsi="仿宋" w:hint="eastAsia"/>
          <w:sz w:val="24"/>
          <w:szCs w:val="24"/>
        </w:rPr>
        <w:t>、VHDL、C的基础变量类型。</w:t>
      </w:r>
    </w:p>
    <w:p w14:paraId="0D0FDFF2" w14:textId="6903DAD3" w:rsidR="00BA2A29" w:rsidRPr="00FC017A" w:rsidRDefault="00BA2A29" w:rsidP="004F55B1">
      <w:pPr>
        <w:spacing w:line="276" w:lineRule="auto"/>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由上述的</w:t>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Vplc|Vfpga|Vsoc</w:t>
      </w:r>
      <w:proofErr w:type="spellEnd"/>
      <w:r>
        <w:rPr>
          <w:rFonts w:ascii="仿宋" w:eastAsia="仿宋" w:hAnsi="仿宋" w:hint="eastAsia"/>
          <w:color w:val="000000"/>
          <w:sz w:val="24"/>
          <w:szCs w:val="24"/>
        </w:rPr>
        <w:t>）可知，</w:t>
      </w:r>
      <w:r w:rsidR="00AF3635">
        <w:rPr>
          <w:rFonts w:ascii="仿宋" w:eastAsia="仿宋" w:hAnsi="仿宋" w:hint="eastAsia"/>
          <w:color w:val="000000"/>
          <w:sz w:val="24"/>
          <w:szCs w:val="24"/>
        </w:rPr>
        <w:t>不同</w:t>
      </w:r>
      <w:r>
        <w:rPr>
          <w:rFonts w:ascii="仿宋" w:eastAsia="仿宋" w:hAnsi="仿宋" w:hint="eastAsia"/>
          <w:sz w:val="24"/>
          <w:szCs w:val="24"/>
        </w:rPr>
        <w:t>控制器程序</w:t>
      </w:r>
      <w:r w:rsidRPr="00FC017A">
        <w:rPr>
          <w:rFonts w:ascii="仿宋" w:eastAsia="仿宋" w:hAnsi="仿宋" w:hint="eastAsia"/>
          <w:sz w:val="24"/>
          <w:szCs w:val="24"/>
        </w:rPr>
        <w:t>中的所有变量都可以用全局变量、局部变量、静态变量来表示。</w:t>
      </w:r>
      <w:r w:rsidR="00653DA6">
        <w:rPr>
          <w:rFonts w:ascii="仿宋" w:eastAsia="仿宋" w:hAnsi="仿宋" w:hint="eastAsia"/>
          <w:sz w:val="24"/>
          <w:szCs w:val="24"/>
        </w:rPr>
        <w:t>针对每个控制器程序，转换成</w:t>
      </w:r>
      <w:r w:rsidR="00EB1456">
        <w:rPr>
          <w:rFonts w:ascii="仿宋" w:eastAsia="仿宋" w:hAnsi="仿宋" w:hint="eastAsia"/>
          <w:sz w:val="24"/>
          <w:szCs w:val="24"/>
        </w:rPr>
        <w:t>程序中</w:t>
      </w:r>
      <w:r w:rsidR="00653DA6">
        <w:rPr>
          <w:rFonts w:ascii="仿宋" w:eastAsia="仿宋" w:hAnsi="仿宋" w:hint="eastAsia"/>
          <w:sz w:val="24"/>
          <w:szCs w:val="24"/>
        </w:rPr>
        <w:t>特定的变量类型，如int、string等</w:t>
      </w:r>
      <w:r w:rsidR="00EB1456">
        <w:rPr>
          <w:rFonts w:ascii="仿宋" w:eastAsia="仿宋" w:hAnsi="仿宋" w:hint="eastAsia"/>
          <w:sz w:val="24"/>
          <w:szCs w:val="24"/>
        </w:rPr>
        <w:t>。</w:t>
      </w:r>
    </w:p>
    <w:p w14:paraId="73D0A380" w14:textId="0A242F96" w:rsidR="00EB26F5" w:rsidRPr="00F921B8" w:rsidRDefault="00EB26F5" w:rsidP="00B5636C">
      <w:pPr>
        <w:spacing w:line="276" w:lineRule="auto"/>
        <w:rPr>
          <w:rFonts w:ascii="仿宋" w:eastAsia="仿宋" w:hAnsi="仿宋"/>
          <w:b/>
          <w:sz w:val="24"/>
          <w:szCs w:val="24"/>
        </w:rPr>
      </w:pPr>
      <w:r w:rsidRPr="00F921B8">
        <w:rPr>
          <w:rFonts w:ascii="仿宋" w:eastAsia="仿宋" w:hAnsi="仿宋" w:hint="eastAsia"/>
          <w:b/>
          <w:sz w:val="24"/>
          <w:szCs w:val="24"/>
        </w:rPr>
        <w:t>规则</w:t>
      </w:r>
      <w:r w:rsidR="00B26FF1">
        <w:rPr>
          <w:rFonts w:ascii="仿宋" w:eastAsia="仿宋" w:hAnsi="仿宋" w:hint="eastAsia"/>
          <w:b/>
          <w:sz w:val="24"/>
          <w:szCs w:val="24"/>
        </w:rPr>
        <w:t>二</w:t>
      </w:r>
      <w:r w:rsidRPr="00F921B8">
        <w:rPr>
          <w:rFonts w:ascii="仿宋" w:eastAsia="仿宋" w:hAnsi="仿宋" w:hint="eastAsia"/>
          <w:b/>
          <w:sz w:val="24"/>
          <w:szCs w:val="24"/>
        </w:rPr>
        <w:t>：</w:t>
      </w:r>
      <w:proofErr w:type="spellStart"/>
      <w:r w:rsidR="004A312A">
        <w:rPr>
          <w:rFonts w:ascii="仿宋" w:eastAsia="仿宋" w:hAnsi="仿宋" w:hint="eastAsia"/>
          <w:b/>
          <w:sz w:val="24"/>
          <w:szCs w:val="24"/>
        </w:rPr>
        <w:t>IMCL</w:t>
      </w:r>
      <w:proofErr w:type="spellEnd"/>
      <w:r w:rsidRPr="00F921B8">
        <w:rPr>
          <w:rFonts w:ascii="仿宋" w:eastAsia="仿宋" w:hAnsi="仿宋" w:hint="eastAsia"/>
          <w:b/>
          <w:sz w:val="24"/>
          <w:szCs w:val="24"/>
        </w:rPr>
        <w:t>事件转换</w:t>
      </w:r>
    </w:p>
    <w:p w14:paraId="0ECF1772" w14:textId="56B54217" w:rsidR="00667493"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00501DD4">
        <w:rPr>
          <w:rFonts w:ascii="仿宋" w:eastAsia="仿宋" w:hAnsi="仿宋" w:hint="eastAsia"/>
          <w:sz w:val="24"/>
          <w:szCs w:val="24"/>
        </w:rPr>
        <w:t>工控</w:t>
      </w:r>
      <w:r w:rsidRPr="00F921B8">
        <w:rPr>
          <w:rFonts w:ascii="仿宋" w:eastAsia="仿宋" w:hAnsi="仿宋" w:hint="eastAsia"/>
          <w:sz w:val="24"/>
          <w:szCs w:val="24"/>
        </w:rPr>
        <w:t>模型表现形式为事件的集合</w:t>
      </w:r>
      <w:r w:rsidR="00D57195">
        <w:rPr>
          <w:noProof/>
        </w:rPr>
        <w:drawing>
          <wp:inline distT="0" distB="0" distL="0" distR="0" wp14:anchorId="379D9F39" wp14:editId="276C87CB">
            <wp:extent cx="240416" cy="20637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068" cy="218952"/>
                    </a:xfrm>
                    <a:prstGeom prst="rect">
                      <a:avLst/>
                    </a:prstGeom>
                  </pic:spPr>
                </pic:pic>
              </a:graphicData>
            </a:graphic>
          </wp:inline>
        </w:drawing>
      </w:r>
      <w:r w:rsidRPr="00F921B8">
        <w:rPr>
          <w:rFonts w:ascii="仿宋" w:eastAsia="仿宋" w:hAnsi="仿宋" w:hint="eastAsia"/>
          <w:sz w:val="24"/>
          <w:szCs w:val="24"/>
        </w:rPr>
        <w:t>，在系统中事件是并发的</w:t>
      </w:r>
      <w:r w:rsidR="00345AFF">
        <w:rPr>
          <w:rFonts w:ascii="仿宋" w:eastAsia="仿宋" w:hAnsi="仿宋" w:hint="eastAsia"/>
          <w:sz w:val="24"/>
          <w:szCs w:val="24"/>
        </w:rPr>
        <w:t>。</w:t>
      </w:r>
      <w:r w:rsidRPr="00F921B8">
        <w:rPr>
          <w:rFonts w:ascii="仿宋" w:eastAsia="仿宋" w:hAnsi="仿宋" w:hint="eastAsia"/>
          <w:sz w:val="24"/>
          <w:szCs w:val="24"/>
        </w:rPr>
        <w:t>任意事件的触发条件得到满足后</w:t>
      </w:r>
      <w:r w:rsidR="00643324" w:rsidRPr="00F921B8">
        <w:rPr>
          <w:rFonts w:ascii="仿宋" w:eastAsia="仿宋" w:hAnsi="仿宋" w:hint="eastAsia"/>
          <w:sz w:val="24"/>
          <w:szCs w:val="24"/>
        </w:rPr>
        <w:t>就</w:t>
      </w:r>
      <w:r w:rsidRPr="00F921B8">
        <w:rPr>
          <w:rFonts w:ascii="仿宋" w:eastAsia="仿宋" w:hAnsi="仿宋" w:hint="eastAsia"/>
          <w:sz w:val="24"/>
          <w:szCs w:val="24"/>
        </w:rPr>
        <w:t>会执行</w:t>
      </w:r>
      <w:r w:rsidR="00875901" w:rsidRPr="00F921B8">
        <w:rPr>
          <w:rFonts w:ascii="仿宋" w:eastAsia="仿宋" w:hAnsi="仿宋" w:hint="eastAsia"/>
          <w:sz w:val="24"/>
          <w:szCs w:val="24"/>
        </w:rPr>
        <w:t>各自</w:t>
      </w:r>
      <w:r w:rsidRPr="00F921B8">
        <w:rPr>
          <w:rFonts w:ascii="仿宋" w:eastAsia="仿宋" w:hAnsi="仿宋" w:hint="eastAsia"/>
          <w:sz w:val="24"/>
          <w:szCs w:val="24"/>
        </w:rPr>
        <w:t>事件的主体。</w:t>
      </w:r>
      <w:r w:rsidR="00667493">
        <w:rPr>
          <w:rFonts w:ascii="仿宋" w:eastAsia="仿宋" w:hAnsi="仿宋" w:hint="eastAsia"/>
          <w:sz w:val="24"/>
          <w:szCs w:val="24"/>
        </w:rPr>
        <w:t>不同</w:t>
      </w:r>
      <w:r w:rsidR="00A531DC">
        <w:rPr>
          <w:rFonts w:ascii="仿宋" w:eastAsia="仿宋" w:hAnsi="仿宋" w:hint="eastAsia"/>
          <w:sz w:val="24"/>
          <w:szCs w:val="24"/>
        </w:rPr>
        <w:t>程序</w:t>
      </w:r>
      <w:r w:rsidR="00667493">
        <w:rPr>
          <w:rFonts w:ascii="仿宋" w:eastAsia="仿宋" w:hAnsi="仿宋" w:hint="eastAsia"/>
          <w:sz w:val="24"/>
          <w:szCs w:val="24"/>
        </w:rPr>
        <w:t>语言中的事件表达形式是不一样的，接下来将针对三种语言分别转换：</w:t>
      </w:r>
    </w:p>
    <w:p w14:paraId="24F400C6" w14:textId="22011F2D" w:rsidR="00C706FF" w:rsidRPr="00F921B8" w:rsidRDefault="00667493" w:rsidP="00667493">
      <w:pPr>
        <w:spacing w:line="276" w:lineRule="auto"/>
        <w:rPr>
          <w:rFonts w:ascii="仿宋" w:eastAsia="仿宋" w:hAnsi="仿宋"/>
          <w:sz w:val="24"/>
          <w:szCs w:val="24"/>
        </w:rPr>
      </w:pPr>
      <w:r>
        <w:rPr>
          <w:rFonts w:ascii="仿宋" w:eastAsia="仿宋" w:hAnsi="仿宋" w:hint="eastAsia"/>
          <w:sz w:val="24"/>
          <w:szCs w:val="24"/>
        </w:rPr>
        <w:t>（1）</w:t>
      </w:r>
      <w:r w:rsidR="00643324" w:rsidRPr="00F921B8">
        <w:rPr>
          <w:rFonts w:ascii="仿宋" w:eastAsia="仿宋" w:hAnsi="仿宋" w:hint="eastAsia"/>
          <w:sz w:val="24"/>
          <w:szCs w:val="24"/>
        </w:rPr>
        <w:t>在61131-3中，</w:t>
      </w:r>
      <w:r w:rsidR="00410C5B" w:rsidRPr="00F921B8">
        <w:rPr>
          <w:rFonts w:ascii="仿宋" w:eastAsia="仿宋" w:hAnsi="仿宋" w:hint="eastAsia"/>
          <w:sz w:val="24"/>
          <w:szCs w:val="24"/>
        </w:rPr>
        <w:t>能够表示并发的只有顺序功能图标语言</w:t>
      </w:r>
      <w:proofErr w:type="spellStart"/>
      <w:r w:rsidR="00410C5B" w:rsidRPr="00F921B8">
        <w:rPr>
          <w:rFonts w:ascii="仿宋" w:eastAsia="仿宋" w:hAnsi="仿宋" w:hint="eastAsia"/>
          <w:sz w:val="24"/>
          <w:szCs w:val="24"/>
        </w:rPr>
        <w:t>SFC</w:t>
      </w:r>
      <w:proofErr w:type="spellEnd"/>
      <w:r w:rsidR="00410C5B" w:rsidRPr="00F921B8">
        <w:rPr>
          <w:rFonts w:ascii="仿宋" w:eastAsia="仿宋" w:hAnsi="仿宋" w:hint="eastAsia"/>
          <w:sz w:val="24"/>
          <w:szCs w:val="24"/>
        </w:rPr>
        <w:t>。</w:t>
      </w:r>
    </w:p>
    <w:p w14:paraId="3676B03C" w14:textId="267D69A5" w:rsidR="000C0205" w:rsidRDefault="00C706FF" w:rsidP="000C0205">
      <w:pPr>
        <w:spacing w:line="276" w:lineRule="auto"/>
        <w:ind w:left="42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sidRPr="00F921B8">
        <w:rPr>
          <w:rFonts w:ascii="宋体" w:eastAsia="宋体" w:hAnsi="宋体"/>
          <w:color w:val="4472C4" w:themeColor="accent1"/>
          <w:sz w:val="18"/>
          <w:szCs w:val="18"/>
        </w:rPr>
        <w:t>一个</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程序被定义为一个元组</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 xml:space="preserve"> =&lt;</w:t>
      </w:r>
      <w:proofErr w:type="spellStart"/>
      <w:r w:rsidRPr="00F921B8">
        <w:rPr>
          <w:rFonts w:ascii="宋体" w:eastAsia="宋体" w:hAnsi="宋体"/>
          <w:color w:val="4472C4" w:themeColor="accent1"/>
          <w:sz w:val="18"/>
          <w:szCs w:val="18"/>
        </w:rPr>
        <w:t>V</w:t>
      </w:r>
      <w:r w:rsidR="009D2CCB">
        <w:rPr>
          <w:rFonts w:ascii="宋体" w:eastAsia="宋体" w:hAnsi="宋体"/>
          <w:color w:val="4472C4" w:themeColor="accent1"/>
          <w:sz w:val="18"/>
          <w:szCs w:val="18"/>
        </w:rPr>
        <w:t>,</w:t>
      </w:r>
      <w:r w:rsidRPr="00F921B8">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s0</w:t>
      </w:r>
      <w:r w:rsidR="009D2CCB">
        <w:rPr>
          <w:rFonts w:ascii="宋体" w:eastAsia="宋体" w:hAnsi="宋体"/>
          <w:color w:val="4472C4" w:themeColor="accent1"/>
          <w:sz w:val="18"/>
          <w:szCs w:val="18"/>
        </w:rPr>
        <w:t>,</w:t>
      </w:r>
      <w:r w:rsidR="00AE1E92">
        <w:rPr>
          <w:rFonts w:ascii="宋体" w:eastAsia="宋体" w:hAnsi="宋体" w:hint="eastAsia"/>
          <w:color w:val="4472C4" w:themeColor="accent1"/>
          <w:sz w:val="18"/>
          <w:szCs w:val="18"/>
        </w:rPr>
        <w:t>L</w:t>
      </w:r>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&gt;，其中V表示变量集合，S</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表示步的集合，s0表示</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的初始步，</w:t>
      </w:r>
      <w:r w:rsidR="00AE1E92">
        <w:rPr>
          <w:rFonts w:ascii="宋体" w:eastAsia="宋体" w:hAnsi="宋体" w:hint="eastAsia"/>
          <w:color w:val="4472C4" w:themeColor="accent1"/>
          <w:sz w:val="18"/>
          <w:szCs w:val="18"/>
        </w:rPr>
        <w:t>L</w:t>
      </w:r>
      <w:r w:rsidRPr="00F921B8">
        <w:rPr>
          <w:rFonts w:ascii="宋体" w:eastAsia="宋体" w:hAnsi="宋体"/>
          <w:color w:val="4472C4" w:themeColor="accent1"/>
          <w:sz w:val="18"/>
          <w:szCs w:val="18"/>
        </w:rPr>
        <w:t xml:space="preserve"> </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w:t>
      </w:r>
      <w:r w:rsidR="003C7D77">
        <w:rPr>
          <w:rFonts w:ascii="宋体" w:eastAsia="宋体" w:hAnsi="宋体" w:hint="eastAsia"/>
          <w:color w:val="4472C4" w:themeColor="accent1"/>
          <w:sz w:val="18"/>
          <w:szCs w:val="18"/>
        </w:rPr>
        <w:t>内部指令程序</w:t>
      </w:r>
      <w:r w:rsidRPr="00F921B8">
        <w:rPr>
          <w:rFonts w:ascii="宋体" w:eastAsia="宋体" w:hAnsi="宋体"/>
          <w:color w:val="4472C4" w:themeColor="accent1"/>
          <w:sz w:val="18"/>
          <w:szCs w:val="18"/>
        </w:rPr>
        <w:t xml:space="preserve">集合， </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表示并发分支结构集合。</w:t>
      </w:r>
    </w:p>
    <w:p w14:paraId="45B67200" w14:textId="4424BFB6" w:rsidR="00B117C1" w:rsidRDefault="00C706FF" w:rsidP="00B5636C">
      <w:pPr>
        <w:spacing w:line="276" w:lineRule="auto"/>
        <w:ind w:firstLine="420"/>
        <w:rPr>
          <w:rStyle w:val="fontstyle21"/>
          <w:rFonts w:ascii="仿宋" w:eastAsia="仿宋" w:hAnsi="仿宋" w:hint="default"/>
        </w:rPr>
      </w:pPr>
      <w:r w:rsidRPr="00F921B8">
        <w:rPr>
          <w:rStyle w:val="fontstyle21"/>
          <w:rFonts w:ascii="仿宋" w:eastAsia="仿宋" w:hAnsi="仿宋" w:hint="default"/>
        </w:rPr>
        <w:t>由上述定义，从事件驱动的角度来说，</w:t>
      </w:r>
      <w:proofErr w:type="spellStart"/>
      <w:r w:rsidRPr="00F921B8">
        <w:rPr>
          <w:rStyle w:val="fontstyle21"/>
          <w:rFonts w:ascii="仿宋" w:eastAsia="仿宋" w:hAnsi="仿宋" w:hint="default"/>
        </w:rPr>
        <w:t>ICML</w:t>
      </w:r>
      <w:proofErr w:type="spellEnd"/>
      <w:r w:rsidRPr="00F921B8">
        <w:rPr>
          <w:rStyle w:val="fontstyle21"/>
          <w:rFonts w:ascii="仿宋" w:eastAsia="仿宋" w:hAnsi="仿宋" w:hint="default"/>
        </w:rPr>
        <w:t>所有事件都可以看作是</w:t>
      </w:r>
      <w:proofErr w:type="spellStart"/>
      <w:r w:rsidRPr="00F921B8">
        <w:rPr>
          <w:rStyle w:val="fontstyle21"/>
          <w:rFonts w:ascii="仿宋" w:eastAsia="仿宋" w:hAnsi="仿宋" w:hint="default"/>
        </w:rPr>
        <w:t>SFC</w:t>
      </w:r>
      <w:proofErr w:type="spellEnd"/>
      <w:r w:rsidRPr="00F921B8">
        <w:rPr>
          <w:rStyle w:val="fontstyle21"/>
          <w:rFonts w:ascii="仿宋" w:eastAsia="仿宋" w:hAnsi="仿宋" w:hint="default"/>
        </w:rPr>
        <w:t>程序的分支</w:t>
      </w:r>
      <w:r w:rsidR="003C2DEF">
        <w:rPr>
          <w:rStyle w:val="fontstyle21"/>
          <w:rFonts w:ascii="仿宋" w:eastAsia="仿宋" w:hAnsi="仿宋" w:hint="default"/>
        </w:rPr>
        <w:t>，即每个</w:t>
      </w:r>
      <w:proofErr w:type="spellStart"/>
      <w:r w:rsidR="003C2DEF">
        <w:rPr>
          <w:rStyle w:val="fontstyle21"/>
          <w:rFonts w:ascii="仿宋" w:eastAsia="仿宋" w:hAnsi="仿宋" w:hint="default"/>
        </w:rPr>
        <w:t>pDV</w:t>
      </w:r>
      <w:proofErr w:type="spellEnd"/>
      <w:r w:rsidR="003C2DEF">
        <w:rPr>
          <w:rStyle w:val="fontstyle21"/>
          <w:rFonts w:ascii="仿宋" w:eastAsia="仿宋" w:hAnsi="仿宋" w:hint="default"/>
        </w:rPr>
        <w:t>*的分支都可以看作是</w:t>
      </w:r>
      <w:proofErr w:type="spellStart"/>
      <w:r w:rsidR="003C2DEF">
        <w:rPr>
          <w:rStyle w:val="fontstyle21"/>
          <w:rFonts w:ascii="仿宋" w:eastAsia="仿宋" w:hAnsi="仿宋" w:hint="default"/>
        </w:rPr>
        <w:t>IMCL</w:t>
      </w:r>
      <w:proofErr w:type="spellEnd"/>
      <w:r w:rsidR="003C2DEF">
        <w:rPr>
          <w:rStyle w:val="fontstyle21"/>
          <w:rFonts w:ascii="仿宋" w:eastAsia="仿宋" w:hAnsi="仿宋" w:hint="default"/>
        </w:rPr>
        <w:t>的</w:t>
      </w:r>
      <w:r w:rsidR="00E4618F">
        <w:rPr>
          <w:noProof/>
        </w:rPr>
        <w:drawing>
          <wp:inline distT="0" distB="0" distL="0" distR="0" wp14:anchorId="07AFBD7D" wp14:editId="7C0517A8">
            <wp:extent cx="240834" cy="206734"/>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097" cy="218119"/>
                    </a:xfrm>
                    <a:prstGeom prst="rect">
                      <a:avLst/>
                    </a:prstGeom>
                  </pic:spPr>
                </pic:pic>
              </a:graphicData>
            </a:graphic>
          </wp:inline>
        </w:drawing>
      </w:r>
      <w:r w:rsidR="00E4618F">
        <w:rPr>
          <w:rStyle w:val="fontstyle21"/>
          <w:rFonts w:ascii="仿宋" w:eastAsia="仿宋" w:hAnsi="仿宋" w:hint="default"/>
        </w:rPr>
        <w:t>中的</w:t>
      </w:r>
      <w:r w:rsidR="003C2DEF">
        <w:rPr>
          <w:rStyle w:val="fontstyle21"/>
          <w:rFonts w:ascii="仿宋" w:eastAsia="仿宋" w:hAnsi="仿宋" w:hint="default"/>
        </w:rPr>
        <w:t>事件。</w:t>
      </w:r>
      <w:r w:rsidR="00817980" w:rsidRPr="00F921B8">
        <w:rPr>
          <w:rStyle w:val="fontstyle21"/>
          <w:rFonts w:ascii="仿宋" w:eastAsia="仿宋" w:hAnsi="仿宋" w:hint="default"/>
        </w:rPr>
        <w:t>因此我们</w:t>
      </w:r>
      <w:r w:rsidR="00D63A6C" w:rsidRPr="00F921B8">
        <w:rPr>
          <w:rStyle w:val="fontstyle21"/>
          <w:rFonts w:ascii="仿宋" w:eastAsia="仿宋" w:hAnsi="仿宋" w:hint="default"/>
        </w:rPr>
        <w:t>把</w:t>
      </w:r>
      <w:proofErr w:type="spellStart"/>
      <w:r w:rsidR="00817980" w:rsidRPr="00F921B8">
        <w:rPr>
          <w:rStyle w:val="fontstyle21"/>
          <w:rFonts w:ascii="仿宋" w:eastAsia="仿宋" w:hAnsi="仿宋" w:hint="default"/>
        </w:rPr>
        <w:t>SFC</w:t>
      </w:r>
      <w:proofErr w:type="spellEnd"/>
      <w:r w:rsidR="00817980" w:rsidRPr="00F921B8">
        <w:rPr>
          <w:rStyle w:val="fontstyle21"/>
          <w:rFonts w:ascii="仿宋" w:eastAsia="仿宋" w:hAnsi="仿宋" w:hint="default"/>
        </w:rPr>
        <w:t>作为描述整个系统结构的架构性语言。</w:t>
      </w:r>
    </w:p>
    <w:p w14:paraId="621E4190" w14:textId="1B612AD7" w:rsidR="00C706FF" w:rsidRDefault="00B117C1" w:rsidP="00B5636C">
      <w:pPr>
        <w:spacing w:line="276" w:lineRule="auto"/>
        <w:ind w:firstLine="420"/>
        <w:rPr>
          <w:rStyle w:val="fontstyle21"/>
          <w:rFonts w:ascii="仿宋" w:eastAsia="仿宋" w:hAnsi="仿宋" w:hint="default"/>
        </w:rPr>
      </w:pPr>
      <w:r>
        <w:rPr>
          <w:rStyle w:val="fontstyle21"/>
          <w:rFonts w:ascii="仿宋" w:eastAsia="仿宋" w:hAnsi="仿宋" w:hint="default"/>
        </w:rPr>
        <w:lastRenderedPageBreak/>
        <w:t>在对于</w:t>
      </w:r>
      <w:proofErr w:type="spellStart"/>
      <w:r w:rsidR="00FB0227">
        <w:rPr>
          <w:rStyle w:val="fontstyle21"/>
          <w:rFonts w:ascii="仿宋" w:eastAsia="仿宋" w:hAnsi="仿宋" w:hint="default"/>
        </w:rPr>
        <w:t>IMCL</w:t>
      </w:r>
      <w:proofErr w:type="spellEnd"/>
      <w:r w:rsidR="00FB0227">
        <w:rPr>
          <w:rStyle w:val="fontstyle21"/>
          <w:rFonts w:ascii="仿宋" w:eastAsia="仿宋" w:hAnsi="仿宋" w:hint="default"/>
        </w:rPr>
        <w:t>中</w:t>
      </w:r>
      <w:r>
        <w:rPr>
          <w:rStyle w:val="fontstyle21"/>
          <w:rFonts w:ascii="仿宋" w:eastAsia="仿宋" w:hAnsi="仿宋" w:hint="default"/>
        </w:rPr>
        <w:t>具体触发事件的主体，我们使用61131-3中的ST语言来等价的刻画</w:t>
      </w:r>
      <w:r w:rsidR="00FB0227">
        <w:rPr>
          <w:rStyle w:val="fontstyle21"/>
          <w:rFonts w:ascii="仿宋" w:eastAsia="仿宋" w:hAnsi="仿宋" w:hint="default"/>
        </w:rPr>
        <w:t>事件的细节逻辑。</w:t>
      </w:r>
      <w:r w:rsidR="00CF5ED7">
        <w:rPr>
          <w:rStyle w:val="fontstyle21"/>
          <w:rFonts w:ascii="仿宋" w:eastAsia="仿宋" w:hAnsi="仿宋" w:hint="default"/>
        </w:rPr>
        <w:t>具体的规则细节见规则三</w:t>
      </w:r>
      <w:r w:rsidR="00285F73">
        <w:rPr>
          <w:rStyle w:val="fontstyle21"/>
          <w:rFonts w:ascii="仿宋" w:eastAsia="仿宋" w:hAnsi="仿宋" w:hint="default"/>
        </w:rPr>
        <w:t>、规则四和规则五</w:t>
      </w:r>
      <w:r w:rsidR="00CF5ED7">
        <w:rPr>
          <w:rStyle w:val="fontstyle21"/>
          <w:rFonts w:ascii="仿宋" w:eastAsia="仿宋" w:hAnsi="仿宋" w:hint="default"/>
        </w:rPr>
        <w:t>。</w:t>
      </w:r>
    </w:p>
    <w:p w14:paraId="7BF1F262" w14:textId="63DE350D" w:rsidR="00667493" w:rsidRDefault="006B45E2" w:rsidP="006B45E2">
      <w:pPr>
        <w:spacing w:line="276" w:lineRule="auto"/>
        <w:rPr>
          <w:rStyle w:val="fontstyle21"/>
          <w:rFonts w:ascii="仿宋" w:eastAsia="仿宋" w:hAnsi="仿宋" w:hint="default"/>
        </w:rPr>
      </w:pPr>
      <w:r>
        <w:rPr>
          <w:rStyle w:val="fontstyle21"/>
          <w:rFonts w:ascii="仿宋" w:eastAsia="仿宋" w:hAnsi="仿宋" w:hint="default"/>
        </w:rPr>
        <w:t>（2）</w:t>
      </w:r>
      <w:r w:rsidR="00667493" w:rsidRPr="006B45E2">
        <w:rPr>
          <w:rStyle w:val="fontstyle21"/>
          <w:rFonts w:ascii="仿宋" w:eastAsia="仿宋" w:hAnsi="仿宋" w:hint="default"/>
        </w:rPr>
        <w:t>在</w:t>
      </w:r>
      <w:r w:rsidRPr="006B45E2">
        <w:rPr>
          <w:rStyle w:val="fontstyle21"/>
          <w:rFonts w:ascii="仿宋" w:eastAsia="仿宋" w:hAnsi="仿宋" w:hint="default"/>
        </w:rPr>
        <w:t>VHDL中，</w:t>
      </w:r>
      <w:r w:rsidR="00D14379">
        <w:rPr>
          <w:rStyle w:val="fontstyle21"/>
          <w:rFonts w:ascii="仿宋" w:eastAsia="仿宋" w:hAnsi="仿宋" w:hint="default"/>
        </w:rPr>
        <w:t>程序</w:t>
      </w:r>
      <w:r w:rsidR="002F3284">
        <w:rPr>
          <w:rStyle w:val="fontstyle21"/>
          <w:rFonts w:ascii="仿宋" w:eastAsia="仿宋" w:hAnsi="仿宋" w:hint="default"/>
        </w:rPr>
        <w:t>是以</w:t>
      </w:r>
      <w:r w:rsidR="00D14379" w:rsidRPr="001A6063">
        <w:rPr>
          <w:rStyle w:val="fontstyle21"/>
          <w:rFonts w:ascii="仿宋" w:eastAsia="仿宋" w:hAnsi="仿宋" w:hint="default"/>
          <w:i/>
        </w:rPr>
        <w:t>architecture</w:t>
      </w:r>
      <w:r w:rsidR="00D14379">
        <w:rPr>
          <w:rStyle w:val="fontstyle21"/>
          <w:rFonts w:ascii="仿宋" w:eastAsia="仿宋" w:hAnsi="仿宋" w:hint="default"/>
        </w:rPr>
        <w:t>形式来表现的</w:t>
      </w:r>
      <w:r w:rsidR="00C146E6">
        <w:rPr>
          <w:rStyle w:val="fontstyle21"/>
          <w:rFonts w:ascii="仿宋" w:eastAsia="仿宋" w:hAnsi="仿宋" w:hint="default"/>
        </w:rPr>
        <w:t>，</w:t>
      </w:r>
      <w:r w:rsidR="00002F3E">
        <w:rPr>
          <w:rStyle w:val="fontstyle21"/>
          <w:rFonts w:ascii="仿宋" w:eastAsia="仿宋" w:hAnsi="仿宋" w:hint="default"/>
        </w:rPr>
        <w:t>一个程序中的多个事件可以使用process结构来表示。因为在architecture中，每个process就是一个程序块，而所有的程序块都是并行的，这就可以等价地用每个进程来表示一个事件。</w:t>
      </w:r>
    </w:p>
    <w:p w14:paraId="5EA6173A" w14:textId="09B7B35D" w:rsidR="009C498D" w:rsidRDefault="009D2CCB" w:rsidP="00350A72">
      <w:pPr>
        <w:spacing w:line="276" w:lineRule="auto"/>
        <w:ind w:firstLine="48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Pr>
          <w:rFonts w:ascii="宋体" w:eastAsia="宋体" w:hAnsi="宋体" w:hint="eastAsia"/>
          <w:color w:val="4472C4" w:themeColor="accent1"/>
          <w:sz w:val="18"/>
          <w:szCs w:val="18"/>
        </w:rPr>
        <w:t>一个architecture中的process程序可以看作一个元组PROCESS=</w:t>
      </w:r>
      <w:r>
        <w:rPr>
          <w:rFonts w:ascii="宋体" w:eastAsia="宋体" w:hAnsi="宋体"/>
          <w:color w:val="4472C4" w:themeColor="accent1"/>
          <w:sz w:val="18"/>
          <w:szCs w:val="18"/>
        </w:rPr>
        <w:t>&lt;</w:t>
      </w:r>
      <w:r w:rsidR="00772BDB">
        <w:rPr>
          <w:rFonts w:ascii="宋体" w:eastAsia="宋体" w:hAnsi="宋体" w:hint="eastAsia"/>
          <w:color w:val="4472C4" w:themeColor="accent1"/>
          <w:sz w:val="18"/>
          <w:szCs w:val="18"/>
        </w:rPr>
        <w:t>name,</w:t>
      </w:r>
      <w:r w:rsidR="00772BDB">
        <w:rPr>
          <w:rFonts w:ascii="宋体" w:eastAsia="宋体" w:hAnsi="宋体"/>
          <w:color w:val="4472C4" w:themeColor="accent1"/>
          <w:sz w:val="18"/>
          <w:szCs w:val="18"/>
        </w:rPr>
        <w:t xml:space="preserve"> </w:t>
      </w:r>
      <w:proofErr w:type="spellStart"/>
      <w:r w:rsidR="00772BDB">
        <w:rPr>
          <w:rFonts w:ascii="宋体" w:eastAsia="宋体" w:hAnsi="宋体"/>
          <w:color w:val="4472C4" w:themeColor="accent1"/>
          <w:sz w:val="18"/>
          <w:szCs w:val="18"/>
        </w:rPr>
        <w:t>V</w:t>
      </w:r>
      <w:r w:rsidR="000E0409">
        <w:rPr>
          <w:rFonts w:ascii="宋体" w:eastAsia="宋体" w:hAnsi="宋体"/>
          <w:color w:val="4472C4" w:themeColor="accent1"/>
          <w:sz w:val="18"/>
          <w:szCs w:val="18"/>
        </w:rPr>
        <w:t>_</w:t>
      </w:r>
      <w:r w:rsidR="000E0409">
        <w:rPr>
          <w:rFonts w:ascii="宋体" w:eastAsia="宋体" w:hAnsi="宋体" w:hint="eastAsia"/>
          <w:color w:val="4472C4" w:themeColor="accent1"/>
          <w:sz w:val="18"/>
          <w:szCs w:val="18"/>
        </w:rPr>
        <w:t>i</w:t>
      </w:r>
      <w:proofErr w:type="spellEnd"/>
      <w:r w:rsidR="00772BDB">
        <w:rPr>
          <w:rFonts w:ascii="宋体" w:eastAsia="宋体" w:hAnsi="宋体"/>
          <w:color w:val="4472C4" w:themeColor="accent1"/>
          <w:sz w:val="18"/>
          <w:szCs w:val="18"/>
        </w:rPr>
        <w:t xml:space="preserve">, </w:t>
      </w:r>
      <w:proofErr w:type="spellStart"/>
      <w:r w:rsidR="00772BDB">
        <w:rPr>
          <w:rFonts w:ascii="宋体" w:eastAsia="宋体" w:hAnsi="宋体"/>
          <w:color w:val="4472C4" w:themeColor="accent1"/>
          <w:sz w:val="18"/>
          <w:szCs w:val="18"/>
        </w:rPr>
        <w:t>cond</w:t>
      </w:r>
      <w:r w:rsidR="000E0409">
        <w:rPr>
          <w:rFonts w:ascii="宋体" w:eastAsia="宋体" w:hAnsi="宋体" w:hint="eastAsia"/>
          <w:color w:val="4472C4" w:themeColor="accent1"/>
          <w:sz w:val="18"/>
          <w:szCs w:val="18"/>
        </w:rPr>
        <w:t>_</w:t>
      </w:r>
      <w:r w:rsidR="000E0409">
        <w:rPr>
          <w:rFonts w:ascii="宋体" w:eastAsia="宋体" w:hAnsi="宋体"/>
          <w:color w:val="4472C4" w:themeColor="accent1"/>
          <w:sz w:val="18"/>
          <w:szCs w:val="18"/>
        </w:rPr>
        <w:t>i</w:t>
      </w:r>
      <w:proofErr w:type="spellEnd"/>
      <w:r w:rsidR="00772BDB">
        <w:rPr>
          <w:rFonts w:ascii="宋体" w:eastAsia="宋体" w:hAnsi="宋体"/>
          <w:color w:val="4472C4" w:themeColor="accent1"/>
          <w:sz w:val="18"/>
          <w:szCs w:val="18"/>
        </w:rPr>
        <w:t>*,</w:t>
      </w:r>
      <w:proofErr w:type="spellStart"/>
      <w:r w:rsidR="00A9638E">
        <w:rPr>
          <w:rFonts w:ascii="宋体" w:eastAsia="宋体" w:hAnsi="宋体" w:hint="eastAsia"/>
          <w:color w:val="4472C4" w:themeColor="accent1"/>
          <w:sz w:val="18"/>
          <w:szCs w:val="18"/>
        </w:rPr>
        <w:t>L</w:t>
      </w:r>
      <w:r w:rsidR="000E0409">
        <w:rPr>
          <w:rFonts w:ascii="宋体" w:eastAsia="宋体" w:hAnsi="宋体"/>
          <w:color w:val="4472C4" w:themeColor="accent1"/>
          <w:sz w:val="18"/>
          <w:szCs w:val="18"/>
        </w:rPr>
        <w:t>_i</w:t>
      </w:r>
      <w:proofErr w:type="spellEnd"/>
      <w:r w:rsidR="00A9638E">
        <w:rPr>
          <w:rFonts w:ascii="宋体" w:eastAsia="宋体" w:hAnsi="宋体" w:hint="eastAsia"/>
          <w:color w:val="4472C4" w:themeColor="accent1"/>
          <w:sz w:val="18"/>
          <w:szCs w:val="18"/>
        </w:rPr>
        <w:t>*</w:t>
      </w:r>
      <w:r>
        <w:rPr>
          <w:rFonts w:ascii="宋体" w:eastAsia="宋体" w:hAnsi="宋体"/>
          <w:color w:val="4472C4" w:themeColor="accent1"/>
          <w:sz w:val="18"/>
          <w:szCs w:val="18"/>
        </w:rPr>
        <w:t>&gt;</w:t>
      </w:r>
      <w:r w:rsidR="00A9638E">
        <w:rPr>
          <w:rFonts w:ascii="宋体" w:eastAsia="宋体" w:hAnsi="宋体" w:hint="eastAsia"/>
          <w:color w:val="4472C4" w:themeColor="accent1"/>
          <w:sz w:val="18"/>
          <w:szCs w:val="18"/>
        </w:rPr>
        <w:t>，其中name表示进程名字，</w:t>
      </w:r>
      <w:r w:rsidR="006A6D4C">
        <w:rPr>
          <w:rFonts w:ascii="宋体" w:eastAsia="宋体" w:hAnsi="宋体" w:hint="eastAsia"/>
          <w:color w:val="4472C4" w:themeColor="accent1"/>
          <w:sz w:val="18"/>
          <w:szCs w:val="18"/>
        </w:rPr>
        <w:t>令</w:t>
      </w:r>
      <w:proofErr w:type="spellStart"/>
      <w:r w:rsidR="006A6D4C">
        <w:rPr>
          <w:rFonts w:ascii="宋体" w:eastAsia="宋体" w:hAnsi="宋体" w:hint="eastAsia"/>
          <w:color w:val="4472C4" w:themeColor="accent1"/>
          <w:sz w:val="18"/>
          <w:szCs w:val="18"/>
        </w:rPr>
        <w:t>i</w:t>
      </w:r>
      <w:proofErr w:type="spellEnd"/>
      <w:r w:rsidR="006A6D4C">
        <w:rPr>
          <w:rFonts w:ascii="宋体" w:eastAsia="宋体" w:hAnsi="宋体" w:hint="eastAsia"/>
          <w:color w:val="4472C4" w:themeColor="accent1"/>
          <w:sz w:val="18"/>
          <w:szCs w:val="18"/>
        </w:rPr>
        <w:t>表示某个PROCESS结构，则</w:t>
      </w:r>
      <w:r w:rsidR="00A9638E">
        <w:rPr>
          <w:rFonts w:ascii="宋体" w:eastAsia="宋体" w:hAnsi="宋体" w:hint="eastAsia"/>
          <w:color w:val="4472C4" w:themeColor="accent1"/>
          <w:sz w:val="18"/>
          <w:szCs w:val="18"/>
        </w:rPr>
        <w:t>V</w:t>
      </w:r>
      <w:r w:rsidR="006A6D4C">
        <w:rPr>
          <w:rFonts w:ascii="宋体" w:eastAsia="宋体" w:hAnsi="宋体"/>
          <w:color w:val="4472C4" w:themeColor="accent1"/>
          <w:sz w:val="18"/>
          <w:szCs w:val="18"/>
        </w:rPr>
        <w:t>i</w:t>
      </w:r>
      <w:r w:rsidR="00A9638E">
        <w:rPr>
          <w:rFonts w:ascii="宋体" w:eastAsia="宋体" w:hAnsi="宋体" w:hint="eastAsia"/>
          <w:color w:val="4472C4" w:themeColor="accent1"/>
          <w:sz w:val="18"/>
          <w:szCs w:val="18"/>
        </w:rPr>
        <w:t>表示是</w:t>
      </w:r>
      <w:r w:rsidR="006A6D4C">
        <w:rPr>
          <w:rFonts w:ascii="宋体" w:eastAsia="宋体" w:hAnsi="宋体" w:hint="eastAsia"/>
          <w:color w:val="4472C4" w:themeColor="accent1"/>
          <w:sz w:val="18"/>
          <w:szCs w:val="18"/>
        </w:rPr>
        <w:t>该PROCESS</w:t>
      </w:r>
      <w:r w:rsidR="00A9638E">
        <w:rPr>
          <w:rFonts w:ascii="宋体" w:eastAsia="宋体" w:hAnsi="宋体" w:hint="eastAsia"/>
          <w:color w:val="4472C4" w:themeColor="accent1"/>
          <w:sz w:val="18"/>
          <w:szCs w:val="18"/>
        </w:rPr>
        <w:t>的变量集合，</w:t>
      </w:r>
      <w:proofErr w:type="spellStart"/>
      <w:r w:rsidR="00A9638E">
        <w:rPr>
          <w:rFonts w:ascii="宋体" w:eastAsia="宋体" w:hAnsi="宋体" w:hint="eastAsia"/>
          <w:color w:val="4472C4" w:themeColor="accent1"/>
          <w:sz w:val="18"/>
          <w:szCs w:val="18"/>
        </w:rPr>
        <w:t>cond</w:t>
      </w:r>
      <w:r w:rsidR="006A6D4C">
        <w:rPr>
          <w:rFonts w:ascii="宋体" w:eastAsia="宋体" w:hAnsi="宋体" w:hint="eastAsia"/>
          <w:color w:val="4472C4" w:themeColor="accent1"/>
          <w:sz w:val="18"/>
          <w:szCs w:val="18"/>
        </w:rPr>
        <w:t>_</w:t>
      </w:r>
      <w:r w:rsidR="006A6D4C">
        <w:rPr>
          <w:rFonts w:ascii="宋体" w:eastAsia="宋体" w:hAnsi="宋体"/>
          <w:color w:val="4472C4" w:themeColor="accent1"/>
          <w:sz w:val="18"/>
          <w:szCs w:val="18"/>
        </w:rPr>
        <w:t>i</w:t>
      </w:r>
      <w:proofErr w:type="spellEnd"/>
      <w:r w:rsidR="00A9638E">
        <w:rPr>
          <w:rFonts w:ascii="宋体" w:eastAsia="宋体" w:hAnsi="宋体" w:hint="eastAsia"/>
          <w:color w:val="4472C4" w:themeColor="accent1"/>
          <w:sz w:val="18"/>
          <w:szCs w:val="18"/>
        </w:rPr>
        <w:t>*表示触发条件，</w:t>
      </w:r>
      <w:proofErr w:type="spellStart"/>
      <w:r w:rsidR="00A9638E">
        <w:rPr>
          <w:rFonts w:ascii="宋体" w:eastAsia="宋体" w:hAnsi="宋体" w:hint="eastAsia"/>
          <w:color w:val="4472C4" w:themeColor="accent1"/>
          <w:sz w:val="18"/>
          <w:szCs w:val="18"/>
        </w:rPr>
        <w:t>L</w:t>
      </w:r>
      <w:r w:rsidR="00DD29E5">
        <w:rPr>
          <w:rFonts w:ascii="宋体" w:eastAsia="宋体" w:hAnsi="宋体"/>
          <w:color w:val="4472C4" w:themeColor="accent1"/>
          <w:sz w:val="18"/>
          <w:szCs w:val="18"/>
        </w:rPr>
        <w:t>_i</w:t>
      </w:r>
      <w:proofErr w:type="spellEnd"/>
      <w:r w:rsidR="00A9638E">
        <w:rPr>
          <w:rFonts w:ascii="宋体" w:eastAsia="宋体" w:hAnsi="宋体" w:hint="eastAsia"/>
          <w:color w:val="4472C4" w:themeColor="accent1"/>
          <w:sz w:val="18"/>
          <w:szCs w:val="18"/>
        </w:rPr>
        <w:t>*表示的是内部顺序执行的程序集合。</w:t>
      </w:r>
    </w:p>
    <w:p w14:paraId="76F8F05D" w14:textId="56F88E3C" w:rsidR="003C7D77" w:rsidRPr="006B45E2" w:rsidRDefault="003C7D77" w:rsidP="003C7D77">
      <w:pPr>
        <w:spacing w:line="276" w:lineRule="auto"/>
        <w:ind w:firstLine="480"/>
        <w:rPr>
          <w:rStyle w:val="fontstyle21"/>
          <w:rFonts w:ascii="仿宋" w:eastAsia="仿宋" w:hAnsi="仿宋" w:hint="default"/>
        </w:rPr>
      </w:pPr>
      <w:r>
        <w:rPr>
          <w:rStyle w:val="fontstyle21"/>
          <w:rFonts w:ascii="仿宋" w:eastAsia="仿宋" w:hAnsi="仿宋" w:hint="default"/>
        </w:rPr>
        <w:t>由于VHDL程序中architecture可以看作是一个process的集合，所以V，对应</w:t>
      </w:r>
      <w:r w:rsidRPr="00E200FF">
        <w:rPr>
          <w:rStyle w:val="fontstyle21"/>
          <w:rFonts w:ascii="仿宋" w:eastAsia="仿宋" w:hAnsi="仿宋" w:hint="default"/>
          <w:noProof/>
        </w:rPr>
        <w:drawing>
          <wp:inline distT="0" distB="0" distL="0" distR="0" wp14:anchorId="42F3D8A9" wp14:editId="1BD1B424">
            <wp:extent cx="266700" cy="228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45" cy="243655"/>
                    </a:xfrm>
                    <a:prstGeom prst="rect">
                      <a:avLst/>
                    </a:prstGeom>
                  </pic:spPr>
                </pic:pic>
              </a:graphicData>
            </a:graphic>
          </wp:inline>
        </w:drawing>
      </w:r>
      <w:r>
        <w:rPr>
          <w:rStyle w:val="fontstyle21"/>
          <w:rFonts w:ascii="仿宋" w:eastAsia="仿宋" w:hAnsi="仿宋" w:hint="default"/>
        </w:rPr>
        <w:t>。每个</w:t>
      </w:r>
      <w:proofErr w:type="spellStart"/>
      <w:r>
        <w:rPr>
          <w:rStyle w:val="fontstyle21"/>
          <w:rFonts w:ascii="仿宋" w:eastAsia="仿宋" w:hAnsi="仿宋" w:hint="default"/>
        </w:rPr>
        <w:t>T</w:t>
      </w:r>
      <w:r w:rsidR="00D52511">
        <w:rPr>
          <w:rStyle w:val="fontstyle21"/>
          <w:rFonts w:ascii="仿宋" w:eastAsia="仿宋" w:hAnsi="仿宋" w:hint="default"/>
        </w:rPr>
        <w:t>_</w:t>
      </w:r>
      <w:r>
        <w:rPr>
          <w:rStyle w:val="fontstyle21"/>
          <w:rFonts w:ascii="仿宋" w:eastAsia="仿宋" w:hAnsi="仿宋" w:hint="default"/>
        </w:rPr>
        <w:t>i</w:t>
      </w:r>
      <w:proofErr w:type="spellEnd"/>
      <w:r>
        <w:rPr>
          <w:rStyle w:val="fontstyle21"/>
          <w:rFonts w:ascii="仿宋" w:eastAsia="仿宋" w:hAnsi="仿宋" w:hint="default"/>
        </w:rPr>
        <w:t>就是一个PROCESS</w:t>
      </w:r>
      <w:r w:rsidR="00D56899">
        <w:rPr>
          <w:rStyle w:val="fontstyle21"/>
          <w:rFonts w:ascii="仿宋" w:eastAsia="仿宋" w:hAnsi="仿宋" w:hint="default"/>
        </w:rPr>
        <w:t>。</w:t>
      </w:r>
    </w:p>
    <w:p w14:paraId="34099C97" w14:textId="75256E12" w:rsidR="006B45E2" w:rsidRDefault="006B45E2" w:rsidP="006B45E2">
      <w:pPr>
        <w:spacing w:line="276" w:lineRule="auto"/>
        <w:rPr>
          <w:rStyle w:val="fontstyle21"/>
          <w:rFonts w:ascii="仿宋" w:eastAsia="仿宋" w:hAnsi="仿宋" w:hint="default"/>
        </w:rPr>
      </w:pPr>
      <w:r>
        <w:rPr>
          <w:rStyle w:val="fontstyle21"/>
          <w:rFonts w:ascii="仿宋" w:eastAsia="仿宋" w:hAnsi="仿宋" w:hint="default"/>
        </w:rPr>
        <w:t>（3）</w:t>
      </w:r>
      <w:r w:rsidR="00920A12">
        <w:rPr>
          <w:rStyle w:val="fontstyle21"/>
          <w:rFonts w:ascii="仿宋" w:eastAsia="仿宋" w:hAnsi="仿宋" w:hint="default"/>
        </w:rPr>
        <w:t>在C语言中</w:t>
      </w:r>
      <w:r w:rsidR="00F36881">
        <w:rPr>
          <w:rStyle w:val="fontstyle21"/>
          <w:rFonts w:ascii="仿宋" w:eastAsia="仿宋" w:hAnsi="仿宋" w:hint="default"/>
        </w:rPr>
        <w:t>，为了表示多个事件，以及事件之间的并发关系，我们采用线程的方式来表示事件。</w:t>
      </w:r>
    </w:p>
    <w:p w14:paraId="37FCA00D" w14:textId="4035B537" w:rsidR="00F36881" w:rsidRPr="00F36881" w:rsidRDefault="00F36881" w:rsidP="006B45E2">
      <w:pPr>
        <w:spacing w:line="276" w:lineRule="auto"/>
        <w:rPr>
          <w:rStyle w:val="fontstyle21"/>
          <w:rFonts w:ascii="仿宋" w:eastAsia="仿宋" w:hAnsi="仿宋" w:hint="default"/>
        </w:rPr>
      </w:pPr>
      <w:r>
        <w:rPr>
          <w:rStyle w:val="fontstyle21"/>
          <w:rFonts w:ascii="仿宋" w:eastAsia="仿宋" w:hAnsi="仿宋" w:hint="default"/>
        </w:rPr>
        <w:tab/>
        <w:t>定义：一个C程序的主体可以看作是多个并行的线程，我们给每个线程添加一个</w:t>
      </w:r>
      <w:r w:rsidR="001505EA">
        <w:rPr>
          <w:rStyle w:val="fontstyle21"/>
          <w:rFonts w:ascii="仿宋" w:eastAsia="仿宋" w:hAnsi="仿宋" w:hint="default"/>
        </w:rPr>
        <w:t>触发变量。则所有的事件看作是一个元组Thread=&lt;&gt;</w:t>
      </w:r>
    </w:p>
    <w:p w14:paraId="15AE8EB8" w14:textId="74A1789B" w:rsidR="00C706FF" w:rsidRDefault="00C706FF" w:rsidP="00B5636C">
      <w:pPr>
        <w:spacing w:line="276" w:lineRule="auto"/>
        <w:rPr>
          <w:rFonts w:ascii="仿宋" w:eastAsia="仿宋" w:hAnsi="仿宋"/>
          <w:b/>
          <w:sz w:val="24"/>
          <w:szCs w:val="24"/>
        </w:rPr>
      </w:pPr>
      <w:r w:rsidRPr="00F921B8">
        <w:rPr>
          <w:rFonts w:ascii="仿宋" w:eastAsia="仿宋" w:hAnsi="仿宋" w:hint="eastAsia"/>
          <w:b/>
          <w:sz w:val="24"/>
          <w:szCs w:val="24"/>
        </w:rPr>
        <w:t>规则</w:t>
      </w:r>
      <w:r w:rsidR="00B26FF1">
        <w:rPr>
          <w:rFonts w:ascii="仿宋" w:eastAsia="仿宋" w:hAnsi="仿宋" w:hint="eastAsia"/>
          <w:b/>
          <w:sz w:val="24"/>
          <w:szCs w:val="24"/>
        </w:rPr>
        <w:t>三</w:t>
      </w:r>
      <w:r w:rsidRPr="00F921B8">
        <w:rPr>
          <w:rFonts w:ascii="仿宋" w:eastAsia="仿宋" w:hAnsi="仿宋" w:hint="eastAsia"/>
          <w:b/>
          <w:sz w:val="24"/>
          <w:szCs w:val="24"/>
        </w:rPr>
        <w:t>：结构化语法转换</w:t>
      </w:r>
    </w:p>
    <w:p w14:paraId="56D01E46" w14:textId="3E40ADBB"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r w:rsidR="00474424" w:rsidRPr="00292E9F">
        <w:rPr>
          <w:rFonts w:ascii="宋体" w:eastAsia="宋体" w:hAnsi="宋体" w:hint="eastAsia"/>
          <w:color w:val="4472C4" w:themeColor="accent1"/>
          <w:sz w:val="18"/>
          <w:szCs w:val="18"/>
        </w:rPr>
        <w:t>If</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D80E11">
        <w:rPr>
          <w:rFonts w:ascii="宋体" w:eastAsia="宋体" w:hAnsi="宋体" w:hint="eastAsia"/>
          <w:color w:val="4472C4" w:themeColor="accent1"/>
          <w:sz w:val="18"/>
          <w:szCs w:val="18"/>
        </w:rPr>
        <w:t>I</w:t>
      </w:r>
      <w:r w:rsidR="00D80E11">
        <w:rPr>
          <w:rFonts w:ascii="宋体" w:eastAsia="宋体" w:hAnsi="宋体"/>
          <w:color w:val="4472C4" w:themeColor="accent1"/>
          <w:sz w:val="18"/>
          <w:szCs w:val="18"/>
        </w:rPr>
        <w:t>MCL</w:t>
      </w:r>
      <w:proofErr w:type="spellEnd"/>
      <w:r w:rsidR="00D80E11">
        <w:rPr>
          <w:rFonts w:ascii="宋体" w:eastAsia="宋体" w:hAnsi="宋体" w:hint="eastAsia"/>
          <w:color w:val="4472C4" w:themeColor="accent1"/>
          <w:sz w:val="18"/>
          <w:szCs w:val="18"/>
        </w:rPr>
        <w:t>中</w:t>
      </w:r>
      <w:r w:rsidRPr="00F921B8">
        <w:rPr>
          <w:rFonts w:ascii="宋体" w:eastAsia="宋体" w:hAnsi="宋体"/>
          <w:color w:val="4472C4" w:themeColor="accent1"/>
          <w:sz w:val="18"/>
          <w:szCs w:val="18"/>
        </w:rPr>
        <w:t>一个Case语句被定义为一个元组&lt;</w:t>
      </w:r>
      <w:proofErr w:type="spellStart"/>
      <w:r w:rsidRPr="00F921B8">
        <w:rPr>
          <w:rFonts w:ascii="宋体" w:eastAsia="宋体" w:hAnsi="宋体"/>
          <w:color w:val="4472C4" w:themeColor="accent1"/>
          <w:sz w:val="18"/>
          <w:szCs w:val="18"/>
        </w:rPr>
        <w:t>caseExp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caseEle</w:t>
      </w:r>
      <w:r w:rsidR="00B62CAE">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w:t>
      </w:r>
      <w:r w:rsidRPr="00F921B8">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其中</w:t>
      </w:r>
      <w:proofErr w:type="spellStart"/>
      <w:r w:rsidRPr="00F921B8">
        <w:rPr>
          <w:rFonts w:ascii="宋体" w:eastAsia="宋体" w:hAnsi="宋体"/>
          <w:color w:val="4472C4" w:themeColor="accent1"/>
          <w:sz w:val="18"/>
          <w:szCs w:val="18"/>
        </w:rPr>
        <w:t>caseE</w:t>
      </w:r>
      <w:r w:rsidR="00074352" w:rsidRPr="00F921B8">
        <w:rPr>
          <w:rFonts w:ascii="宋体" w:eastAsia="宋体" w:hAnsi="宋体" w:hint="eastAsia"/>
          <w:color w:val="4472C4" w:themeColor="accent1"/>
          <w:sz w:val="18"/>
          <w:szCs w:val="18"/>
        </w:rPr>
        <w:t>xp</w:t>
      </w:r>
      <w:proofErr w:type="spellEnd"/>
      <w:r w:rsidRPr="00F921B8">
        <w:rPr>
          <w:rFonts w:ascii="宋体" w:eastAsia="宋体" w:hAnsi="宋体"/>
          <w:color w:val="4472C4" w:themeColor="accent1"/>
          <w:sz w:val="18"/>
          <w:szCs w:val="18"/>
        </w:rPr>
        <w:t>表示case语句的表达式，</w:t>
      </w:r>
      <w:proofErr w:type="spellStart"/>
      <w:r w:rsidRPr="00F921B8">
        <w:rPr>
          <w:rFonts w:ascii="宋体" w:eastAsia="宋体" w:hAnsi="宋体"/>
          <w:color w:val="4472C4" w:themeColor="accent1"/>
          <w:sz w:val="18"/>
          <w:szCs w:val="18"/>
        </w:rPr>
        <w:t>caseEl</w:t>
      </w:r>
      <w:r w:rsidR="001E5D30">
        <w:rPr>
          <w:rFonts w:ascii="宋体" w:eastAsia="宋体" w:hAnsi="宋体"/>
          <w:color w:val="4472C4" w:themeColor="accent1"/>
          <w:sz w:val="18"/>
          <w:szCs w:val="18"/>
        </w:rPr>
        <w:t>s</w:t>
      </w:r>
      <w:r w:rsidRPr="00F921B8">
        <w:rPr>
          <w:rFonts w:ascii="宋体" w:eastAsia="宋体" w:hAnsi="宋体"/>
          <w:color w:val="4472C4" w:themeColor="accent1"/>
          <w:sz w:val="18"/>
          <w:szCs w:val="18"/>
        </w:rPr>
        <w:t>e</w:t>
      </w:r>
      <w:proofErr w:type="spellEnd"/>
      <w:r w:rsidRPr="00F921B8">
        <w:rPr>
          <w:rFonts w:ascii="宋体" w:eastAsia="宋体" w:hAnsi="宋体"/>
          <w:color w:val="4472C4" w:themeColor="accent1"/>
          <w:sz w:val="18"/>
          <w:szCs w:val="18"/>
        </w:rPr>
        <w:t>定义为&lt;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w:t>
      </w:r>
      <w:r w:rsidR="00074352" w:rsidRPr="00F921B8">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hint="eastAsia"/>
          <w:color w:val="4472C4" w:themeColor="accent1"/>
          <w:sz w:val="18"/>
          <w:szCs w:val="18"/>
        </w:rPr>
        <w:t>表示进入</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分句的表达式值，</w:t>
      </w:r>
      <w:r w:rsidR="00DC143D">
        <w:rPr>
          <w:rFonts w:ascii="宋体" w:eastAsia="宋体" w:hAnsi="宋体"/>
          <w:color w:val="4472C4" w:themeColor="accent1"/>
          <w:sz w:val="18"/>
          <w:szCs w:val="18"/>
        </w:rPr>
        <w:t>L</w:t>
      </w:r>
      <w:r w:rsidR="00DC143D">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表示每个</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分句执行的语句列表。</w:t>
      </w:r>
    </w:p>
    <w:p w14:paraId="6255CAD7" w14:textId="0B55F6B5"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r w:rsidRPr="00F921B8">
        <w:rPr>
          <w:rFonts w:ascii="宋体" w:eastAsia="宋体" w:hAnsi="宋体"/>
          <w:color w:val="4472C4" w:themeColor="accent1"/>
          <w:sz w:val="18"/>
          <w:szCs w:val="18"/>
        </w:rPr>
        <w:t>While语句</w:t>
      </w:r>
      <w:r w:rsidRPr="00F921B8">
        <w:rPr>
          <w:rFonts w:ascii="宋体" w:eastAsia="宋体" w:hAnsi="宋体" w:hint="eastAsia"/>
          <w:color w:val="4472C4" w:themeColor="accent1"/>
          <w:sz w:val="18"/>
          <w:szCs w:val="18"/>
        </w:rPr>
        <w:t>。</w:t>
      </w:r>
      <w:proofErr w:type="spellStart"/>
      <w:r w:rsidR="00144EF3">
        <w:rPr>
          <w:rFonts w:ascii="宋体" w:eastAsia="宋体" w:hAnsi="宋体" w:hint="eastAsia"/>
          <w:color w:val="4472C4" w:themeColor="accent1"/>
          <w:sz w:val="18"/>
          <w:szCs w:val="18"/>
        </w:rPr>
        <w:t>IMCL</w:t>
      </w:r>
      <w:proofErr w:type="spellEnd"/>
      <w:r w:rsidRPr="00F921B8">
        <w:rPr>
          <w:rFonts w:ascii="宋体" w:eastAsia="宋体" w:hAnsi="宋体"/>
          <w:color w:val="4472C4" w:themeColor="accent1"/>
          <w:sz w:val="18"/>
          <w:szCs w:val="18"/>
        </w:rPr>
        <w:t>一个</w:t>
      </w:r>
      <w:r w:rsidR="009F3561" w:rsidRPr="00F921B8">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语句被定义为一个元组&lt;</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&gt;，其中</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表示while语句中的循环条件</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表示每</w:t>
      </w:r>
      <w:r w:rsidR="005C4558" w:rsidRPr="00F921B8">
        <w:rPr>
          <w:rFonts w:ascii="宋体" w:eastAsia="宋体" w:hAnsi="宋体" w:hint="eastAsia"/>
          <w:color w:val="4472C4" w:themeColor="accent1"/>
          <w:sz w:val="18"/>
          <w:szCs w:val="18"/>
        </w:rPr>
        <w:t>次循环</w:t>
      </w:r>
      <w:r w:rsidRPr="00F921B8">
        <w:rPr>
          <w:rFonts w:ascii="宋体" w:eastAsia="宋体" w:hAnsi="宋体"/>
          <w:color w:val="4472C4" w:themeColor="accent1"/>
          <w:sz w:val="18"/>
          <w:szCs w:val="18"/>
        </w:rPr>
        <w:t>执行的语句列表。</w:t>
      </w:r>
    </w:p>
    <w:p w14:paraId="51367D73" w14:textId="7D763A91" w:rsidR="001977D4" w:rsidRPr="00F921B8" w:rsidRDefault="00BD16F5" w:rsidP="006B7EAF">
      <w:pPr>
        <w:spacing w:line="276" w:lineRule="auto"/>
        <w:ind w:firstLine="420"/>
        <w:rPr>
          <w:rFonts w:ascii="仿宋" w:eastAsia="仿宋" w:hAnsi="仿宋"/>
          <w:sz w:val="24"/>
          <w:szCs w:val="24"/>
        </w:rPr>
      </w:pPr>
      <w:r>
        <w:rPr>
          <w:rFonts w:ascii="仿宋" w:eastAsia="仿宋" w:hAnsi="仿宋" w:hint="eastAsia"/>
          <w:sz w:val="24"/>
          <w:szCs w:val="24"/>
        </w:rPr>
        <w:t>条件语句</w:t>
      </w:r>
      <w:r w:rsidR="001977D4" w:rsidRPr="00F921B8">
        <w:rPr>
          <w:rFonts w:ascii="仿宋" w:eastAsia="仿宋" w:hAnsi="仿宋" w:hint="eastAsia"/>
          <w:sz w:val="24"/>
          <w:szCs w:val="24"/>
        </w:rPr>
        <w:t>循环语句</w:t>
      </w:r>
      <w:r w:rsidR="00390CE4">
        <w:rPr>
          <w:rFonts w:ascii="仿宋" w:eastAsia="仿宋" w:hAnsi="仿宋" w:hint="eastAsia"/>
          <w:sz w:val="24"/>
          <w:szCs w:val="24"/>
        </w:rPr>
        <w:t>是通用编程语言里的</w:t>
      </w:r>
      <w:r w:rsidR="006B7EAF">
        <w:rPr>
          <w:rFonts w:ascii="仿宋" w:eastAsia="仿宋" w:hAnsi="仿宋" w:hint="eastAsia"/>
          <w:sz w:val="24"/>
          <w:szCs w:val="24"/>
        </w:rPr>
        <w:t>通用结构，所有语言的条件结构和循环结构的语义都是等价的。因此</w:t>
      </w:r>
      <w:proofErr w:type="spellStart"/>
      <w:r w:rsidR="001977D4" w:rsidRPr="00F921B8">
        <w:rPr>
          <w:rFonts w:ascii="仿宋" w:eastAsia="仿宋" w:hAnsi="仿宋" w:hint="eastAsia"/>
          <w:sz w:val="24"/>
          <w:szCs w:val="24"/>
        </w:rPr>
        <w:t>IMCL</w:t>
      </w:r>
      <w:proofErr w:type="spellEnd"/>
      <w:r w:rsidR="001977D4" w:rsidRPr="00F921B8">
        <w:rPr>
          <w:rFonts w:ascii="仿宋" w:eastAsia="仿宋" w:hAnsi="仿宋" w:hint="eastAsia"/>
          <w:sz w:val="24"/>
          <w:szCs w:val="24"/>
        </w:rPr>
        <w:t>和61131-3</w:t>
      </w:r>
      <w:r w:rsidR="00D61196">
        <w:rPr>
          <w:rFonts w:ascii="仿宋" w:eastAsia="仿宋" w:hAnsi="仿宋" w:hint="eastAsia"/>
          <w:sz w:val="24"/>
          <w:szCs w:val="24"/>
        </w:rPr>
        <w:t>、VHDL、C</w:t>
      </w:r>
      <w:r w:rsidR="001977D4" w:rsidRPr="00F921B8">
        <w:rPr>
          <w:rFonts w:ascii="仿宋" w:eastAsia="仿宋" w:hAnsi="仿宋" w:hint="eastAsia"/>
          <w:sz w:val="24"/>
          <w:szCs w:val="24"/>
        </w:rPr>
        <w:t>语言</w:t>
      </w:r>
      <w:r w:rsidR="006B7EAF">
        <w:rPr>
          <w:rFonts w:ascii="仿宋" w:eastAsia="仿宋" w:hAnsi="仿宋" w:hint="eastAsia"/>
          <w:sz w:val="24"/>
          <w:szCs w:val="24"/>
        </w:rPr>
        <w:t>在if和while结构</w:t>
      </w:r>
      <w:r w:rsidR="001977D4" w:rsidRPr="00F921B8">
        <w:rPr>
          <w:rFonts w:ascii="仿宋" w:eastAsia="仿宋" w:hAnsi="仿宋" w:hint="eastAsia"/>
          <w:sz w:val="24"/>
          <w:szCs w:val="24"/>
        </w:rPr>
        <w:t>都具有的共同特性，他们</w:t>
      </w:r>
      <w:r w:rsidR="006B7EAF">
        <w:rPr>
          <w:rFonts w:ascii="仿宋" w:eastAsia="仿宋" w:hAnsi="仿宋" w:hint="eastAsia"/>
          <w:sz w:val="24"/>
          <w:szCs w:val="24"/>
        </w:rPr>
        <w:t>之间的转换是直接、等价</w:t>
      </w:r>
      <w:r w:rsidR="00D84E2B" w:rsidRPr="00F921B8">
        <w:rPr>
          <w:rFonts w:ascii="仿宋" w:eastAsia="仿宋" w:hAnsi="仿宋" w:hint="eastAsia"/>
          <w:sz w:val="24"/>
          <w:szCs w:val="24"/>
        </w:rPr>
        <w:t>的。</w:t>
      </w:r>
    </w:p>
    <w:p w14:paraId="6DE4F42E" w14:textId="46009594" w:rsidR="00C368FC" w:rsidRPr="00F921B8" w:rsidRDefault="005C3850" w:rsidP="00B5636C">
      <w:pPr>
        <w:spacing w:line="276" w:lineRule="auto"/>
        <w:rPr>
          <w:rFonts w:ascii="仿宋" w:eastAsia="仿宋" w:hAnsi="仿宋"/>
          <w:b/>
          <w:sz w:val="24"/>
          <w:szCs w:val="24"/>
        </w:rPr>
      </w:pPr>
      <w:r w:rsidRPr="00F921B8">
        <w:rPr>
          <w:rFonts w:ascii="仿宋" w:eastAsia="仿宋" w:hAnsi="仿宋" w:hint="eastAsia"/>
          <w:b/>
          <w:sz w:val="24"/>
          <w:szCs w:val="24"/>
        </w:rPr>
        <w:t>规则</w:t>
      </w:r>
      <w:r w:rsidR="00B26FF1">
        <w:rPr>
          <w:rFonts w:ascii="仿宋" w:eastAsia="仿宋" w:hAnsi="仿宋" w:hint="eastAsia"/>
          <w:b/>
          <w:sz w:val="24"/>
          <w:szCs w:val="24"/>
        </w:rPr>
        <w:t>四</w:t>
      </w:r>
      <w:r w:rsidRPr="00F921B8">
        <w:rPr>
          <w:rFonts w:ascii="仿宋" w:eastAsia="仿宋" w:hAnsi="仿宋" w:hint="eastAsia"/>
          <w:b/>
          <w:sz w:val="24"/>
          <w:szCs w:val="24"/>
        </w:rPr>
        <w:t>：消息通信</w:t>
      </w:r>
    </w:p>
    <w:p w14:paraId="54D6B98B" w14:textId="579A2CA4" w:rsidR="005C3850" w:rsidRPr="00F921B8" w:rsidRDefault="0075265A" w:rsidP="00B5636C">
      <w:pPr>
        <w:spacing w:line="276" w:lineRule="auto"/>
        <w:ind w:firstLine="420"/>
        <w:rPr>
          <w:rFonts w:ascii="仿宋" w:eastAsia="仿宋" w:hAnsi="仿宋"/>
          <w:color w:val="000000"/>
          <w:sz w:val="24"/>
          <w:szCs w:val="24"/>
        </w:rPr>
      </w:pPr>
      <w:r w:rsidRPr="00F921B8">
        <w:rPr>
          <w:rFonts w:ascii="仿宋" w:eastAsia="仿宋" w:hAnsi="仿宋" w:hint="eastAsia"/>
          <w:color w:val="000000"/>
          <w:sz w:val="24"/>
          <w:szCs w:val="24"/>
        </w:rPr>
        <w:t>我们通过抽象通信的通讯模式，抽象化诸如</w:t>
      </w:r>
      <w:r w:rsidRPr="00F921B8">
        <w:rPr>
          <w:rFonts w:ascii="仿宋" w:eastAsia="仿宋" w:hAnsi="仿宋"/>
          <w:color w:val="000000"/>
          <w:sz w:val="24"/>
          <w:szCs w:val="24"/>
        </w:rPr>
        <w:t>UART、</w:t>
      </w:r>
      <w:proofErr w:type="spellStart"/>
      <w:r w:rsidRPr="00F921B8">
        <w:rPr>
          <w:rFonts w:ascii="仿宋" w:eastAsia="仿宋" w:hAnsi="仿宋"/>
          <w:color w:val="000000"/>
          <w:sz w:val="24"/>
          <w:szCs w:val="24"/>
        </w:rPr>
        <w:t>ENTHENT</w:t>
      </w:r>
      <w:proofErr w:type="spellEnd"/>
      <w:r w:rsidRPr="00F921B8">
        <w:rPr>
          <w:rFonts w:ascii="仿宋" w:eastAsia="仿宋" w:hAnsi="仿宋"/>
          <w:color w:val="000000"/>
          <w:sz w:val="24"/>
          <w:szCs w:val="24"/>
        </w:rPr>
        <w:t>、SPI等协议，而不关注底层到底是怎么实现的。底层中包括通信</w:t>
      </w:r>
      <w:r w:rsidR="00DB5C09">
        <w:rPr>
          <w:rFonts w:ascii="仿宋" w:eastAsia="仿宋" w:hAnsi="仿宋" w:hint="eastAsia"/>
          <w:color w:val="000000"/>
          <w:sz w:val="24"/>
          <w:szCs w:val="24"/>
        </w:rPr>
        <w:t>不同</w:t>
      </w:r>
      <w:r w:rsidRPr="00F921B8">
        <w:rPr>
          <w:rFonts w:ascii="仿宋" w:eastAsia="仿宋" w:hAnsi="仿宋"/>
          <w:color w:val="000000"/>
          <w:sz w:val="24"/>
          <w:szCs w:val="24"/>
        </w:rPr>
        <w:t>链路，如网口、串口等。</w:t>
      </w:r>
      <w:r w:rsidRPr="00F921B8">
        <w:rPr>
          <w:rFonts w:ascii="仿宋" w:eastAsia="仿宋" w:hAnsi="仿宋" w:hint="eastAsia"/>
          <w:color w:val="000000"/>
          <w:sz w:val="24"/>
          <w:szCs w:val="24"/>
        </w:rPr>
        <w:t>我们的研究中，由于我们并不需要关注通信的具体实现原理，而只关注通信过程。所有模型都可以通过消息绑定的方式，通过通讯模块将内容发送到通道中，需要接受该消息的子系统会将绑定的通道中的数据自动获取。</w:t>
      </w:r>
    </w:p>
    <w:p w14:paraId="3B7FF334" w14:textId="17035FBD" w:rsidR="00806FCB" w:rsidRPr="00F921B8" w:rsidRDefault="00806FCB" w:rsidP="00B5636C">
      <w:pPr>
        <w:widowControl/>
        <w:spacing w:line="276" w:lineRule="auto"/>
        <w:jc w:val="center"/>
        <w:rPr>
          <w:rFonts w:ascii="Times New Roman" w:eastAsia="Times New Roman" w:hAnsi="Times New Roman" w:cs="Times New Roman"/>
          <w:kern w:val="0"/>
          <w:sz w:val="24"/>
          <w:szCs w:val="24"/>
        </w:rPr>
      </w:pPr>
      <w:r w:rsidRPr="00F921B8">
        <w:rPr>
          <w:rFonts w:ascii="Times New Roman" w:eastAsia="Times New Roman" w:hAnsi="Times New Roman" w:cs="Times New Roman"/>
          <w:kern w:val="0"/>
          <w:sz w:val="24"/>
          <w:szCs w:val="24"/>
        </w:rPr>
        <w:fldChar w:fldCharType="begin"/>
      </w:r>
      <w:r w:rsidR="00B00753">
        <w:rPr>
          <w:rFonts w:ascii="Times New Roman" w:eastAsia="Times New Roman" w:hAnsi="Times New Roman" w:cs="Times New Roman"/>
          <w:kern w:val="0"/>
          <w:sz w:val="24"/>
          <w:szCs w:val="24"/>
        </w:rPr>
        <w:instrText xml:space="preserve"> INCLUDEPICTURE "C:\\var\\folders\\37\\3_s91zgj2jq6hfsd4hvm5fnm0000gp\\T\\com.microsoft.Word\\WebArchiveCopyPasteTempFiles\\page61image1827136" \* MERGEFORMAT </w:instrText>
      </w:r>
      <w:r w:rsidRPr="00F921B8">
        <w:rPr>
          <w:rFonts w:ascii="Times New Roman" w:eastAsia="Times New Roman" w:hAnsi="Times New Roman" w:cs="Times New Roman"/>
          <w:kern w:val="0"/>
          <w:sz w:val="24"/>
          <w:szCs w:val="24"/>
        </w:rPr>
        <w:fldChar w:fldCharType="separate"/>
      </w:r>
      <w:r w:rsidRPr="00F921B8">
        <w:rPr>
          <w:rFonts w:ascii="Times New Roman" w:eastAsia="Times New Roman" w:hAnsi="Times New Roman" w:cs="Times New Roman"/>
          <w:noProof/>
          <w:kern w:val="0"/>
          <w:sz w:val="24"/>
          <w:szCs w:val="24"/>
        </w:rPr>
        <w:drawing>
          <wp:inline distT="0" distB="0" distL="0" distR="0" wp14:anchorId="2FF3EAB5" wp14:editId="42A78DE4">
            <wp:extent cx="2945445" cy="1619250"/>
            <wp:effectExtent l="0" t="0" r="7620" b="0"/>
            <wp:docPr id="3" name="Picture 3" descr="page61image182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1image18271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66565" cy="1630861"/>
                    </a:xfrm>
                    <a:prstGeom prst="rect">
                      <a:avLst/>
                    </a:prstGeom>
                    <a:noFill/>
                    <a:ln>
                      <a:noFill/>
                    </a:ln>
                  </pic:spPr>
                </pic:pic>
              </a:graphicData>
            </a:graphic>
          </wp:inline>
        </w:drawing>
      </w:r>
      <w:r w:rsidRPr="00F921B8">
        <w:rPr>
          <w:rFonts w:ascii="Times New Roman" w:eastAsia="Times New Roman" w:hAnsi="Times New Roman" w:cs="Times New Roman"/>
          <w:kern w:val="0"/>
          <w:sz w:val="24"/>
          <w:szCs w:val="24"/>
        </w:rPr>
        <w:fldChar w:fldCharType="end"/>
      </w:r>
    </w:p>
    <w:p w14:paraId="40B6E108" w14:textId="77777777" w:rsidR="003920C4" w:rsidRDefault="00806FCB" w:rsidP="00B5636C">
      <w:pPr>
        <w:spacing w:line="276" w:lineRule="auto"/>
        <w:ind w:firstLine="420"/>
        <w:rPr>
          <w:rFonts w:ascii="仿宋" w:eastAsia="仿宋" w:hAnsi="仿宋"/>
          <w:color w:val="000000"/>
          <w:sz w:val="24"/>
          <w:szCs w:val="24"/>
        </w:rPr>
      </w:pPr>
      <w:r w:rsidRPr="00F921B8">
        <w:rPr>
          <w:rFonts w:ascii="仿宋" w:eastAsia="仿宋" w:hAnsi="仿宋" w:hint="eastAsia"/>
          <w:color w:val="000000"/>
          <w:sz w:val="24"/>
          <w:szCs w:val="24"/>
        </w:rPr>
        <w:lastRenderedPageBreak/>
        <w:t>上图反映的是模型之间的通讯模式，由于在模型中通信是抽象的，通信只包含通信方式、通信内容，而并不关注通信协议本身。因此在做实际的代码生成时需要针对设备之间具体的通信协议来实现通信功能。例如串口、以太网、无线通信等。在我们研究中，我们将主流的集中通信协议封装成</w:t>
      </w:r>
      <w:r w:rsidR="00247432" w:rsidRPr="00F921B8">
        <w:rPr>
          <w:rFonts w:ascii="仿宋" w:eastAsia="仿宋" w:hAnsi="仿宋" w:hint="eastAsia"/>
          <w:color w:val="000000"/>
          <w:sz w:val="24"/>
          <w:szCs w:val="24"/>
        </w:rPr>
        <w:t>函数</w:t>
      </w:r>
      <w:r w:rsidRPr="00F921B8">
        <w:rPr>
          <w:rFonts w:ascii="仿宋" w:eastAsia="仿宋" w:hAnsi="仿宋" w:hint="eastAsia"/>
          <w:color w:val="000000"/>
          <w:sz w:val="24"/>
          <w:szCs w:val="24"/>
        </w:rPr>
        <w:t>接口，用户在生成代码时，只需要选择对应的接口就行。</w:t>
      </w:r>
    </w:p>
    <w:p w14:paraId="391B4669" w14:textId="20685023" w:rsidR="003920C4" w:rsidRDefault="003920C4" w:rsidP="00B5636C">
      <w:pPr>
        <w:spacing w:line="276" w:lineRule="auto"/>
        <w:ind w:firstLine="420"/>
        <w:rPr>
          <w:rFonts w:ascii="仿宋" w:eastAsia="仿宋" w:hAnsi="仿宋"/>
          <w:color w:val="000000"/>
          <w:sz w:val="24"/>
          <w:szCs w:val="24"/>
        </w:rPr>
      </w:pPr>
      <w:proofErr w:type="spellStart"/>
      <w:r>
        <w:rPr>
          <w:rFonts w:ascii="仿宋" w:eastAsia="仿宋" w:hAnsi="仿宋" w:hint="eastAsia"/>
          <w:color w:val="000000"/>
          <w:sz w:val="24"/>
          <w:szCs w:val="24"/>
        </w:rPr>
        <w:t>Cmap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Cimcl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sidR="00FE19D6">
        <w:rPr>
          <w:rFonts w:ascii="仿宋" w:eastAsia="仿宋" w:hAnsi="仿宋" w:hint="eastAsia"/>
          <w:color w:val="000000"/>
          <w:sz w:val="24"/>
          <w:szCs w:val="24"/>
        </w:rPr>
        <w:t>Cplc|Cfpga|Csoc</w:t>
      </w:r>
      <w:proofErr w:type="spellEnd"/>
      <w:r>
        <w:rPr>
          <w:rFonts w:ascii="仿宋" w:eastAsia="仿宋" w:hAnsi="仿宋" w:hint="eastAsia"/>
          <w:color w:val="000000"/>
          <w:sz w:val="24"/>
          <w:szCs w:val="24"/>
        </w:rPr>
        <w:t>）</w:t>
      </w:r>
    </w:p>
    <w:p w14:paraId="045AB395" w14:textId="42E3D2D0" w:rsidR="00806FCB" w:rsidRDefault="00824498" w:rsidP="00B5636C">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在本文中，我们定义这些接口如下：</w:t>
      </w:r>
    </w:p>
    <w:tbl>
      <w:tblPr>
        <w:tblStyle w:val="TableGrid"/>
        <w:tblW w:w="0" w:type="auto"/>
        <w:tblLook w:val="04A0" w:firstRow="1" w:lastRow="0" w:firstColumn="1" w:lastColumn="0" w:noHBand="0" w:noVBand="1"/>
      </w:tblPr>
      <w:tblGrid>
        <w:gridCol w:w="1980"/>
        <w:gridCol w:w="1984"/>
        <w:gridCol w:w="2410"/>
        <w:gridCol w:w="1922"/>
      </w:tblGrid>
      <w:tr w:rsidR="00824498" w:rsidRPr="00CC13B6" w14:paraId="1FA73DC4" w14:textId="77777777" w:rsidTr="002154AE">
        <w:tc>
          <w:tcPr>
            <w:tcW w:w="1980" w:type="dxa"/>
          </w:tcPr>
          <w:p w14:paraId="7F1C561C" w14:textId="77777777" w:rsidR="00824498" w:rsidRDefault="00824498" w:rsidP="00824498">
            <w:pPr>
              <w:spacing w:line="276" w:lineRule="auto"/>
              <w:rPr>
                <w:rFonts w:ascii="仿宋" w:eastAsia="仿宋" w:hAnsi="仿宋"/>
                <w:color w:val="000000"/>
                <w:sz w:val="24"/>
                <w:szCs w:val="24"/>
              </w:rPr>
            </w:pPr>
          </w:p>
        </w:tc>
        <w:tc>
          <w:tcPr>
            <w:tcW w:w="1984" w:type="dxa"/>
          </w:tcPr>
          <w:p w14:paraId="7D207E9B" w14:textId="4B5E96EF"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PLC</w:t>
            </w:r>
            <w:r w:rsidR="00D16EAC">
              <w:rPr>
                <w:rFonts w:ascii="仿宋" w:eastAsia="仿宋" w:hAnsi="仿宋" w:hint="eastAsia"/>
                <w:b/>
                <w:color w:val="000000"/>
                <w:sz w:val="24"/>
                <w:szCs w:val="24"/>
              </w:rPr>
              <w:t>（61131-3）</w:t>
            </w:r>
          </w:p>
        </w:tc>
        <w:tc>
          <w:tcPr>
            <w:tcW w:w="2410" w:type="dxa"/>
          </w:tcPr>
          <w:p w14:paraId="62A60C0C" w14:textId="2BDC7627"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FPGA</w:t>
            </w:r>
            <w:r w:rsidR="00D16EAC">
              <w:rPr>
                <w:rFonts w:ascii="仿宋" w:eastAsia="仿宋" w:hAnsi="仿宋" w:hint="eastAsia"/>
                <w:b/>
                <w:color w:val="000000"/>
                <w:sz w:val="24"/>
                <w:szCs w:val="24"/>
              </w:rPr>
              <w:t>（VHDL）</w:t>
            </w:r>
          </w:p>
        </w:tc>
        <w:tc>
          <w:tcPr>
            <w:tcW w:w="1922" w:type="dxa"/>
          </w:tcPr>
          <w:p w14:paraId="17291F6C" w14:textId="1A2F5712" w:rsidR="00824498" w:rsidRPr="00CC13B6" w:rsidRDefault="00633DD2" w:rsidP="00540647">
            <w:pPr>
              <w:spacing w:line="276" w:lineRule="auto"/>
              <w:jc w:val="center"/>
              <w:rPr>
                <w:rFonts w:ascii="仿宋" w:eastAsia="仿宋" w:hAnsi="仿宋"/>
                <w:b/>
                <w:color w:val="000000"/>
                <w:sz w:val="24"/>
                <w:szCs w:val="24"/>
              </w:rPr>
            </w:pPr>
            <w:r>
              <w:rPr>
                <w:rFonts w:ascii="仿宋" w:eastAsia="仿宋" w:hAnsi="仿宋" w:hint="eastAsia"/>
                <w:b/>
                <w:color w:val="000000"/>
                <w:sz w:val="24"/>
                <w:szCs w:val="24"/>
              </w:rPr>
              <w:t>PC</w:t>
            </w:r>
            <w:r w:rsidR="00D16EAC">
              <w:rPr>
                <w:rFonts w:ascii="仿宋" w:eastAsia="仿宋" w:hAnsi="仿宋" w:hint="eastAsia"/>
                <w:b/>
                <w:color w:val="000000"/>
                <w:sz w:val="24"/>
                <w:szCs w:val="24"/>
              </w:rPr>
              <w:t>（C）</w:t>
            </w:r>
          </w:p>
        </w:tc>
      </w:tr>
      <w:tr w:rsidR="00FF7C93" w14:paraId="67463F3E" w14:textId="77777777" w:rsidTr="002154AE">
        <w:tc>
          <w:tcPr>
            <w:tcW w:w="1980" w:type="dxa"/>
          </w:tcPr>
          <w:p w14:paraId="6DF93F46" w14:textId="22CB77AC" w:rsidR="00FF7C93" w:rsidRPr="00CC13B6" w:rsidRDefault="008C7905" w:rsidP="00FF7C93">
            <w:pPr>
              <w:spacing w:line="276" w:lineRule="auto"/>
              <w:jc w:val="center"/>
              <w:rPr>
                <w:rFonts w:ascii="仿宋" w:eastAsia="仿宋" w:hAnsi="仿宋"/>
                <w:b/>
                <w:color w:val="000000"/>
                <w:sz w:val="24"/>
                <w:szCs w:val="24"/>
              </w:rPr>
            </w:pPr>
            <w:proofErr w:type="spellStart"/>
            <w:r>
              <w:rPr>
                <w:rFonts w:ascii="仿宋" w:eastAsia="仿宋" w:hAnsi="仿宋" w:hint="eastAsia"/>
                <w:color w:val="000000"/>
                <w:sz w:val="24"/>
                <w:szCs w:val="24"/>
              </w:rPr>
              <w:t>C</w:t>
            </w:r>
            <w:r w:rsidR="00D075B7">
              <w:rPr>
                <w:rFonts w:ascii="仿宋" w:eastAsia="仿宋" w:hAnsi="仿宋"/>
                <w:color w:val="000000"/>
                <w:sz w:val="24"/>
                <w:szCs w:val="24"/>
              </w:rPr>
              <w:t>_</w:t>
            </w:r>
            <w:r w:rsidR="00570FBB">
              <w:rPr>
                <w:rFonts w:ascii="仿宋" w:eastAsia="仿宋" w:hAnsi="仿宋"/>
                <w:color w:val="000000"/>
                <w:sz w:val="24"/>
                <w:szCs w:val="24"/>
              </w:rPr>
              <w:t>UART</w:t>
            </w:r>
            <w:proofErr w:type="spellEnd"/>
          </w:p>
        </w:tc>
        <w:tc>
          <w:tcPr>
            <w:tcW w:w="1984" w:type="dxa"/>
          </w:tcPr>
          <w:p w14:paraId="0DFD4DAE" w14:textId="6800DAC4" w:rsidR="00FF7C93" w:rsidRDefault="00633DD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ST#UART</w:t>
            </w:r>
            <w:proofErr w:type="spellEnd"/>
          </w:p>
        </w:tc>
        <w:tc>
          <w:tcPr>
            <w:tcW w:w="2410" w:type="dxa"/>
          </w:tcPr>
          <w:p w14:paraId="4999B964" w14:textId="3EF8D1B6" w:rsidR="00FF7C93" w:rsidRDefault="0018650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w:t>
            </w:r>
            <w:r w:rsidR="009248A6">
              <w:rPr>
                <w:rFonts w:ascii="仿宋" w:eastAsia="仿宋" w:hAnsi="仿宋" w:hint="eastAsia"/>
                <w:color w:val="000000"/>
                <w:sz w:val="24"/>
                <w:szCs w:val="24"/>
              </w:rPr>
              <w:t>UART</w:t>
            </w:r>
            <w:proofErr w:type="spellEnd"/>
          </w:p>
        </w:tc>
        <w:tc>
          <w:tcPr>
            <w:tcW w:w="1922" w:type="dxa"/>
          </w:tcPr>
          <w:p w14:paraId="296A1F79" w14:textId="39AF0227"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#UART</w:t>
            </w:r>
            <w:proofErr w:type="spellEnd"/>
          </w:p>
        </w:tc>
      </w:tr>
      <w:tr w:rsidR="00FF7C93" w14:paraId="3C8F794E" w14:textId="77777777" w:rsidTr="002154AE">
        <w:tc>
          <w:tcPr>
            <w:tcW w:w="1980" w:type="dxa"/>
          </w:tcPr>
          <w:p w14:paraId="0CF52902" w14:textId="624516BA" w:rsidR="00FF7C93" w:rsidRPr="00CC13B6" w:rsidRDefault="008C7905" w:rsidP="00FF7C93">
            <w:pPr>
              <w:spacing w:line="276" w:lineRule="auto"/>
              <w:jc w:val="center"/>
              <w:rPr>
                <w:rFonts w:ascii="仿宋" w:eastAsia="仿宋" w:hAnsi="仿宋"/>
                <w:b/>
                <w:color w:val="000000"/>
                <w:sz w:val="24"/>
                <w:szCs w:val="24"/>
              </w:rPr>
            </w:pPr>
            <w:proofErr w:type="spellStart"/>
            <w:r>
              <w:rPr>
                <w:rFonts w:ascii="仿宋" w:eastAsia="仿宋" w:hAnsi="仿宋" w:hint="eastAsia"/>
                <w:color w:val="000000"/>
                <w:sz w:val="24"/>
                <w:szCs w:val="24"/>
              </w:rPr>
              <w:t>C</w:t>
            </w:r>
            <w:r w:rsidR="00D075B7">
              <w:rPr>
                <w:rFonts w:ascii="仿宋" w:eastAsia="仿宋" w:hAnsi="仿宋"/>
                <w:color w:val="000000"/>
                <w:sz w:val="24"/>
                <w:szCs w:val="24"/>
              </w:rPr>
              <w:t>_E</w:t>
            </w:r>
            <w:r>
              <w:rPr>
                <w:rFonts w:ascii="仿宋" w:eastAsia="仿宋" w:hAnsi="仿宋" w:hint="eastAsia"/>
                <w:color w:val="000000"/>
                <w:sz w:val="24"/>
                <w:szCs w:val="24"/>
              </w:rPr>
              <w:t>ntherent</w:t>
            </w:r>
            <w:proofErr w:type="spellEnd"/>
          </w:p>
        </w:tc>
        <w:tc>
          <w:tcPr>
            <w:tcW w:w="1984" w:type="dxa"/>
          </w:tcPr>
          <w:p w14:paraId="3432F264" w14:textId="7C6B346C"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2410" w:type="dxa"/>
          </w:tcPr>
          <w:p w14:paraId="2189B6CE" w14:textId="62C0C42A" w:rsidR="00FF7C93" w:rsidRDefault="0078032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1922" w:type="dxa"/>
          </w:tcPr>
          <w:p w14:paraId="3B36B376" w14:textId="5F238A10"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r>
      <w:tr w:rsidR="00FF7C93" w14:paraId="6E62C68B" w14:textId="77777777" w:rsidTr="002154AE">
        <w:tc>
          <w:tcPr>
            <w:tcW w:w="1980" w:type="dxa"/>
          </w:tcPr>
          <w:p w14:paraId="672D6B18" w14:textId="6645C97B" w:rsidR="00FF7C93" w:rsidRPr="00CC13B6" w:rsidRDefault="008C7905" w:rsidP="00FF7C93">
            <w:pPr>
              <w:spacing w:line="276" w:lineRule="auto"/>
              <w:jc w:val="center"/>
              <w:rPr>
                <w:rFonts w:ascii="仿宋" w:eastAsia="仿宋" w:hAnsi="仿宋"/>
                <w:b/>
                <w:color w:val="000000"/>
                <w:sz w:val="24"/>
                <w:szCs w:val="24"/>
              </w:rPr>
            </w:pPr>
            <w:proofErr w:type="spellStart"/>
            <w:r>
              <w:rPr>
                <w:rFonts w:ascii="仿宋" w:eastAsia="仿宋" w:hAnsi="仿宋" w:hint="eastAsia"/>
                <w:color w:val="000000"/>
                <w:sz w:val="24"/>
                <w:szCs w:val="24"/>
              </w:rPr>
              <w:t>C</w:t>
            </w:r>
            <w:r w:rsidR="00D075B7">
              <w:rPr>
                <w:rFonts w:ascii="仿宋" w:eastAsia="仿宋" w:hAnsi="仿宋"/>
                <w:color w:val="000000"/>
                <w:sz w:val="24"/>
                <w:szCs w:val="24"/>
              </w:rPr>
              <w:t>_</w:t>
            </w:r>
            <w:r w:rsidR="00570FBB">
              <w:rPr>
                <w:rFonts w:ascii="仿宋" w:eastAsia="仿宋" w:hAnsi="仿宋"/>
                <w:color w:val="000000"/>
                <w:sz w:val="24"/>
                <w:szCs w:val="24"/>
              </w:rPr>
              <w:t>SPI</w:t>
            </w:r>
            <w:proofErr w:type="spellEnd"/>
          </w:p>
        </w:tc>
        <w:tc>
          <w:tcPr>
            <w:tcW w:w="1984" w:type="dxa"/>
          </w:tcPr>
          <w:p w14:paraId="547255AE" w14:textId="50A7F3C0"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ST#SP</w:t>
            </w:r>
            <w:r>
              <w:rPr>
                <w:rFonts w:ascii="仿宋" w:eastAsia="仿宋" w:hAnsi="仿宋"/>
                <w:color w:val="000000"/>
                <w:sz w:val="24"/>
                <w:szCs w:val="24"/>
              </w:rPr>
              <w:t>I</w:t>
            </w:r>
            <w:proofErr w:type="spellEnd"/>
          </w:p>
        </w:tc>
        <w:tc>
          <w:tcPr>
            <w:tcW w:w="2410" w:type="dxa"/>
          </w:tcPr>
          <w:p w14:paraId="414DC582" w14:textId="318163E3"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w:t>
            </w:r>
            <w:r>
              <w:rPr>
                <w:rFonts w:ascii="仿宋" w:eastAsia="仿宋" w:hAnsi="仿宋"/>
                <w:color w:val="000000"/>
                <w:sz w:val="24"/>
                <w:szCs w:val="24"/>
              </w:rPr>
              <w:t>ntity#SPI</w:t>
            </w:r>
            <w:proofErr w:type="spellEnd"/>
          </w:p>
        </w:tc>
        <w:tc>
          <w:tcPr>
            <w:tcW w:w="1922" w:type="dxa"/>
          </w:tcPr>
          <w:p w14:paraId="5F9EE923" w14:textId="71DF7067"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#SPT</w:t>
            </w:r>
            <w:proofErr w:type="spellEnd"/>
          </w:p>
        </w:tc>
      </w:tr>
      <w:tr w:rsidR="00C61C6C" w14:paraId="4F9DF372" w14:textId="77777777" w:rsidTr="002154AE">
        <w:tc>
          <w:tcPr>
            <w:tcW w:w="1980" w:type="dxa"/>
          </w:tcPr>
          <w:p w14:paraId="5ACF3F16" w14:textId="4E412FCB" w:rsidR="00C61C6C" w:rsidRDefault="00C61C6C" w:rsidP="00FF7C93">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84" w:type="dxa"/>
          </w:tcPr>
          <w:p w14:paraId="5BB41604" w14:textId="6A11611B"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2410" w:type="dxa"/>
          </w:tcPr>
          <w:p w14:paraId="26BD8E4B" w14:textId="7AD921A7"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22" w:type="dxa"/>
          </w:tcPr>
          <w:p w14:paraId="510889DE" w14:textId="23E1445F" w:rsidR="00C61C6C" w:rsidRPr="00E73297"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r>
    </w:tbl>
    <w:p w14:paraId="35C689DE" w14:textId="2E009254" w:rsidR="00F92D4D" w:rsidRDefault="00F92D4D" w:rsidP="005F6EEB">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特别地</w:t>
      </w:r>
      <w:r w:rsidR="00776D32">
        <w:rPr>
          <w:rFonts w:ascii="仿宋" w:eastAsia="仿宋" w:hAnsi="仿宋" w:hint="eastAsia"/>
          <w:color w:val="000000"/>
          <w:sz w:val="24"/>
          <w:szCs w:val="24"/>
        </w:rPr>
        <w:t>，由于各个控制器执行程序的方式不一样，所以在语言之间相互转化时要考虑程序语言的表达能力和方式。</w:t>
      </w:r>
      <w:r w:rsidR="002D0F59">
        <w:rPr>
          <w:rFonts w:ascii="仿宋" w:eastAsia="仿宋" w:hAnsi="仿宋" w:hint="eastAsia"/>
          <w:color w:val="000000"/>
          <w:sz w:val="24"/>
          <w:szCs w:val="24"/>
        </w:rPr>
        <w:t>下面我们将介绍三种语言是如何对</w:t>
      </w:r>
      <w:proofErr w:type="spellStart"/>
      <w:r w:rsidR="002D0F59">
        <w:rPr>
          <w:rFonts w:ascii="仿宋" w:eastAsia="仿宋" w:hAnsi="仿宋" w:hint="eastAsia"/>
          <w:color w:val="000000"/>
          <w:sz w:val="24"/>
          <w:szCs w:val="24"/>
        </w:rPr>
        <w:t>IMCL</w:t>
      </w:r>
      <w:proofErr w:type="spellEnd"/>
      <w:r w:rsidR="002D0F59">
        <w:rPr>
          <w:rFonts w:ascii="仿宋" w:eastAsia="仿宋" w:hAnsi="仿宋" w:hint="eastAsia"/>
          <w:color w:val="000000"/>
          <w:sz w:val="24"/>
          <w:szCs w:val="24"/>
        </w:rPr>
        <w:t>的消息通信进行转换的。</w:t>
      </w:r>
    </w:p>
    <w:p w14:paraId="2DC4B5A8" w14:textId="14F0454B" w:rsidR="005F6EEB" w:rsidRPr="00B75CD1" w:rsidRDefault="005F6EEB" w:rsidP="00717AFF">
      <w:pPr>
        <w:pStyle w:val="ListParagraph"/>
        <w:numPr>
          <w:ilvl w:val="0"/>
          <w:numId w:val="9"/>
        </w:numPr>
        <w:spacing w:line="276" w:lineRule="auto"/>
        <w:ind w:firstLineChars="0"/>
        <w:rPr>
          <w:rFonts w:ascii="仿宋" w:eastAsia="仿宋" w:hAnsi="仿宋"/>
          <w:sz w:val="24"/>
          <w:szCs w:val="24"/>
        </w:rPr>
      </w:pPr>
      <w:r w:rsidRPr="00B75CD1">
        <w:rPr>
          <w:rFonts w:ascii="仿宋" w:eastAsia="仿宋" w:hAnsi="仿宋" w:hint="eastAsia"/>
          <w:sz w:val="24"/>
          <w:szCs w:val="24"/>
        </w:rPr>
        <w:t>在61131-3</w:t>
      </w:r>
      <w:r w:rsidR="00EC2310">
        <w:rPr>
          <w:rFonts w:ascii="仿宋" w:eastAsia="仿宋" w:hAnsi="仿宋" w:hint="eastAsia"/>
          <w:sz w:val="24"/>
          <w:szCs w:val="24"/>
        </w:rPr>
        <w:t>语言</w:t>
      </w:r>
      <w:r w:rsidRPr="00B75CD1">
        <w:rPr>
          <w:rFonts w:ascii="仿宋" w:eastAsia="仿宋" w:hAnsi="仿宋" w:hint="eastAsia"/>
          <w:sz w:val="24"/>
          <w:szCs w:val="24"/>
        </w:rPr>
        <w:t>中，</w:t>
      </w:r>
      <w:r w:rsidR="00B117C1" w:rsidRPr="00B75CD1">
        <w:rPr>
          <w:rFonts w:ascii="仿宋" w:eastAsia="仿宋" w:hAnsi="仿宋" w:hint="eastAsia"/>
          <w:sz w:val="24"/>
          <w:szCs w:val="24"/>
        </w:rPr>
        <w:t>对于程序主体</w:t>
      </w:r>
      <w:r w:rsidR="00717AFF" w:rsidRPr="00717AFF">
        <w:rPr>
          <w:rFonts w:ascii="仿宋" w:eastAsia="仿宋" w:hAnsi="仿宋" w:hint="eastAsia"/>
          <w:sz w:val="24"/>
          <w:szCs w:val="24"/>
        </w:rPr>
        <w:t>周期执行</w:t>
      </w:r>
      <w:r w:rsidR="00B117C1" w:rsidRPr="00B75CD1">
        <w:rPr>
          <w:rFonts w:ascii="仿宋" w:eastAsia="仿宋" w:hAnsi="仿宋" w:hint="eastAsia"/>
          <w:sz w:val="24"/>
          <w:szCs w:val="24"/>
        </w:rPr>
        <w:t>运行模式是从输入-</w:t>
      </w:r>
      <w:r w:rsidR="00B117C1" w:rsidRPr="00B75CD1">
        <w:rPr>
          <w:rFonts w:ascii="仿宋" w:eastAsia="仿宋" w:hAnsi="仿宋"/>
          <w:sz w:val="24"/>
          <w:szCs w:val="24"/>
        </w:rPr>
        <w:t>&gt;</w:t>
      </w:r>
      <w:r w:rsidR="00B117C1" w:rsidRPr="00B75CD1">
        <w:rPr>
          <w:rFonts w:ascii="仿宋" w:eastAsia="仿宋" w:hAnsi="仿宋" w:hint="eastAsia"/>
          <w:sz w:val="24"/>
          <w:szCs w:val="24"/>
        </w:rPr>
        <w:t>处理-</w:t>
      </w:r>
      <w:r w:rsidR="00B117C1" w:rsidRPr="00B75CD1">
        <w:rPr>
          <w:rFonts w:ascii="仿宋" w:eastAsia="仿宋" w:hAnsi="仿宋"/>
          <w:sz w:val="24"/>
          <w:szCs w:val="24"/>
        </w:rPr>
        <w:t>&gt;</w:t>
      </w:r>
      <w:r w:rsidR="00B117C1" w:rsidRPr="00B75CD1">
        <w:rPr>
          <w:rFonts w:ascii="仿宋" w:eastAsia="仿宋" w:hAnsi="仿宋" w:hint="eastAsia"/>
          <w:sz w:val="24"/>
          <w:szCs w:val="24"/>
        </w:rPr>
        <w:t>输出</w:t>
      </w:r>
      <w:r w:rsidR="006007B6" w:rsidRPr="00B75CD1">
        <w:rPr>
          <w:rFonts w:ascii="仿宋" w:eastAsia="仿宋" w:hAnsi="仿宋" w:hint="eastAsia"/>
          <w:sz w:val="24"/>
          <w:szCs w:val="24"/>
        </w:rPr>
        <w:t>，是</w:t>
      </w:r>
      <w:r w:rsidR="00D726FB" w:rsidRPr="00B75CD1">
        <w:rPr>
          <w:rFonts w:ascii="仿宋" w:eastAsia="仿宋" w:hAnsi="仿宋" w:hint="eastAsia"/>
          <w:sz w:val="24"/>
          <w:szCs w:val="24"/>
        </w:rPr>
        <w:t>原子性</w:t>
      </w:r>
      <w:r w:rsidR="006007B6" w:rsidRPr="00B75CD1">
        <w:rPr>
          <w:rFonts w:ascii="仿宋" w:eastAsia="仿宋" w:hAnsi="仿宋" w:hint="eastAsia"/>
          <w:sz w:val="24"/>
          <w:szCs w:val="24"/>
        </w:rPr>
        <w:t>连续不中断的</w:t>
      </w:r>
      <w:r w:rsidR="00B117C1" w:rsidRPr="00B75CD1">
        <w:rPr>
          <w:rFonts w:ascii="仿宋" w:eastAsia="仿宋" w:hAnsi="仿宋" w:hint="eastAsia"/>
          <w:sz w:val="24"/>
          <w:szCs w:val="24"/>
        </w:rPr>
        <w:t>。而</w:t>
      </w:r>
      <w:proofErr w:type="spellStart"/>
      <w:r w:rsidR="00B117C1" w:rsidRPr="00B75CD1">
        <w:rPr>
          <w:rFonts w:ascii="仿宋" w:eastAsia="仿宋" w:hAnsi="仿宋" w:hint="eastAsia"/>
          <w:sz w:val="24"/>
          <w:szCs w:val="24"/>
        </w:rPr>
        <w:t>IMCL</w:t>
      </w:r>
      <w:proofErr w:type="spellEnd"/>
      <w:r w:rsidR="00B117C1" w:rsidRPr="00B75CD1">
        <w:rPr>
          <w:rFonts w:ascii="仿宋" w:eastAsia="仿宋" w:hAnsi="仿宋" w:hint="eastAsia"/>
          <w:sz w:val="24"/>
          <w:szCs w:val="24"/>
        </w:rPr>
        <w:t>的一段程序是连续的，可能在中间过程包含消息的输入和输出。因此</w:t>
      </w:r>
      <w:r w:rsidR="00CC299D" w:rsidRPr="00B75CD1">
        <w:rPr>
          <w:rFonts w:ascii="仿宋" w:eastAsia="仿宋" w:hAnsi="仿宋" w:hint="eastAsia"/>
          <w:sz w:val="24"/>
          <w:szCs w:val="24"/>
        </w:rPr>
        <w:t>为</w:t>
      </w:r>
      <w:r w:rsidR="001C4C9E" w:rsidRPr="00B75CD1">
        <w:rPr>
          <w:rFonts w:ascii="仿宋" w:eastAsia="仿宋" w:hAnsi="仿宋" w:hint="eastAsia"/>
          <w:sz w:val="24"/>
          <w:szCs w:val="24"/>
        </w:rPr>
        <w:t>将</w:t>
      </w:r>
      <w:proofErr w:type="spellStart"/>
      <w:r w:rsidR="00B117C1" w:rsidRPr="00B75CD1">
        <w:rPr>
          <w:rFonts w:ascii="仿宋" w:eastAsia="仿宋" w:hAnsi="仿宋" w:hint="eastAsia"/>
          <w:sz w:val="24"/>
          <w:szCs w:val="24"/>
        </w:rPr>
        <w:t>IMCL</w:t>
      </w:r>
      <w:proofErr w:type="spellEnd"/>
      <w:r w:rsidR="00B117C1" w:rsidRPr="00B75CD1">
        <w:rPr>
          <w:rFonts w:ascii="仿宋" w:eastAsia="仿宋" w:hAnsi="仿宋" w:hint="eastAsia"/>
          <w:sz w:val="24"/>
          <w:szCs w:val="24"/>
        </w:rPr>
        <w:t>中事件</w:t>
      </w:r>
      <w:r w:rsidR="00800728" w:rsidRPr="00B75CD1">
        <w:rPr>
          <w:rFonts w:ascii="仿宋" w:eastAsia="仿宋" w:hAnsi="仿宋" w:hint="eastAsia"/>
          <w:sz w:val="24"/>
          <w:szCs w:val="24"/>
        </w:rPr>
        <w:t>具体</w:t>
      </w:r>
      <w:r w:rsidR="00B117C1" w:rsidRPr="00B75CD1">
        <w:rPr>
          <w:rFonts w:ascii="仿宋" w:eastAsia="仿宋" w:hAnsi="仿宋" w:hint="eastAsia"/>
          <w:sz w:val="24"/>
          <w:szCs w:val="24"/>
        </w:rPr>
        <w:t>过程转换为ST语言</w:t>
      </w:r>
      <w:r w:rsidR="001C4C9E" w:rsidRPr="00B75CD1">
        <w:rPr>
          <w:rFonts w:ascii="仿宋" w:eastAsia="仿宋" w:hAnsi="仿宋" w:hint="eastAsia"/>
          <w:sz w:val="24"/>
          <w:szCs w:val="24"/>
        </w:rPr>
        <w:t>，我们采用标记的方式来转换。具体原理是：将</w:t>
      </w:r>
      <w:proofErr w:type="spellStart"/>
      <w:r w:rsidR="001C4C9E" w:rsidRPr="00B75CD1">
        <w:rPr>
          <w:rFonts w:ascii="仿宋" w:eastAsia="仿宋" w:hAnsi="仿宋" w:hint="eastAsia"/>
          <w:sz w:val="24"/>
          <w:szCs w:val="24"/>
        </w:rPr>
        <w:t>IMCL</w:t>
      </w:r>
      <w:proofErr w:type="spellEnd"/>
      <w:r w:rsidR="001C4C9E" w:rsidRPr="00B75CD1">
        <w:rPr>
          <w:rFonts w:ascii="仿宋" w:eastAsia="仿宋" w:hAnsi="仿宋" w:hint="eastAsia"/>
          <w:sz w:val="24"/>
          <w:szCs w:val="24"/>
        </w:rPr>
        <w:t>事件主体以通信</w:t>
      </w:r>
      <w:r w:rsidR="00F435B3" w:rsidRPr="00B75CD1">
        <w:rPr>
          <w:rFonts w:ascii="仿宋" w:eastAsia="仿宋" w:hAnsi="仿宋" w:hint="eastAsia"/>
          <w:sz w:val="24"/>
          <w:szCs w:val="24"/>
        </w:rPr>
        <w:t>语句</w:t>
      </w:r>
      <w:r w:rsidR="001C4C9E" w:rsidRPr="00B75CD1">
        <w:rPr>
          <w:rFonts w:ascii="仿宋" w:eastAsia="仿宋" w:hAnsi="仿宋" w:hint="eastAsia"/>
          <w:sz w:val="24"/>
          <w:szCs w:val="24"/>
        </w:rPr>
        <w:t>为</w:t>
      </w:r>
      <w:r w:rsidR="00D84500" w:rsidRPr="00B75CD1">
        <w:rPr>
          <w:rFonts w:ascii="仿宋" w:eastAsia="仿宋" w:hAnsi="仿宋" w:hint="eastAsia"/>
          <w:sz w:val="24"/>
          <w:szCs w:val="24"/>
        </w:rPr>
        <w:t>标记</w:t>
      </w:r>
      <w:r w:rsidR="009D5CDB" w:rsidRPr="00B75CD1">
        <w:rPr>
          <w:rFonts w:ascii="仿宋" w:eastAsia="仿宋" w:hAnsi="仿宋" w:hint="eastAsia"/>
          <w:sz w:val="24"/>
          <w:szCs w:val="24"/>
        </w:rPr>
        <w:t>分成多个阶段，</w:t>
      </w:r>
      <w:r w:rsidR="00F42F76" w:rsidRPr="00B75CD1">
        <w:rPr>
          <w:rFonts w:ascii="仿宋" w:eastAsia="仿宋" w:hAnsi="仿宋" w:hint="eastAsia"/>
          <w:sz w:val="24"/>
          <w:szCs w:val="24"/>
        </w:rPr>
        <w:t>这样</w:t>
      </w:r>
      <w:r w:rsidR="001C4C9E" w:rsidRPr="00B75CD1">
        <w:rPr>
          <w:rFonts w:ascii="仿宋" w:eastAsia="仿宋" w:hAnsi="仿宋" w:hint="eastAsia"/>
          <w:sz w:val="24"/>
          <w:szCs w:val="24"/>
        </w:rPr>
        <w:t>S</w:t>
      </w:r>
      <w:r w:rsidR="005B72E1" w:rsidRPr="00B75CD1">
        <w:rPr>
          <w:rFonts w:ascii="仿宋" w:eastAsia="仿宋" w:hAnsi="仿宋" w:hint="eastAsia"/>
          <w:sz w:val="24"/>
          <w:szCs w:val="24"/>
        </w:rPr>
        <w:t>T</w:t>
      </w:r>
      <w:r w:rsidR="009D5CDB" w:rsidRPr="00B75CD1">
        <w:rPr>
          <w:rFonts w:ascii="仿宋" w:eastAsia="仿宋" w:hAnsi="仿宋" w:hint="eastAsia"/>
          <w:sz w:val="24"/>
          <w:szCs w:val="24"/>
        </w:rPr>
        <w:t>程序可以使用</w:t>
      </w:r>
      <w:r w:rsidR="001C4C9E" w:rsidRPr="00B75CD1">
        <w:rPr>
          <w:rFonts w:ascii="仿宋" w:eastAsia="仿宋" w:hAnsi="仿宋" w:hint="eastAsia"/>
          <w:sz w:val="24"/>
          <w:szCs w:val="24"/>
        </w:rPr>
        <w:t>若干个执行周期</w:t>
      </w:r>
      <w:r w:rsidR="009D5CDB" w:rsidRPr="00B75CD1">
        <w:rPr>
          <w:rFonts w:ascii="仿宋" w:eastAsia="仿宋" w:hAnsi="仿宋" w:hint="eastAsia"/>
          <w:sz w:val="24"/>
          <w:szCs w:val="24"/>
        </w:rPr>
        <w:t>去完成</w:t>
      </w:r>
      <w:r w:rsidR="001C4C9E" w:rsidRPr="00B75CD1">
        <w:rPr>
          <w:rFonts w:ascii="仿宋" w:eastAsia="仿宋" w:hAnsi="仿宋" w:hint="eastAsia"/>
          <w:sz w:val="24"/>
          <w:szCs w:val="24"/>
        </w:rPr>
        <w:t>。</w:t>
      </w:r>
    </w:p>
    <w:p w14:paraId="6F807934" w14:textId="292B30C5" w:rsidR="00B75CD1" w:rsidRDefault="00D12890" w:rsidP="00B75CD1">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w:t>
      </w:r>
      <w:r w:rsidR="00B75CD1">
        <w:rPr>
          <w:rFonts w:ascii="仿宋" w:eastAsia="仿宋" w:hAnsi="仿宋" w:hint="eastAsia"/>
          <w:color w:val="000000"/>
          <w:sz w:val="24"/>
          <w:szCs w:val="24"/>
        </w:rPr>
        <w:t>VHDL</w:t>
      </w:r>
      <w:r>
        <w:rPr>
          <w:rFonts w:ascii="仿宋" w:eastAsia="仿宋" w:hAnsi="仿宋" w:hint="eastAsia"/>
          <w:color w:val="000000"/>
          <w:sz w:val="24"/>
          <w:szCs w:val="24"/>
        </w:rPr>
        <w:t>语言</w:t>
      </w:r>
      <w:r w:rsidR="00B75CD1">
        <w:rPr>
          <w:rFonts w:ascii="仿宋" w:eastAsia="仿宋" w:hAnsi="仿宋" w:hint="eastAsia"/>
          <w:color w:val="000000"/>
          <w:sz w:val="24"/>
          <w:szCs w:val="24"/>
        </w:rPr>
        <w:t>中</w:t>
      </w:r>
      <w:r w:rsidR="00633DD2">
        <w:rPr>
          <w:rFonts w:ascii="仿宋" w:eastAsia="仿宋" w:hAnsi="仿宋" w:hint="eastAsia"/>
          <w:color w:val="000000"/>
          <w:sz w:val="24"/>
          <w:szCs w:val="24"/>
        </w:rPr>
        <w:t>，对于所有的功能模块，我们都可以用实体（Entity）</w:t>
      </w:r>
    </w:p>
    <w:p w14:paraId="450B9A66" w14:textId="45DB1A32" w:rsidR="00B75CD1" w:rsidRPr="00B75CD1" w:rsidRDefault="00633DD2" w:rsidP="00B75CD1">
      <w:pPr>
        <w:spacing w:line="276" w:lineRule="auto"/>
        <w:rPr>
          <w:rFonts w:ascii="仿宋" w:eastAsia="仿宋" w:hAnsi="仿宋"/>
          <w:color w:val="000000"/>
          <w:sz w:val="24"/>
          <w:szCs w:val="24"/>
        </w:rPr>
      </w:pPr>
      <w:r>
        <w:rPr>
          <w:rFonts w:ascii="仿宋" w:eastAsia="仿宋" w:hAnsi="仿宋" w:hint="eastAsia"/>
          <w:color w:val="000000"/>
          <w:sz w:val="24"/>
          <w:szCs w:val="24"/>
        </w:rPr>
        <w:t>来表示</w:t>
      </w:r>
      <w:r w:rsidR="00B75CD1" w:rsidRPr="00B75CD1">
        <w:rPr>
          <w:rFonts w:ascii="仿宋" w:eastAsia="仿宋" w:hAnsi="仿宋" w:hint="eastAsia"/>
          <w:color w:val="000000"/>
          <w:sz w:val="24"/>
          <w:szCs w:val="24"/>
        </w:rPr>
        <w:t>VHDL串口通信</w:t>
      </w:r>
      <w:r w:rsidR="00425BDC">
        <w:rPr>
          <w:rFonts w:ascii="仿宋" w:eastAsia="仿宋" w:hAnsi="仿宋" w:hint="eastAsia"/>
          <w:color w:val="000000"/>
          <w:sz w:val="24"/>
          <w:szCs w:val="24"/>
        </w:rPr>
        <w:t>。无论是UART还是</w:t>
      </w:r>
      <w:proofErr w:type="spellStart"/>
      <w:r w:rsidR="00425BDC">
        <w:rPr>
          <w:rFonts w:ascii="仿宋" w:eastAsia="仿宋" w:hAnsi="仿宋" w:hint="eastAsia"/>
          <w:color w:val="000000"/>
          <w:sz w:val="24"/>
          <w:szCs w:val="24"/>
        </w:rPr>
        <w:t>Entherent</w:t>
      </w:r>
      <w:proofErr w:type="spellEnd"/>
      <w:r w:rsidR="00425BDC">
        <w:rPr>
          <w:rFonts w:ascii="仿宋" w:eastAsia="仿宋" w:hAnsi="仿宋" w:hint="eastAsia"/>
          <w:color w:val="000000"/>
          <w:sz w:val="24"/>
          <w:szCs w:val="24"/>
        </w:rPr>
        <w:t>等方式，我们都用对应的实体来实现。对于特定的通信协议，我们将其实现成两个实体：接受实体和发送实体。</w:t>
      </w:r>
    </w:p>
    <w:p w14:paraId="77875913" w14:textId="0A029452" w:rsidR="00B75CD1" w:rsidRPr="006D7EB8" w:rsidRDefault="00B75CD1" w:rsidP="006D7EB8">
      <w:pPr>
        <w:pStyle w:val="ListParagraph"/>
        <w:numPr>
          <w:ilvl w:val="0"/>
          <w:numId w:val="9"/>
        </w:numPr>
        <w:spacing w:line="276" w:lineRule="auto"/>
        <w:ind w:firstLineChars="0"/>
        <w:rPr>
          <w:rFonts w:ascii="仿宋" w:eastAsia="仿宋" w:hAnsi="仿宋"/>
          <w:color w:val="000000"/>
          <w:sz w:val="24"/>
          <w:szCs w:val="24"/>
        </w:rPr>
      </w:pPr>
    </w:p>
    <w:p w14:paraId="7FC6E991" w14:textId="06426A0C" w:rsidR="00247432" w:rsidRPr="00F921B8" w:rsidRDefault="00247432" w:rsidP="00B5636C">
      <w:pPr>
        <w:spacing w:line="276" w:lineRule="auto"/>
        <w:rPr>
          <w:rFonts w:ascii="仿宋" w:eastAsia="仿宋" w:hAnsi="仿宋"/>
          <w:b/>
          <w:sz w:val="24"/>
          <w:szCs w:val="24"/>
        </w:rPr>
      </w:pPr>
      <w:r w:rsidRPr="00F921B8">
        <w:rPr>
          <w:rFonts w:ascii="仿宋" w:eastAsia="仿宋" w:hAnsi="仿宋" w:hint="eastAsia"/>
          <w:b/>
          <w:sz w:val="24"/>
          <w:szCs w:val="24"/>
        </w:rPr>
        <w:t>规则四：驱动调度</w:t>
      </w:r>
    </w:p>
    <w:p w14:paraId="3CEB0223" w14:textId="4F504201" w:rsidR="00247432" w:rsidRPr="00F921B8" w:rsidRDefault="00247432" w:rsidP="00B5636C">
      <w:pPr>
        <w:spacing w:line="276" w:lineRule="auto"/>
        <w:ind w:firstLine="420"/>
        <w:rPr>
          <w:rFonts w:ascii="仿宋" w:eastAsia="仿宋" w:hAnsi="仿宋"/>
          <w:sz w:val="24"/>
          <w:szCs w:val="24"/>
        </w:rPr>
      </w:pPr>
      <w:r w:rsidRPr="00F921B8">
        <w:rPr>
          <w:rFonts w:ascii="仿宋" w:eastAsia="仿宋" w:hAnsi="仿宋" w:hint="eastAsia"/>
          <w:sz w:val="24"/>
          <w:szCs w:val="24"/>
        </w:rPr>
        <w:t>工控系统环境中的设备物理资源是多样性的，这包括数量多样性、功能多样性。</w:t>
      </w:r>
      <w:r w:rsidR="00812F82">
        <w:rPr>
          <w:rFonts w:ascii="仿宋" w:eastAsia="仿宋" w:hAnsi="仿宋" w:hint="eastAsia"/>
          <w:sz w:val="24"/>
          <w:szCs w:val="24"/>
        </w:rPr>
        <w:t>针对关系</w:t>
      </w:r>
      <w:proofErr w:type="spellStart"/>
      <w:r w:rsidR="001B0654">
        <w:rPr>
          <w:rFonts w:ascii="仿宋" w:eastAsia="仿宋" w:hAnsi="仿宋" w:hint="eastAsia"/>
          <w:color w:val="000000"/>
          <w:sz w:val="24"/>
          <w:szCs w:val="24"/>
        </w:rPr>
        <w:t>Dmap</w:t>
      </w:r>
      <w:proofErr w:type="spellEnd"/>
      <w:r w:rsidR="001B0654">
        <w:rPr>
          <w:rFonts w:ascii="仿宋" w:eastAsia="仿宋" w:hAnsi="仿宋"/>
          <w:color w:val="000000"/>
          <w:sz w:val="24"/>
          <w:szCs w:val="24"/>
        </w:rPr>
        <w:t xml:space="preserve"> </w:t>
      </w:r>
      <w:r w:rsidR="001B0654">
        <w:rPr>
          <w:rFonts w:ascii="仿宋" w:eastAsia="仿宋" w:hAnsi="仿宋" w:hint="eastAsia"/>
          <w:color w:val="000000"/>
          <w:sz w:val="24"/>
          <w:szCs w:val="24"/>
        </w:rPr>
        <w:t>=</w:t>
      </w:r>
      <w:r w:rsidR="001B0654">
        <w:rPr>
          <w:rFonts w:ascii="仿宋" w:eastAsia="仿宋" w:hAnsi="仿宋"/>
          <w:color w:val="000000"/>
          <w:sz w:val="24"/>
          <w:szCs w:val="24"/>
        </w:rPr>
        <w:t xml:space="preserve"> </w:t>
      </w:r>
      <w:proofErr w:type="spellStart"/>
      <w:r w:rsidR="001B0654">
        <w:rPr>
          <w:rFonts w:ascii="仿宋" w:eastAsia="仿宋" w:hAnsi="仿宋" w:hint="eastAsia"/>
          <w:color w:val="000000"/>
          <w:sz w:val="24"/>
          <w:szCs w:val="24"/>
        </w:rPr>
        <w:t>Dimcl</w:t>
      </w:r>
      <w:proofErr w:type="spellEnd"/>
      <w:r w:rsidR="001B0654">
        <w:rPr>
          <w:rFonts w:ascii="仿宋" w:eastAsia="仿宋" w:hAnsi="仿宋"/>
          <w:color w:val="000000"/>
          <w:sz w:val="24"/>
          <w:szCs w:val="24"/>
        </w:rPr>
        <w:t xml:space="preserve"> -&gt; </w:t>
      </w:r>
      <w:r w:rsidR="001B0654">
        <w:rPr>
          <w:rFonts w:ascii="仿宋" w:eastAsia="仿宋" w:hAnsi="仿宋" w:hint="eastAsia"/>
          <w:color w:val="000000"/>
          <w:sz w:val="24"/>
          <w:szCs w:val="24"/>
        </w:rPr>
        <w:t>（</w:t>
      </w:r>
      <w:proofErr w:type="spellStart"/>
      <w:r w:rsidR="001B0654">
        <w:rPr>
          <w:rFonts w:ascii="仿宋" w:eastAsia="仿宋" w:hAnsi="仿宋" w:hint="eastAsia"/>
          <w:color w:val="000000"/>
          <w:sz w:val="24"/>
          <w:szCs w:val="24"/>
        </w:rPr>
        <w:t>Dplc</w:t>
      </w:r>
      <w:r w:rsidR="001B0654">
        <w:rPr>
          <w:rFonts w:ascii="仿宋" w:eastAsia="仿宋" w:hAnsi="仿宋"/>
          <w:color w:val="000000"/>
          <w:sz w:val="24"/>
          <w:szCs w:val="24"/>
        </w:rPr>
        <w:t>|Dfpga|Dsoc</w:t>
      </w:r>
      <w:proofErr w:type="spellEnd"/>
      <w:r w:rsidR="001B0654">
        <w:rPr>
          <w:rFonts w:ascii="仿宋" w:eastAsia="仿宋" w:hAnsi="仿宋" w:hint="eastAsia"/>
          <w:color w:val="000000"/>
          <w:sz w:val="24"/>
          <w:szCs w:val="24"/>
        </w:rPr>
        <w:t>）</w:t>
      </w:r>
      <w:r w:rsidR="00E35324">
        <w:rPr>
          <w:rFonts w:ascii="仿宋" w:eastAsia="仿宋" w:hAnsi="仿宋" w:hint="eastAsia"/>
          <w:color w:val="000000"/>
          <w:sz w:val="24"/>
          <w:szCs w:val="24"/>
        </w:rPr>
        <w:t>，</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模型中所有的设备调度控制采用形式化表示方式</w:t>
      </w:r>
      <w:r w:rsidR="00907EE3">
        <w:rPr>
          <w:rFonts w:ascii="仿宋" w:eastAsia="仿宋" w:hAnsi="仿宋" w:hint="eastAsia"/>
          <w:sz w:val="24"/>
          <w:szCs w:val="24"/>
        </w:rPr>
        <w:t>，但</w:t>
      </w:r>
      <w:r w:rsidRPr="00F921B8">
        <w:rPr>
          <w:rFonts w:ascii="仿宋" w:eastAsia="仿宋" w:hAnsi="仿宋" w:hint="eastAsia"/>
          <w:sz w:val="24"/>
          <w:szCs w:val="24"/>
        </w:rPr>
        <w:t>当研究如何转换到具体目标设备时，需要根据实际的控制器和硬件之间的调度协议来实现调度函数。</w:t>
      </w:r>
    </w:p>
    <w:p w14:paraId="6908342F" w14:textId="77777777" w:rsidR="00806FCB" w:rsidRPr="00F921B8" w:rsidRDefault="00806FCB" w:rsidP="00B5636C">
      <w:pPr>
        <w:spacing w:line="276" w:lineRule="auto"/>
        <w:rPr>
          <w:rFonts w:ascii="仿宋" w:eastAsia="仿宋" w:hAnsi="仿宋"/>
          <w:color w:val="000000"/>
          <w:sz w:val="24"/>
          <w:szCs w:val="24"/>
        </w:rPr>
      </w:pPr>
    </w:p>
    <w:sectPr w:rsidR="00806FCB" w:rsidRPr="00F92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2C2"/>
    <w:multiLevelType w:val="hybridMultilevel"/>
    <w:tmpl w:val="E3BAD8AA"/>
    <w:lvl w:ilvl="0" w:tplc="FC82B0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E74E27"/>
    <w:multiLevelType w:val="hybridMultilevel"/>
    <w:tmpl w:val="2E3C112A"/>
    <w:lvl w:ilvl="0" w:tplc="817256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4E5F5C"/>
    <w:multiLevelType w:val="hybridMultilevel"/>
    <w:tmpl w:val="86560582"/>
    <w:lvl w:ilvl="0" w:tplc="AF3C16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45F21"/>
    <w:multiLevelType w:val="hybridMultilevel"/>
    <w:tmpl w:val="22FA368A"/>
    <w:lvl w:ilvl="0" w:tplc="A4B08782">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5C5293"/>
    <w:multiLevelType w:val="hybridMultilevel"/>
    <w:tmpl w:val="02FE3E76"/>
    <w:lvl w:ilvl="0" w:tplc="E78466E0">
      <w:start w:val="1"/>
      <w:numFmt w:val="decimal"/>
      <w:lvlText w:val="（%1）"/>
      <w:lvlJc w:val="left"/>
      <w:pPr>
        <w:ind w:left="720" w:hanging="720"/>
      </w:pPr>
      <w:rPr>
        <w:rFonts w:ascii="仿宋" w:eastAsia="仿宋" w:hAnsi="仿宋"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F81205"/>
    <w:multiLevelType w:val="hybridMultilevel"/>
    <w:tmpl w:val="D2220BA0"/>
    <w:lvl w:ilvl="0" w:tplc="773C96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294986"/>
    <w:multiLevelType w:val="hybridMultilevel"/>
    <w:tmpl w:val="B9F8D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DCC2F7C"/>
    <w:multiLevelType w:val="hybridMultilevel"/>
    <w:tmpl w:val="DE585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0F18A4"/>
    <w:multiLevelType w:val="hybridMultilevel"/>
    <w:tmpl w:val="359AAA36"/>
    <w:lvl w:ilvl="0" w:tplc="D81C41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9F5AA1"/>
    <w:multiLevelType w:val="hybridMultilevel"/>
    <w:tmpl w:val="22BE5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6"/>
  </w:num>
  <w:num w:numId="4">
    <w:abstractNumId w:val="0"/>
  </w:num>
  <w:num w:numId="5">
    <w:abstractNumId w:val="8"/>
  </w:num>
  <w:num w:numId="6">
    <w:abstractNumId w:val="4"/>
  </w:num>
  <w:num w:numId="7">
    <w:abstractNumId w:val="9"/>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41"/>
    <w:rsid w:val="00002F3E"/>
    <w:rsid w:val="00010788"/>
    <w:rsid w:val="00026B6A"/>
    <w:rsid w:val="000277A9"/>
    <w:rsid w:val="00037FB2"/>
    <w:rsid w:val="000432EF"/>
    <w:rsid w:val="00060402"/>
    <w:rsid w:val="00065AAB"/>
    <w:rsid w:val="00066CEA"/>
    <w:rsid w:val="0007171A"/>
    <w:rsid w:val="00074352"/>
    <w:rsid w:val="0009173A"/>
    <w:rsid w:val="00091DA6"/>
    <w:rsid w:val="00093543"/>
    <w:rsid w:val="00097EB2"/>
    <w:rsid w:val="000C0205"/>
    <w:rsid w:val="000D2381"/>
    <w:rsid w:val="000E0409"/>
    <w:rsid w:val="000E0A1F"/>
    <w:rsid w:val="000F3767"/>
    <w:rsid w:val="0010084E"/>
    <w:rsid w:val="001120AB"/>
    <w:rsid w:val="001438D2"/>
    <w:rsid w:val="0014416F"/>
    <w:rsid w:val="00144EF3"/>
    <w:rsid w:val="00145614"/>
    <w:rsid w:val="001505EA"/>
    <w:rsid w:val="00156A44"/>
    <w:rsid w:val="00156FA9"/>
    <w:rsid w:val="00163CA0"/>
    <w:rsid w:val="00165343"/>
    <w:rsid w:val="0018650C"/>
    <w:rsid w:val="001977D4"/>
    <w:rsid w:val="001A6063"/>
    <w:rsid w:val="001B0654"/>
    <w:rsid w:val="001C4C9E"/>
    <w:rsid w:val="001E5D30"/>
    <w:rsid w:val="001F0F7F"/>
    <w:rsid w:val="0021416E"/>
    <w:rsid w:val="002154AE"/>
    <w:rsid w:val="00244C0D"/>
    <w:rsid w:val="00246249"/>
    <w:rsid w:val="00247432"/>
    <w:rsid w:val="00256F78"/>
    <w:rsid w:val="00261925"/>
    <w:rsid w:val="002753C5"/>
    <w:rsid w:val="002845E7"/>
    <w:rsid w:val="0028534E"/>
    <w:rsid w:val="00285F73"/>
    <w:rsid w:val="002862EB"/>
    <w:rsid w:val="00292E9F"/>
    <w:rsid w:val="002A45E9"/>
    <w:rsid w:val="002A51B4"/>
    <w:rsid w:val="002C5C25"/>
    <w:rsid w:val="002D0F59"/>
    <w:rsid w:val="002D5948"/>
    <w:rsid w:val="002E1989"/>
    <w:rsid w:val="002E7B13"/>
    <w:rsid w:val="002F00AC"/>
    <w:rsid w:val="002F3284"/>
    <w:rsid w:val="002F3FC2"/>
    <w:rsid w:val="002F6AEF"/>
    <w:rsid w:val="002F749E"/>
    <w:rsid w:val="00302F22"/>
    <w:rsid w:val="003129A4"/>
    <w:rsid w:val="0032065A"/>
    <w:rsid w:val="00320CC2"/>
    <w:rsid w:val="0033689E"/>
    <w:rsid w:val="00336EF1"/>
    <w:rsid w:val="00341663"/>
    <w:rsid w:val="00341F52"/>
    <w:rsid w:val="00345AFF"/>
    <w:rsid w:val="00350A72"/>
    <w:rsid w:val="00356566"/>
    <w:rsid w:val="00365D6A"/>
    <w:rsid w:val="003867D7"/>
    <w:rsid w:val="00390CE4"/>
    <w:rsid w:val="003920C4"/>
    <w:rsid w:val="003B7D50"/>
    <w:rsid w:val="003C2DEF"/>
    <w:rsid w:val="003C5E6B"/>
    <w:rsid w:val="003C6027"/>
    <w:rsid w:val="003C7D77"/>
    <w:rsid w:val="003D54A6"/>
    <w:rsid w:val="003F0752"/>
    <w:rsid w:val="003F3986"/>
    <w:rsid w:val="003F60D5"/>
    <w:rsid w:val="00410C5B"/>
    <w:rsid w:val="00425BDC"/>
    <w:rsid w:val="0043221D"/>
    <w:rsid w:val="00433693"/>
    <w:rsid w:val="0043439D"/>
    <w:rsid w:val="00435680"/>
    <w:rsid w:val="00447B33"/>
    <w:rsid w:val="004518A7"/>
    <w:rsid w:val="004527A4"/>
    <w:rsid w:val="00452E16"/>
    <w:rsid w:val="00472821"/>
    <w:rsid w:val="00474424"/>
    <w:rsid w:val="0048773A"/>
    <w:rsid w:val="004A312A"/>
    <w:rsid w:val="004A51F3"/>
    <w:rsid w:val="004A70A8"/>
    <w:rsid w:val="004D061A"/>
    <w:rsid w:val="004E325A"/>
    <w:rsid w:val="004E4A2B"/>
    <w:rsid w:val="004F0E4F"/>
    <w:rsid w:val="004F55B1"/>
    <w:rsid w:val="00501DD4"/>
    <w:rsid w:val="0051417E"/>
    <w:rsid w:val="00540647"/>
    <w:rsid w:val="0054146D"/>
    <w:rsid w:val="00542E57"/>
    <w:rsid w:val="00555339"/>
    <w:rsid w:val="005666BD"/>
    <w:rsid w:val="00570FBB"/>
    <w:rsid w:val="00574EEE"/>
    <w:rsid w:val="00581E84"/>
    <w:rsid w:val="00592E14"/>
    <w:rsid w:val="00597BB3"/>
    <w:rsid w:val="005A3486"/>
    <w:rsid w:val="005A6AD2"/>
    <w:rsid w:val="005B0BEC"/>
    <w:rsid w:val="005B72E1"/>
    <w:rsid w:val="005C0241"/>
    <w:rsid w:val="005C3850"/>
    <w:rsid w:val="005C449F"/>
    <w:rsid w:val="005C4558"/>
    <w:rsid w:val="005E4CB4"/>
    <w:rsid w:val="005F1E82"/>
    <w:rsid w:val="005F6EEB"/>
    <w:rsid w:val="006007B6"/>
    <w:rsid w:val="00600FB7"/>
    <w:rsid w:val="00601C39"/>
    <w:rsid w:val="00605875"/>
    <w:rsid w:val="0061399E"/>
    <w:rsid w:val="006176B2"/>
    <w:rsid w:val="0062329C"/>
    <w:rsid w:val="00633DD2"/>
    <w:rsid w:val="00642869"/>
    <w:rsid w:val="00643324"/>
    <w:rsid w:val="00645379"/>
    <w:rsid w:val="00645633"/>
    <w:rsid w:val="00653DA6"/>
    <w:rsid w:val="006673B3"/>
    <w:rsid w:val="00667493"/>
    <w:rsid w:val="00667C2A"/>
    <w:rsid w:val="00672CDB"/>
    <w:rsid w:val="00683D19"/>
    <w:rsid w:val="00697799"/>
    <w:rsid w:val="006A6D4C"/>
    <w:rsid w:val="006B171B"/>
    <w:rsid w:val="006B45E2"/>
    <w:rsid w:val="006B7EAF"/>
    <w:rsid w:val="006D30D6"/>
    <w:rsid w:val="006D5900"/>
    <w:rsid w:val="006D7EB8"/>
    <w:rsid w:val="006E634E"/>
    <w:rsid w:val="006F17E7"/>
    <w:rsid w:val="006F68A7"/>
    <w:rsid w:val="006F7DCE"/>
    <w:rsid w:val="0070425E"/>
    <w:rsid w:val="00705602"/>
    <w:rsid w:val="0070631C"/>
    <w:rsid w:val="00717AFF"/>
    <w:rsid w:val="00725558"/>
    <w:rsid w:val="00725AF6"/>
    <w:rsid w:val="0072688F"/>
    <w:rsid w:val="00737945"/>
    <w:rsid w:val="0074496F"/>
    <w:rsid w:val="00747772"/>
    <w:rsid w:val="0075265A"/>
    <w:rsid w:val="00753D40"/>
    <w:rsid w:val="00771604"/>
    <w:rsid w:val="00772BDB"/>
    <w:rsid w:val="00775B8C"/>
    <w:rsid w:val="0077623E"/>
    <w:rsid w:val="00776D32"/>
    <w:rsid w:val="00780320"/>
    <w:rsid w:val="0078636F"/>
    <w:rsid w:val="00786B0C"/>
    <w:rsid w:val="007909D7"/>
    <w:rsid w:val="00792740"/>
    <w:rsid w:val="00793C9E"/>
    <w:rsid w:val="007A1278"/>
    <w:rsid w:val="007B4D89"/>
    <w:rsid w:val="007B633F"/>
    <w:rsid w:val="007D1D3B"/>
    <w:rsid w:val="007E6F3C"/>
    <w:rsid w:val="007F188C"/>
    <w:rsid w:val="00800655"/>
    <w:rsid w:val="00800728"/>
    <w:rsid w:val="00802C76"/>
    <w:rsid w:val="00806FCB"/>
    <w:rsid w:val="00812971"/>
    <w:rsid w:val="00812F82"/>
    <w:rsid w:val="00817775"/>
    <w:rsid w:val="00817980"/>
    <w:rsid w:val="00817FEE"/>
    <w:rsid w:val="00824498"/>
    <w:rsid w:val="0084193F"/>
    <w:rsid w:val="008434F5"/>
    <w:rsid w:val="008517D6"/>
    <w:rsid w:val="00855131"/>
    <w:rsid w:val="00857A72"/>
    <w:rsid w:val="00873B46"/>
    <w:rsid w:val="00875901"/>
    <w:rsid w:val="008761A7"/>
    <w:rsid w:val="00885AB1"/>
    <w:rsid w:val="008878AB"/>
    <w:rsid w:val="00894F73"/>
    <w:rsid w:val="00895CB2"/>
    <w:rsid w:val="008A4EE8"/>
    <w:rsid w:val="008C653D"/>
    <w:rsid w:val="008C7905"/>
    <w:rsid w:val="008D075C"/>
    <w:rsid w:val="008E671B"/>
    <w:rsid w:val="008F4C13"/>
    <w:rsid w:val="009022B6"/>
    <w:rsid w:val="00903C28"/>
    <w:rsid w:val="009049F3"/>
    <w:rsid w:val="00907EE3"/>
    <w:rsid w:val="00920A12"/>
    <w:rsid w:val="00920B11"/>
    <w:rsid w:val="0092302C"/>
    <w:rsid w:val="009248A6"/>
    <w:rsid w:val="00927DA0"/>
    <w:rsid w:val="0093272D"/>
    <w:rsid w:val="009327B9"/>
    <w:rsid w:val="00933A5F"/>
    <w:rsid w:val="00942307"/>
    <w:rsid w:val="00950589"/>
    <w:rsid w:val="00960CB6"/>
    <w:rsid w:val="00963DC5"/>
    <w:rsid w:val="00992181"/>
    <w:rsid w:val="009A56D1"/>
    <w:rsid w:val="009C498D"/>
    <w:rsid w:val="009D2CCB"/>
    <w:rsid w:val="009D5CDB"/>
    <w:rsid w:val="009D71CF"/>
    <w:rsid w:val="009F0814"/>
    <w:rsid w:val="009F3561"/>
    <w:rsid w:val="009F370E"/>
    <w:rsid w:val="00A23872"/>
    <w:rsid w:val="00A43052"/>
    <w:rsid w:val="00A4381B"/>
    <w:rsid w:val="00A47169"/>
    <w:rsid w:val="00A531DC"/>
    <w:rsid w:val="00A55DA2"/>
    <w:rsid w:val="00A60112"/>
    <w:rsid w:val="00A61470"/>
    <w:rsid w:val="00A93A74"/>
    <w:rsid w:val="00A9638E"/>
    <w:rsid w:val="00AA0483"/>
    <w:rsid w:val="00AB102D"/>
    <w:rsid w:val="00AC5426"/>
    <w:rsid w:val="00AC5FEE"/>
    <w:rsid w:val="00AD0E19"/>
    <w:rsid w:val="00AD1DD3"/>
    <w:rsid w:val="00AD4EF1"/>
    <w:rsid w:val="00AE0D6F"/>
    <w:rsid w:val="00AE1E92"/>
    <w:rsid w:val="00AE5BE1"/>
    <w:rsid w:val="00AF3635"/>
    <w:rsid w:val="00B00753"/>
    <w:rsid w:val="00B05128"/>
    <w:rsid w:val="00B064DB"/>
    <w:rsid w:val="00B117C1"/>
    <w:rsid w:val="00B12B4A"/>
    <w:rsid w:val="00B2013A"/>
    <w:rsid w:val="00B26FF1"/>
    <w:rsid w:val="00B331C1"/>
    <w:rsid w:val="00B43B44"/>
    <w:rsid w:val="00B50763"/>
    <w:rsid w:val="00B52CDF"/>
    <w:rsid w:val="00B5636C"/>
    <w:rsid w:val="00B57825"/>
    <w:rsid w:val="00B61802"/>
    <w:rsid w:val="00B62CAE"/>
    <w:rsid w:val="00B634E6"/>
    <w:rsid w:val="00B752BA"/>
    <w:rsid w:val="00B75CD1"/>
    <w:rsid w:val="00B75CEB"/>
    <w:rsid w:val="00B76365"/>
    <w:rsid w:val="00B8294D"/>
    <w:rsid w:val="00B86A4E"/>
    <w:rsid w:val="00B905DE"/>
    <w:rsid w:val="00B9443D"/>
    <w:rsid w:val="00BA2A29"/>
    <w:rsid w:val="00BA53E3"/>
    <w:rsid w:val="00BA54C0"/>
    <w:rsid w:val="00BA6054"/>
    <w:rsid w:val="00BD16F5"/>
    <w:rsid w:val="00BD5484"/>
    <w:rsid w:val="00BD5FD6"/>
    <w:rsid w:val="00BD6962"/>
    <w:rsid w:val="00BE5620"/>
    <w:rsid w:val="00BF00A8"/>
    <w:rsid w:val="00BF1AB4"/>
    <w:rsid w:val="00BF1C37"/>
    <w:rsid w:val="00C072C1"/>
    <w:rsid w:val="00C11F33"/>
    <w:rsid w:val="00C146E6"/>
    <w:rsid w:val="00C179DE"/>
    <w:rsid w:val="00C228D4"/>
    <w:rsid w:val="00C368FC"/>
    <w:rsid w:val="00C36D6D"/>
    <w:rsid w:val="00C41F52"/>
    <w:rsid w:val="00C441D9"/>
    <w:rsid w:val="00C45037"/>
    <w:rsid w:val="00C552CC"/>
    <w:rsid w:val="00C61C6C"/>
    <w:rsid w:val="00C706FF"/>
    <w:rsid w:val="00C75CC2"/>
    <w:rsid w:val="00C768BB"/>
    <w:rsid w:val="00C77F1B"/>
    <w:rsid w:val="00C87E5A"/>
    <w:rsid w:val="00C96092"/>
    <w:rsid w:val="00CA7FF6"/>
    <w:rsid w:val="00CB30F8"/>
    <w:rsid w:val="00CC13B6"/>
    <w:rsid w:val="00CC299D"/>
    <w:rsid w:val="00CC6A0D"/>
    <w:rsid w:val="00CD0660"/>
    <w:rsid w:val="00CD478B"/>
    <w:rsid w:val="00CD5056"/>
    <w:rsid w:val="00CF2F78"/>
    <w:rsid w:val="00CF46BC"/>
    <w:rsid w:val="00CF4F4A"/>
    <w:rsid w:val="00CF5EB2"/>
    <w:rsid w:val="00CF5ED7"/>
    <w:rsid w:val="00D075B7"/>
    <w:rsid w:val="00D103CD"/>
    <w:rsid w:val="00D10734"/>
    <w:rsid w:val="00D12890"/>
    <w:rsid w:val="00D13748"/>
    <w:rsid w:val="00D14379"/>
    <w:rsid w:val="00D16EAC"/>
    <w:rsid w:val="00D1757A"/>
    <w:rsid w:val="00D36BE5"/>
    <w:rsid w:val="00D406E7"/>
    <w:rsid w:val="00D52511"/>
    <w:rsid w:val="00D54154"/>
    <w:rsid w:val="00D54D45"/>
    <w:rsid w:val="00D56899"/>
    <w:rsid w:val="00D57195"/>
    <w:rsid w:val="00D57346"/>
    <w:rsid w:val="00D61196"/>
    <w:rsid w:val="00D63A6C"/>
    <w:rsid w:val="00D6691D"/>
    <w:rsid w:val="00D726FB"/>
    <w:rsid w:val="00D77999"/>
    <w:rsid w:val="00D80ABE"/>
    <w:rsid w:val="00D80E11"/>
    <w:rsid w:val="00D84500"/>
    <w:rsid w:val="00D84E2B"/>
    <w:rsid w:val="00D905B7"/>
    <w:rsid w:val="00DB3EA1"/>
    <w:rsid w:val="00DB5C09"/>
    <w:rsid w:val="00DC143D"/>
    <w:rsid w:val="00DC4926"/>
    <w:rsid w:val="00DC7D86"/>
    <w:rsid w:val="00DD0A7F"/>
    <w:rsid w:val="00DD29E5"/>
    <w:rsid w:val="00DE5F83"/>
    <w:rsid w:val="00DF4ED7"/>
    <w:rsid w:val="00DF5B5A"/>
    <w:rsid w:val="00E02194"/>
    <w:rsid w:val="00E05117"/>
    <w:rsid w:val="00E06AFB"/>
    <w:rsid w:val="00E15FFC"/>
    <w:rsid w:val="00E200FF"/>
    <w:rsid w:val="00E2182C"/>
    <w:rsid w:val="00E24DC6"/>
    <w:rsid w:val="00E25845"/>
    <w:rsid w:val="00E35324"/>
    <w:rsid w:val="00E37741"/>
    <w:rsid w:val="00E438A1"/>
    <w:rsid w:val="00E448CD"/>
    <w:rsid w:val="00E4618F"/>
    <w:rsid w:val="00E50BCA"/>
    <w:rsid w:val="00E53BBC"/>
    <w:rsid w:val="00E55538"/>
    <w:rsid w:val="00E62F0A"/>
    <w:rsid w:val="00E835C0"/>
    <w:rsid w:val="00E86A12"/>
    <w:rsid w:val="00E92988"/>
    <w:rsid w:val="00EA104C"/>
    <w:rsid w:val="00EB1456"/>
    <w:rsid w:val="00EB26F5"/>
    <w:rsid w:val="00EB7DCE"/>
    <w:rsid w:val="00EC0B0D"/>
    <w:rsid w:val="00EC2310"/>
    <w:rsid w:val="00ED4899"/>
    <w:rsid w:val="00ED56C4"/>
    <w:rsid w:val="00EE661B"/>
    <w:rsid w:val="00F001E9"/>
    <w:rsid w:val="00F0307F"/>
    <w:rsid w:val="00F04B47"/>
    <w:rsid w:val="00F10CCA"/>
    <w:rsid w:val="00F11D71"/>
    <w:rsid w:val="00F16A7D"/>
    <w:rsid w:val="00F26BA7"/>
    <w:rsid w:val="00F27175"/>
    <w:rsid w:val="00F301C4"/>
    <w:rsid w:val="00F34628"/>
    <w:rsid w:val="00F36881"/>
    <w:rsid w:val="00F414CD"/>
    <w:rsid w:val="00F4208D"/>
    <w:rsid w:val="00F42F76"/>
    <w:rsid w:val="00F435B3"/>
    <w:rsid w:val="00F628A5"/>
    <w:rsid w:val="00F921B8"/>
    <w:rsid w:val="00F92D4D"/>
    <w:rsid w:val="00FA3382"/>
    <w:rsid w:val="00FA3E8B"/>
    <w:rsid w:val="00FA56AF"/>
    <w:rsid w:val="00FA7659"/>
    <w:rsid w:val="00FB0227"/>
    <w:rsid w:val="00FC017A"/>
    <w:rsid w:val="00FD3AE8"/>
    <w:rsid w:val="00FE19D6"/>
    <w:rsid w:val="00FE218E"/>
    <w:rsid w:val="00FE23CA"/>
    <w:rsid w:val="00FE3FDD"/>
    <w:rsid w:val="00FE5F89"/>
    <w:rsid w:val="00FF148E"/>
    <w:rsid w:val="00FF5353"/>
    <w:rsid w:val="00FF5FAA"/>
    <w:rsid w:val="00FF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AF12"/>
  <w15:chartTrackingRefBased/>
  <w15:docId w15:val="{CC24D70C-F635-4C69-BFA1-145E9616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C449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9F"/>
    <w:pPr>
      <w:ind w:firstLineChars="200" w:firstLine="420"/>
    </w:pPr>
  </w:style>
  <w:style w:type="character" w:customStyle="1" w:styleId="Heading1Char">
    <w:name w:val="Heading 1 Char"/>
    <w:basedOn w:val="DefaultParagraphFont"/>
    <w:link w:val="Heading1"/>
    <w:uiPriority w:val="9"/>
    <w:rsid w:val="005C449F"/>
    <w:rPr>
      <w:b/>
      <w:bCs/>
      <w:kern w:val="44"/>
      <w:sz w:val="44"/>
      <w:szCs w:val="44"/>
    </w:rPr>
  </w:style>
  <w:style w:type="character" w:customStyle="1" w:styleId="fontstyle01">
    <w:name w:val="fontstyle01"/>
    <w:basedOn w:val="DefaultParagraphFont"/>
    <w:rsid w:val="00D1757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1757A"/>
    <w:rPr>
      <w:rFonts w:ascii="宋体" w:eastAsia="宋体" w:hAnsi="宋体" w:hint="eastAsia"/>
      <w:b w:val="0"/>
      <w:bCs w:val="0"/>
      <w:i w:val="0"/>
      <w:iCs w:val="0"/>
      <w:color w:val="000000"/>
      <w:sz w:val="24"/>
      <w:szCs w:val="24"/>
    </w:rPr>
  </w:style>
  <w:style w:type="character" w:customStyle="1" w:styleId="fontstyle11">
    <w:name w:val="fontstyle11"/>
    <w:basedOn w:val="DefaultParagraphFont"/>
    <w:rsid w:val="00F11D71"/>
    <w:rPr>
      <w:rFonts w:ascii="TimesNewRomanPSMT" w:hAnsi="TimesNewRomanPSMT" w:hint="default"/>
      <w:b w:val="0"/>
      <w:bCs w:val="0"/>
      <w:i w:val="0"/>
      <w:iCs w:val="0"/>
      <w:color w:val="000000"/>
      <w:sz w:val="24"/>
      <w:szCs w:val="24"/>
    </w:rPr>
  </w:style>
  <w:style w:type="paragraph" w:styleId="Title">
    <w:name w:val="Title"/>
    <w:basedOn w:val="Normal"/>
    <w:next w:val="Normal"/>
    <w:link w:val="TitleChar"/>
    <w:uiPriority w:val="10"/>
    <w:qFormat/>
    <w:rsid w:val="002862E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862EB"/>
    <w:rPr>
      <w:rFonts w:asciiTheme="majorHAnsi" w:eastAsiaTheme="majorEastAsia" w:hAnsiTheme="majorHAnsi" w:cstheme="majorBidi"/>
      <w:b/>
      <w:bCs/>
      <w:sz w:val="32"/>
      <w:szCs w:val="32"/>
    </w:rPr>
  </w:style>
  <w:style w:type="character" w:customStyle="1" w:styleId="fontstyle31">
    <w:name w:val="fontstyle31"/>
    <w:basedOn w:val="DefaultParagraphFont"/>
    <w:rsid w:val="00C706FF"/>
    <w:rPr>
      <w:rFonts w:ascii="CMMI12" w:hAnsi="CMMI12" w:hint="default"/>
      <w:b w:val="0"/>
      <w:bCs w:val="0"/>
      <w:i/>
      <w:iCs/>
      <w:color w:val="000000"/>
      <w:sz w:val="24"/>
      <w:szCs w:val="24"/>
    </w:rPr>
  </w:style>
  <w:style w:type="character" w:customStyle="1" w:styleId="fontstyle41">
    <w:name w:val="fontstyle41"/>
    <w:basedOn w:val="DefaultParagraphFont"/>
    <w:rsid w:val="00C706FF"/>
    <w:rPr>
      <w:rFonts w:ascii="CMR12" w:hAnsi="CMR12" w:hint="default"/>
      <w:b w:val="0"/>
      <w:bCs w:val="0"/>
      <w:i w:val="0"/>
      <w:iCs w:val="0"/>
      <w:color w:val="000000"/>
      <w:sz w:val="24"/>
      <w:szCs w:val="24"/>
    </w:rPr>
  </w:style>
  <w:style w:type="character" w:customStyle="1" w:styleId="fontstyle51">
    <w:name w:val="fontstyle51"/>
    <w:basedOn w:val="DefaultParagraphFont"/>
    <w:rsid w:val="00C706FF"/>
    <w:rPr>
      <w:rFonts w:ascii="CMSY8" w:hAnsi="CMSY8" w:hint="default"/>
      <w:b w:val="0"/>
      <w:bCs w:val="0"/>
      <w:i/>
      <w:iCs/>
      <w:color w:val="000000"/>
      <w:sz w:val="16"/>
      <w:szCs w:val="16"/>
    </w:rPr>
  </w:style>
  <w:style w:type="character" w:customStyle="1" w:styleId="fontstyle61">
    <w:name w:val="fontstyle61"/>
    <w:basedOn w:val="DefaultParagraphFont"/>
    <w:rsid w:val="00C706FF"/>
    <w:rPr>
      <w:rFonts w:ascii="CMR8" w:hAnsi="CMR8" w:hint="default"/>
      <w:b w:val="0"/>
      <w:bCs w:val="0"/>
      <w:i w:val="0"/>
      <w:iCs w:val="0"/>
      <w:color w:val="000000"/>
      <w:sz w:val="16"/>
      <w:szCs w:val="16"/>
    </w:rPr>
  </w:style>
  <w:style w:type="character" w:customStyle="1" w:styleId="fontstyle71">
    <w:name w:val="fontstyle71"/>
    <w:basedOn w:val="DefaultParagraphFont"/>
    <w:rsid w:val="00256F78"/>
    <w:rPr>
      <w:rFonts w:ascii="CMSY8" w:hAnsi="CMSY8" w:hint="default"/>
      <w:b w:val="0"/>
      <w:bCs w:val="0"/>
      <w:i/>
      <w:iCs/>
      <w:color w:val="000000"/>
      <w:sz w:val="16"/>
      <w:szCs w:val="16"/>
    </w:rPr>
  </w:style>
  <w:style w:type="character" w:styleId="PlaceholderText">
    <w:name w:val="Placeholder Text"/>
    <w:basedOn w:val="DefaultParagraphFont"/>
    <w:uiPriority w:val="99"/>
    <w:semiHidden/>
    <w:rsid w:val="00775B8C"/>
    <w:rPr>
      <w:color w:val="808080"/>
    </w:rPr>
  </w:style>
  <w:style w:type="table" w:styleId="TableGrid">
    <w:name w:val="Table Grid"/>
    <w:basedOn w:val="TableNormal"/>
    <w:uiPriority w:val="39"/>
    <w:rsid w:val="008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5CD1"/>
    <w:rPr>
      <w:color w:val="0563C1" w:themeColor="hyperlink"/>
      <w:u w:val="single"/>
    </w:rPr>
  </w:style>
  <w:style w:type="character" w:styleId="UnresolvedMention">
    <w:name w:val="Unresolved Mention"/>
    <w:basedOn w:val="DefaultParagraphFont"/>
    <w:uiPriority w:val="99"/>
    <w:semiHidden/>
    <w:unhideWhenUsed/>
    <w:rsid w:val="00B75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70765">
      <w:bodyDiv w:val="1"/>
      <w:marLeft w:val="0"/>
      <w:marRight w:val="0"/>
      <w:marTop w:val="0"/>
      <w:marBottom w:val="0"/>
      <w:divBdr>
        <w:top w:val="none" w:sz="0" w:space="0" w:color="auto"/>
        <w:left w:val="none" w:sz="0" w:space="0" w:color="auto"/>
        <w:bottom w:val="none" w:sz="0" w:space="0" w:color="auto"/>
        <w:right w:val="none" w:sz="0" w:space="0" w:color="auto"/>
      </w:divBdr>
      <w:divsChild>
        <w:div w:id="42469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DED10-0935-469A-95B1-9CE352F4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14139</TotalTime>
  <Pages>9</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Li</dc:creator>
  <cp:keywords/>
  <dc:description/>
  <cp:lastModifiedBy>Li Ju</cp:lastModifiedBy>
  <cp:revision>216</cp:revision>
  <dcterms:created xsi:type="dcterms:W3CDTF">2018-04-16T23:50:00Z</dcterms:created>
  <dcterms:modified xsi:type="dcterms:W3CDTF">2018-05-04T12:47:00Z</dcterms:modified>
</cp:coreProperties>
</file>