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B5D95" w14:textId="4D088EEB" w:rsidR="001E730E" w:rsidRDefault="00DC6B04">
      <w:r>
        <w:t xml:space="preserve">Config_MU_13.10.2025_KZ.py </w:t>
      </w:r>
    </w:p>
    <w:p w14:paraId="5B14C601" w14:textId="77777777" w:rsidR="00DC6B04" w:rsidRDefault="00DC6B04"/>
    <w:p w14:paraId="7458C3DF" w14:textId="631338DD" w:rsidR="00DC6B04" w:rsidRDefault="00DC6B04">
      <w:r>
        <w:t>Wprowadzone zmiany (Klaudia)</w:t>
      </w:r>
    </w:p>
    <w:p w14:paraId="134B0789" w14:textId="77777777" w:rsidR="00DC6B04" w:rsidRDefault="00DC6B04"/>
    <w:p w14:paraId="2B90476F" w14:textId="027249AE" w:rsidR="00DC6B04" w:rsidRDefault="00DC6B04">
      <w:r>
        <w:t>Line 910 (dodana)</w:t>
      </w:r>
    </w:p>
    <w:p w14:paraId="7A673172" w14:textId="5E6643F5" w:rsidR="00DC6B04" w:rsidRDefault="00DC6B04">
      <w:r>
        <w:t>Line 911 (edycja)</w:t>
      </w:r>
    </w:p>
    <w:p w14:paraId="7DB58EC8" w14:textId="249EC709" w:rsidR="00DC6B04" w:rsidRDefault="00DC6B04" w:rsidP="00DC6B04">
      <w:r>
        <w:t>Line 91</w:t>
      </w:r>
      <w:r>
        <w:t>9</w:t>
      </w:r>
      <w:r>
        <w:t xml:space="preserve"> (dodana)</w:t>
      </w:r>
    </w:p>
    <w:p w14:paraId="39337BFA" w14:textId="74611E8B" w:rsidR="00DC6B04" w:rsidRDefault="00DC6B04" w:rsidP="00DC6B04">
      <w:r>
        <w:t>Line 9</w:t>
      </w:r>
      <w:r>
        <w:t>20</w:t>
      </w:r>
      <w:r>
        <w:t xml:space="preserve"> (edycja)</w:t>
      </w:r>
    </w:p>
    <w:p w14:paraId="74D11E4C" w14:textId="77777777" w:rsidR="00DC6B04" w:rsidRDefault="00DC6B04"/>
    <w:p w14:paraId="0F41600A" w14:textId="2A20861C" w:rsidR="00DC6B04" w:rsidRPr="00DC6B04" w:rsidRDefault="00DC6B04">
      <w:pPr>
        <w:rPr>
          <w:color w:val="EE0000"/>
        </w:rPr>
      </w:pPr>
      <w:r w:rsidRPr="00DC6B04">
        <w:rPr>
          <w:color w:val="EE0000"/>
        </w:rPr>
        <w:t xml:space="preserve">Najwięcej zmian w pkt </w:t>
      </w:r>
      <w:r w:rsidRPr="00DC6B04">
        <w:rPr>
          <w:color w:val="EE0000"/>
        </w:rPr>
        <w:t># 9. Mapowanie nazw zmiennych.</w:t>
      </w:r>
    </w:p>
    <w:p w14:paraId="07DCDE02" w14:textId="77777777" w:rsidR="00DC6B04" w:rsidRDefault="00DC6B04"/>
    <w:p w14:paraId="3B23AA4E" w14:textId="54EDAA2C" w:rsidR="00DC6B04" w:rsidRDefault="00DC6B04" w:rsidP="00DC6B04">
      <w:pPr>
        <w:pStyle w:val="Akapitzlist"/>
        <w:numPr>
          <w:ilvl w:val="0"/>
          <w:numId w:val="1"/>
        </w:numPr>
      </w:pPr>
      <w:r>
        <w:t>Uporządkowano niektóre opisy zmiennych (informacje dodatkowe dodane jako #komentarz) dla ‘</w:t>
      </w:r>
      <w:r w:rsidRPr="00DC6B04">
        <w:rPr>
          <w:b/>
          <w:bCs/>
        </w:rPr>
        <w:t>Tlen1_MAP</w:t>
      </w:r>
      <w:r>
        <w:rPr>
          <w:b/>
          <w:bCs/>
        </w:rPr>
        <w:t>’</w:t>
      </w:r>
      <w:r>
        <w:t xml:space="preserve"> (Line 1322 – 1373)</w:t>
      </w:r>
    </w:p>
    <w:p w14:paraId="7CF244E0" w14:textId="1A83CFB2" w:rsidR="00DC6B04" w:rsidRDefault="00DC6B04" w:rsidP="00DC6B04">
      <w:pPr>
        <w:pStyle w:val="Akapitzlist"/>
        <w:numPr>
          <w:ilvl w:val="0"/>
          <w:numId w:val="1"/>
        </w:numPr>
      </w:pPr>
      <w:r>
        <w:t>Propozycja zmian nazw zmiennych zawarta w komentarzach dla ’</w:t>
      </w:r>
      <w:r w:rsidRPr="00DC6B04">
        <w:rPr>
          <w:b/>
          <w:bCs/>
        </w:rPr>
        <w:t>TLEN1a_MAP</w:t>
      </w:r>
      <w:r>
        <w:rPr>
          <w:b/>
          <w:bCs/>
        </w:rPr>
        <w:t>’</w:t>
      </w:r>
      <w:r>
        <w:t>:</w:t>
      </w:r>
    </w:p>
    <w:p w14:paraId="30B332AA" w14:textId="0DB44B4C" w:rsidR="00DC6B04" w:rsidRDefault="00DC6B04" w:rsidP="00DC6B04">
      <w:pPr>
        <w:pStyle w:val="Akapitzlist"/>
        <w:numPr>
          <w:ilvl w:val="1"/>
          <w:numId w:val="1"/>
        </w:numPr>
      </w:pPr>
      <w:r>
        <w:t>Line 1385 -1386 (opcjonalnie)</w:t>
      </w:r>
    </w:p>
    <w:p w14:paraId="4DADBCD2" w14:textId="1215E5C5" w:rsidR="00DC6B04" w:rsidRDefault="00DC6B04" w:rsidP="00DC6B04">
      <w:pPr>
        <w:pStyle w:val="Akapitzlist"/>
        <w:numPr>
          <w:ilvl w:val="0"/>
          <w:numId w:val="1"/>
        </w:numPr>
      </w:pPr>
      <w:r>
        <w:t>Propozycje zmian nazw zmiennych zawarta w kome</w:t>
      </w:r>
      <w:r w:rsidR="00F83823">
        <w:t>n</w:t>
      </w:r>
      <w:r>
        <w:t>tarzach dla ‘</w:t>
      </w:r>
      <w:r w:rsidRPr="00DC6B04">
        <w:t>TLEN2_MAP</w:t>
      </w:r>
      <w:r>
        <w:t>’</w:t>
      </w:r>
    </w:p>
    <w:p w14:paraId="125704CD" w14:textId="3076D472" w:rsidR="00DC6B04" w:rsidRDefault="00DC6B04" w:rsidP="00DC6B04">
      <w:pPr>
        <w:pStyle w:val="Akapitzlist"/>
        <w:numPr>
          <w:ilvl w:val="1"/>
          <w:numId w:val="1"/>
        </w:numPr>
      </w:pPr>
      <w:r>
        <w:t>Line 1</w:t>
      </w:r>
      <w:r w:rsidR="00492C09">
        <w:t>511</w:t>
      </w:r>
      <w:r>
        <w:t>-1</w:t>
      </w:r>
      <w:r w:rsidR="00492C09">
        <w:t>513</w:t>
      </w:r>
      <w:r>
        <w:t xml:space="preserve"> (opcjonalnie)</w:t>
      </w:r>
    </w:p>
    <w:p w14:paraId="05C1E072" w14:textId="62189DAC" w:rsidR="00DC6B04" w:rsidRDefault="00DC6B04" w:rsidP="00DC6B04">
      <w:pPr>
        <w:pStyle w:val="Akapitzlist"/>
        <w:numPr>
          <w:ilvl w:val="1"/>
          <w:numId w:val="1"/>
        </w:numPr>
      </w:pPr>
      <w:r>
        <w:t>Line 1</w:t>
      </w:r>
      <w:r w:rsidR="00492C09">
        <w:t>519</w:t>
      </w:r>
      <w:r>
        <w:t>-1</w:t>
      </w:r>
      <w:r w:rsidR="00492C09">
        <w:t>529</w:t>
      </w:r>
    </w:p>
    <w:p w14:paraId="6837CA86" w14:textId="3AA77942" w:rsidR="00DC6B04" w:rsidRDefault="00DC6B04" w:rsidP="00DC6B04">
      <w:pPr>
        <w:pStyle w:val="Akapitzlist"/>
        <w:numPr>
          <w:ilvl w:val="1"/>
          <w:numId w:val="1"/>
        </w:numPr>
      </w:pPr>
      <w:r>
        <w:t>Line 1</w:t>
      </w:r>
      <w:r w:rsidR="00492C09">
        <w:t>530</w:t>
      </w:r>
      <w:r>
        <w:t>-1</w:t>
      </w:r>
      <w:r w:rsidR="00492C09">
        <w:t>533</w:t>
      </w:r>
      <w:r>
        <w:t xml:space="preserve"> (nie jestem pewna czy to </w:t>
      </w:r>
      <w:proofErr w:type="gramStart"/>
      <w:r>
        <w:t>zmien</w:t>
      </w:r>
      <w:r w:rsidR="00492C09">
        <w:t>i</w:t>
      </w:r>
      <w:r>
        <w:t>a</w:t>
      </w:r>
      <w:r w:rsidR="00492C09">
        <w:t>ć</w:t>
      </w:r>
      <w:r>
        <w:t>….</w:t>
      </w:r>
      <w:proofErr w:type="gramEnd"/>
      <w:r>
        <w:t>)</w:t>
      </w:r>
    </w:p>
    <w:p w14:paraId="392098E9" w14:textId="506E4ABA" w:rsidR="00DC6B04" w:rsidRDefault="00DC6B04" w:rsidP="00DC6B04">
      <w:pPr>
        <w:pStyle w:val="Akapitzlist"/>
        <w:numPr>
          <w:ilvl w:val="1"/>
          <w:numId w:val="1"/>
        </w:numPr>
      </w:pPr>
      <w:r>
        <w:t>Line 1</w:t>
      </w:r>
      <w:r w:rsidR="00492C09">
        <w:t>547</w:t>
      </w:r>
      <w:r>
        <w:t>- 15</w:t>
      </w:r>
      <w:r w:rsidR="00492C09">
        <w:t>57</w:t>
      </w:r>
    </w:p>
    <w:p w14:paraId="787B7919" w14:textId="5109ACFD" w:rsidR="00DC6B04" w:rsidRDefault="00DC6B04" w:rsidP="00DC6B04">
      <w:pPr>
        <w:pStyle w:val="Akapitzlist"/>
        <w:numPr>
          <w:ilvl w:val="1"/>
          <w:numId w:val="1"/>
        </w:numPr>
      </w:pPr>
      <w:r>
        <w:t>Line 15</w:t>
      </w:r>
      <w:r w:rsidR="00492C09">
        <w:t>61</w:t>
      </w:r>
      <w:r>
        <w:t>-15</w:t>
      </w:r>
      <w:r w:rsidR="00492C09">
        <w:t>63</w:t>
      </w:r>
    </w:p>
    <w:p w14:paraId="1B622C31" w14:textId="7C5D1B72" w:rsidR="00DC6B04" w:rsidRDefault="00F83823" w:rsidP="00DC6B04">
      <w:pPr>
        <w:pStyle w:val="Akapitzlist"/>
        <w:numPr>
          <w:ilvl w:val="1"/>
          <w:numId w:val="1"/>
        </w:numPr>
      </w:pPr>
      <w:r>
        <w:t>Line 15</w:t>
      </w:r>
      <w:r w:rsidR="00492C09">
        <w:t>69</w:t>
      </w:r>
      <w:r>
        <w:t>-1</w:t>
      </w:r>
      <w:r w:rsidR="00492C09">
        <w:t>573</w:t>
      </w:r>
    </w:p>
    <w:p w14:paraId="7DDD81EC" w14:textId="68A23D60" w:rsidR="00F83823" w:rsidRDefault="00F83823" w:rsidP="00F83823">
      <w:pPr>
        <w:pStyle w:val="Akapitzlist"/>
        <w:numPr>
          <w:ilvl w:val="0"/>
          <w:numId w:val="1"/>
        </w:numPr>
      </w:pPr>
      <w:r>
        <w:t>Dodano nową sekcję ‘</w:t>
      </w:r>
      <w:r w:rsidR="003A2907" w:rsidRPr="003A2907">
        <w:rPr>
          <w:b/>
          <w:bCs/>
        </w:rPr>
        <w:t>TLEN1a_CR1000X_MAP</w:t>
      </w:r>
      <w:r>
        <w:rPr>
          <w:b/>
          <w:bCs/>
        </w:rPr>
        <w:t xml:space="preserve">’ </w:t>
      </w:r>
      <w:r>
        <w:t>dla danych z CR1000X na Tlen</w:t>
      </w:r>
      <w:r w:rsidR="003A2907">
        <w:t>1a</w:t>
      </w:r>
      <w:r>
        <w:t>- konieczna zmiana nazw kilku zmiennych (Line 1</w:t>
      </w:r>
      <w:r w:rsidR="00492C09">
        <w:t>440</w:t>
      </w:r>
      <w:r>
        <w:t xml:space="preserve">– </w:t>
      </w:r>
      <w:r w:rsidR="00492C09">
        <w:t>1438</w:t>
      </w:r>
      <w:r>
        <w:t>)</w:t>
      </w:r>
    </w:p>
    <w:p w14:paraId="2C2A931C" w14:textId="43D89092" w:rsidR="00F83823" w:rsidRDefault="00F83823" w:rsidP="00F83823">
      <w:pPr>
        <w:pStyle w:val="Akapitzlist"/>
        <w:numPr>
          <w:ilvl w:val="1"/>
          <w:numId w:val="1"/>
        </w:numPr>
      </w:pPr>
      <w:r>
        <w:t xml:space="preserve">W konsekwencji w następnej </w:t>
      </w:r>
      <w:proofErr w:type="gramStart"/>
      <w:r>
        <w:t>sekcji :</w:t>
      </w:r>
      <w:proofErr w:type="gramEnd"/>
      <w:r w:rsidRPr="00F83823">
        <w:t xml:space="preserve"> </w:t>
      </w:r>
      <w:r w:rsidRPr="00F83823">
        <w:t># 9.1 Mapowanie nazw kolumn w grupach</w:t>
      </w:r>
      <w:r>
        <w:t xml:space="preserve"> rozdzielono na dwie grupy</w:t>
      </w:r>
      <w:r w:rsidR="003A2907">
        <w:t xml:space="preserve"> (Line 16</w:t>
      </w:r>
      <w:r w:rsidR="00492C09">
        <w:t>69</w:t>
      </w:r>
      <w:r w:rsidR="003A2907">
        <w:t>-16</w:t>
      </w:r>
      <w:r w:rsidR="00A3408B">
        <w:t>71</w:t>
      </w:r>
      <w:r w:rsidR="003A2907">
        <w:t>)</w:t>
      </w:r>
    </w:p>
    <w:p w14:paraId="29AF3463" w14:textId="22EA4A8D" w:rsidR="003A2907" w:rsidRDefault="003A2907" w:rsidP="003A2907">
      <w:pPr>
        <w:pStyle w:val="Akapitzlist"/>
        <w:numPr>
          <w:ilvl w:val="0"/>
          <w:numId w:val="1"/>
        </w:numPr>
      </w:pPr>
      <w:r>
        <w:t xml:space="preserve">Te samą logikę (*osobne sekcja dla zmiennych z nowego </w:t>
      </w:r>
      <w:proofErr w:type="spellStart"/>
      <w:r>
        <w:t>loggera</w:t>
      </w:r>
      <w:proofErr w:type="spellEnd"/>
      <w:r>
        <w:t xml:space="preserve">) zastosowano dla Tlen1 </w:t>
      </w:r>
      <w:r>
        <w:t>‘</w:t>
      </w:r>
      <w:r w:rsidRPr="00F83823">
        <w:rPr>
          <w:b/>
          <w:bCs/>
        </w:rPr>
        <w:t>TLEN2_CR1000X_MAP</w:t>
      </w:r>
      <w:r>
        <w:rPr>
          <w:b/>
          <w:bCs/>
        </w:rPr>
        <w:t xml:space="preserve">’ </w:t>
      </w:r>
      <w:r>
        <w:t>konieczna zmiana nazw kilku zmiennych (Line 15</w:t>
      </w:r>
      <w:r w:rsidR="00492C09">
        <w:t>76</w:t>
      </w:r>
      <w:r>
        <w:t xml:space="preserve"> – 1</w:t>
      </w:r>
      <w:r w:rsidR="00492C09">
        <w:t>629</w:t>
      </w:r>
      <w:r>
        <w:t>)</w:t>
      </w:r>
    </w:p>
    <w:p w14:paraId="06B75256" w14:textId="7BF0FBF1" w:rsidR="003A2907" w:rsidRDefault="003A2907" w:rsidP="003A2907">
      <w:pPr>
        <w:pStyle w:val="Akapitzlist"/>
        <w:numPr>
          <w:ilvl w:val="1"/>
          <w:numId w:val="1"/>
        </w:numPr>
      </w:pPr>
      <w:r>
        <w:t xml:space="preserve">W konsekwencji w następnej </w:t>
      </w:r>
      <w:proofErr w:type="gramStart"/>
      <w:r>
        <w:t>sekcji :</w:t>
      </w:r>
      <w:proofErr w:type="gramEnd"/>
      <w:r w:rsidRPr="00F83823">
        <w:t xml:space="preserve"> # 9.1 Mapowanie nazw kolumn w grupach</w:t>
      </w:r>
      <w:r>
        <w:t xml:space="preserve"> rozdzielono na dwie grupy (Line 16</w:t>
      </w:r>
      <w:r w:rsidR="00A3408B">
        <w:t>77</w:t>
      </w:r>
      <w:r>
        <w:t>-16</w:t>
      </w:r>
      <w:r w:rsidR="00A3408B">
        <w:t>79</w:t>
      </w:r>
      <w:r>
        <w:t>)</w:t>
      </w:r>
    </w:p>
    <w:p w14:paraId="10BEE72D" w14:textId="77777777" w:rsidR="003A2907" w:rsidRDefault="003A2907" w:rsidP="00A3408B">
      <w:pPr>
        <w:pStyle w:val="Akapitzlist"/>
      </w:pPr>
    </w:p>
    <w:sectPr w:rsidR="003A2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059C2"/>
    <w:multiLevelType w:val="hybridMultilevel"/>
    <w:tmpl w:val="5B8C8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9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04"/>
    <w:rsid w:val="001E730E"/>
    <w:rsid w:val="003A2907"/>
    <w:rsid w:val="00492C09"/>
    <w:rsid w:val="0076643B"/>
    <w:rsid w:val="00A30DAB"/>
    <w:rsid w:val="00A3408B"/>
    <w:rsid w:val="00A4291A"/>
    <w:rsid w:val="00AD2122"/>
    <w:rsid w:val="00DC6B04"/>
    <w:rsid w:val="00F8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259E0"/>
  <w15:chartTrackingRefBased/>
  <w15:docId w15:val="{A72FFB11-DA46-634C-B9BE-34E97904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C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C6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C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C6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C6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C6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C6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C6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C6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C6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C6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C6B0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C6B0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C6B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C6B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C6B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C6B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C6B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6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C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C6B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C6B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C6B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C6B0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C6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C6B0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C6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982</Characters>
  <Application>Microsoft Office Word</Application>
  <DocSecurity>0</DocSecurity>
  <Lines>32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PULS Poznan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Ziemblińska</dc:creator>
  <cp:keywords/>
  <dc:description/>
  <cp:lastModifiedBy>Klaudia Ziemblińska</cp:lastModifiedBy>
  <cp:revision>1</cp:revision>
  <dcterms:created xsi:type="dcterms:W3CDTF">2025-10-13T12:51:00Z</dcterms:created>
  <dcterms:modified xsi:type="dcterms:W3CDTF">2025-10-13T13:41:00Z</dcterms:modified>
</cp:coreProperties>
</file>