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문대한</w:t>
      </w:r>
      <w:r>
        <w:drawing>
          <wp:anchor distT="0" distB="0" distL="180000" distR="0" simplePos="0" relativeHeight="251658240" behindDoc="0" locked="0" layoutInCell="1" allowOverlap="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36000" cy="1202760"/>
            <wp:effectExtent l="0" t="0" r="0" b="0"/>
            <wp:wrapSquare wrapText="bothSides"/>
            <wp:docPr id="1" name="Picture 1" descr="문대한 증명사진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rai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20276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/>
        <w:keepLines/>
        <w:spacing w:line="380" w:lineRule="exact" w:before="0" w:after="80"/>
      </w:pPr>
      <w:r>
        <w:rPr>
          <w:color w:val="000000"/>
          <w:sz w:val="28"/>
        </w:rPr>
        <w:t>서비스 기획 / PM</w:t>
      </w:r>
    </w:p>
    <w:p>
      <w:pPr>
        <w:keepNext/>
        <w:keepLines/>
        <w:spacing w:line="270" w:lineRule="exact" w:before="0" w:after="80"/>
      </w:pPr>
      <w:r>
        <w:rPr>
          <w:color w:val="000000"/>
          <w:sz w:val="22"/>
        </w:rPr>
        <w:t>데이터가 말할 수 있는 것만 보여 주도록 서비스 범위를 정합니다.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이메일 · </w:t>
      </w:r>
      <w:r>
        <w:rPr>
          <w:color w:val="000000"/>
          <w:sz w:val="22"/>
        </w:rPr>
      </w:r>
      <w:hyperlink r:id="rId10">
        <w:r>
          <w:rPr>
            <w:color w:val="194ACB"/>
            <w:sz w:val="22"/>
          </w:rPr>
          <w:t>mdh0204@naver.com</w:t>
        </w:r>
      </w:hyperlink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포트폴리오 · </w:t>
      </w:r>
      <w:r>
        <w:rPr>
          <w:color w:val="000000"/>
          <w:sz w:val="22"/>
        </w:rPr>
      </w:r>
      <w:hyperlink r:id="rId11">
        <w:r>
          <w:rPr>
            <w:color w:val="194ACB"/>
            <w:sz w:val="22"/>
          </w:rPr>
          <w:t>moondh99.github.io</w:t>
        </w:r>
      </w:hyperlink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GitHub · </w:t>
      </w:r>
      <w:r>
        <w:rPr>
          <w:color w:val="000000"/>
          <w:sz w:val="22"/>
        </w:rPr>
      </w:r>
      <w:hyperlink r:id="rId12">
        <w:r>
          <w:rPr>
            <w:color w:val="194ACB"/>
            <w:sz w:val="22"/>
          </w:rPr>
          <w:t>github.com/moondh99</w:t>
        </w:r>
      </w:hyperlink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핵심 역량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데이터 상태와 응답 기준 설계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값·상태·시각을 구분해 응답 기준과 화면 정책으로 정리합니다.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근거 · </w:t>
      </w:r>
      <w:r>
        <w:rPr>
          <w:color w:val="000000"/>
          <w:sz w:val="22"/>
        </w:rPr>
        <w:t>양주 0석·정보 없음·빈 슬롯 구분과 오래된 정보(stale) 기준, Dear Log 데모 수정 요청 10건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공개 범위와 팀 역할 조율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검수할 수 없는 수치는 공개하지 않도록 범위를 정하고, 팀원 강점에 맞춰 역할을 나눕니다.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근거 · </w:t>
      </w:r>
      <w:r>
        <w:rPr>
          <w:color w:val="000000"/>
          <w:sz w:val="22"/>
        </w:rPr>
        <w:t>NCA 평가 수치 공개 중단·자료 대조 전환 제안과 조건부 승인, Finsight 5인 팀 수집·파싱 역할 조정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학력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국민대학교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AI빅데이터융합경영학 · 경영정보학 복수전공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2019.03-2026.08 · 졸업 · 학점 3.24/4.5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교육 이수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수도권 ICT 이노베이션스퀘어 서비스 기획 과정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2024.12.02-12.13 · 40시간 수료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국립한국교통대학교 산업 인공지능 과정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2024.04.01-06.19 · Python·Jupyter Notebook의 변수·기본 자료형 교육 수료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서울 ICT 이노베이션스퀘어 데이터 엔지니어링 중급 과정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2"/>
        </w:rPr>
        <w:t>2023 · SQL·Spark, Kafka·Flink, Airflow 교육 수료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경험사항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셀렉트스타 프로젝트3팀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2025.09-12 · Data Assistant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LLM 검수 프롬프트 초안을 작성하고 모델별 결과를 비교했습니다. 질문·답변을 어노테이션하고 근거 부족·질문 미응답·표기 오류를 작업시트에 남겼습니다.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검수 프롬프트 초안과 오류 비고 기록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한국금융연수원 출판미디어사업부</w:t>
      </w:r>
    </w:p>
    <w:p>
      <w:pPr>
        <w:keepNext w:val="0"/>
        <w:keepLines/>
        <w:spacing w:line="270" w:lineRule="exact" w:before="0" w:after="40"/>
      </w:pPr>
      <w:r>
        <w:rPr>
          <w:color w:val="000000"/>
          <w:sz w:val="21"/>
        </w:rPr>
        <w:t>2024.01-12 · 아르바이트 · 사무보조</w:t>
      </w:r>
    </w:p>
    <w:p>
      <w:r>
        <w:br w:type="page"/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대표 프로젝트 경험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양주 광역버스 좌석 정보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2026 · 양주시 미래인재 AI 공모전 5인 팀 · 응답 기준 설계 · 원천 대조 · AI 구현 검토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좌석 0·정보 없음·빈 슬롯을 나누고 수집 시각과 오래된 정보(stale) 기준을 정했습니다. 근거 없는 예측 확률은 null로 두었습니다.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정류장 4곳·노선/방향 매핑 6건 대조와 로컬 API(코드·테스트는 AI 작성, 183건 통과). 팀 통합·배포 전.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Finsight ICT 한이음 드림업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 · 5인 팀 · 팀장·PM · 기본 수집 코드 작성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일정·업무를 조율하고 FnGuide·WiseReport 기본 수집 코드를 작성했습니다. PDF 문제를 본문·표·이미지로 나눠 팀원·멘토와 대안을 검토했습니다.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팀 웹서비스 배포 · 본인 수집 코드 기록. 2026 개인 재구축(AI 협업)에서 파서 선택·데이터 신뢰 규칙을 결정해 리포트 2,536건·종목 591개 수집.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온통청년 경기청년 연구 랩업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 · 3인 팀 · 팀장 · 서버·교통 데이터 · 보고서 초안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시설 포함 범위를 제안하고 일정 지연 때 의정부·과천 우선 검토로 좁혔습니다. 팀 분석으로 보고서 초안을 쓰고 Claude로 문장을 다듬었습니다.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2025 경기청년 연구 랩업 대상(팀). 시설 정제는 팀원, 최종 보고서는 3인 공동.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NCA 공약과 공식자료 대조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2025-2026 · 2025 데이터 엔지니어링 · 2026 전환 제안·검토·승인(AI 협업 구현)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뉴스 크롤러와 Gemini API 공약 PDF 파서를 작성해 원문과 대조했습니다. 2026년에는 검수 병목을 근거로 평가 수치 공개 중단·자료 대조 전환을 제안하고 4개 조건을 붙여 승인했습니다.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평가 수치 공개 중단·자료 대조 화면 전환. 공약·예산 매칭 정밀도 33%→89%(검증 표본 18건).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Dear Log 캡스톤 디자인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2026 · 학기 6인 팀 · 학기 자료의 백엔드 담당 기록 · 6월 개발 총괄 배정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데모의 글자 잘림·동의 설정·모바일 문제를 위치와 수정 방향이 담긴 요청 10건으로 전달했습니다.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수정 요청 10건 모두 팀 완료 표시.</w:t>
      </w:r>
    </w:p>
    <w:p>
      <w:pPr>
        <w:pStyle w:val="Heading2"/>
        <w:keepNext/>
        <w:keepLines/>
        <w:spacing w:line="270" w:lineRule="exact" w:before="80" w:after="20"/>
      </w:pPr>
      <w:r>
        <w:rPr>
          <w:b/>
          <w:color w:val="000000"/>
          <w:sz w:val="22"/>
        </w:rPr>
        <w:t>KBI 금융 AI 리터러시 카드뉴스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1"/>
        </w:rPr>
        <w:t>2026 · RPG 카드뉴스 5장 기획 · 생성형 AI 활용</w:t>
      </w:r>
    </w:p>
    <w:p>
      <w:pPr>
        <w:keepNext/>
        <w:keepLines/>
        <w:spacing w:line="270" w:lineRule="exact" w:before="0" w:after="40"/>
      </w:pPr>
      <w:r>
        <w:rPr>
          <w:color w:val="000000"/>
          <w:sz w:val="22"/>
        </w:rPr>
        <w:t>NotebookLM 정보 정리→Gemini Gems 프롬프트→나노바나나 이미지 생성 흐름을 사용했습니다. 프롬프트·이미지는 AI 산출물입니다.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결과 · </w:t>
      </w:r>
      <w:r>
        <w:rPr>
          <w:color w:val="000000"/>
          <w:sz w:val="22"/>
        </w:rPr>
        <w:t>2026 KBI 자격 홍보 콘텐츠 공모전 카드뉴스 인기상.</w:t>
      </w:r>
    </w:p>
    <w:p>
      <w:pPr>
        <w:pStyle w:val="Heading1"/>
        <w:keepNext/>
        <w:keepLines/>
        <w:spacing w:line="320" w:lineRule="exact" w:before="140" w:after="60"/>
      </w:pPr>
      <w:r>
        <w:rPr>
          <w:b/>
          <w:color w:val="000000"/>
          <w:sz w:val="26"/>
        </w:rPr>
        <w:t>도구 활용 능력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Python · </w:t>
      </w:r>
      <w:r>
        <w:rPr>
          <w:color w:val="000000"/>
          <w:sz w:val="22"/>
        </w:rPr>
        <w:t>Finsight 기본 수집 코드 · NCA 크롤러·PDF 파서 작성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SQL · </w:t>
      </w:r>
      <w:r>
        <w:rPr>
          <w:color w:val="000000"/>
          <w:sz w:val="22"/>
        </w:rPr>
        <w:t>데이터 엔지니어링 교육 · API·DB 설계 검토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Gemini API · </w:t>
      </w:r>
      <w:r>
        <w:rPr>
          <w:color w:val="000000"/>
          <w:sz w:val="22"/>
        </w:rPr>
        <w:t>NCA 공약 PDF 파서와 원문 대조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NotebookLM · Gemini Gems · 나노바나나 · </w:t>
      </w:r>
      <w:r>
        <w:rPr>
          <w:color w:val="000000"/>
          <w:sz w:val="22"/>
        </w:rPr>
        <w:t>KBI 정보 정리·프롬프트·이미지 생성 흐름</w:t>
      </w:r>
    </w:p>
    <w:p>
      <w:pPr>
        <w:keepNext w:val="0"/>
        <w:keepLines/>
        <w:spacing w:line="270" w:lineRule="exact" w:before="0" w:after="40"/>
      </w:pPr>
      <w:r>
        <w:rPr>
          <w:b/>
          <w:sz w:val="22"/>
        </w:rPr>
        <w:t xml:space="preserve">Claude · </w:t>
      </w:r>
      <w:r>
        <w:rPr>
          <w:color w:val="000000"/>
          <w:sz w:val="22"/>
        </w:rPr>
        <w:t>온통청년 공동 보고서 문장 다듬기</w:t>
      </w:r>
    </w:p>
    <w:sectPr w:rsidR="00FC693F" w:rsidRPr="0006063C" w:rsidSect="00034616">
      <w:footerReference w:type="default" r:id="rId13"/>
      <w:pgSz w:w="11906" w:h="16838"/>
      <w:pgMar w:top="935" w:right="1020" w:bottom="964" w:left="1020" w:header="283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문대한 · 서비스 기획 / PM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exact" w:line="308" w:after="120"/>
    </w:pPr>
    <w:rPr>
      <w:rFonts w:ascii="Apple SD Gothic Neo" w:hAnsi="Apple SD Gothic Neo" w:eastAsia="Apple SD Gothic Neo" w:cs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40" w:after="200" w:lineRule="exact" w:line="480"/>
      <w:outlineLvl w:val="0"/>
    </w:pPr>
    <w:rPr>
      <w:rFonts w:ascii="Apple SD Gothic Neo" w:hAnsi="Apple SD Gothic Neo" w:eastAsia="Apple SD Gothic Neo" w:cs="Apple SD Gothic Neo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20" w:after="120" w:lineRule="exact" w:line="380"/>
      <w:outlineLvl w:val="1"/>
    </w:pPr>
    <w:rPr>
      <w:rFonts w:ascii="Apple SD Gothic Neo" w:hAnsi="Apple SD Gothic Neo" w:eastAsia="Apple SD Gothic Neo" w:cs="Apple SD Gothic Neo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80" w:after="100" w:lineRule="exact" w:line="340"/>
      <w:outlineLvl w:val="2"/>
    </w:pPr>
    <w:rPr>
      <w:rFonts w:ascii="Apple SD Gothic Neo" w:hAnsi="Apple SD Gothic Neo" w:eastAsia="Apple SD Gothic Neo" w:cs="Apple SD Gothic Neo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60" w:after="100" w:lineRule="exact" w:line="340"/>
      <w:outlineLvl w:val="3"/>
    </w:pPr>
    <w:rPr>
      <w:rFonts w:ascii="Apple SD Gothic Neo" w:hAnsi="Apple SD Gothic Neo" w:eastAsia="Apple SD Gothic Neo" w:cs="Apple SD Gothic Neo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740" w:lineRule="exact" w:before="0"/>
      <w:contextualSpacing/>
    </w:pPr>
    <w:rPr>
      <w:rFonts w:ascii="Apple SD Gothic Neo" w:hAnsi="Apple SD Gothic Neo" w:eastAsia="Apple SD Gothic Neo" w:cs="Apple SD Gothic Neo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Rule="exact" w:line="308" w:after="120"/>
    </w:pPr>
    <w:rPr>
      <w:rFonts w:ascii="Apple SD Gothic Neo" w:hAnsi="Apple SD Gothic Neo" w:eastAsia="Apple SD Gothic Neo" w:cs="Apple SD Gothic Neo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mailto:mdh0204@naver.com" TargetMode="External"/><Relationship Id="rId11" Type="http://schemas.openxmlformats.org/officeDocument/2006/relationships/hyperlink" Target="https://moondh99.github.io/" TargetMode="External"/><Relationship Id="rId12" Type="http://schemas.openxmlformats.org/officeDocument/2006/relationships/hyperlink" Target="https://github.com/moondh99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서비스 기획 PM 이력서</dc:title>
  <dc:subject>학력 교육 경험 도구 활용 능력</dc:subject>
  <dc:creator>문대한</dc:creator>
  <cp:keywords/>
  <dc:description>generated by python-docx</dc:description>
  <cp:lastModifiedBy>문대한</cp:lastModifiedBy>
  <cp:revision>1</cp:revision>
  <dcterms:created xsi:type="dcterms:W3CDTF">2013-12-23T23:15:00Z</dcterms:created>
  <dcterms:modified xsi:type="dcterms:W3CDTF">2013-12-23T23:15:00Z</dcterms:modified>
  <cp:category/>
</cp:coreProperties>
</file>