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40"/>
        </w:rPr>
        <w:t>이 력 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1361"/>
        <w:gridCol w:w="2948"/>
        <w:gridCol w:w="1361"/>
        <w:gridCol w:w="2948"/>
      </w:tblGrid>
      <w:tr>
        <w:trPr>
          <w:cantSplit/>
        </w:trPr>
        <w:tc>
          <w:tcPr>
            <w:tcW w:type="dxa" w:w="1701"/>
            <w:vMerge w:val="restart"/>
            <w:vAlign w:val="center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044000" cy="13415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rait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000" cy="13415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성명</w:t>
            </w:r>
          </w:p>
        </w:tc>
        <w:tc>
          <w:tcPr>
            <w:tcW w:type="dxa" w:w="2948"/>
            <w:vAlign w:val="center"/>
          </w:tcPr>
          <w:p>
            <w:r/>
            <w:r>
              <w:t>문대한</w:t>
            </w:r>
          </w:p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지원 직무</w:t>
            </w:r>
          </w:p>
        </w:tc>
        <w:tc>
          <w:tcPr>
            <w:tcW w:type="dxa" w:w="2948"/>
            <w:vAlign w:val="center"/>
          </w:tcPr>
          <w:p>
            <w:r/>
            <w:r>
              <w:t>서비스 기획 / PM</w:t>
            </w:r>
          </w:p>
        </w:tc>
      </w:tr>
      <w:tr>
        <w:trPr>
          <w:cantSplit/>
        </w:trPr>
        <w:tc>
          <w:tcPr>
            <w:tcW w:type="dxa" w:w="2064"/>
            <w:vMerge/>
          </w:tcPr>
          <w:p/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이메일</w:t>
            </w:r>
          </w:p>
        </w:tc>
        <w:tc>
          <w:tcPr>
            <w:tcW w:type="dxa" w:w="2948"/>
            <w:vAlign w:val="center"/>
          </w:tcPr>
          <w:p>
            <w:r/>
            <w:r>
              <w:rPr/>
              <w:t>mdh0204@naver.com</w:t>
            </w:r>
          </w:p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GitHub</w:t>
            </w:r>
          </w:p>
        </w:tc>
        <w:tc>
          <w:tcPr>
            <w:tcW w:type="dxa" w:w="2948"/>
            <w:vAlign w:val="center"/>
          </w:tcPr>
          <w:p>
            <w:r/>
            <w:r>
              <w:rPr/>
              <w:t>github.com/moondh99</w:t>
            </w:r>
          </w:p>
        </w:tc>
      </w:tr>
      <w:tr>
        <w:trPr>
          <w:cantSplit/>
        </w:trPr>
        <w:tc>
          <w:tcPr>
            <w:tcW w:type="dxa" w:w="2064"/>
            <w:vMerge/>
          </w:tcPr>
          <w:p/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포트폴리오</w:t>
            </w:r>
          </w:p>
        </w:tc>
        <w:tc>
          <w:tcPr>
            <w:tcW w:type="dxa" w:w="2948"/>
            <w:gridSpan w:val="3"/>
            <w:vAlign w:val="center"/>
          </w:tcPr>
          <w:p>
            <w:r/>
            <w:r>
              <w:rPr/>
              <w:t>moondh99.github.io</w:t>
            </w:r>
          </w:p>
        </w:tc>
      </w:tr>
      <w:tr>
        <w:trPr>
          <w:cantSplit/>
        </w:trPr>
        <w:tc>
          <w:tcPr>
            <w:tcW w:type="dxa" w:w="2064"/>
            <w:vMerge/>
          </w:tcPr>
          <w:p/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소개</w:t>
            </w:r>
          </w:p>
        </w:tc>
        <w:tc>
          <w:tcPr>
            <w:tcW w:type="dxa" w:w="2948"/>
            <w:gridSpan w:val="3"/>
            <w:vAlign w:val="center"/>
          </w:tcPr>
          <w:p>
            <w:r/>
            <w:r>
              <w:rPr>
                <w:b/>
              </w:rPr>
              <w:t>데이터가 말할 수 있는 것만, 사용자가 이해할 수 있게 보여 준다.</w:t>
            </w:r>
            <w:r>
              <w:br/>
            </w:r>
            <w:r>
              <w:t>공공 데이터와 서비스 데이터를 다루며 무엇을 보여 줄지 범위부터 정해 왔다. 경기청년 연구 랩업에서 3인 팀 팀장으로 대상을 받았고, 공약 대조 서비스 NCA에서는 검수 없는 점수 공개를 멈추자고 제안했다. 가족 자서전 서비스 dear-log.com은 학기 후 혼자 공개 운영하고 있다.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▌학력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2041"/>
        <w:gridCol w:w="4876"/>
        <w:gridCol w:w="1701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학교</w:t>
            </w:r>
          </w:p>
        </w:tc>
        <w:tc>
          <w:tcPr>
            <w:tcW w:type="dxa" w:w="4876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전공</w:t>
            </w:r>
          </w:p>
        </w:tc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2019.03–2026.08</w:t>
            </w:r>
          </w:p>
        </w:tc>
        <w:tc>
          <w:tcPr>
            <w:tcW w:type="dxa" w:w="2041"/>
            <w:vAlign w:val="center"/>
          </w:tcPr>
          <w:p>
            <w:r/>
            <w:r>
              <w:t>국민대학교</w:t>
            </w:r>
          </w:p>
        </w:tc>
        <w:tc>
          <w:tcPr>
            <w:tcW w:type="dxa" w:w="4876"/>
            <w:vAlign w:val="center"/>
          </w:tcPr>
          <w:p>
            <w:r/>
            <w:r>
              <w:t>AI빅데이터융합경영학, 경영정보학 복수전공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졸업 (3.24/4.5)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▌경력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2041"/>
        <w:gridCol w:w="1587"/>
        <w:gridCol w:w="4989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회사</w:t>
            </w:r>
          </w:p>
        </w:tc>
        <w:tc>
          <w:tcPr>
            <w:tcW w:type="dxa" w:w="1587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직무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주요 업무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2025.09–12</w:t>
            </w:r>
          </w:p>
        </w:tc>
        <w:tc>
          <w:tcPr>
            <w:tcW w:type="dxa" w:w="2041"/>
            <w:vAlign w:val="top"/>
          </w:tcPr>
          <w:p>
            <w:r/>
            <w:r>
              <w:t>셀렉트스타</w:t>
            </w:r>
          </w:p>
          <w:p>
            <w:r>
              <w:rPr>
                <w:color w:val="555555"/>
                <w:sz w:val="17"/>
              </w:rPr>
              <w:t>프로젝트3팀</w:t>
            </w:r>
          </w:p>
        </w:tc>
        <w:tc>
          <w:tcPr>
            <w:tcW w:type="dxa" w:w="1587"/>
            <w:vAlign w:val="top"/>
          </w:tcPr>
          <w:p>
            <w:r/>
            <w:r>
              <w:t>Data Assistant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LLM 검수 프롬프트 초안을 쓰고 모델별 결과 비교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질문과 답변 데이터 어노테이션, 근거 부족이나 표기 오류는 작업시트에 기록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2024.01–12</w:t>
            </w:r>
          </w:p>
        </w:tc>
        <w:tc>
          <w:tcPr>
            <w:tcW w:type="dxa" w:w="2041"/>
            <w:vAlign w:val="top"/>
          </w:tcPr>
          <w:p>
            <w:r/>
            <w:r>
              <w:t>한국금융연수원</w:t>
            </w:r>
          </w:p>
          <w:p>
            <w:r>
              <w:rPr>
                <w:color w:val="555555"/>
                <w:sz w:val="17"/>
              </w:rPr>
              <w:t>출판미디어사업부</w:t>
            </w:r>
          </w:p>
        </w:tc>
        <w:tc>
          <w:tcPr>
            <w:tcW w:type="dxa" w:w="1587"/>
            <w:vAlign w:val="top"/>
          </w:tcPr>
          <w:p>
            <w:r/>
            <w:r>
              <w:t>아르바이트</w:t>
            </w:r>
          </w:p>
        </w:tc>
        <w:tc>
          <w:tcPr>
            <w:tcW w:type="dxa" w:w="4989"/>
            <w:vAlign w:val="top"/>
          </w:tcPr>
          <w:p>
            <w:r/>
            <w:r>
              <w:t>사무보조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▌프로젝트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2041"/>
        <w:gridCol w:w="1587"/>
        <w:gridCol w:w="4989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프로젝트</w:t>
            </w:r>
          </w:p>
        </w:tc>
        <w:tc>
          <w:tcPr>
            <w:tcW w:type="dxa" w:w="1587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역할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내용 및 성과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2025.06–10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온통청년</w:t>
            </w:r>
          </w:p>
          <w:p>
            <w:r>
              <w:rPr>
                <w:color w:val="555555"/>
                <w:sz w:val="17"/>
              </w:rPr>
              <w:t>경기청년 연구 랩업</w:t>
            </w:r>
            <w:r>
              <w:br/>
            </w:r>
            <w:r>
              <w:rPr>
                <w:color w:val="555555"/>
                <w:sz w:val="17"/>
              </w:rPr>
              <w:t>3인 팀</w:t>
            </w:r>
          </w:p>
        </w:tc>
        <w:tc>
          <w:tcPr>
            <w:tcW w:type="dxa" w:w="1587"/>
            <w:vAlign w:val="top"/>
          </w:tcPr>
          <w:p>
            <w:r/>
            <w:r>
              <w:t>팀장</w:t>
            </w:r>
          </w:p>
          <w:p>
            <w:r>
              <w:rPr>
                <w:color w:val="555555"/>
                <w:sz w:val="17"/>
              </w:rPr>
              <w:t>교통 데이터 수집, 보고서 초안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청년이 실제로 쓸 수 있는 곳을 기준으로 시설 범위를 제안했고, 청소년시설과 민간 문화시설까지 넣는 안이 보고서 기준이 됨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중간공유회 준비가 늦어져 의정부와 과천부터 분석하도록 조정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57쪽 공동 보고서로 대상 수상</w:t>
            </w:r>
            <w:r>
              <w:rPr/>
              <w:t xml:space="preserve"> (발표 23팀 중 6팀 수상)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2025–2026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NCA</w:t>
            </w:r>
          </w:p>
          <w:p>
            <w:r>
              <w:rPr>
                <w:color w:val="555555"/>
                <w:sz w:val="17"/>
              </w:rPr>
              <w:t>공약과 공식자료 대조</w:t>
            </w:r>
            <w:r>
              <w:br/>
            </w:r>
            <w:r>
              <w:rPr>
                <w:color w:val="555555"/>
                <w:sz w:val="17"/>
              </w:rPr>
              <w:t>경기청년 갭이어</w:t>
            </w:r>
          </w:p>
        </w:tc>
        <w:tc>
          <w:tcPr>
            <w:tcW w:type="dxa" w:w="1587"/>
            <w:vAlign w:val="top"/>
          </w:tcPr>
          <w:p>
            <w:r/>
            <w:r>
              <w:t>데이터 엔지니어</w:t>
            </w:r>
          </w:p>
          <w:p>
            <w:r>
              <w:rPr>
                <w:color w:val="555555"/>
                <w:sz w:val="17"/>
              </w:rPr>
              <w:t>2026년 전환 제안과 승인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2025년 뉴스 크롤러와 Gemini API 공약 PDF 파서를 만들고 원문과 대조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1인 운영으로 판정 검수가 끊기자 이행 점수 공개를 멈추고, 공약 옆에 공식자료를 보여 주는 방식으로 바꾸자고 제안. 조건 4가지를 붙여 승인 (구현은 AI와 협업)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공약–예산 매칭 정밀도 33%에서 89%</w:t>
            </w:r>
            <w:r>
              <w:rPr/>
              <w:t xml:space="preserve"> (표본 18건 중 16건), AI 매처 오탐률 2.1%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Dear Log</w:t>
            </w:r>
          </w:p>
          <w:p>
            <w:r>
              <w:rPr>
                <w:color w:val="555555"/>
                <w:sz w:val="17"/>
              </w:rPr>
              <w:t>캡스톤 디자인</w:t>
            </w:r>
            <w:r>
              <w:br/>
            </w:r>
            <w:r>
              <w:rPr>
                <w:color w:val="555555"/>
                <w:sz w:val="17"/>
              </w:rPr>
              <w:t>7–10월 개인 운영</w:t>
            </w:r>
          </w:p>
        </w:tc>
        <w:tc>
          <w:tcPr>
            <w:tcW w:type="dxa" w:w="1587"/>
            <w:vAlign w:val="top"/>
          </w:tcPr>
          <w:p>
            <w:r/>
            <w:r>
              <w:t>백엔드, AI 흐름</w:t>
            </w:r>
          </w:p>
          <w:p>
            <w:r>
              <w:rPr>
                <w:color w:val="555555"/>
                <w:sz w:val="17"/>
              </w:rPr>
              <w:t>6월 개발 총괄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데모를 직접 써 보고 글자 잘림, 동의 설정, 모바일 화면 등 수정 요청 10건을 정리했고, 팀이 모두 완료 처리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학기 후 혼자 이어 가며 가입을 닫고 샘플 보기와 문의만 공개, 데모 서버와 운영 서버를 분리 (구현은 AI와 협업)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dear-log.com 공개 운영 중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양주 광역버스 좌석 정보</w:t>
            </w:r>
          </w:p>
          <w:p>
            <w:r>
              <w:rPr>
                <w:color w:val="555555"/>
                <w:sz w:val="17"/>
              </w:rPr>
              <w:t>양주시 미래인재 AI 공모전</w:t>
            </w:r>
            <w:r>
              <w:br/>
            </w:r>
            <w:r>
              <w:rPr>
                <w:color w:val="555555"/>
                <w:sz w:val="17"/>
              </w:rPr>
              <w:t>5인 팀</w:t>
            </w:r>
          </w:p>
        </w:tc>
        <w:tc>
          <w:tcPr>
            <w:tcW w:type="dxa" w:w="1587"/>
            <w:vAlign w:val="top"/>
          </w:tcPr>
          <w:p>
            <w:r/>
            <w:r>
              <w:t>응답 기준 설계</w:t>
            </w:r>
          </w:p>
          <w:p>
            <w:r>
              <w:rPr>
                <w:color w:val="555555"/>
                <w:sz w:val="17"/>
              </w:rPr>
              <w:t>원천 데이터 대조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좌석 0석, 정보 없음, 빈 슬롯을 구분하고 수집 시각으로 오래된 정보를 가려내는 기준 작성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근거 없는 예측 확률은 내보내지 않고 null로 둠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정류장 4곳의 노선·방향 매핑 6건 대조</w:t>
            </w:r>
            <w:r>
              <w:rPr/>
              <w:t>, 로컬 API는 AI가 작성(테스트 183건 통과). 팀 통합 전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2025.04–10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Finsight</w:t>
            </w:r>
          </w:p>
          <w:p>
            <w:r>
              <w:rPr>
                <w:color w:val="555555"/>
                <w:sz w:val="17"/>
              </w:rPr>
              <w:t>ICT 한이음 드림업</w:t>
            </w:r>
            <w:r>
              <w:br/>
            </w:r>
            <w:r>
              <w:rPr>
                <w:color w:val="555555"/>
                <w:sz w:val="17"/>
              </w:rPr>
              <w:t>5인 팀</w:t>
            </w:r>
          </w:p>
        </w:tc>
        <w:tc>
          <w:tcPr>
            <w:tcW w:type="dxa" w:w="1587"/>
            <w:vAlign w:val="top"/>
          </w:tcPr>
          <w:p>
            <w:r/>
            <w:r>
              <w:t>팀장, PM</w:t>
            </w:r>
          </w:p>
          <w:p>
            <w:r>
              <w:rPr>
                <w:color w:val="555555"/>
                <w:sz w:val="17"/>
              </w:rPr>
              <w:t>기본 수집 코드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팀 일정과 업무를 조율하고 FnGuide, WiseReport 기본 수집 코드 작성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PDF 처리 문제를 본문, 표, 이미지로 나눠 팀원·멘토와 대안 검토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팀 웹서비스 배포</w:t>
            </w:r>
            <w:r>
              <w:rPr/>
              <w:t>. 2026년 개인 재구축(AI 협업)으로 리포트 2,536건 수집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KBI 금융 AI 리터러시 카드뉴스</w:t>
            </w:r>
          </w:p>
          <w:p>
            <w:r>
              <w:rPr>
                <w:color w:val="555555"/>
                <w:sz w:val="17"/>
              </w:rPr>
              <w:t>개인</w:t>
            </w:r>
          </w:p>
        </w:tc>
        <w:tc>
          <w:tcPr>
            <w:tcW w:type="dxa" w:w="1587"/>
            <w:vAlign w:val="top"/>
          </w:tcPr>
          <w:p>
            <w:r/>
            <w:r>
              <w:t>기획, AI 제작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NotebookLM으로 공모전 자료를 정리하고, Gemini Gems로 만든 프롬프트로 나노바나나 이미지를 생성해 RPG 형식 카드뉴스 5장 제작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카드뉴스 인기상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▌수상·선정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4989"/>
        <w:gridCol w:w="2041"/>
        <w:gridCol w:w="1587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대회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수상</w:t>
            </w:r>
          </w:p>
        </w:tc>
        <w:tc>
          <w:tcPr>
            <w:tcW w:type="dxa" w:w="1587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2025</w:t>
            </w:r>
          </w:p>
        </w:tc>
        <w:tc>
          <w:tcPr>
            <w:tcW w:type="dxa" w:w="4989"/>
            <w:vAlign w:val="center"/>
          </w:tcPr>
          <w:p>
            <w:r/>
            <w:r>
              <w:t>경기청년 연구 랩업(Lab Up!) · 온통청년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t>대상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t>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4989"/>
            <w:vAlign w:val="center"/>
          </w:tcPr>
          <w:p>
            <w:r/>
            <w:r>
              <w:t>KBI 금융 AI 리터러시 자격 홍보 콘텐츠 공모전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t>카드뉴스 인기상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t>개인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2025</w:t>
            </w:r>
          </w:p>
        </w:tc>
        <w:tc>
          <w:tcPr>
            <w:tcW w:type="dxa" w:w="4989"/>
            <w:vAlign w:val="center"/>
          </w:tcPr>
          <w:p>
            <w:r/>
            <w:r>
              <w:t>경기청년 갭이어 &lt;기회 더하기&gt; 프로젝트 플러스+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t>선정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t>개인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▌교육 이수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4989"/>
        <w:gridCol w:w="3628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과정</w:t>
            </w:r>
          </w:p>
        </w:tc>
        <w:tc>
          <w:tcPr>
            <w:tcW w:type="dxa" w:w="3628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2026.07.20–09.14</w:t>
            </w:r>
          </w:p>
        </w:tc>
        <w:tc>
          <w:tcPr>
            <w:tcW w:type="dxa" w:w="4989"/>
            <w:vAlign w:val="center"/>
          </w:tcPr>
          <w:p>
            <w:r/>
            <w:r>
              <w:t>수도권 ICT 이노베이션스퀘어 데이터 고급(AI기획자) 과정</w:t>
            </w:r>
          </w:p>
        </w:tc>
        <w:tc>
          <w:tcPr>
            <w:tcW w:type="dxa" w:w="3628"/>
            <w:vAlign w:val="center"/>
          </w:tcPr>
          <w:p>
            <w:r/>
            <w:r>
              <w:t>160시간 수료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2026.03.23–04.12</w:t>
            </w:r>
          </w:p>
        </w:tc>
        <w:tc>
          <w:tcPr>
            <w:tcW w:type="dxa" w:w="4989"/>
            <w:vAlign w:val="center"/>
          </w:tcPr>
          <w:p>
            <w:r/>
            <w:r>
              <w:t>K-ICT 빅데이터센터(NIA) AX·DX 실전 설계 아카데미</w:t>
            </w:r>
          </w:p>
        </w:tc>
        <w:tc>
          <w:tcPr>
            <w:tcW w:type="dxa" w:w="3628"/>
            <w:vAlign w:val="center"/>
          </w:tcPr>
          <w:p>
            <w:r/>
            <w:r>
              <w:t>10시간, 온라인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2024.12.02–12.13</w:t>
            </w:r>
          </w:p>
        </w:tc>
        <w:tc>
          <w:tcPr>
            <w:tcW w:type="dxa" w:w="4989"/>
            <w:vAlign w:val="center"/>
          </w:tcPr>
          <w:p>
            <w:r/>
            <w:r>
              <w:t>수도권 ICT 이노베이션스퀘어 서비스 기획 과정</w:t>
            </w:r>
          </w:p>
        </w:tc>
        <w:tc>
          <w:tcPr>
            <w:tcW w:type="dxa" w:w="3628"/>
            <w:vAlign w:val="center"/>
          </w:tcPr>
          <w:p>
            <w:r/>
            <w:r>
              <w:t>40시간 수료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2024.04.01–06.19</w:t>
            </w:r>
          </w:p>
        </w:tc>
        <w:tc>
          <w:tcPr>
            <w:tcW w:type="dxa" w:w="4989"/>
            <w:vAlign w:val="center"/>
          </w:tcPr>
          <w:p>
            <w:r/>
            <w:r>
              <w:t>국립한국교통대학교 산업 인공지능(AI) 과정</w:t>
            </w:r>
          </w:p>
        </w:tc>
        <w:tc>
          <w:tcPr>
            <w:tcW w:type="dxa" w:w="3628"/>
            <w:vAlign w:val="center"/>
          </w:tcPr>
          <w:p>
            <w:r/>
            <w:r>
              <w:t>Python, Jupyter Notebook 기초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2024.01.02–02.26</w:t>
            </w:r>
          </w:p>
        </w:tc>
        <w:tc>
          <w:tcPr>
            <w:tcW w:type="dxa" w:w="4989"/>
            <w:vAlign w:val="center"/>
          </w:tcPr>
          <w:p>
            <w:r/>
            <w:r>
              <w:t>LG Aimers 4기 Data Intelligence</w:t>
            </w:r>
          </w:p>
        </w:tc>
        <w:tc>
          <w:tcPr>
            <w:tcW w:type="dxa" w:w="3628"/>
            <w:vAlign w:val="center"/>
          </w:tcPr>
          <w:p>
            <w:r/>
            <w:r>
              <w:t>MQL 예측 해커톤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2023</w:t>
            </w:r>
          </w:p>
        </w:tc>
        <w:tc>
          <w:tcPr>
            <w:tcW w:type="dxa" w:w="4989"/>
            <w:vAlign w:val="center"/>
          </w:tcPr>
          <w:p>
            <w:r/>
            <w:r>
              <w:t>서울 ICT 이노베이션스퀘어 데이터 엔지니어링 중급 과정</w:t>
            </w:r>
          </w:p>
        </w:tc>
        <w:tc>
          <w:tcPr>
            <w:tcW w:type="dxa" w:w="3628"/>
            <w:vAlign w:val="center"/>
          </w:tcPr>
          <w:p>
            <w:r/>
            <w:r>
              <w:t>SQL, Spark, Kafka, Flink, Airflow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▌핵심 역량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4989"/>
        <w:gridCol w:w="3628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역량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  <w:tc>
          <w:tcPr>
            <w:tcW w:type="dxa" w:w="3628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근거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b/>
              </w:rPr>
              <w:t>범위와 기준 정의</w:t>
            </w:r>
          </w:p>
        </w:tc>
        <w:tc>
          <w:tcPr>
            <w:tcW w:type="dxa" w:w="4989"/>
            <w:vAlign w:val="center"/>
          </w:tcPr>
          <w:p>
            <w:r/>
            <w:r>
              <w:t>무엇을 셀지, 어떤 값을 '없음'으로 볼지 먼저 문장으로 정함</w:t>
            </w:r>
          </w:p>
        </w:tc>
        <w:tc>
          <w:tcPr>
            <w:tcW w:type="dxa" w:w="3628"/>
            <w:vAlign w:val="center"/>
          </w:tcPr>
          <w:p>
            <w:r/>
            <w:r>
              <w:t>온통청년 시설 범위 제안(보고서 기준 채택), 양주 좌석 0석과 정보 없음 구분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b/>
              </w:rPr>
              <w:t>공개 범위 판단</w:t>
            </w:r>
          </w:p>
        </w:tc>
        <w:tc>
          <w:tcPr>
            <w:tcW w:type="dxa" w:w="4989"/>
            <w:vAlign w:val="center"/>
          </w:tcPr>
          <w:p>
            <w:r/>
            <w:r>
              <w:t>검증할 수 없는 수치는 공개하지 않고, 보여 줄 범위와 조건부터 정함</w:t>
            </w:r>
          </w:p>
        </w:tc>
        <w:tc>
          <w:tcPr>
            <w:tcW w:type="dxa" w:w="3628"/>
            <w:vAlign w:val="center"/>
          </w:tcPr>
          <w:p>
            <w:r/>
            <w:r>
              <w:t>NCA 점수 공개 중단과 승인 조건 4가지, Dear Log 가입 닫기와 서버 분리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b/>
              </w:rPr>
              <w:t>직접 써 보고 대조</w:t>
            </w:r>
          </w:p>
        </w:tc>
        <w:tc>
          <w:tcPr>
            <w:tcW w:type="dxa" w:w="4989"/>
            <w:vAlign w:val="center"/>
          </w:tcPr>
          <w:p>
            <w:r/>
            <w:r>
              <w:t>화면은 직접 써 보고 고칠 곳을 요청으로 정리, 데이터는 원천과 맞춰 봄</w:t>
            </w:r>
          </w:p>
        </w:tc>
        <w:tc>
          <w:tcPr>
            <w:tcW w:type="dxa" w:w="3628"/>
            <w:vAlign w:val="center"/>
          </w:tcPr>
          <w:p>
            <w:r/>
            <w:r>
              <w:t>Dear Log 수정 요청 10건(팀 완료), 양주 노선과 방향 매핑 6건 대조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b/>
              </w:rPr>
              <w:t>팀 일정과 문제 조율</w:t>
            </w:r>
          </w:p>
        </w:tc>
        <w:tc>
          <w:tcPr>
            <w:tcW w:type="dxa" w:w="4989"/>
            <w:vAlign w:val="center"/>
          </w:tcPr>
          <w:p>
            <w:r/>
            <w:r>
              <w:t>일정과 업무를 나누고, 막힌 문제는 유형별로 쪼개 팀원, 멘토와 대안을 찾음</w:t>
            </w:r>
          </w:p>
        </w:tc>
        <w:tc>
          <w:tcPr>
            <w:tcW w:type="dxa" w:w="3628"/>
            <w:vAlign w:val="center"/>
          </w:tcPr>
          <w:p>
            <w:r/>
            <w:r>
              <w:t>온통청년 팀장, Finsight PDF 처리 문제 검토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▌도구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3458"/>
        <w:gridCol w:w="1701"/>
        <w:gridCol w:w="3458"/>
      </w:tblGrid>
      <w:tr>
        <w:trPr>
          <w:cantSplit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Python</w:t>
            </w:r>
          </w:p>
        </w:tc>
        <w:tc>
          <w:tcPr>
            <w:tcW w:type="dxa" w:w="3458"/>
            <w:vAlign w:val="center"/>
          </w:tcPr>
          <w:p>
            <w:r/>
            <w:r>
              <w:t>Finsight 수집 코드, NCA 크롤러와 PDF 파서</w:t>
            </w:r>
          </w:p>
        </w:tc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SQL, SQLite</w:t>
            </w:r>
          </w:p>
        </w:tc>
        <w:tc>
          <w:tcPr>
            <w:tcW w:type="dxa" w:w="3458"/>
            <w:vAlign w:val="center"/>
          </w:tcPr>
          <w:p>
            <w:r/>
            <w:r>
              <w:t>데이터 엔지니어링 교육, API·DB 설계 검토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Gemini API</w:t>
            </w:r>
          </w:p>
        </w:tc>
        <w:tc>
          <w:tcPr>
            <w:tcW w:type="dxa" w:w="3458"/>
            <w:vAlign w:val="center"/>
          </w:tcPr>
          <w:p>
            <w:r/>
            <w:r>
              <w:t>NCA 공약 PDF 파서</w:t>
            </w:r>
          </w:p>
        </w:tc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생성형 AI</w:t>
            </w:r>
          </w:p>
        </w:tc>
        <w:tc>
          <w:tcPr>
            <w:tcW w:type="dxa" w:w="3458"/>
            <w:vAlign w:val="center"/>
          </w:tcPr>
          <w:p>
            <w:r/>
            <w:r>
              <w:t>NotebookLM, Gemini Gems, 나노바나나, Claude</w:t>
            </w:r>
          </w:p>
        </w:tc>
      </w:tr>
    </w:tbl>
    <w:sectPr w:rsidR="00FC693F" w:rsidRPr="0006063C" w:rsidSect="00034616">
      <w:pgSz w:w="11906" w:h="16838"/>
      <w:pgMar w:top="794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88" w:lineRule="auto"/>
    </w:pPr>
    <w:rPr>
      <w:rFonts w:ascii="Apple SD Gothic Neo" w:hAnsi="Apple SD Gothic Neo" w:eastAsia="Apple SD Gothic Neo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문대한 이력서</dc:title>
  <dc:subject/>
  <dc:creator>문대한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