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DC1D" w14:textId="2EBF4C41" w:rsidR="00EC2CAB" w:rsidRPr="00EC2CAB" w:rsidRDefault="00EC2CAB" w:rsidP="00EC2CAB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EC2CAB">
        <w:rPr>
          <w:rFonts w:ascii="Segoe UI" w:eastAsia="Times New Roman" w:hAnsi="Segoe UI" w:cs="Segoe UI"/>
          <w:b/>
          <w:bCs/>
          <w:sz w:val="21"/>
          <w:szCs w:val="21"/>
        </w:rPr>
        <w:t>Tìm</w:t>
      </w:r>
      <w:proofErr w:type="spellEnd"/>
      <w:r w:rsidRPr="00EC2CAB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EC2CAB">
        <w:rPr>
          <w:rFonts w:ascii="Segoe UI" w:eastAsia="Times New Roman" w:hAnsi="Segoe UI" w:cs="Segoe UI"/>
          <w:b/>
          <w:bCs/>
          <w:sz w:val="21"/>
          <w:szCs w:val="21"/>
        </w:rPr>
        <w:t>hiểu</w:t>
      </w:r>
      <w:proofErr w:type="spellEnd"/>
      <w:r w:rsidRPr="00EC2CAB">
        <w:rPr>
          <w:rFonts w:ascii="Segoe UI" w:eastAsia="Times New Roman" w:hAnsi="Segoe UI" w:cs="Segoe UI"/>
          <w:b/>
          <w:bCs/>
          <w:sz w:val="21"/>
          <w:szCs w:val="21"/>
        </w:rPr>
        <w:t xml:space="preserve"> về </w:t>
      </w:r>
      <w:r w:rsidRPr="00EC2CAB">
        <w:rPr>
          <w:rFonts w:ascii="Segoe UI" w:eastAsia="Times New Roman" w:hAnsi="Segoe UI" w:cs="Segoe UI"/>
          <w:b/>
          <w:bCs/>
          <w:sz w:val="21"/>
          <w:szCs w:val="21"/>
        </w:rPr>
        <w:t xml:space="preserve">Observable </w:t>
      </w:r>
      <w:proofErr w:type="spellStart"/>
      <w:r w:rsidRPr="00EC2CAB">
        <w:rPr>
          <w:rFonts w:ascii="Segoe UI" w:eastAsia="Times New Roman" w:hAnsi="Segoe UI" w:cs="Segoe UI"/>
          <w:b/>
          <w:bCs/>
          <w:sz w:val="21"/>
          <w:szCs w:val="21"/>
        </w:rPr>
        <w:t>trong</w:t>
      </w:r>
      <w:proofErr w:type="spellEnd"/>
      <w:r w:rsidRPr="00EC2CAB">
        <w:rPr>
          <w:rFonts w:ascii="Segoe UI" w:eastAsia="Times New Roman" w:hAnsi="Segoe UI" w:cs="Segoe UI"/>
          <w:b/>
          <w:bCs/>
          <w:sz w:val="21"/>
          <w:szCs w:val="21"/>
        </w:rPr>
        <w:t xml:space="preserve"> JavaFX </w:t>
      </w:r>
    </w:p>
    <w:p w14:paraId="0D40A37A" w14:textId="7D37E4FA" w:rsidR="00DB2D98" w:rsidRDefault="00DB2D98">
      <w:pPr>
        <w:rPr>
          <w:sz w:val="24"/>
          <w:szCs w:val="24"/>
        </w:rPr>
      </w:pPr>
    </w:p>
    <w:p w14:paraId="64585450" w14:textId="2BA766E4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</w:p>
    <w:p w14:paraId="50230CE6" w14:textId="7431359F" w:rsidR="00EC2CAB" w:rsidRDefault="00EC2CAB" w:rsidP="00EC2CA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JavaFX Observable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thực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bao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bọc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nội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dung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nội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dung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tìm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lệ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Nói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cách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dễ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hiểu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Observable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ứng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lập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trình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hàng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ngày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tôi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phải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liên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tục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kiểm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xem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giá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trị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biến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hay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JavaFX có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 có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ràng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buộc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hoặc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đính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kèm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nghe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tất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cả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theo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dõi</w:t>
      </w:r>
      <w:proofErr w:type="spellEnd"/>
      <w:r w:rsidRPr="00EC2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EE3192A" w14:textId="39280ADA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50E62" w14:textId="1B6D217A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r w:rsidRPr="00EC2C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BD388" wp14:editId="601EDF65">
            <wp:extent cx="3604572" cy="17679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B7E" w14:textId="6AF425AE" w:rsidR="00EC2CAB" w:rsidRDefault="00EC2CAB" w:rsidP="00EC2CAB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r w:rsidRPr="00EC2CAB"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a = 10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b = 10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. Sau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20.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6AC0A408" w14:textId="77777777" w:rsidR="00EC2CAB" w:rsidRPr="00EC2CAB" w:rsidRDefault="00EC2CAB" w:rsidP="00EC2CAB">
      <w:pPr>
        <w:shd w:val="clear" w:color="auto" w:fill="FFFFFF"/>
        <w:spacing w:before="405" w:after="255" w:line="450" w:lineRule="atLeast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C2CAB">
        <w:rPr>
          <w:rFonts w:ascii="Times New Roman" w:eastAsia="Times New Roman" w:hAnsi="Times New Roman" w:cs="Times New Roman"/>
          <w:color w:val="111111"/>
          <w:sz w:val="24"/>
          <w:szCs w:val="24"/>
        </w:rPr>
        <w:t>Observable Addition</w:t>
      </w:r>
    </w:p>
    <w:p w14:paraId="33567E92" w14:textId="616568A3" w:rsidR="00EC2CAB" w:rsidRDefault="00EC2CAB" w:rsidP="00EC2C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Điều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gì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xảy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muốn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dõi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20,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tự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trở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thêm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lần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nữa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?.JavaFX</w:t>
      </w:r>
      <w:proofErr w:type="gram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phù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A6C2636" w14:textId="018EB07B" w:rsid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r w:rsidRPr="00EC2CA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F0EE01" wp14:editId="2EE77C0C">
            <wp:extent cx="5928874" cy="248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032C" w14:textId="0510FBBF" w:rsidR="00EC2CAB" w:rsidRDefault="00EC2CAB" w:rsidP="00EC2C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SimpleIntegerProperty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lớp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sẵn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nguyên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Sau </w:t>
      </w:r>
      <w:proofErr w:type="spellStart"/>
      <w:proofErr w:type="gram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proofErr w:type="spellStart"/>
      <w:r w:rsidRPr="00EC2CAB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a.add</w:t>
      </w:r>
      <w:proofErr w:type="spellEnd"/>
      <w:proofErr w:type="gramEnd"/>
      <w:r w:rsidRPr="00EC2CAB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(b)</w:t>
      </w:r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về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NumberBinding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giữ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b. 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Ưu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bây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giờ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đang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nghe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kỳ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đối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phản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ánh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ngay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lập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tức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EC2C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968096" w14:textId="63CFEF27" w:rsidR="00EC2CAB" w:rsidRDefault="00EC2CAB" w:rsidP="00EC2C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0DE5CD" w14:textId="0F06616A" w:rsidR="00EC2CAB" w:rsidRDefault="00EC2CAB" w:rsidP="00EC2CAB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z w:val="24"/>
          <w:szCs w:val="24"/>
        </w:rPr>
      </w:pPr>
      <w:r w:rsidRPr="00EC2CAB">
        <w:rPr>
          <w:b w:val="0"/>
          <w:bCs w:val="0"/>
          <w:color w:val="111111"/>
          <w:sz w:val="24"/>
          <w:szCs w:val="24"/>
        </w:rPr>
        <w:t>Adding Listener</w:t>
      </w:r>
      <w:r>
        <w:rPr>
          <w:b w:val="0"/>
          <w:bCs w:val="0"/>
          <w:color w:val="111111"/>
          <w:sz w:val="24"/>
          <w:szCs w:val="24"/>
        </w:rPr>
        <w:t>:</w:t>
      </w:r>
    </w:p>
    <w:p w14:paraId="5A636496" w14:textId="49C4FB1F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</w:t>
      </w:r>
      <w:r w:rsidRPr="00EC2CAB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chìm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ta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3216BA17" w14:textId="131676AB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mã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5FD32ED3" w14:textId="56CD77CD" w:rsidR="00EC2CAB" w:rsidRDefault="00EC2CAB" w:rsidP="00EC2CAB">
      <w:r w:rsidRPr="00EC2CAB">
        <w:drawing>
          <wp:inline distT="0" distB="0" distL="0" distR="0" wp14:anchorId="2379D721" wp14:editId="4EAE5259">
            <wp:extent cx="5943600" cy="166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D1DD" w14:textId="57F2253C" w:rsidR="00EC2CAB" w:rsidRDefault="00EC2CAB" w:rsidP="00EC2CAB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z w:val="24"/>
          <w:szCs w:val="24"/>
        </w:rPr>
      </w:pPr>
      <w:proofErr w:type="spellStart"/>
      <w:r>
        <w:rPr>
          <w:b w:val="0"/>
          <w:bCs w:val="0"/>
          <w:color w:val="111111"/>
          <w:sz w:val="24"/>
          <w:szCs w:val="24"/>
        </w:rPr>
        <w:t>Kết</w:t>
      </w:r>
      <w:proofErr w:type="spellEnd"/>
      <w:r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11111"/>
          <w:sz w:val="24"/>
          <w:szCs w:val="24"/>
        </w:rPr>
        <w:t>quả</w:t>
      </w:r>
      <w:proofErr w:type="spellEnd"/>
      <w:r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111111"/>
          <w:sz w:val="24"/>
          <w:szCs w:val="24"/>
        </w:rPr>
        <w:t>đầu</w:t>
      </w:r>
      <w:proofErr w:type="spellEnd"/>
      <w:r>
        <w:rPr>
          <w:b w:val="0"/>
          <w:bCs w:val="0"/>
          <w:color w:val="111111"/>
          <w:sz w:val="24"/>
          <w:szCs w:val="24"/>
        </w:rPr>
        <w:t xml:space="preserve"> </w:t>
      </w:r>
      <w:proofErr w:type="gramStart"/>
      <w:r>
        <w:rPr>
          <w:b w:val="0"/>
          <w:bCs w:val="0"/>
          <w:color w:val="111111"/>
          <w:sz w:val="24"/>
          <w:szCs w:val="24"/>
        </w:rPr>
        <w:t>ra :</w:t>
      </w:r>
      <w:proofErr w:type="gramEnd"/>
    </w:p>
    <w:p w14:paraId="7F8B5A9D" w14:textId="74D8EAB9" w:rsidR="00EC2CAB" w:rsidRPr="00EC2CAB" w:rsidRDefault="00EC2CAB" w:rsidP="00EC2CAB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z w:val="24"/>
          <w:szCs w:val="24"/>
        </w:rPr>
      </w:pPr>
      <w:r w:rsidRPr="00EC2CAB">
        <w:rPr>
          <w:b w:val="0"/>
          <w:bCs w:val="0"/>
          <w:color w:val="111111"/>
          <w:sz w:val="24"/>
          <w:szCs w:val="24"/>
        </w:rPr>
        <w:lastRenderedPageBreak/>
        <w:drawing>
          <wp:inline distT="0" distB="0" distL="0" distR="0" wp14:anchorId="40B1A036" wp14:editId="795C0BC2">
            <wp:extent cx="1996613" cy="54868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2CD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622332B7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7B5D7410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ObservableValue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4B3A84FF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InvalidationListener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br/>
        <w:t xml:space="preserve">An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InvalidationListener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Observable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1F0CF5CB" w14:textId="77777777" w:rsidR="00EC2CAB" w:rsidRPr="00EC2CAB" w:rsidRDefault="00EC2CAB" w:rsidP="00EC2CAB">
      <w:pPr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khác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biệt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giữa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InvalidationListener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là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gì</w:t>
      </w:r>
      <w:proofErr w:type="spellEnd"/>
      <w:r w:rsidRPr="00EC2CAB">
        <w:rPr>
          <w:rFonts w:ascii="Times New Roman" w:hAnsi="Times New Roman" w:cs="Times New Roman"/>
          <w:b/>
          <w:bCs/>
          <w:color w:val="111111"/>
          <w:sz w:val="24"/>
          <w:szCs w:val="24"/>
        </w:rPr>
        <w:t>?</w:t>
      </w:r>
    </w:p>
    <w:p w14:paraId="4F3E2757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ObservableValue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ObservableValue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hức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háo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hức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lười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biếng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1E781018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ChangeListists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InvalidationListists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ChangeListener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get ()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CAB">
        <w:rPr>
          <w:rFonts w:ascii="Times New Roman" w:hAnsi="Times New Roman" w:cs="Times New Roman"/>
          <w:sz w:val="24"/>
          <w:szCs w:val="24"/>
        </w:rPr>
        <w:t>computeValue</w:t>
      </w:r>
      <w:proofErr w:type="spellEnd"/>
      <w:r w:rsidRPr="00EC2CAB">
        <w:rPr>
          <w:rFonts w:ascii="Times New Roman" w:hAnsi="Times New Roman" w:cs="Times New Roman"/>
          <w:sz w:val="24"/>
          <w:szCs w:val="24"/>
        </w:rPr>
        <w:t>.</w:t>
      </w:r>
    </w:p>
    <w:p w14:paraId="3B16A454" w14:textId="77777777" w:rsidR="00EC2CAB" w:rsidRPr="00EC2CAB" w:rsidRDefault="00EC2CAB" w:rsidP="00EC2CAB">
      <w:pPr>
        <w:rPr>
          <w:rFonts w:ascii="Times New Roman" w:hAnsi="Times New Roman" w:cs="Times New Roman"/>
          <w:sz w:val="24"/>
          <w:szCs w:val="24"/>
        </w:rPr>
      </w:pPr>
    </w:p>
    <w:sectPr w:rsidR="00EC2CAB" w:rsidRPr="00EC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6FB6"/>
    <w:multiLevelType w:val="multilevel"/>
    <w:tmpl w:val="C456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AB"/>
    <w:rsid w:val="00DB2D98"/>
    <w:rsid w:val="00EC2CAB"/>
    <w:rsid w:val="00E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3AD8"/>
  <w15:chartTrackingRefBased/>
  <w15:docId w15:val="{D851E7D9-F331-4E16-8349-D5961071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2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2C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C2C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CA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1</cp:revision>
  <dcterms:created xsi:type="dcterms:W3CDTF">2021-05-20T09:53:00Z</dcterms:created>
  <dcterms:modified xsi:type="dcterms:W3CDTF">2021-05-20T10:03:00Z</dcterms:modified>
</cp:coreProperties>
</file>