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363D" w14:textId="77777777" w:rsidR="00F07D31" w:rsidRPr="007E3610" w:rsidRDefault="00000000">
      <w:pPr>
        <w:pStyle w:val="4"/>
        <w:spacing w:before="0" w:after="120" w:line="275" w:lineRule="auto"/>
        <w:rPr>
          <w:rFonts w:asciiTheme="minorEastAsia" w:hAnsiTheme="minorEastAsia" w:cs="Google Sans"/>
          <w:color w:val="1F1F1F"/>
        </w:rPr>
      </w:pPr>
      <w:r w:rsidRPr="007E3610">
        <w:rPr>
          <w:rFonts w:asciiTheme="minorEastAsia" w:hAnsiTheme="minorEastAsia" w:cs="Google Sans"/>
          <w:color w:val="1F1F1F"/>
        </w:rPr>
        <w:t>1. 대상 캐릭터 소개</w:t>
      </w:r>
    </w:p>
    <w:p w14:paraId="61C89B9F" w14:textId="3D5D3A03" w:rsidR="00F07D31" w:rsidRPr="007E361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proofErr w:type="spellStart"/>
      <w:r w:rsidRPr="007E3610">
        <w:rPr>
          <w:rFonts w:asciiTheme="minorEastAsia" w:hAnsiTheme="minorEastAsia" w:cs="Google Sans"/>
          <w:b/>
          <w:bCs/>
          <w:color w:val="1F1F1F"/>
        </w:rPr>
        <w:t>게임명</w:t>
      </w:r>
      <w:proofErr w:type="spellEnd"/>
      <w:r w:rsidRPr="007E3610">
        <w:rPr>
          <w:rFonts w:asciiTheme="minorEastAsia" w:hAnsiTheme="minorEastAsia" w:cs="Google Sans"/>
          <w:b/>
          <w:bCs/>
          <w:color w:val="1F1F1F"/>
        </w:rPr>
        <w:t>:</w:t>
      </w:r>
      <w:r w:rsidRPr="007E3610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Pr="007E3610">
        <w:rPr>
          <w:rFonts w:asciiTheme="minorEastAsia" w:hAnsiTheme="minorEastAsia" w:cs="Google Sans"/>
          <w:color w:val="1F1F1F"/>
        </w:rPr>
        <w:t>오버워치</w:t>
      </w:r>
      <w:proofErr w:type="spellEnd"/>
      <w:r w:rsidRPr="007E3610">
        <w:rPr>
          <w:rFonts w:asciiTheme="minorEastAsia" w:hAnsiTheme="minorEastAsia" w:cs="Google Sans"/>
          <w:color w:val="1F1F1F"/>
        </w:rPr>
        <w:t xml:space="preserve"> (Overwatch)</w:t>
      </w:r>
    </w:p>
    <w:p w14:paraId="68071E51" w14:textId="7929B7B6" w:rsidR="00F07D31" w:rsidRPr="007E361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</w:rPr>
      </w:pPr>
      <w:r w:rsidRPr="007E3610">
        <w:rPr>
          <w:rFonts w:asciiTheme="minorEastAsia" w:hAnsiTheme="minorEastAsia" w:cs="Google Sans"/>
          <w:b/>
          <w:bCs/>
          <w:color w:val="1F1F1F"/>
        </w:rPr>
        <w:t>캐릭터명:</w:t>
      </w:r>
      <w:r w:rsidRPr="007E3610">
        <w:rPr>
          <w:rFonts w:asciiTheme="minorEastAsia" w:hAnsiTheme="minorEastAsia" w:cs="Google Sans"/>
          <w:color w:val="1F1F1F"/>
        </w:rPr>
        <w:t xml:space="preserve"> </w:t>
      </w:r>
      <w:proofErr w:type="spellStart"/>
      <w:r w:rsidR="00F338B7">
        <w:rPr>
          <w:rFonts w:asciiTheme="minorEastAsia" w:hAnsiTheme="minorEastAsia" w:cs="Google Sans" w:hint="eastAsia"/>
          <w:color w:val="1F1F1F"/>
        </w:rPr>
        <w:t>윈스턴</w:t>
      </w:r>
      <w:proofErr w:type="spellEnd"/>
      <w:r w:rsidR="00F338B7">
        <w:rPr>
          <w:rFonts w:asciiTheme="minorEastAsia" w:hAnsiTheme="minorEastAsia" w:cs="Google Sans" w:hint="eastAsia"/>
          <w:color w:val="1F1F1F"/>
        </w:rPr>
        <w:t>(Winston)</w:t>
      </w:r>
    </w:p>
    <w:p w14:paraId="7422F76B" w14:textId="42539CF0" w:rsidR="00F07D31" w:rsidRPr="007E361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</w:rPr>
      </w:pPr>
      <w:proofErr w:type="spellStart"/>
      <w:r w:rsidRPr="007E3610">
        <w:rPr>
          <w:rFonts w:asciiTheme="minorEastAsia" w:hAnsiTheme="minorEastAsia" w:cs="맑은 고딕" w:hint="eastAsia"/>
          <w:b/>
          <w:bCs/>
          <w:color w:val="1F1F1F"/>
        </w:rPr>
        <w:t>역할군</w:t>
      </w:r>
      <w:proofErr w:type="spellEnd"/>
      <w:r w:rsidRPr="007E3610">
        <w:rPr>
          <w:rFonts w:asciiTheme="minorEastAsia" w:hAnsiTheme="minorEastAsia" w:cs="Google Sans"/>
          <w:b/>
          <w:bCs/>
          <w:color w:val="1F1F1F"/>
        </w:rPr>
        <w:t>:</w:t>
      </w:r>
      <w:r w:rsidRPr="007E3610">
        <w:rPr>
          <w:rFonts w:asciiTheme="minorEastAsia" w:hAnsiTheme="minorEastAsia" w:cs="Google Sans"/>
          <w:color w:val="1F1F1F"/>
        </w:rPr>
        <w:t xml:space="preserve"> </w:t>
      </w:r>
      <w:r w:rsidR="00F338B7">
        <w:rPr>
          <w:rFonts w:asciiTheme="minorEastAsia" w:hAnsiTheme="minorEastAsia" w:cs="Google Sans" w:hint="eastAsia"/>
          <w:color w:val="1F1F1F"/>
        </w:rPr>
        <w:t xml:space="preserve">돌격 - </w:t>
      </w:r>
      <w:proofErr w:type="spellStart"/>
      <w:r w:rsidR="00F338B7">
        <w:rPr>
          <w:rFonts w:asciiTheme="minorEastAsia" w:hAnsiTheme="minorEastAsia" w:cs="Google Sans" w:hint="eastAsia"/>
          <w:color w:val="1F1F1F"/>
        </w:rPr>
        <w:t>개시자</w:t>
      </w:r>
      <w:proofErr w:type="spellEnd"/>
    </w:p>
    <w:p w14:paraId="7C7AB695" w14:textId="0A8FBB5D" w:rsidR="00F07D31" w:rsidRPr="007E3610" w:rsidRDefault="00000000">
      <w:pPr>
        <w:pStyle w:val="4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7E3610">
        <w:rPr>
          <w:rFonts w:asciiTheme="minorEastAsia" w:hAnsiTheme="minorEastAsia" w:cs="Google Sans"/>
          <w:color w:val="1F1F1F"/>
        </w:rPr>
        <w:t>2.</w:t>
      </w:r>
      <w:r w:rsidR="007E3610" w:rsidRPr="007E3610">
        <w:rPr>
          <w:rFonts w:asciiTheme="minorEastAsia" w:hAnsiTheme="minorEastAsia" w:cs="Google Sans" w:hint="eastAsia"/>
          <w:color w:val="1F1F1F"/>
        </w:rPr>
        <w:t xml:space="preserve"> 게임의</w:t>
      </w:r>
      <w:r w:rsidRPr="007E3610">
        <w:rPr>
          <w:rFonts w:asciiTheme="minorEastAsia" w:hAnsiTheme="minorEastAsia" w:cs="Google Sans"/>
          <w:color w:val="1F1F1F"/>
        </w:rPr>
        <w:t xml:space="preserve"> 4</w:t>
      </w:r>
      <w:r w:rsidRPr="007E3610">
        <w:rPr>
          <w:rFonts w:asciiTheme="minorEastAsia" w:hAnsiTheme="minorEastAsia" w:cs="맑은 고딕" w:hint="eastAsia"/>
          <w:color w:val="1F1F1F"/>
        </w:rPr>
        <w:t>요소</w:t>
      </w:r>
      <w:r w:rsidRPr="007E3610">
        <w:rPr>
          <w:rFonts w:asciiTheme="minorEastAsia" w:hAnsiTheme="minorEastAsia" w:cs="Google Sans"/>
          <w:color w:val="1F1F1F"/>
        </w:rPr>
        <w:t xml:space="preserve"> </w:t>
      </w:r>
      <w:r w:rsidRPr="007E3610">
        <w:rPr>
          <w:rFonts w:asciiTheme="minorEastAsia" w:hAnsiTheme="minorEastAsia" w:cs="맑은 고딕" w:hint="eastAsia"/>
          <w:color w:val="1F1F1F"/>
        </w:rPr>
        <w:t>관점에서의</w:t>
      </w:r>
      <w:r w:rsidRPr="007E3610">
        <w:rPr>
          <w:rFonts w:asciiTheme="minorEastAsia" w:hAnsiTheme="minorEastAsia" w:cs="Google Sans"/>
          <w:color w:val="1F1F1F"/>
        </w:rPr>
        <w:t xml:space="preserve"> </w:t>
      </w:r>
      <w:r w:rsidRPr="007E3610">
        <w:rPr>
          <w:rFonts w:asciiTheme="minorEastAsia" w:hAnsiTheme="minorEastAsia" w:cs="맑은 고딕" w:hint="eastAsia"/>
          <w:color w:val="1F1F1F"/>
        </w:rPr>
        <w:t>캐릭터</w:t>
      </w:r>
      <w:r w:rsidRPr="007E3610">
        <w:rPr>
          <w:rFonts w:asciiTheme="minorEastAsia" w:hAnsiTheme="minorEastAsia" w:cs="Google Sans"/>
          <w:color w:val="1F1F1F"/>
        </w:rPr>
        <w:t xml:space="preserve"> </w:t>
      </w:r>
      <w:r w:rsidRPr="007E3610">
        <w:rPr>
          <w:rFonts w:asciiTheme="minorEastAsia" w:hAnsiTheme="minorEastAsia" w:cs="맑은 고딕" w:hint="eastAsia"/>
          <w:color w:val="1F1F1F"/>
        </w:rPr>
        <w:t>분석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9"/>
        <w:gridCol w:w="4121"/>
        <w:gridCol w:w="3120"/>
      </w:tblGrid>
      <w:tr w:rsidR="00F07D31" w:rsidRPr="007E3610" w14:paraId="41CD52E2" w14:textId="77777777" w:rsidTr="007E3610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B75EE" w14:textId="77777777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7E3610">
              <w:rPr>
                <w:rFonts w:asciiTheme="minorEastAsia" w:hAnsiTheme="minorEastAsia" w:cs="맑은 고딕" w:hint="eastAsia"/>
                <w:b/>
                <w:bCs/>
                <w:color w:val="1F1F1F"/>
              </w:rPr>
              <w:t>구</w:t>
            </w:r>
            <w:r w:rsidRPr="007E3610">
              <w:rPr>
                <w:rFonts w:asciiTheme="minorEastAsia" w:hAnsiTheme="minorEastAsia" w:cs="Google Sans"/>
                <w:b/>
                <w:bCs/>
                <w:color w:val="1F1F1F"/>
              </w:rPr>
              <w:t>분</w:t>
            </w:r>
          </w:p>
        </w:tc>
        <w:tc>
          <w:tcPr>
            <w:tcW w:w="4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7F26B" w14:textId="77777777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7E3610">
              <w:rPr>
                <w:rFonts w:asciiTheme="minorEastAsia" w:hAnsiTheme="minorEastAsia" w:cs="Google Sans"/>
                <w:b/>
                <w:bCs/>
                <w:color w:val="1F1F1F"/>
              </w:rPr>
              <w:t>분석 내용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BCD3C" w14:textId="77777777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proofErr w:type="spellStart"/>
            <w:r w:rsidRPr="007E3610">
              <w:rPr>
                <w:rFonts w:asciiTheme="minorEastAsia" w:hAnsiTheme="minorEastAsia" w:cs="Google Sans"/>
                <w:b/>
                <w:bCs/>
                <w:color w:val="1F1F1F"/>
              </w:rPr>
              <w:t>기획적</w:t>
            </w:r>
            <w:proofErr w:type="spellEnd"/>
            <w:r w:rsidRPr="007E3610">
              <w:rPr>
                <w:rFonts w:asciiTheme="minorEastAsia" w:hAnsiTheme="minorEastAsia" w:cs="Google Sans"/>
                <w:b/>
                <w:bCs/>
                <w:color w:val="1F1F1F"/>
              </w:rPr>
              <w:t xml:space="preserve"> 유기성 (Synergy)</w:t>
            </w:r>
          </w:p>
        </w:tc>
      </w:tr>
      <w:tr w:rsidR="00F07D31" w:rsidRPr="007E3610" w14:paraId="395653F0" w14:textId="77777777" w:rsidTr="007E3610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E9C93" w14:textId="1AAA9AC2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7E3610">
              <w:rPr>
                <w:rFonts w:asciiTheme="minorEastAsia" w:hAnsiTheme="minorEastAsia" w:cs="Google Sans"/>
                <w:b/>
                <w:bCs/>
                <w:color w:val="1F1F1F"/>
              </w:rPr>
              <w:t>스토리</w:t>
            </w:r>
          </w:p>
          <w:p w14:paraId="03798CF2" w14:textId="77777777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i/>
                <w:iCs/>
                <w:color w:val="1F1F1F"/>
              </w:rPr>
            </w:pPr>
            <w:r w:rsidRPr="007E3610">
              <w:rPr>
                <w:rFonts w:asciiTheme="minorEastAsia" w:hAnsiTheme="minorEastAsia" w:cs="Google Sans"/>
                <w:color w:val="1F1F1F"/>
              </w:rPr>
              <w:t>(Story)</w:t>
            </w:r>
          </w:p>
        </w:tc>
        <w:tc>
          <w:tcPr>
            <w:tcW w:w="4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EE9BA" w14:textId="77777777" w:rsidR="00F07D31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/>
                <w:color w:val="1F1F1F"/>
              </w:rPr>
              <w:t>달</w:t>
            </w:r>
            <w:r>
              <w:rPr>
                <w:rFonts w:asciiTheme="minorEastAsia" w:hAnsiTheme="minorEastAsia" w:cs="Google Sans" w:hint="eastAsia"/>
                <w:color w:val="1F1F1F"/>
              </w:rPr>
              <w:t xml:space="preserve"> 기지(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호라이즌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)에서 유전자 조작으로 태어난 지능 높은 고릴라 과학자.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오버워치의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재소집을 주도한 핵심 리더, 정의롭고 이성적이지만,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화가나면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야수성이 드러난다.</w:t>
            </w:r>
          </w:p>
          <w:p w14:paraId="7826DC2A" w14:textId="7777777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</w:p>
          <w:p w14:paraId="122D1016" w14:textId="34B1208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(기본 상태)</w:t>
            </w:r>
          </w:p>
          <w:p w14:paraId="10D923FF" w14:textId="7777777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중후하며, 신사적인 목소리 톤</w:t>
            </w:r>
          </w:p>
          <w:p w14:paraId="32631E6A" w14:textId="3714890B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(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궁극기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사용 시)</w:t>
            </w:r>
          </w:p>
          <w:p w14:paraId="7894A2D7" w14:textId="7777777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포효하는 거친 괴성과 고릴라 울음소리</w:t>
            </w:r>
          </w:p>
          <w:p w14:paraId="761D9E23" w14:textId="7777777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</w:p>
          <w:p w14:paraId="752833C6" w14:textId="188DC5AD" w:rsidR="00BB705A" w:rsidRPr="007E3610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이성적이고 정의로운 평화주의자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E1DC0" w14:textId="77777777" w:rsidR="00F07D31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[스토리 &lt;-&gt;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메카닉스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>]</w:t>
            </w:r>
          </w:p>
          <w:p w14:paraId="1CD1208E" w14:textId="77777777" w:rsidR="00F338B7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과학자라는 설정 덕분에, </w:t>
            </w:r>
            <w:r>
              <w:rPr>
                <w:rFonts w:asciiTheme="minorEastAsia" w:hAnsiTheme="minorEastAsia" w:cs="Google Sans"/>
                <w:color w:val="1F1F1F"/>
              </w:rPr>
              <w:t>‘</w:t>
            </w:r>
            <w:r>
              <w:rPr>
                <w:rFonts w:asciiTheme="minorEastAsia" w:hAnsiTheme="minorEastAsia" w:cs="Google Sans" w:hint="eastAsia"/>
                <w:color w:val="1F1F1F"/>
              </w:rPr>
              <w:t xml:space="preserve">테슬라 캐논, 점프 팩, 방벽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생성기</w:t>
            </w:r>
            <w:proofErr w:type="spellEnd"/>
            <w:r>
              <w:rPr>
                <w:rFonts w:asciiTheme="minorEastAsia" w:hAnsiTheme="minorEastAsia" w:cs="Google Sans"/>
                <w:color w:val="1F1F1F"/>
              </w:rPr>
              <w:t>’</w:t>
            </w:r>
            <w:r>
              <w:rPr>
                <w:rFonts w:asciiTheme="minorEastAsia" w:hAnsiTheme="minorEastAsia" w:cs="Google Sans" w:hint="eastAsia"/>
                <w:color w:val="1F1F1F"/>
              </w:rPr>
              <w:t xml:space="preserve"> 등 하이테크 장비를 사용하는 당위성 부여</w:t>
            </w:r>
          </w:p>
          <w:p w14:paraId="664D888D" w14:textId="77777777" w:rsidR="00F338B7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</w:p>
          <w:p w14:paraId="67C63118" w14:textId="02904E93" w:rsidR="00F338B7" w:rsidRPr="00F338B7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화가나면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야수성이 드러난다는 점에서, 궁극기인 원시의 분노를 사용하면 고릴라 본연의 야수성으로 복귀하여, 주먹을 휘두르는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메카닉스로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연결됨.</w:t>
            </w:r>
          </w:p>
        </w:tc>
      </w:tr>
      <w:tr w:rsidR="00F07D31" w:rsidRPr="007E3610" w14:paraId="4B39A0B2" w14:textId="77777777" w:rsidTr="007E3610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A8969" w14:textId="1DFFC8BD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7E3610">
              <w:rPr>
                <w:rFonts w:asciiTheme="minorEastAsia" w:hAnsiTheme="minorEastAsia" w:cs="Google Sans"/>
                <w:b/>
                <w:bCs/>
                <w:color w:val="1F1F1F"/>
              </w:rPr>
              <w:t>미학</w:t>
            </w:r>
          </w:p>
          <w:p w14:paraId="6E76688B" w14:textId="77777777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color w:val="1F1F1F"/>
              </w:rPr>
            </w:pPr>
            <w:r w:rsidRPr="007E3610">
              <w:rPr>
                <w:rFonts w:asciiTheme="minorEastAsia" w:hAnsiTheme="minorEastAsia" w:cs="Google Sans"/>
                <w:color w:val="1F1F1F"/>
              </w:rPr>
              <w:t>(Aesthetics)</w:t>
            </w:r>
          </w:p>
        </w:tc>
        <w:tc>
          <w:tcPr>
            <w:tcW w:w="4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1D7C5" w14:textId="77777777" w:rsidR="00F07D31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거대하고 단단한 체구(체형)</w:t>
            </w:r>
          </w:p>
          <w:p w14:paraId="584FFA7F" w14:textId="77777777" w:rsidR="00F338B7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지적인 느낌을 주는 안경</w:t>
            </w:r>
          </w:p>
          <w:p w14:paraId="2C44E647" w14:textId="77777777" w:rsidR="00F338B7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두꺼운 최첨단 우주복</w:t>
            </w:r>
          </w:p>
          <w:p w14:paraId="3B0AA69C" w14:textId="77777777" w:rsidR="00F338B7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등 뒤의 거대한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점프팩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기계 장치</w:t>
            </w:r>
          </w:p>
          <w:p w14:paraId="12A0DE93" w14:textId="47C2774B" w:rsidR="00F338B7" w:rsidRPr="00F338B7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등으로 지적이지만, 똑똑한 야수 표현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80AC8" w14:textId="77777777" w:rsidR="00F07D31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[&lt;-&gt;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메카닉스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>]</w:t>
            </w:r>
          </w:p>
          <w:p w14:paraId="68882F05" w14:textId="77777777" w:rsidR="00F338B7" w:rsidRDefault="00F338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거대한 체구와 든든한 우주복은 플레이어에게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체력이높은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돌격영웅임을 알려준다.</w:t>
            </w:r>
          </w:p>
          <w:p w14:paraId="65885E7B" w14:textId="77777777" w:rsidR="00F338B7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[&lt;-&gt; 기술]</w:t>
            </w:r>
          </w:p>
          <w:p w14:paraId="1D9DD679" w14:textId="14711DCC" w:rsidR="00BB705A" w:rsidRPr="007E3610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거대한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윈스턴이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점프하며 </w:t>
            </w:r>
            <w:r>
              <w:rPr>
                <w:rFonts w:asciiTheme="minorEastAsia" w:hAnsiTheme="minorEastAsia" w:cs="Google Sans" w:hint="eastAsia"/>
                <w:color w:val="1F1F1F"/>
              </w:rPr>
              <w:lastRenderedPageBreak/>
              <w:t>발생하는 이펙트, 테슬라 캐논의 짜릿한 무기 이펙트와 사운드가 플레이어에게 타격감을 전달한다.</w:t>
            </w:r>
          </w:p>
        </w:tc>
      </w:tr>
      <w:tr w:rsidR="00F07D31" w:rsidRPr="007E3610" w14:paraId="495C60D0" w14:textId="77777777" w:rsidTr="007E3610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278AC" w14:textId="78C4C057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proofErr w:type="spellStart"/>
            <w:r w:rsidRPr="007E3610">
              <w:rPr>
                <w:rFonts w:asciiTheme="minorEastAsia" w:hAnsiTheme="minorEastAsia" w:cs="Google Sans"/>
                <w:b/>
                <w:bCs/>
                <w:color w:val="1F1F1F"/>
              </w:rPr>
              <w:lastRenderedPageBreak/>
              <w:t>메카닉스</w:t>
            </w:r>
            <w:proofErr w:type="spellEnd"/>
          </w:p>
          <w:p w14:paraId="49BC48CF" w14:textId="77777777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color w:val="1F1F1F"/>
              </w:rPr>
            </w:pPr>
            <w:r w:rsidRPr="007E3610">
              <w:rPr>
                <w:rFonts w:asciiTheme="minorEastAsia" w:hAnsiTheme="minorEastAsia" w:cs="Google Sans"/>
                <w:color w:val="1F1F1F"/>
              </w:rPr>
              <w:t>(Mechanics)</w:t>
            </w:r>
          </w:p>
        </w:tc>
        <w:tc>
          <w:tcPr>
            <w:tcW w:w="4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78077" w14:textId="77777777" w:rsidR="00F07D31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조준이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필요없는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광역 지속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딜링능력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>(테슬라 캐논)</w:t>
            </w:r>
          </w:p>
          <w:p w14:paraId="2565F516" w14:textId="7777777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공모양으로 생긴 방벽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생성기</w:t>
            </w:r>
            <w:proofErr w:type="spellEnd"/>
          </w:p>
          <w:p w14:paraId="0BB75E88" w14:textId="7777777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적진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한가운대로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돌진 가능한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점프팩</w:t>
            </w:r>
            <w:proofErr w:type="spellEnd"/>
          </w:p>
          <w:p w14:paraId="6D448D55" w14:textId="2017F017" w:rsidR="00BB705A" w:rsidRPr="007E3610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본연의 모습을 깨우는 원시의 분노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19FFF" w14:textId="77777777" w:rsidR="00F07D31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[&lt;-&gt; 스토리</w:t>
            </w:r>
            <w:r>
              <w:rPr>
                <w:rFonts w:asciiTheme="minorEastAsia" w:hAnsiTheme="minorEastAsia" w:cs="Google Sans"/>
                <w:color w:val="1F1F1F"/>
              </w:rPr>
              <w:t>]</w:t>
            </w:r>
          </w:p>
          <w:p w14:paraId="0FD332DB" w14:textId="7777777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아군을 지키고 먼저 앞장서서 리드하는 모습은</w:t>
            </w:r>
          </w:p>
          <w:p w14:paraId="21F5742B" w14:textId="7777777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오버워치의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실질적인 리더라는 스토리적 위치와 일치함.</w:t>
            </w:r>
          </w:p>
          <w:p w14:paraId="5CD0D409" w14:textId="77777777" w:rsidR="00BB705A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>[&lt;-&gt; 미학]</w:t>
            </w:r>
          </w:p>
          <w:p w14:paraId="31F2C42B" w14:textId="36356A5C" w:rsidR="00BB705A" w:rsidRPr="007E3610" w:rsidRDefault="00BB7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 w:hint="eastAsia"/>
                <w:color w:val="1F1F1F"/>
              </w:rPr>
            </w:pPr>
            <w:r>
              <w:rPr>
                <w:rFonts w:asciiTheme="minorEastAsia" w:hAnsiTheme="minorEastAsia" w:cs="Google Sans"/>
                <w:color w:val="1F1F1F"/>
              </w:rPr>
              <w:t>‘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점프팩</w:t>
            </w:r>
            <w:proofErr w:type="spellEnd"/>
            <w:r>
              <w:rPr>
                <w:rFonts w:asciiTheme="minorEastAsia" w:hAnsiTheme="minorEastAsia" w:cs="Google Sans"/>
                <w:color w:val="1F1F1F"/>
              </w:rPr>
              <w:t>’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으로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날아가 적진 한가운데에 떨어질 때의 무게감과 시각적 충격이 적의 진형을 무너트리며,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어그로를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끄는 탱커의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메카닉스를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 xml:space="preserve"> 완성한다.</w:t>
            </w:r>
          </w:p>
        </w:tc>
      </w:tr>
      <w:tr w:rsidR="00F07D31" w:rsidRPr="007E3610" w14:paraId="22AC20E1" w14:textId="77777777" w:rsidTr="007E3610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9913D" w14:textId="2F13C6F6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b/>
                <w:bCs/>
                <w:color w:val="1F1F1F"/>
              </w:rPr>
            </w:pPr>
            <w:r w:rsidRPr="007E3610">
              <w:rPr>
                <w:rFonts w:asciiTheme="minorEastAsia" w:hAnsiTheme="minorEastAsia" w:cs="Google Sans"/>
                <w:b/>
                <w:bCs/>
                <w:color w:val="1F1F1F"/>
              </w:rPr>
              <w:t>기술</w:t>
            </w:r>
          </w:p>
          <w:p w14:paraId="59E5C5F9" w14:textId="77777777" w:rsidR="00F07D31" w:rsidRPr="007E3610" w:rsidRDefault="00000000" w:rsidP="007E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Theme="minorEastAsia" w:hAnsiTheme="minorEastAsia" w:cs="Google Sans"/>
                <w:color w:val="1F1F1F"/>
              </w:rPr>
            </w:pPr>
            <w:r w:rsidRPr="007E3610">
              <w:rPr>
                <w:rFonts w:asciiTheme="minorEastAsia" w:hAnsiTheme="minorEastAsia" w:cs="Google Sans"/>
                <w:color w:val="1F1F1F"/>
              </w:rPr>
              <w:t>(Technology)</w:t>
            </w:r>
          </w:p>
        </w:tc>
        <w:tc>
          <w:tcPr>
            <w:tcW w:w="4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8C57E" w14:textId="2D457928" w:rsidR="00F07D31" w:rsidRPr="007E3610" w:rsidRDefault="00AD4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AD4F1F">
              <w:rPr>
                <w:rFonts w:asciiTheme="minorEastAsia" w:hAnsiTheme="minorEastAsia" w:cs="Google Sans"/>
                <w:color w:val="1F1F1F"/>
              </w:rPr>
              <w:t>FPS 환경에서 '조준(Aim)'이 어려운 유저도 진입할 수 있게 만드는 유도형 전기 빔(테슬라 캐논) 메커니즘, 구체 형태의 동적 투명 방벽 물리 연산, 거대한 캐릭터의 빠른 도약 및 착지 물리 엔진(점프 팩).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FEAF2" w14:textId="77777777" w:rsidR="00AD4F1F" w:rsidRDefault="00AD4F1F" w:rsidP="00AD4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t xml:space="preserve">[&lt;-&gt; </w:t>
            </w:r>
            <w:proofErr w:type="spellStart"/>
            <w:r>
              <w:rPr>
                <w:rFonts w:asciiTheme="minorEastAsia" w:hAnsiTheme="minorEastAsia" w:cs="Google Sans" w:hint="eastAsia"/>
                <w:color w:val="1F1F1F"/>
              </w:rPr>
              <w:t>메카닉스</w:t>
            </w:r>
            <w:proofErr w:type="spellEnd"/>
            <w:r>
              <w:rPr>
                <w:rFonts w:asciiTheme="minorEastAsia" w:hAnsiTheme="minorEastAsia" w:cs="Google Sans" w:hint="eastAsia"/>
                <w:color w:val="1F1F1F"/>
              </w:rPr>
              <w:t>]</w:t>
            </w:r>
            <w:r w:rsidRPr="00AD4F1F">
              <w:rPr>
                <w:rFonts w:asciiTheme="minorEastAsia" w:hAnsiTheme="minorEastAsia" w:cs="Google Sans"/>
                <w:color w:val="1F1F1F"/>
              </w:rPr>
              <w:t xml:space="preserve"> </w:t>
            </w:r>
          </w:p>
          <w:p w14:paraId="4744D85A" w14:textId="6545ADF8" w:rsidR="00AD4F1F" w:rsidRPr="00AD4F1F" w:rsidRDefault="00AD4F1F" w:rsidP="00AD4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AD4F1F">
              <w:rPr>
                <w:rFonts w:asciiTheme="minorEastAsia" w:hAnsiTheme="minorEastAsia" w:cs="Google Sans"/>
                <w:color w:val="1F1F1F"/>
              </w:rPr>
              <w:t>FPS라는 장르(기술적 한계/특성)에서 에임이 약한 유저도 '</w:t>
            </w:r>
            <w:proofErr w:type="spellStart"/>
            <w:r w:rsidRPr="00AD4F1F">
              <w:rPr>
                <w:rFonts w:asciiTheme="minorEastAsia" w:hAnsiTheme="minorEastAsia" w:cs="Google Sans"/>
                <w:color w:val="1F1F1F"/>
              </w:rPr>
              <w:t>개시자</w:t>
            </w:r>
            <w:proofErr w:type="spellEnd"/>
            <w:r w:rsidRPr="00AD4F1F">
              <w:rPr>
                <w:rFonts w:asciiTheme="minorEastAsia" w:hAnsiTheme="minorEastAsia" w:cs="Google Sans"/>
                <w:color w:val="1F1F1F"/>
              </w:rPr>
              <w:t xml:space="preserve">(탱커)'로서 </w:t>
            </w:r>
            <w:proofErr w:type="spellStart"/>
            <w:r w:rsidRPr="00AD4F1F">
              <w:rPr>
                <w:rFonts w:asciiTheme="minorEastAsia" w:hAnsiTheme="minorEastAsia" w:cs="Google Sans"/>
                <w:color w:val="1F1F1F"/>
              </w:rPr>
              <w:t>맵의</w:t>
            </w:r>
            <w:proofErr w:type="spellEnd"/>
            <w:r w:rsidRPr="00AD4F1F">
              <w:rPr>
                <w:rFonts w:asciiTheme="minorEastAsia" w:hAnsiTheme="minorEastAsia" w:cs="Google Sans"/>
                <w:color w:val="1F1F1F"/>
              </w:rPr>
              <w:t xml:space="preserve"> 고저차를 활용해 판을 흔들 수 있도록, 기술적(테슬라 캐논의 유도 메커니즘)으로 </w:t>
            </w:r>
            <w:proofErr w:type="spellStart"/>
            <w:r w:rsidRPr="00AD4F1F">
              <w:rPr>
                <w:rFonts w:asciiTheme="minorEastAsia" w:hAnsiTheme="minorEastAsia" w:cs="Google Sans"/>
                <w:color w:val="1F1F1F"/>
              </w:rPr>
              <w:t>메카닉스를</w:t>
            </w:r>
            <w:proofErr w:type="spellEnd"/>
            <w:r w:rsidRPr="00AD4F1F">
              <w:rPr>
                <w:rFonts w:asciiTheme="minorEastAsia" w:hAnsiTheme="minorEastAsia" w:cs="Google Sans"/>
                <w:color w:val="1F1F1F"/>
              </w:rPr>
              <w:t xml:space="preserve"> 보완하고 지탱해 줍니다.</w:t>
            </w:r>
          </w:p>
          <w:p w14:paraId="640314E6" w14:textId="77777777" w:rsidR="00AD4F1F" w:rsidRDefault="00AD4F1F" w:rsidP="00AD4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>
              <w:rPr>
                <w:rFonts w:asciiTheme="minorEastAsia" w:hAnsiTheme="minorEastAsia" w:cs="Google Sans" w:hint="eastAsia"/>
                <w:color w:val="1F1F1F"/>
              </w:rPr>
              <w:lastRenderedPageBreak/>
              <w:t>[&lt;-&gt; 미학]</w:t>
            </w:r>
          </w:p>
          <w:p w14:paraId="372CD966" w14:textId="3069C04D" w:rsidR="00AD4F1F" w:rsidRPr="00AD4F1F" w:rsidRDefault="00AD4F1F" w:rsidP="00AD4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  <w:r w:rsidRPr="00AD4F1F">
              <w:rPr>
                <w:rFonts w:asciiTheme="minorEastAsia" w:hAnsiTheme="minorEastAsia" w:cs="Google Sans"/>
                <w:color w:val="1F1F1F"/>
              </w:rPr>
              <w:t xml:space="preserve"> </w:t>
            </w:r>
            <w:proofErr w:type="spellStart"/>
            <w:r w:rsidRPr="00AD4F1F">
              <w:rPr>
                <w:rFonts w:asciiTheme="minorEastAsia" w:hAnsiTheme="minorEastAsia" w:cs="Google Sans"/>
                <w:color w:val="1F1F1F"/>
              </w:rPr>
              <w:t>하이퍼</w:t>
            </w:r>
            <w:proofErr w:type="spellEnd"/>
            <w:r w:rsidRPr="00AD4F1F">
              <w:rPr>
                <w:rFonts w:asciiTheme="minorEastAsia" w:hAnsiTheme="minorEastAsia" w:cs="Google Sans"/>
                <w:color w:val="1F1F1F"/>
              </w:rPr>
              <w:t xml:space="preserve"> 슈팅 게임 특유의 빠른 템포와 화려한 3D 그래픽 엔진(기술) 덕분에, </w:t>
            </w:r>
            <w:proofErr w:type="spellStart"/>
            <w:r w:rsidRPr="00AD4F1F">
              <w:rPr>
                <w:rFonts w:asciiTheme="minorEastAsia" w:hAnsiTheme="minorEastAsia" w:cs="Google Sans"/>
                <w:color w:val="1F1F1F"/>
              </w:rPr>
              <w:t>윈스턴이</w:t>
            </w:r>
            <w:proofErr w:type="spellEnd"/>
            <w:r w:rsidRPr="00AD4F1F">
              <w:rPr>
                <w:rFonts w:asciiTheme="minorEastAsia" w:hAnsiTheme="minorEastAsia" w:cs="Google Sans"/>
                <w:color w:val="1F1F1F"/>
              </w:rPr>
              <w:t xml:space="preserve"> 공중으로 높이 뛰어올랐다 떨어지는 역동적인 모션과 비주얼(미학)이 끊김 없이 매끄럽게 구현될 수 있습니다.</w:t>
            </w:r>
          </w:p>
          <w:p w14:paraId="42C535C2" w14:textId="44CAA919" w:rsidR="00F07D31" w:rsidRPr="00AD4F1F" w:rsidRDefault="00F07D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inorEastAsia" w:hAnsiTheme="minorEastAsia" w:cs="Google Sans"/>
                <w:color w:val="1F1F1F"/>
              </w:rPr>
            </w:pPr>
          </w:p>
        </w:tc>
      </w:tr>
    </w:tbl>
    <w:p w14:paraId="0ECCF650" w14:textId="20631022" w:rsidR="00F07D31" w:rsidRPr="007E3610" w:rsidRDefault="00F07D31" w:rsidP="007E3610">
      <w:pPr>
        <w:pStyle w:val="2"/>
        <w:spacing w:before="480" w:after="120" w:line="275" w:lineRule="auto"/>
        <w:rPr>
          <w:rFonts w:asciiTheme="minorEastAsia" w:hAnsiTheme="minorEastAsia"/>
        </w:rPr>
      </w:pPr>
    </w:p>
    <w:sectPr w:rsidR="00F07D31" w:rsidRPr="007E361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98102F7-CBA7-462D-B387-13A8AF2F3BD9}"/>
    <w:embedBold r:id="rId2" w:subsetted="1" w:fontKey="{E98559AB-D4CB-4739-9B7C-38DADD7DAE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B5B1B86-A70E-4048-B008-255541DAEE09}"/>
  </w:font>
  <w:font w:name="Google Sans">
    <w:charset w:val="00"/>
    <w:family w:val="auto"/>
    <w:pitch w:val="default"/>
    <w:embedRegular r:id="rId4" w:fontKey="{EF65D2FA-75E2-45F2-8196-D5CA6E58EE8A}"/>
    <w:embedBold r:id="rId5" w:fontKey="{4ECE48F6-6BA9-4AE6-BC2F-35403594C115}"/>
    <w:embedItalic r:id="rId6" w:fontKey="{6F1D11CF-F969-4181-BDAF-0F9C3FB598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30FC95A-2ACC-4B73-85DF-90F3C8A2E7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BD69D4C-A8D6-42DE-A872-3319AF9584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BD1"/>
    <w:multiLevelType w:val="multilevel"/>
    <w:tmpl w:val="443E8D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A1540D"/>
    <w:multiLevelType w:val="multilevel"/>
    <w:tmpl w:val="5900C8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A049C3"/>
    <w:multiLevelType w:val="multilevel"/>
    <w:tmpl w:val="E7E49A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7740C77"/>
    <w:multiLevelType w:val="multilevel"/>
    <w:tmpl w:val="D7A2E6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C000554"/>
    <w:multiLevelType w:val="multilevel"/>
    <w:tmpl w:val="20C21C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00302F5"/>
    <w:multiLevelType w:val="multilevel"/>
    <w:tmpl w:val="52D295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03E22F6"/>
    <w:multiLevelType w:val="multilevel"/>
    <w:tmpl w:val="E89645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8793461"/>
    <w:multiLevelType w:val="multilevel"/>
    <w:tmpl w:val="635422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C676A7C"/>
    <w:multiLevelType w:val="multilevel"/>
    <w:tmpl w:val="DF14AF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2DE7744"/>
    <w:multiLevelType w:val="multilevel"/>
    <w:tmpl w:val="9D32F8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25960476">
    <w:abstractNumId w:val="5"/>
  </w:num>
  <w:num w:numId="2" w16cid:durableId="1319186534">
    <w:abstractNumId w:val="2"/>
  </w:num>
  <w:num w:numId="3" w16cid:durableId="1962834898">
    <w:abstractNumId w:val="0"/>
  </w:num>
  <w:num w:numId="4" w16cid:durableId="292298141">
    <w:abstractNumId w:val="9"/>
  </w:num>
  <w:num w:numId="5" w16cid:durableId="1703044729">
    <w:abstractNumId w:val="3"/>
  </w:num>
  <w:num w:numId="6" w16cid:durableId="1743796525">
    <w:abstractNumId w:val="6"/>
  </w:num>
  <w:num w:numId="7" w16cid:durableId="779958890">
    <w:abstractNumId w:val="7"/>
  </w:num>
  <w:num w:numId="8" w16cid:durableId="1664042540">
    <w:abstractNumId w:val="4"/>
  </w:num>
  <w:num w:numId="9" w16cid:durableId="1163544229">
    <w:abstractNumId w:val="1"/>
  </w:num>
  <w:num w:numId="10" w16cid:durableId="962466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D31"/>
    <w:rsid w:val="001F4C0D"/>
    <w:rsid w:val="0021127B"/>
    <w:rsid w:val="007E3610"/>
    <w:rsid w:val="0098196A"/>
    <w:rsid w:val="00AD4F1F"/>
    <w:rsid w:val="00BB705A"/>
    <w:rsid w:val="00F07D31"/>
    <w:rsid w:val="00F338B7"/>
    <w:rsid w:val="00F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A534"/>
  <w15:docId w15:val="{61482BD1-2E80-4ECC-BCEF-CECB0799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MBC</dc:creator>
  <cp:lastModifiedBy>재혁 문</cp:lastModifiedBy>
  <cp:revision>2</cp:revision>
  <dcterms:created xsi:type="dcterms:W3CDTF">2026-05-27T08:17:00Z</dcterms:created>
  <dcterms:modified xsi:type="dcterms:W3CDTF">2026-05-27T08:17:00Z</dcterms:modified>
</cp:coreProperties>
</file>