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752CF89D"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62BE5976" w:rsidR="00CB7EA3" w:rsidRPr="00AB2C09" w:rsidRDefault="007345E5" w:rsidP="00B07827">
      <w:pPr>
        <w:ind w:left="5102"/>
        <w:rPr>
          <w:rFonts w:cstheme="majorHAnsi"/>
          <w:b/>
          <w:bCs/>
          <w:sz w:val="24"/>
          <w:szCs w:val="22"/>
          <w:lang w:val="en-US"/>
        </w:rPr>
      </w:pPr>
      <w:r>
        <w:rPr>
          <w:rFonts w:cstheme="majorHAnsi"/>
          <w:b/>
          <w:bCs/>
          <w:sz w:val="24"/>
          <w:szCs w:val="22"/>
        </w:rPr>
        <w:t xml:space="preserve">{Societe}</w:t>
      </w:r>
      <w:r w:rsidRPr="00AB2C09">
        <w:rPr>
          <w:rFonts w:cstheme="majorHAnsi"/>
          <w:b/>
          <w:bCs/>
          <w:sz w:val="24"/>
          <w:szCs w:val="22"/>
          <w:lang w:val="en-US"/>
        </w:rPr>
        <w:t xml:space="preserve"> </w:t>
      </w:r>
    </w:p>
    <w:p w14:paraId="07C3742E" w14:textId="7CC60C66" w:rsidR="007345E5" w:rsidRPr="00AB2C09" w:rsidRDefault="007345E5" w:rsidP="00B07827">
      <w:pPr>
        <w:ind w:left="5102"/>
        <w:rPr>
          <w:rFonts w:cstheme="majorHAnsi"/>
          <w:b/>
          <w:bCs/>
          <w:sz w:val="24"/>
          <w:szCs w:val="22"/>
          <w:lang w:val="en-US"/>
        </w:rPr>
      </w:pPr>
      <w:r>
        <w:rPr>
          <w:rFonts w:cstheme="majorHAnsi"/>
          <w:b/>
          <w:bCs/>
          <w:sz w:val="24"/>
          <w:szCs w:val="22"/>
        </w:rPr>
        <w:t xml:space="preserve">{Prenom}</w:t>
      </w:r>
      <w:r w:rsidRPr="00AB2C09">
        <w:rPr>
          <w:rFonts w:cstheme="majorHAnsi"/>
          <w:b/>
          <w:bCs/>
          <w:sz w:val="24"/>
          <w:szCs w:val="22"/>
          <w:lang w:val="en-US"/>
        </w:rPr>
        <w:t xml:space="preserve"> </w:t>
      </w:r>
      <w:r>
        <w:rPr>
          <w:rFonts w:cstheme="majorHAnsi"/>
          <w:b/>
          <w:bCs/>
          <w:sz w:val="24"/>
          <w:szCs w:val="22"/>
        </w:rPr>
        <w:t xml:space="preserve">{Nom}</w:t>
      </w:r>
      <w:r w:rsidRPr="00AB2C09">
        <w:rPr>
          <w:rFonts w:cstheme="majorHAnsi"/>
          <w:b/>
          <w:bCs/>
          <w:sz w:val="24"/>
          <w:szCs w:val="22"/>
          <w:lang w:val="en-US"/>
        </w:rPr>
        <w:t>,</w:t>
      </w:r>
    </w:p>
    <w:p w14:paraId="6E6E737D" w14:textId="2C077CAF" w:rsidR="007345E5" w:rsidRPr="004A23E5" w:rsidRDefault="007345E5" w:rsidP="00B07827">
      <w:pPr>
        <w:ind w:left="5102"/>
        <w:rPr>
          <w:rFonts w:cstheme="majorHAnsi"/>
          <w:sz w:val="24"/>
          <w:szCs w:val="22"/>
        </w:rPr>
      </w:pPr>
      <w:r>
        <w:rPr>
          <w:rFonts w:cstheme="majorHAnsi"/>
          <w:sz w:val="24"/>
          <w:szCs w:val="22"/>
        </w:rPr>
        <w:t xml:space="preserve">{Adresse_Siege}</w:t>
      </w:r>
      <w:r w:rsidRPr="004A23E5">
        <w:rPr>
          <w:rFonts w:cstheme="majorHAnsi"/>
          <w:sz w:val="24"/>
          <w:szCs w:val="22"/>
        </w:rPr>
        <w:t>,</w:t>
      </w:r>
    </w:p>
    <w:p w14:paraId="6A45EC7D" w14:textId="027C75DF"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1F898468"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4A23E5">
        <w:rPr>
          <w:rFonts w:cstheme="majorHAnsi"/>
          <w:noProof/>
        </w:rPr>
        <w:t>17 avril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B372364"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0CE1DA2E"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618C72BB" w:rsidR="00E64ABD" w:rsidRPr="005623A8" w:rsidRDefault="00C66528" w:rsidP="005623A8">
      <w:pPr>
        <w:pStyle w:val="Paragraphedeliste"/>
        <w:numPr>
          <w:ilvl w:val="0"/>
          <w:numId w:val="36"/>
        </w:numPr>
        <w:spacing w:beforeLines="100" w:before="240" w:afterLines="100" w:after="240"/>
        <w:rPr>
          <w:rFonts w:cstheme="majorHAnsi"/>
        </w:rPr>
      </w:pPr>
      <w:r w:rsidRPr="005623A8">
        <w:rPr>
          <w:rFonts w:cstheme="majorHAnsi"/>
        </w:rPr>
        <w:t xml:space="preserve">Vous souhaitez nous confier une mission de présentation </w:t>
      </w:r>
      <w:r w:rsidR="006C2DF1">
        <w:rPr>
          <w:rFonts w:cstheme="majorHAnsi"/>
        </w:rPr>
        <w:t xml:space="preserve">pour l’exercice </w:t>
      </w:r>
      <w:r w:rsidR="00775D94">
        <w:rPr>
          <w:rFonts w:cstheme="majorHAnsi"/>
        </w:rPr>
        <w:t xml:space="preserve">se clôturant </w:t>
      </w:r>
      <w:r w:rsidR="005D0FD7">
        <w:rPr>
          <w:rFonts w:cstheme="majorHAnsi"/>
        </w:rPr>
        <w:t>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755ED1D2" w14:textId="77777777" w:rsidR="008915DC" w:rsidRDefault="00687D6C" w:rsidP="004276EA">
      <w:pPr>
        <w:rPr>
          <w:rFonts w:cstheme="majorHAnsi"/>
        </w:rPr>
      </w:pPr>
      <w:r w:rsidRPr="00E230A4">
        <w:rPr>
          <w:rFonts w:cstheme="majorHAnsi"/>
        </w:rPr>
        <w:t>Vous envisagez de nous confier une mission de présentation des comptes de votre société.</w:t>
      </w:r>
      <w:r w:rsidR="00C62153" w:rsidRPr="00E230A4">
        <w:rPr>
          <w:rFonts w:cstheme="majorHAnsi"/>
        </w:rPr>
        <w:t xml:space="preserve"> </w:t>
      </w:r>
    </w:p>
    <w:p w14:paraId="6EC9702E" w14:textId="77777777" w:rsidR="00FB6176" w:rsidRPr="00E230A4" w:rsidRDefault="00FB6176" w:rsidP="004276EA">
      <w:pPr>
        <w:rPr>
          <w:rFonts w:cstheme="majorHAnsi"/>
        </w:rPr>
      </w:pPr>
    </w:p>
    <w:p w14:paraId="6F122810" w14:textId="59C2C6E4" w:rsidR="003D28F5" w:rsidRPr="00B07827" w:rsidRDefault="00DF10F3" w:rsidP="00B07827">
      <w:pPr>
        <w:rPr>
          <w:rFonts w:cstheme="majorHAnsi"/>
        </w:rPr>
      </w:pPr>
      <w:r w:rsidRPr="00E230A4">
        <w:rPr>
          <w:rFonts w:cstheme="majorHAnsi"/>
        </w:rPr>
        <w:t xml:space="preserve">La mission de présentation vise à permettre </w:t>
      </w:r>
      <w:r w:rsidR="009363B3" w:rsidRPr="00E230A4">
        <w:rPr>
          <w:rFonts w:cstheme="majorHAnsi"/>
        </w:rPr>
        <w:t xml:space="preserve">à notre cabinet </w:t>
      </w:r>
      <w:r w:rsidRPr="00E230A4">
        <w:rPr>
          <w:rFonts w:cstheme="majorHAnsi"/>
        </w:rPr>
        <w:t xml:space="preserve">d’attester, sauf difficultés particulières, qu’il n’a rien relevé qui remette en cause la régularité en la forme de la comptabilité ainsi que la cohérence et la vraisemblance des comptes annuels établis en tenant compte des documents et informations fournis par </w:t>
      </w:r>
      <w:r w:rsidR="009363B3" w:rsidRPr="00E230A4">
        <w:rPr>
          <w:rFonts w:cstheme="majorHAnsi"/>
        </w:rPr>
        <w:t>votre entreprise.</w:t>
      </w:r>
    </w:p>
    <w:p w14:paraId="3B75AA0E" w14:textId="77777777" w:rsidR="00A60F0D" w:rsidRDefault="00A60F0D">
      <w:pPr>
        <w:widowControl/>
        <w:autoSpaceDE/>
        <w:autoSpaceDN/>
        <w:adjustRightInd/>
        <w:jc w:val="left"/>
        <w:rPr>
          <w:rFonts w:cstheme="majorHAnsi"/>
        </w:rPr>
      </w:pPr>
      <w:r>
        <w:rPr>
          <w:rFonts w:cstheme="majorHAnsi"/>
        </w:rPr>
        <w:br w:type="page"/>
      </w:r>
    </w:p>
    <w:p w14:paraId="67E2E198" w14:textId="3ABB388F" w:rsidR="004F3C04" w:rsidRPr="00211EE7" w:rsidRDefault="006D3B26" w:rsidP="004276EA">
      <w:pPr>
        <w:rPr>
          <w:rFonts w:cstheme="majorHAnsi"/>
          <w:u w:val="single"/>
        </w:rPr>
      </w:pPr>
      <w:r w:rsidRPr="00211EE7">
        <w:rPr>
          <w:rFonts w:cstheme="majorHAnsi"/>
          <w:u w:val="single"/>
        </w:rPr>
        <w:lastRenderedPageBreak/>
        <w:t xml:space="preserve">Cette mission </w:t>
      </w:r>
      <w:r w:rsidR="004F3C04" w:rsidRPr="00211EE7">
        <w:rPr>
          <w:rFonts w:cstheme="majorHAnsi"/>
          <w:u w:val="single"/>
        </w:rPr>
        <w:t>s’appuie sur :</w:t>
      </w:r>
    </w:p>
    <w:p w14:paraId="05F56674" w14:textId="7E4801FC"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 xml:space="preserve">ne prise de connaissance générale de </w:t>
      </w:r>
      <w:r w:rsidRPr="00784552">
        <w:rPr>
          <w:rFonts w:cstheme="majorHAnsi"/>
          <w:color w:val="0D1122"/>
        </w:rPr>
        <w:t>votre e</w:t>
      </w:r>
      <w:r w:rsidR="004F3C04" w:rsidRPr="00784552">
        <w:rPr>
          <w:rFonts w:cstheme="majorHAnsi"/>
          <w:color w:val="0D1122"/>
        </w:rPr>
        <w:t>ntreprise,</w:t>
      </w:r>
    </w:p>
    <w:p w14:paraId="326828A3" w14:textId="14C0CCB1"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L</w:t>
      </w:r>
      <w:r w:rsidR="004F3C04" w:rsidRPr="00784552">
        <w:rPr>
          <w:rFonts w:cstheme="majorHAnsi"/>
          <w:color w:val="0D1122"/>
        </w:rPr>
        <w:t>e contrôle de la régularité formelle de la comptabilité,</w:t>
      </w:r>
    </w:p>
    <w:p w14:paraId="60EBCD67" w14:textId="2146E02F"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D</w:t>
      </w:r>
      <w:r w:rsidR="004F3C04" w:rsidRPr="00784552">
        <w:rPr>
          <w:rFonts w:cstheme="majorHAnsi"/>
          <w:color w:val="0D1122"/>
        </w:rPr>
        <w:t>es contrôles par épreuves des pièces justificatives,</w:t>
      </w:r>
    </w:p>
    <w:p w14:paraId="05909CDC" w14:textId="739BF7FD" w:rsidR="00B764C8"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n examen critique de cohérence et de vraisemblance des comptes annuels.</w:t>
      </w:r>
    </w:p>
    <w:p w14:paraId="6B198235" w14:textId="7DFF5571" w:rsidR="008915DC" w:rsidRDefault="00BD2245" w:rsidP="004276EA">
      <w:pPr>
        <w:rPr>
          <w:rFonts w:cstheme="majorHAnsi"/>
        </w:rPr>
      </w:pPr>
      <w:r w:rsidRPr="00E230A4">
        <w:rPr>
          <w:rFonts w:cstheme="majorHAnsi"/>
        </w:rPr>
        <w:t>Cette mission</w:t>
      </w:r>
      <w:r w:rsidR="00475EE6" w:rsidRPr="00E230A4">
        <w:rPr>
          <w:rFonts w:cstheme="majorHAnsi"/>
        </w:rPr>
        <w:t xml:space="preserve"> comporte de notre part une obligation de moye</w:t>
      </w:r>
      <w:r w:rsidR="00D5745A" w:rsidRPr="00E230A4">
        <w:rPr>
          <w:rFonts w:cstheme="majorHAnsi"/>
        </w:rPr>
        <w:t>ns, et de la vôtre, un devoir permanent d’information et de coopération.</w:t>
      </w:r>
    </w:p>
    <w:p w14:paraId="5F5F2A19" w14:textId="77777777" w:rsidR="00FB6176" w:rsidRPr="00E230A4" w:rsidRDefault="00FB6176" w:rsidP="004276EA">
      <w:pPr>
        <w:rPr>
          <w:rFonts w:cstheme="majorHAnsi"/>
        </w:rPr>
      </w:pPr>
    </w:p>
    <w:p w14:paraId="6CEA32FA" w14:textId="11753F06" w:rsidR="00E64ABD" w:rsidRPr="00E230A4" w:rsidRDefault="00DF7DBD" w:rsidP="004276EA">
      <w:pPr>
        <w:rPr>
          <w:rFonts w:cstheme="majorHAnsi"/>
        </w:rPr>
      </w:pPr>
      <w:r w:rsidRPr="00E230A4">
        <w:rPr>
          <w:rFonts w:cstheme="majorHAnsi"/>
        </w:rPr>
        <w:t>Outre la mission de présentation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3487AAE9"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opérations de la société.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4576F393"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société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40633AEC"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sur les comptes bancaires de votre société</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lastRenderedPageBreak/>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3C77F1E" w14:textId="5F40EC67" w:rsidR="008915DC" w:rsidRDefault="008915DC" w:rsidP="00B90CCC">
      <w:pPr>
        <w:pStyle w:val="Titre2"/>
      </w:pPr>
      <w:r w:rsidRPr="00E230A4">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4FA1C02"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Dans le cadre de la réalisation de déclarations fiscales pour le compte de votre société,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02D51302"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41D832AE"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27DF843B" w14:textId="22EFF3E9" w:rsidR="009C63AB" w:rsidRDefault="009C63AB" w:rsidP="009C63AB">
      <w:pPr>
        <w:pStyle w:val="Paragraphedeliste"/>
        <w:numPr>
          <w:ilvl w:val="0"/>
          <w:numId w:val="47"/>
        </w:numPr>
        <w:rPr>
          <w:rFonts w:cstheme="majorHAnsi"/>
          <w:color w:val="000000" w:themeColor="text1"/>
        </w:rPr>
      </w:pPr>
      <w:r>
        <w:rPr>
          <w:rFonts w:cstheme="majorHAnsi"/>
          <w:b/>
          <w:bCs/>
          <w:color w:val="000000" w:themeColor="text1"/>
        </w:rPr>
        <w:t>Travaux juridiques annuels</w:t>
      </w:r>
      <w:r w:rsidRPr="009C63AB">
        <w:rPr>
          <w:rFonts w:cstheme="majorHAnsi"/>
          <w:b/>
          <w:bCs/>
          <w:color w:val="000000" w:themeColor="text1"/>
        </w:rPr>
        <w:t> :</w:t>
      </w:r>
      <w:r w:rsidRPr="009C63AB">
        <w:rPr>
          <w:rFonts w:cstheme="majorHAnsi"/>
        </w:rPr>
        <w:t xml:space="preserve"> </w:t>
      </w:r>
      <w:r>
        <w:rPr>
          <w:rFonts w:cstheme="majorHAnsi"/>
          <w:color w:val="000000" w:themeColor="text1"/>
        </w:rPr>
        <w:t xml:space="preserve">{Phrase_juridique}</w:t>
      </w:r>
    </w:p>
    <w:p w14:paraId="77C994D1" w14:textId="21D5015A"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04AA0C12" w14:textId="34D196CD"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27CCF9E9"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14531F8F" w:rsidR="003C6479" w:rsidRPr="006A58AF" w:rsidRDefault="006A58AF" w:rsidP="004276EA">
      <w:pPr>
        <w:rPr>
          <w:rFonts w:cstheme="majorHAnsi"/>
          <w:b/>
          <w:bCs/>
        </w:rPr>
      </w:pPr>
      <w:r>
        <w:rPr>
          <w:rFonts w:cstheme="majorHAnsi"/>
          <w:b/>
          <w:bCs/>
        </w:rPr>
        <w:t xml:space="preserve">{Societe}</w:t>
      </w:r>
    </w:p>
    <w:p w14:paraId="1285FECD" w14:textId="4598E7CF"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08CF49BC" w14:textId="5485FCD4" w:rsidR="00B7547E" w:rsidRPr="0006355C" w:rsidRDefault="00B7547E" w:rsidP="004276EA">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6E9795B5" w14:textId="77777777" w:rsidR="00C375F0" w:rsidRPr="0006355C" w:rsidRDefault="00C375F0" w:rsidP="004276EA">
      <w:pPr>
        <w:rPr>
          <w:rFonts w:cstheme="majorHAnsi"/>
          <w:sz w:val="18"/>
          <w:szCs w:val="18"/>
        </w:rPr>
      </w:pPr>
    </w:p>
    <w:p w14:paraId="1AAF5206" w14:textId="2605859E" w:rsidR="00B7547E" w:rsidRPr="0006355C" w:rsidRDefault="00B7547E" w:rsidP="004276EA">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55E54E71" w14:textId="77777777" w:rsidR="00C375F0" w:rsidRPr="0006355C" w:rsidRDefault="00C375F0" w:rsidP="004276EA">
      <w:pPr>
        <w:rPr>
          <w:rFonts w:cstheme="majorHAnsi"/>
          <w:sz w:val="18"/>
          <w:szCs w:val="18"/>
        </w:rPr>
      </w:pPr>
    </w:p>
    <w:p w14:paraId="6729ACC2" w14:textId="3096FF0B" w:rsidR="00215F60" w:rsidRPr="0006355C" w:rsidRDefault="00215F60" w:rsidP="004276EA">
      <w:pPr>
        <w:rPr>
          <w:rFonts w:cstheme="majorHAnsi"/>
          <w:sz w:val="18"/>
          <w:szCs w:val="18"/>
        </w:rPr>
      </w:pPr>
      <w:r w:rsidRPr="0006355C">
        <w:rPr>
          <w:rFonts w:cstheme="majorHAnsi"/>
          <w:sz w:val="18"/>
          <w:szCs w:val="18"/>
        </w:rPr>
        <w:t>Les présentes conditions sont applicables aux conventions portant sur les missions de présentation des comptes annuels et d’établissements des déclarations fiscales afférents, conclues entre un membre de l’ordre des experts-comptables et son client. Elles précisent les conditions générales exposées dans le document joint. Les missions de Présentation des comptes annuels sont régies par les normes générales et spécifiques définies par l’Ordre des experts-comptables.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6991364B" w14:textId="691282D4" w:rsidR="005E1257" w:rsidRPr="0006355C" w:rsidRDefault="005E1257" w:rsidP="004276EA">
      <w:pPr>
        <w:rPr>
          <w:rFonts w:cstheme="majorHAnsi"/>
          <w:sz w:val="18"/>
          <w:szCs w:val="18"/>
        </w:rPr>
      </w:pPr>
      <w:r w:rsidRPr="0006355C">
        <w:rPr>
          <w:rFonts w:cstheme="majorHAnsi"/>
          <w:sz w:val="18"/>
          <w:szCs w:val="18"/>
        </w:rPr>
        <w:t>La mission de Présentation vise à permettre aux membres de l’Ordre d’attester, sauf difficultés particulières, qu’il n’a rien relevé qui remette en cause la régularité en la forme de la comptabilité ainsi que la cohérence et la vraisemblance des comptes annuels établis en tenant compte des documents et informations fournis par l’entreprise. Elle conduit à l’établissement d’une attestation qui fait partie des documents de synthèse qui sont remis au client</w:t>
      </w:r>
      <w:r w:rsidR="00376307" w:rsidRPr="0006355C">
        <w:rPr>
          <w:rStyle w:val="Appelnotedebasdep"/>
          <w:rFonts w:cstheme="majorHAnsi"/>
          <w:sz w:val="18"/>
          <w:szCs w:val="18"/>
        </w:rPr>
        <w:footnoteReference w:id="5"/>
      </w:r>
      <w:r w:rsidR="00376307" w:rsidRPr="0006355C">
        <w:rPr>
          <w:rFonts w:cstheme="majorHAnsi"/>
          <w:sz w:val="18"/>
          <w:szCs w:val="18"/>
        </w:rPr>
        <w:t>.</w:t>
      </w:r>
    </w:p>
    <w:p w14:paraId="02DCD875" w14:textId="77777777" w:rsidR="005E1257" w:rsidRPr="0006355C" w:rsidRDefault="005E1257" w:rsidP="004276EA">
      <w:pPr>
        <w:rPr>
          <w:rFonts w:cstheme="majorHAnsi"/>
          <w:sz w:val="18"/>
          <w:szCs w:val="18"/>
        </w:rPr>
      </w:pPr>
    </w:p>
    <w:p w14:paraId="6D68A19F" w14:textId="77777777" w:rsidR="005E1257" w:rsidRPr="0006355C" w:rsidRDefault="005E1257" w:rsidP="004276EA">
      <w:pPr>
        <w:rPr>
          <w:rFonts w:cstheme="majorHAnsi"/>
          <w:sz w:val="18"/>
          <w:szCs w:val="18"/>
        </w:rPr>
      </w:pPr>
      <w:r w:rsidRPr="0006355C">
        <w:rPr>
          <w:rFonts w:cstheme="majorHAnsi"/>
          <w:sz w:val="18"/>
          <w:szCs w:val="18"/>
        </w:rPr>
        <w:t>Cette mission n’est ni un audit, ni un examen des comptes annuels et n’a pas pour objectif la recherche systématique de fraudes et de détournements.</w:t>
      </w:r>
    </w:p>
    <w:p w14:paraId="620D358A" w14:textId="77777777" w:rsidR="005E1257" w:rsidRPr="0006355C" w:rsidRDefault="005E1257" w:rsidP="004276EA">
      <w:pPr>
        <w:rPr>
          <w:rFonts w:cstheme="majorHAnsi"/>
          <w:sz w:val="18"/>
          <w:szCs w:val="18"/>
        </w:rPr>
      </w:pPr>
    </w:p>
    <w:p w14:paraId="2FCBEBBD" w14:textId="77777777" w:rsidR="005E1257" w:rsidRPr="0006355C" w:rsidRDefault="005E1257" w:rsidP="004276EA">
      <w:pPr>
        <w:rPr>
          <w:rFonts w:cstheme="majorHAnsi"/>
          <w:sz w:val="18"/>
          <w:szCs w:val="18"/>
        </w:rPr>
      </w:pPr>
      <w:r w:rsidRPr="0006355C">
        <w:rPr>
          <w:rFonts w:cstheme="majorHAnsi"/>
          <w:sz w:val="18"/>
          <w:szCs w:val="18"/>
        </w:rPr>
        <w:t>Elle s’appuie sur :</w:t>
      </w:r>
    </w:p>
    <w:p w14:paraId="3D1F8E1F" w14:textId="64016BAC"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une prise de connaissance générale de l’entreprise,</w:t>
      </w:r>
    </w:p>
    <w:p w14:paraId="7E9C1AA4" w14:textId="7E02F5E0"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le contrôle de la régularité formelle de la comptabilité,</w:t>
      </w:r>
    </w:p>
    <w:p w14:paraId="45B70E8C" w14:textId="434A309F"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des contrôles par épreuves des pièces justificatives,</w:t>
      </w:r>
    </w:p>
    <w:p w14:paraId="1AB5EC33" w14:textId="6D57E822"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 examen critique de cohérence et de vraisemblance des comptes annuels.</w:t>
      </w:r>
    </w:p>
    <w:p w14:paraId="09379F8D" w14:textId="77777777" w:rsidR="005E1257" w:rsidRPr="0006355C" w:rsidRDefault="005E1257" w:rsidP="004276EA">
      <w:pPr>
        <w:rPr>
          <w:rFonts w:cstheme="majorHAnsi"/>
          <w:sz w:val="18"/>
          <w:szCs w:val="18"/>
        </w:rPr>
      </w:pPr>
    </w:p>
    <w:p w14:paraId="2C00AB53" w14:textId="6DB8D033" w:rsidR="00215F60" w:rsidRPr="0006355C" w:rsidRDefault="005E1257" w:rsidP="004276EA">
      <w:pPr>
        <w:rPr>
          <w:rFonts w:cstheme="majorHAnsi"/>
          <w:sz w:val="18"/>
          <w:szCs w:val="18"/>
        </w:rPr>
      </w:pPr>
      <w:r w:rsidRPr="0006355C">
        <w:rPr>
          <w:rFonts w:cstheme="majorHAnsi"/>
          <w:sz w:val="18"/>
          <w:szCs w:val="18"/>
        </w:rPr>
        <w:t>Le contrôle des écritures et leur rapprochement avec les pièces justificatives sont effectués par épreuves.</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43F643A1" w14:textId="294BF3EB" w:rsidR="00291763" w:rsidRPr="0006355C" w:rsidRDefault="00291763" w:rsidP="004276EA">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w:t>
      </w:r>
      <w:r w:rsidRPr="0006355C">
        <w:rPr>
          <w:rFonts w:cstheme="majorHAnsi"/>
          <w:sz w:val="18"/>
          <w:szCs w:val="18"/>
        </w:rPr>
        <w:t xml:space="preserve">renouvellement reporte le terme du contrat au terme de l’exercice fiscal suivant. </w:t>
      </w:r>
    </w:p>
    <w:p w14:paraId="433AB42D" w14:textId="77777777" w:rsidR="00291763" w:rsidRPr="0006355C" w:rsidRDefault="00291763" w:rsidP="004276EA">
      <w:pPr>
        <w:rPr>
          <w:rFonts w:cstheme="majorHAnsi"/>
          <w:sz w:val="18"/>
          <w:szCs w:val="18"/>
        </w:rPr>
      </w:pPr>
    </w:p>
    <w:p w14:paraId="598D4BA2" w14:textId="25F2434A"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en respectant le délai de prévenance, la mission prend fin avec l’établissement du bilan et des comptes annuels au titre de l’exercice fiscal dont le terme est celui du contrat (au plus tard 6 mois après la fin du contrat). </w:t>
      </w:r>
    </w:p>
    <w:p w14:paraId="47D1572F" w14:textId="77777777" w:rsidR="00291763" w:rsidRPr="0006355C" w:rsidRDefault="00291763" w:rsidP="004276EA">
      <w:pPr>
        <w:rPr>
          <w:rFonts w:cstheme="majorHAnsi"/>
          <w:sz w:val="18"/>
          <w:szCs w:val="18"/>
        </w:rPr>
      </w:pPr>
    </w:p>
    <w:p w14:paraId="3F839E0D" w14:textId="25B69868"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du bilan et des comptes annuels au titre de l’exercice fiscal suivant. </w:t>
      </w:r>
    </w:p>
    <w:p w14:paraId="4376EB54" w14:textId="77777777" w:rsidR="00CD4F44" w:rsidRPr="0006355C" w:rsidRDefault="00CD4F44" w:rsidP="004276EA">
      <w:pPr>
        <w:rPr>
          <w:rFonts w:cstheme="majorHAnsi"/>
          <w:sz w:val="18"/>
          <w:szCs w:val="18"/>
        </w:rPr>
      </w:pPr>
    </w:p>
    <w:p w14:paraId="0F98FC24" w14:textId="5E14D27C" w:rsidR="00291763" w:rsidRPr="0006355C" w:rsidRDefault="00291763" w:rsidP="004276EA">
      <w:pPr>
        <w:rPr>
          <w:rFonts w:cstheme="majorHAnsi"/>
          <w:sz w:val="18"/>
          <w:szCs w:val="18"/>
        </w:rPr>
      </w:pPr>
      <w:r w:rsidRPr="0006355C">
        <w:rPr>
          <w:rFonts w:cstheme="majorHAnsi"/>
          <w:sz w:val="18"/>
          <w:szCs w:val="18"/>
        </w:rPr>
        <w:t xml:space="preserve">Exemple : Un contrat dont le terme de l’exercice fiscal est le 31 décembre année N doit être résilié avant le 30 septembre année N pour que la mission du cabinet </w:t>
      </w:r>
      <w:r w:rsidR="00B50947" w:rsidRPr="0006355C">
        <w:rPr>
          <w:rFonts w:cstheme="majorHAnsi"/>
          <w:sz w:val="18"/>
          <w:szCs w:val="18"/>
        </w:rPr>
        <w:t>MOON EXPERTISE</w:t>
      </w:r>
      <w:r w:rsidRPr="0006355C">
        <w:rPr>
          <w:rFonts w:cstheme="majorHAnsi"/>
          <w:sz w:val="18"/>
          <w:szCs w:val="18"/>
        </w:rPr>
        <w:t xml:space="preserve"> cesse avec l’établissement du bilan et des comptes annuels au titre de l’année N (au plus tard le 30 juin N+1). A défaut, la mission du cabinet MOON EXPERTISE cessera avec l’établissement du bilan et des comptes annuels au titre de l’année N+1 (au plus tard le 30 juin N+2). </w:t>
      </w:r>
    </w:p>
    <w:p w14:paraId="0BC50723" w14:textId="77777777" w:rsidR="00291763" w:rsidRPr="0006355C" w:rsidRDefault="00291763" w:rsidP="004276EA">
      <w:pPr>
        <w:rPr>
          <w:rFonts w:cstheme="majorHAnsi"/>
          <w:sz w:val="18"/>
          <w:szCs w:val="18"/>
        </w:rPr>
      </w:pPr>
    </w:p>
    <w:p w14:paraId="7B0DA2D4" w14:textId="6FDB4C82" w:rsidR="00291763" w:rsidRPr="0006355C" w:rsidRDefault="00291763" w:rsidP="004276EA">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82501F8" w14:textId="77777777" w:rsidR="00291763" w:rsidRPr="0006355C" w:rsidRDefault="00291763" w:rsidP="004276EA">
      <w:pPr>
        <w:rPr>
          <w:rFonts w:cstheme="majorHAnsi"/>
          <w:sz w:val="18"/>
          <w:szCs w:val="18"/>
        </w:rPr>
      </w:pPr>
    </w:p>
    <w:p w14:paraId="552C903B" w14:textId="5685F205" w:rsidR="00291763" w:rsidRPr="0006355C" w:rsidRDefault="00291763" w:rsidP="004276EA">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lettre de mission. </w:t>
      </w:r>
    </w:p>
    <w:p w14:paraId="205BCE32" w14:textId="77777777" w:rsidR="00291763" w:rsidRPr="0006355C" w:rsidRDefault="00291763" w:rsidP="004276EA">
      <w:pPr>
        <w:rPr>
          <w:rFonts w:cstheme="majorHAnsi"/>
          <w:sz w:val="18"/>
          <w:szCs w:val="18"/>
        </w:rPr>
      </w:pPr>
    </w:p>
    <w:p w14:paraId="29A612F5" w14:textId="712E1587" w:rsidR="00291763" w:rsidRPr="0006355C" w:rsidRDefault="00291763" w:rsidP="004276EA">
      <w:pPr>
        <w:rPr>
          <w:rFonts w:cstheme="majorHAnsi"/>
          <w:sz w:val="18"/>
          <w:szCs w:val="18"/>
        </w:rPr>
      </w:pPr>
      <w:r w:rsidRPr="0006355C">
        <w:rPr>
          <w:rFonts w:cstheme="majorHAnsi"/>
          <w:sz w:val="18"/>
          <w:szCs w:val="18"/>
        </w:rPr>
        <w:t xml:space="preserve">La préparation et l’établissement des comptes annuels 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52A1081A" w14:textId="77777777" w:rsidR="00291763" w:rsidRPr="0006355C" w:rsidRDefault="00291763" w:rsidP="004276EA">
      <w:pPr>
        <w:rPr>
          <w:rFonts w:cstheme="majorHAnsi"/>
          <w:sz w:val="18"/>
          <w:szCs w:val="18"/>
        </w:rPr>
      </w:pPr>
    </w:p>
    <w:p w14:paraId="6D65F8B7" w14:textId="1E8D706E" w:rsidR="00291763" w:rsidRPr="0006355C" w:rsidRDefault="00291763" w:rsidP="004276EA">
      <w:pPr>
        <w:rPr>
          <w:rFonts w:cstheme="majorHAnsi"/>
          <w:sz w:val="18"/>
          <w:szCs w:val="18"/>
        </w:rPr>
      </w:pPr>
      <w:r w:rsidRPr="0006355C">
        <w:rPr>
          <w:rFonts w:cstheme="majorHAnsi"/>
          <w:sz w:val="18"/>
          <w:szCs w:val="18"/>
        </w:rPr>
        <w:t xml:space="preserve">Lorsque la mission est suspendue pour cause de force majeure, les délais de remise des travaux seront prolongés pour une durée égale à celle de la suspension. </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 xml:space="preserve">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w:t>
      </w:r>
      <w:r w:rsidRPr="0006355C">
        <w:rPr>
          <w:rFonts w:cstheme="majorHAnsi"/>
          <w:sz w:val="18"/>
          <w:szCs w:val="18"/>
        </w:rPr>
        <w:lastRenderedPageBreak/>
        <w:t>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2B3CC4F0" w14:textId="77777777" w:rsidR="00ED50A1" w:rsidRPr="0006355C" w:rsidRDefault="00ED50A1" w:rsidP="004276EA">
      <w:pPr>
        <w:rPr>
          <w:rFonts w:cstheme="majorHAnsi"/>
          <w:sz w:val="18"/>
          <w:szCs w:val="18"/>
        </w:rPr>
      </w:pPr>
      <w:r w:rsidRPr="0006355C">
        <w:rPr>
          <w:rFonts w:cstheme="majorHAnsi"/>
          <w:sz w:val="18"/>
          <w:szCs w:val="18"/>
        </w:rPr>
        <w:t>Le client s’engage :</w:t>
      </w:r>
    </w:p>
    <w:p w14:paraId="555BF763" w14:textId="77777777" w:rsidR="00ED50A1" w:rsidRPr="0006355C" w:rsidRDefault="00ED50A1" w:rsidP="004276EA">
      <w:pPr>
        <w:rPr>
          <w:rFonts w:cstheme="majorHAnsi"/>
          <w:sz w:val="18"/>
          <w:szCs w:val="18"/>
        </w:rPr>
      </w:pP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mettre à la disposition de l’expert-comptable, dans </w:t>
      </w:r>
      <w:r w:rsidRPr="0006355C">
        <w:rPr>
          <w:rFonts w:cstheme="majorHAnsi"/>
          <w:sz w:val="18"/>
          <w:szCs w:val="18"/>
        </w:rPr>
        <w:t>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 xml:space="preserve">Les honoraires sont payés à leur date d’échéance ; en cas </w:t>
      </w:r>
      <w:r w:rsidRPr="0006355C">
        <w:rPr>
          <w:rFonts w:cstheme="majorHAnsi"/>
          <w:sz w:val="18"/>
          <w:szCs w:val="18"/>
        </w:rPr>
        <w:lastRenderedPageBreak/>
        <w:t>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6"/>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7"/>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4DD389A5" w14:textId="4C71A481"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1AC899" w14:textId="77777777" w:rsidR="00ED50A1" w:rsidRPr="0006355C" w:rsidRDefault="00ED50A1" w:rsidP="004276EA">
      <w:pPr>
        <w:rPr>
          <w:rFonts w:cstheme="majorHAnsi"/>
          <w:sz w:val="18"/>
          <w:szCs w:val="18"/>
        </w:rPr>
      </w:pP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23538FCB" w14:textId="77777777" w:rsidR="001B5966" w:rsidRPr="0006355C" w:rsidRDefault="001B5966" w:rsidP="004276EA">
      <w:pPr>
        <w:rPr>
          <w:rFonts w:cstheme="majorHAnsi"/>
          <w:sz w:val="18"/>
          <w:szCs w:val="18"/>
        </w:rPr>
      </w:pPr>
    </w:p>
    <w:p w14:paraId="5F13E19C" w14:textId="77777777" w:rsidR="00763F10" w:rsidRDefault="00763F10">
      <w:pPr>
        <w:widowControl/>
        <w:autoSpaceDE/>
        <w:autoSpaceDN/>
        <w:adjustRightInd/>
        <w:jc w:val="left"/>
        <w:rPr>
          <w:rFonts w:cstheme="majorHAnsi"/>
          <w:b/>
          <w:bCs/>
          <w:color w:val="FFFFFF" w:themeColor="background1"/>
          <w:sz w:val="18"/>
          <w:szCs w:val="18"/>
        </w:rPr>
      </w:pPr>
      <w:r>
        <w:rPr>
          <w:rFonts w:cstheme="majorHAnsi"/>
          <w:b/>
          <w:bCs/>
          <w:color w:val="FFFFFF" w:themeColor="background1"/>
          <w:sz w:val="18"/>
          <w:szCs w:val="18"/>
        </w:rPr>
        <w:br w:type="page"/>
      </w: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8"/>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lastRenderedPageBreak/>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75D0A77" w14:textId="29F21641" w:rsidR="00192CDC" w:rsidRPr="0006355C" w:rsidRDefault="003C16A3" w:rsidP="004276EA">
      <w:pPr>
        <w:rPr>
          <w:rFonts w:cstheme="majorHAnsi"/>
          <w:sz w:val="18"/>
          <w:szCs w:val="18"/>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429CE832" w14:textId="77777777" w:rsidR="001B2BD7" w:rsidRPr="0006355C" w:rsidRDefault="001B2BD7" w:rsidP="004276EA">
      <w:pPr>
        <w:rPr>
          <w:rFonts w:cstheme="majorHAnsi"/>
          <w:sz w:val="18"/>
          <w:szCs w:val="18"/>
        </w:rPr>
      </w:pPr>
    </w:p>
    <w:p w14:paraId="3CA7923B" w14:textId="77777777" w:rsidR="00930459" w:rsidRPr="0006355C" w:rsidRDefault="00930459" w:rsidP="004276EA">
      <w:pPr>
        <w:rPr>
          <w:rFonts w:cstheme="majorHAnsi"/>
          <w:sz w:val="18"/>
          <w:szCs w:val="18"/>
        </w:rPr>
      </w:pPr>
    </w:p>
    <w:p w14:paraId="6D135B27" w14:textId="77777777" w:rsidR="00930459" w:rsidRPr="0006355C" w:rsidRDefault="00930459" w:rsidP="004276EA">
      <w:pPr>
        <w:rPr>
          <w:rFonts w:cstheme="majorHAnsi"/>
          <w:sz w:val="18"/>
          <w:szCs w:val="18"/>
        </w:rPr>
      </w:pPr>
    </w:p>
    <w:p w14:paraId="0CE141AA" w14:textId="77777777" w:rsidR="00930459" w:rsidRPr="0006355C" w:rsidRDefault="00930459" w:rsidP="004276EA">
      <w:pPr>
        <w:rPr>
          <w:rFonts w:cstheme="majorHAnsi"/>
          <w:sz w:val="18"/>
          <w:szCs w:val="18"/>
        </w:rPr>
      </w:pPr>
    </w:p>
    <w:p w14:paraId="0EFEE8FE" w14:textId="77777777" w:rsidR="00930459" w:rsidRPr="0006355C" w:rsidRDefault="00930459" w:rsidP="004276EA">
      <w:pPr>
        <w:rPr>
          <w:rFonts w:cstheme="majorHAnsi"/>
          <w:sz w:val="18"/>
          <w:szCs w:val="18"/>
        </w:rPr>
      </w:pPr>
    </w:p>
    <w:p w14:paraId="17121E3E" w14:textId="77777777" w:rsidR="00930459" w:rsidRPr="0006355C" w:rsidRDefault="00930459" w:rsidP="004276EA">
      <w:pPr>
        <w:rPr>
          <w:rFonts w:cstheme="majorHAnsi"/>
          <w:sz w:val="18"/>
          <w:szCs w:val="18"/>
        </w:rPr>
      </w:pPr>
    </w:p>
    <w:p w14:paraId="148B0C45" w14:textId="77777777" w:rsidR="00930459" w:rsidRPr="0006355C" w:rsidRDefault="00930459" w:rsidP="004276EA">
      <w:pPr>
        <w:rPr>
          <w:rFonts w:cstheme="majorHAnsi"/>
          <w:sz w:val="18"/>
          <w:szCs w:val="18"/>
        </w:rPr>
      </w:pPr>
    </w:p>
    <w:p w14:paraId="1DB3B543" w14:textId="77777777" w:rsidR="00930459" w:rsidRPr="0006355C" w:rsidRDefault="00930459" w:rsidP="004276EA">
      <w:pPr>
        <w:rPr>
          <w:rFonts w:cstheme="majorHAnsi"/>
          <w:sz w:val="18"/>
          <w:szCs w:val="18"/>
        </w:rPr>
      </w:pPr>
    </w:p>
    <w:p w14:paraId="5E05B4C6" w14:textId="77777777" w:rsidR="00930459" w:rsidRPr="0006355C" w:rsidRDefault="00930459" w:rsidP="004276EA">
      <w:pPr>
        <w:rPr>
          <w:rFonts w:cstheme="majorHAnsi"/>
          <w:sz w:val="18"/>
          <w:szCs w:val="18"/>
        </w:rPr>
      </w:pPr>
    </w:p>
    <w:p w14:paraId="21B56E54" w14:textId="77777777" w:rsidR="00930459" w:rsidRPr="0006355C" w:rsidRDefault="00930459" w:rsidP="004276EA">
      <w:pPr>
        <w:rPr>
          <w:rFonts w:cstheme="majorHAnsi"/>
          <w:sz w:val="18"/>
          <w:szCs w:val="18"/>
        </w:rPr>
      </w:pPr>
    </w:p>
    <w:p w14:paraId="34C9EC6E" w14:textId="77777777" w:rsidR="00930459" w:rsidRPr="0006355C" w:rsidRDefault="00930459" w:rsidP="004276EA">
      <w:pPr>
        <w:rPr>
          <w:rFonts w:cstheme="majorHAnsi"/>
          <w:sz w:val="18"/>
          <w:szCs w:val="18"/>
        </w:rPr>
      </w:pPr>
    </w:p>
    <w:p w14:paraId="6979D42B" w14:textId="77777777" w:rsidR="00930459" w:rsidRPr="0006355C" w:rsidRDefault="00930459" w:rsidP="004276EA">
      <w:pPr>
        <w:rPr>
          <w:rFonts w:cstheme="majorHAnsi"/>
          <w:sz w:val="18"/>
          <w:szCs w:val="18"/>
        </w:rPr>
      </w:pPr>
    </w:p>
    <w:p w14:paraId="3F67F145" w14:textId="77777777" w:rsidR="00930459" w:rsidRPr="0006355C" w:rsidRDefault="00930459" w:rsidP="004276EA">
      <w:pPr>
        <w:rPr>
          <w:rFonts w:cstheme="majorHAnsi"/>
          <w:sz w:val="18"/>
          <w:szCs w:val="18"/>
        </w:rPr>
      </w:pPr>
    </w:p>
    <w:p w14:paraId="358515A4" w14:textId="77777777" w:rsidR="00930459" w:rsidRPr="0006355C" w:rsidRDefault="00930459" w:rsidP="004276EA">
      <w:pPr>
        <w:rPr>
          <w:rFonts w:cstheme="majorHAnsi"/>
          <w:sz w:val="18"/>
          <w:szCs w:val="18"/>
        </w:rPr>
      </w:pPr>
    </w:p>
    <w:p w14:paraId="77496BE2" w14:textId="77777777" w:rsidR="00930459" w:rsidRPr="0006355C" w:rsidRDefault="00930459" w:rsidP="004276EA">
      <w:pPr>
        <w:rPr>
          <w:rFonts w:cstheme="majorHAnsi"/>
          <w:sz w:val="18"/>
          <w:szCs w:val="18"/>
        </w:rPr>
      </w:pPr>
    </w:p>
    <w:p w14:paraId="22696311" w14:textId="77777777" w:rsidR="00930459" w:rsidRPr="0006355C" w:rsidRDefault="00930459" w:rsidP="004276EA">
      <w:pPr>
        <w:rPr>
          <w:rFonts w:cstheme="majorHAnsi"/>
          <w:sz w:val="18"/>
          <w:szCs w:val="18"/>
        </w:rPr>
      </w:pPr>
    </w:p>
    <w:p w14:paraId="65CDB495" w14:textId="77777777" w:rsidR="00930459" w:rsidRPr="0006355C" w:rsidRDefault="00930459" w:rsidP="004276EA">
      <w:pPr>
        <w:rPr>
          <w:rFonts w:cstheme="majorHAnsi"/>
          <w:sz w:val="18"/>
          <w:szCs w:val="18"/>
        </w:rPr>
      </w:pPr>
    </w:p>
    <w:p w14:paraId="4D8589C9" w14:textId="77777777" w:rsidR="00930459" w:rsidRPr="0006355C" w:rsidRDefault="00930459" w:rsidP="004276EA">
      <w:pPr>
        <w:rPr>
          <w:rFonts w:cstheme="majorHAnsi"/>
          <w:sz w:val="18"/>
          <w:szCs w:val="18"/>
        </w:rPr>
      </w:pPr>
    </w:p>
    <w:p w14:paraId="03B76832" w14:textId="77777777" w:rsidR="00930459" w:rsidRPr="0006355C" w:rsidRDefault="00930459" w:rsidP="004276EA">
      <w:pPr>
        <w:rPr>
          <w:rFonts w:cstheme="majorHAnsi"/>
          <w:sz w:val="18"/>
          <w:szCs w:val="18"/>
        </w:rPr>
      </w:pPr>
    </w:p>
    <w:p w14:paraId="5B1F7F09" w14:textId="77777777" w:rsidR="00930459" w:rsidRPr="0006355C" w:rsidRDefault="00930459" w:rsidP="004276EA">
      <w:pPr>
        <w:rPr>
          <w:rFonts w:cstheme="majorHAnsi"/>
          <w:sz w:val="18"/>
          <w:szCs w:val="18"/>
        </w:rPr>
      </w:pPr>
    </w:p>
    <w:p w14:paraId="1812A44E" w14:textId="77777777" w:rsidR="00930459" w:rsidRPr="0006355C" w:rsidRDefault="00930459" w:rsidP="004276EA">
      <w:pPr>
        <w:rPr>
          <w:rFonts w:cstheme="majorHAnsi"/>
          <w:sz w:val="18"/>
          <w:szCs w:val="18"/>
        </w:rPr>
      </w:pPr>
    </w:p>
    <w:p w14:paraId="3205C1CF" w14:textId="77777777" w:rsidR="008B04C7" w:rsidRPr="0006355C" w:rsidRDefault="008B04C7" w:rsidP="004276EA">
      <w:pPr>
        <w:rPr>
          <w:rFonts w:cstheme="majorHAnsi"/>
          <w:sz w:val="18"/>
          <w:szCs w:val="18"/>
        </w:rPr>
      </w:pPr>
    </w:p>
    <w:p w14:paraId="01CC40CD" w14:textId="77777777" w:rsidR="008B04C7" w:rsidRPr="0006355C" w:rsidRDefault="008B04C7" w:rsidP="004276EA">
      <w:pPr>
        <w:rPr>
          <w:rFonts w:cstheme="majorHAnsi"/>
          <w:sz w:val="18"/>
          <w:szCs w:val="18"/>
        </w:rPr>
      </w:pPr>
    </w:p>
    <w:p w14:paraId="5FD38252" w14:textId="77777777" w:rsidR="008B04C7" w:rsidRPr="0006355C" w:rsidRDefault="008B04C7" w:rsidP="004276EA">
      <w:pPr>
        <w:rPr>
          <w:rFonts w:cstheme="majorHAnsi"/>
          <w:sz w:val="18"/>
          <w:szCs w:val="18"/>
        </w:rPr>
      </w:pPr>
    </w:p>
    <w:p w14:paraId="149A0C17" w14:textId="77777777" w:rsidR="008B04C7" w:rsidRPr="0006355C" w:rsidRDefault="008B04C7" w:rsidP="004276EA">
      <w:pPr>
        <w:rPr>
          <w:rFonts w:cstheme="majorHAnsi"/>
          <w:sz w:val="18"/>
          <w:szCs w:val="18"/>
        </w:rPr>
      </w:pPr>
    </w:p>
    <w:p w14:paraId="30B0E18E" w14:textId="77777777" w:rsidR="008B04C7" w:rsidRPr="0006355C" w:rsidRDefault="008B04C7" w:rsidP="004276EA">
      <w:pPr>
        <w:rPr>
          <w:rFonts w:cstheme="majorHAnsi"/>
          <w:sz w:val="18"/>
          <w:szCs w:val="18"/>
        </w:rPr>
      </w:pPr>
    </w:p>
    <w:p w14:paraId="32E90100" w14:textId="77777777" w:rsidR="008B04C7" w:rsidRPr="0006355C" w:rsidRDefault="008B04C7" w:rsidP="004276EA">
      <w:pPr>
        <w:rPr>
          <w:rFonts w:cstheme="majorHAnsi"/>
          <w:sz w:val="18"/>
          <w:szCs w:val="18"/>
        </w:rPr>
      </w:pPr>
    </w:p>
    <w:p w14:paraId="147D6AA0" w14:textId="77777777" w:rsidR="008B04C7" w:rsidRPr="00E230A4" w:rsidRDefault="008B04C7" w:rsidP="004276EA">
      <w:pPr>
        <w:rPr>
          <w:rFonts w:cstheme="majorHAnsi"/>
        </w:rPr>
      </w:pPr>
    </w:p>
    <w:p w14:paraId="2EE46157" w14:textId="77777777" w:rsidR="008B04C7" w:rsidRPr="00E230A4" w:rsidRDefault="008B04C7" w:rsidP="004276EA">
      <w:pPr>
        <w:rPr>
          <w:rFonts w:cstheme="majorHAnsi"/>
        </w:rPr>
      </w:pP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707745F7" w14:textId="77777777" w:rsidR="008B04C7" w:rsidRPr="00E230A4" w:rsidRDefault="008B04C7" w:rsidP="004276EA">
      <w:pPr>
        <w:rPr>
          <w:rFonts w:cstheme="majorHAnsi"/>
        </w:rPr>
      </w:pPr>
    </w:p>
    <w:p w14:paraId="3D923B86" w14:textId="77777777" w:rsidR="008B04C7" w:rsidRPr="00E230A4" w:rsidRDefault="008B04C7" w:rsidP="004276EA">
      <w:pPr>
        <w:rPr>
          <w:rFonts w:cstheme="majorHAnsi"/>
        </w:rPr>
      </w:pPr>
    </w:p>
    <w:p w14:paraId="29550550" w14:textId="77777777" w:rsidR="008B04C7" w:rsidRPr="00E230A4" w:rsidRDefault="008B04C7" w:rsidP="004276EA">
      <w:pPr>
        <w:rPr>
          <w:rFonts w:cstheme="majorHAnsi"/>
        </w:rPr>
      </w:pPr>
    </w:p>
    <w:p w14:paraId="139F5ACC" w14:textId="77777777" w:rsidR="008B04C7" w:rsidRPr="00E230A4" w:rsidRDefault="008B04C7" w:rsidP="004276EA">
      <w:pPr>
        <w:rPr>
          <w:rFonts w:cstheme="majorHAnsi"/>
        </w:rPr>
      </w:pPr>
    </w:p>
    <w:p w14:paraId="1824F8A0" w14:textId="77777777" w:rsidR="008B04C7" w:rsidRPr="00E230A4" w:rsidRDefault="008B04C7" w:rsidP="004276EA">
      <w:pPr>
        <w:rPr>
          <w:rFonts w:cstheme="majorHAnsi"/>
        </w:rPr>
      </w:pPr>
    </w:p>
    <w:p w14:paraId="3414F628" w14:textId="77777777" w:rsidR="008B04C7" w:rsidRPr="00E230A4" w:rsidRDefault="008B04C7" w:rsidP="004276EA">
      <w:pPr>
        <w:rPr>
          <w:rFonts w:cstheme="majorHAnsi"/>
        </w:rPr>
      </w:pPr>
    </w:p>
    <w:p w14:paraId="6E6FD620" w14:textId="77777777" w:rsidR="001B2BD7" w:rsidRPr="00E230A4" w:rsidRDefault="001B2BD7" w:rsidP="004276EA">
      <w:pPr>
        <w:rPr>
          <w:rFonts w:cstheme="majorHAnsi"/>
        </w:rPr>
      </w:pPr>
    </w:p>
    <w:p w14:paraId="0650133B" w14:textId="77777777" w:rsidR="001B2BD7" w:rsidRPr="00E230A4" w:rsidRDefault="001B2BD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59451877" w:rsidR="004F53A6" w:rsidRPr="00E22117" w:rsidRDefault="00400DAF" w:rsidP="004276EA">
      <w:pPr>
        <w:rPr>
          <w:rFonts w:cstheme="majorHAnsi"/>
          <w:b/>
          <w:bCs/>
        </w:rPr>
      </w:pPr>
      <w:r>
        <w:rPr>
          <w:rFonts w:cstheme="majorHAnsi"/>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6" type="#_x0000_t75" style="position:absolute;left:0;text-align:left;margin-left:-.35pt;margin-top:38.4pt;width:452.1pt;height:393.45pt;z-index:-251657728;mso-position-horizontal-relative:text;mso-position-vertical-relative:text">
            <v:imagedata r:id="rId18" o:title=""/>
            <w10:wrap type="square"/>
          </v:shape>
          <o:OLEObject Type="Embed" ProgID="Excel.Sheet.12" ShapeID="_x0000_s2056" DrawAspect="Content" ObjectID="_1837932247" r:id="rId19"/>
        </w:object>
      </w:r>
      <w:r w:rsidR="00B13964" w:rsidRPr="00452544">
        <w:rPr>
          <w:rFonts w:cstheme="majorHAnsi"/>
          <w:b/>
          <w:bCs/>
        </w:rPr>
        <w:t> </w: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928D" w14:textId="77777777" w:rsidR="00400DAF" w:rsidRDefault="00400DAF" w:rsidP="00ED0FCD">
      <w:r>
        <w:separator/>
      </w:r>
    </w:p>
  </w:endnote>
  <w:endnote w:type="continuationSeparator" w:id="0">
    <w:p w14:paraId="73007635" w14:textId="77777777" w:rsidR="00400DAF" w:rsidRDefault="00400DAF" w:rsidP="00ED0FCD">
      <w:r>
        <w:continuationSeparator/>
      </w:r>
    </w:p>
  </w:endnote>
  <w:endnote w:type="continuationNotice" w:id="1">
    <w:p w14:paraId="37656AFF" w14:textId="77777777" w:rsidR="00400DAF" w:rsidRDefault="00400D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6467" w14:textId="77777777" w:rsidR="00400DAF" w:rsidRDefault="00400DAF" w:rsidP="00ED0FCD">
      <w:r>
        <w:separator/>
      </w:r>
    </w:p>
  </w:footnote>
  <w:footnote w:type="continuationSeparator" w:id="0">
    <w:p w14:paraId="2A3A02FE" w14:textId="77777777" w:rsidR="00400DAF" w:rsidRDefault="00400DAF" w:rsidP="00ED0FCD">
      <w:r>
        <w:continuationSeparator/>
      </w:r>
    </w:p>
  </w:footnote>
  <w:footnote w:type="continuationNotice" w:id="1">
    <w:p w14:paraId="7F91D4E9" w14:textId="77777777" w:rsidR="00400DAF" w:rsidRDefault="00400DAF"/>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08B24719" w14:textId="6B038309" w:rsidR="00376307" w:rsidRDefault="00376307">
      <w:pPr>
        <w:pStyle w:val="Notedebasdepage"/>
      </w:pPr>
      <w:r>
        <w:rPr>
          <w:rStyle w:val="Appelnotedebasdep"/>
        </w:rPr>
        <w:footnoteRef/>
      </w:r>
      <w:r>
        <w:t xml:space="preserve"> Lorsque le client relève du commissariat aux comptes, cette attestation n’est pas établie</w:t>
      </w:r>
      <w:r w:rsidR="0072267E">
        <w:t>.</w:t>
      </w:r>
    </w:p>
  </w:footnote>
  <w:footnote w:id="6">
    <w:p w14:paraId="40E20C3F" w14:textId="77777777" w:rsidR="00ED50A1" w:rsidRDefault="00ED50A1" w:rsidP="00ED50A1">
      <w:pPr>
        <w:pStyle w:val="Notedebasdepage"/>
      </w:pPr>
      <w:r>
        <w:rPr>
          <w:rStyle w:val="Appelnotedebasdep"/>
        </w:rPr>
        <w:footnoteRef/>
      </w:r>
      <w:r>
        <w:t xml:space="preserve"> Article L 441-10 du Code de commerce.</w:t>
      </w:r>
    </w:p>
  </w:footnote>
  <w:footnote w:id="7">
    <w:p w14:paraId="3AFCAA9F" w14:textId="77777777" w:rsidR="00ED50A1" w:rsidRDefault="00ED50A1" w:rsidP="00ED50A1">
      <w:pPr>
        <w:pStyle w:val="Notedebasdepage"/>
      </w:pPr>
      <w:r>
        <w:rPr>
          <w:vertAlign w:val="superscript"/>
        </w:rPr>
        <w:footnoteRef/>
      </w:r>
      <w:r>
        <w:t xml:space="preserve"> Article D 441-5 du Code de commerce.</w:t>
      </w:r>
    </w:p>
  </w:footnote>
  <w:footnote w:id="8">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80592587"/>
  </wne:recipientData>
  <wne:recipientData>
    <wne:active wne:val="1"/>
    <wne:hash wne:val="1308428669"/>
  </wne:recipientData>
  <wne:recipientData>
    <wne:active wne:val="1"/>
    <wne:hash wne:val="-893132202"/>
  </wne:recipientData>
  <wne:recipientData>
    <wne:active wne:val="1"/>
    <wne:hash wne:val="1373267534"/>
  </wne:recipientData>
  <wne:recipientData>
    <wne:active wne:val="1"/>
    <wne:hash wne:val="-213757417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6D8"/>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0DAF"/>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A056F"/>
    <w:rsid w:val="004A23E5"/>
    <w:rsid w:val="004A28B1"/>
    <w:rsid w:val="004A37F4"/>
    <w:rsid w:val="004A53E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0C4A"/>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2C09"/>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4819</Words>
  <Characters>26507</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31264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120</cp:revision>
  <cp:lastPrinted>2026-03-30T12:39:00Z</cp:lastPrinted>
  <dcterms:created xsi:type="dcterms:W3CDTF">2025-02-01T18:17:00Z</dcterms:created>
  <dcterms:modified xsi:type="dcterms:W3CDTF">2026-04-17T09:58:00Z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