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63"/>
        <w:gridCol w:w="2368"/>
        <w:gridCol w:w="2368"/>
        <w:gridCol w:w="2368"/>
        <w:gridCol w:w="2368"/>
      </w:tblGrid>
      <w:tr>
        <w:trPr>
          <w:trHeight w:val="64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Winter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1,001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Spring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1,001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Summer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1,001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1,001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Outbreak Count - N(%)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998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930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998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978 (98%)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(2.2%)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-11.8 [-23.9, -0.3]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 [-10.3, 19.6]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 [14.6, 27.6]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 [-7.8, 22.4]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Shortwave Radiation (MJ/m²)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 [1.0, 8.9]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 [3.7, 21.8]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 [13.1, 24.6]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 [1.9, 17.3]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Longwave Radiation (MJ/m²)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 [15.3, 25.5]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24.8 [18.9, 31.1]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31.4 [25.9, 34.2]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25.1 [19.5, 30.4]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Relative Humidity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75.2 [49.5, 92.3]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64.6 [45.6, 80.6]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65.2 [44.9, 82.2]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63.6 [42.2, 83.7]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Wind Speed (m/s)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 [0.2, 5.8]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 [0.1, 3.8]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 [0.1, 4.3]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 [0.1, 3.9]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Soil Moisture (m³/m³)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 [0.2, 0.4]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 [0.2, 0.5]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 [0.1, 0.4]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 [0.1, 0.4]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Surface &amp; Sub-Surface Runoff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 [0.1, 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 [0.1, 43.7]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 [0.1, 13.9]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 [0.1, 11.1]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Precipitation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 [0.5, 52.2]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23.4 [0.4, 95.0]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 [0.0, 74.8]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 [0.0, 76.1]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Snow Density (kg/m³)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159.1 [125.4, 187.1]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154.1 [100.0, 257.5]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 [100.0, 100.0]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123.6 [100.0, 181.9]</w:t>
            </w:r>
          </w:p>
        </w:tc>
      </w:tr>
      <w:tr>
        <w:trPr>
          <w:trHeight w:val="573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Leaf Area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 [0.0, 3.6]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 [0.0, 3.6]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 [0.0, 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 [0.0, 3.6]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Anseriformes Abundance (N)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 [0.0, 105.6]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40.5 [0.3, 330.1]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 [0.0, 61.8]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22.8 [0.0, 135.8]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Predator Abundance (N)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 [0.1, 11.0]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 [0.1, 57.2]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 [0.0, 107.1]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 [0.0, 129.6]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2026-01-14T14:30:28Z</dcterms:modified>
  <cp:category/>
</cp:coreProperties>
</file>