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89"/>
        <w:gridCol w:w="2465"/>
        <w:gridCol w:w="2465"/>
        <w:gridCol w:w="2539"/>
        <w:gridCol w:w="2465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</w:t>
            </w:r>
          </w:p>
        </w:tc>
      </w:tr>
      <w:tr>
        <w:trPr>
          <w:trHeight w:val="61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 (m3/m3) - absolute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0.336 (0.233, 0.391)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0.367 (0.258, 0.423)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0.267 (0.157, 0.371)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0.271 (0.164, 0.368)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 (m3/m3) -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 (-0.011, 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 (-0.034, 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-0.049 (-0.121, 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 (-0.054, 0.078)</w:t>
            </w:r>
          </w:p>
        </w:tc>
      </w:tr>
      <w:tr>
        <w:trPr>
          <w:trHeight w:val="61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 (mm) - 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 (0.0, 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 (0.0,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 (0.0,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 (0.0, 0.0)</w:t>
            </w:r>
          </w:p>
        </w:tc>
      </w:tr>
      <w:tr>
        <w:trPr>
          <w:trHeight w:val="62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 (mm) -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(-0.03,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 (-0.11,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 (-0.16,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(-0.06, 0.08)</w:t>
            </w:r>
          </w:p>
        </w:tc>
      </w:tr>
      <w:tr>
        <w:trPr>
          <w:trHeight w:val="62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 (degC) - 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-10.5 (-23.7,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 (-8.4, 19.2)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21.8 (16.1, 26.9)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 (-6.2, 22.3)</w:t>
            </w:r>
          </w:p>
        </w:tc>
      </w:tr>
      <w:tr>
        <w:trPr>
          <w:trHeight w:val="62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 (degC) -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-10.0 (-22.3, -1.0)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 (3.0, 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 (-0.6, 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 (-17.2, -0.9)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 (m/s) - 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 (0.7,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 (1.0,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 (0.8,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 (1.1, 5.9)</w:t>
            </w:r>
          </w:p>
        </w:tc>
      </w:tr>
      <w:tr>
        <w:trPr>
          <w:trHeight w:val="618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 (m/s) - anomaly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(-0.8, 1.6)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(-1.0, 1.6)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 (-1.3, 0.6)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 (-0.6, 1.2)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2026-09-10T22:25:31Z</dcterms:modified>
  <cp:category/>
</cp:coreProperties>
</file>