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656"/>
        <w:gridCol w:w="1210"/>
        <w:gridCol w:w="1283"/>
        <w:gridCol w:w="1283"/>
        <w:gridCol w:w="1283"/>
        <w:gridCol w:w="1356"/>
        <w:gridCol w:w="1356"/>
        <w:gridCol w:w="1501"/>
        <w:gridCol w:w="1501"/>
        <w:gridCol w:w="1577"/>
      </w:tblGrid>
      <w:tr w:rsidR="00613EF2" w14:paraId="57D1B3A0" w14:textId="77777777" w:rsidTr="005316CC">
        <w:trPr>
          <w:tblHeader/>
          <w:jc w:val="center"/>
        </w:trPr>
        <w:tc>
          <w:tcPr>
            <w:tcW w:w="591" w:type="pct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E3329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Predictor</w:t>
            </w:r>
          </w:p>
        </w:tc>
        <w:tc>
          <w:tcPr>
            <w:tcW w:w="4409" w:type="pct"/>
            <w:gridSpan w:val="9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D959F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Odds Ratio (95% CI)</w:t>
            </w:r>
          </w:p>
        </w:tc>
      </w:tr>
      <w:tr w:rsidR="00613EF2" w14:paraId="1859FAC3" w14:textId="77777777" w:rsidTr="005316CC">
        <w:trPr>
          <w:tblHeader/>
          <w:jc w:val="center"/>
        </w:trPr>
        <w:tc>
          <w:tcPr>
            <w:tcW w:w="591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4EA2D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Predictor</w:t>
            </w:r>
          </w:p>
        </w:tc>
        <w:tc>
          <w:tcPr>
            <w:tcW w:w="432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88D26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Lag 0</w:t>
            </w:r>
          </w:p>
        </w:tc>
        <w:tc>
          <w:tcPr>
            <w:tcW w:w="458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BCB9C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Lag 1</w:t>
            </w:r>
          </w:p>
        </w:tc>
        <w:tc>
          <w:tcPr>
            <w:tcW w:w="458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F1395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Lag 2</w:t>
            </w:r>
          </w:p>
        </w:tc>
        <w:tc>
          <w:tcPr>
            <w:tcW w:w="458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F3B41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Lag 3</w:t>
            </w:r>
          </w:p>
        </w:tc>
        <w:tc>
          <w:tcPr>
            <w:tcW w:w="484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11DAE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Lag 4</w:t>
            </w:r>
          </w:p>
        </w:tc>
        <w:tc>
          <w:tcPr>
            <w:tcW w:w="484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C79CC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Lag 5</w:t>
            </w:r>
          </w:p>
        </w:tc>
        <w:tc>
          <w:tcPr>
            <w:tcW w:w="536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95BED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Lag 6</w:t>
            </w:r>
          </w:p>
        </w:tc>
        <w:tc>
          <w:tcPr>
            <w:tcW w:w="536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8849D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Lag 7</w:t>
            </w:r>
          </w:p>
        </w:tc>
        <w:tc>
          <w:tcPr>
            <w:tcW w:w="562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45BFE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Lag 8</w:t>
            </w:r>
          </w:p>
        </w:tc>
      </w:tr>
      <w:tr w:rsidR="00613EF2" w14:paraId="519BA885" w14:textId="77777777" w:rsidTr="005316CC">
        <w:trPr>
          <w:jc w:val="center"/>
        </w:trPr>
        <w:tc>
          <w:tcPr>
            <w:tcW w:w="59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5DC5C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Anseriformes (Crude)</w:t>
            </w:r>
          </w:p>
        </w:tc>
        <w:tc>
          <w:tcPr>
            <w:tcW w:w="43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3A73D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1.21 (0.89, 1.65)</w:t>
            </w:r>
          </w:p>
        </w:tc>
        <w:tc>
          <w:tcPr>
            <w:tcW w:w="45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3A5A1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1.38 (1.08, 1.77)</w:t>
            </w:r>
          </w:p>
        </w:tc>
        <w:tc>
          <w:tcPr>
            <w:tcW w:w="45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5DC7E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1.57 (1.27, 1.94)</w:t>
            </w:r>
          </w:p>
        </w:tc>
        <w:tc>
          <w:tcPr>
            <w:tcW w:w="45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8A0CB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1.78 (1.44, 2.22)</w:t>
            </w:r>
          </w:p>
        </w:tc>
        <w:tc>
          <w:tcPr>
            <w:tcW w:w="48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D6F7A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2.03 (1.57, 2.62)</w:t>
            </w:r>
          </w:p>
        </w:tc>
        <w:tc>
          <w:tcPr>
            <w:tcW w:w="48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A6C18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2.31 (1.68, 3.16)</w:t>
            </w:r>
          </w:p>
        </w:tc>
        <w:tc>
          <w:tcPr>
            <w:tcW w:w="53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1A737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2.62 (1.78, 3.87)</w:t>
            </w:r>
          </w:p>
        </w:tc>
        <w:tc>
          <w:tcPr>
            <w:tcW w:w="53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8C24C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2.98 (1.87, 4.76)</w:t>
            </w:r>
          </w:p>
        </w:tc>
        <w:tc>
          <w:tcPr>
            <w:tcW w:w="56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2A4DE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3.39 (1.96, 5.89)</w:t>
            </w:r>
          </w:p>
        </w:tc>
      </w:tr>
      <w:tr w:rsidR="00613EF2" w14:paraId="47E09738" w14:textId="77777777" w:rsidTr="005316CC">
        <w:trPr>
          <w:jc w:val="center"/>
        </w:trPr>
        <w:tc>
          <w:tcPr>
            <w:tcW w:w="5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CE848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Predators (Crude)</w:t>
            </w:r>
          </w:p>
        </w:tc>
        <w:tc>
          <w:tcPr>
            <w:tcW w:w="4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7F690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0.72 (0.53, 0.98)</w:t>
            </w:r>
          </w:p>
        </w:tc>
        <w:tc>
          <w:tcPr>
            <w:tcW w:w="4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AB513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0.83 (0.65, 1.06)</w:t>
            </w:r>
          </w:p>
        </w:tc>
        <w:tc>
          <w:tcPr>
            <w:tcW w:w="4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16DAC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0.96 (0.79, 1.17)</w:t>
            </w:r>
          </w:p>
        </w:tc>
        <w:tc>
          <w:tcPr>
            <w:tcW w:w="4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93C2C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1.11 (0.93, 1.31)</w:t>
            </w:r>
          </w:p>
        </w:tc>
        <w:tc>
          <w:tcPr>
            <w:tcW w:w="48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631EA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1.28 (1.07, 1.52)</w:t>
            </w:r>
          </w:p>
        </w:tc>
        <w:tc>
          <w:tcPr>
            <w:tcW w:w="48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58DE3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1.47 (1.18, 1.83)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119EE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1.70 (1.29, 2.24)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C787B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1.96 (1.39, 2.76)</w:t>
            </w:r>
          </w:p>
        </w:tc>
        <w:tc>
          <w:tcPr>
            <w:tcW w:w="56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6E94B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2.26 (1.49, 3.42)</w:t>
            </w:r>
          </w:p>
        </w:tc>
      </w:tr>
      <w:tr w:rsidR="00613EF2" w14:paraId="2CB88610" w14:textId="77777777" w:rsidTr="005316CC">
        <w:trPr>
          <w:jc w:val="center"/>
        </w:trPr>
        <w:tc>
          <w:tcPr>
            <w:tcW w:w="5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6294C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Anseriformes (Adjusted)</w:t>
            </w:r>
          </w:p>
        </w:tc>
        <w:tc>
          <w:tcPr>
            <w:tcW w:w="4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AF5F2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0.63 (0.04, 9.74)</w:t>
            </w:r>
          </w:p>
        </w:tc>
        <w:tc>
          <w:tcPr>
            <w:tcW w:w="4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9F446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1.09 (0.08, 14.37)</w:t>
            </w:r>
          </w:p>
        </w:tc>
        <w:tc>
          <w:tcPr>
            <w:tcW w:w="4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CCD1E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1.89 (0.14, 25.57)</w:t>
            </w:r>
          </w:p>
        </w:tc>
        <w:tc>
          <w:tcPr>
            <w:tcW w:w="4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5BE66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3.27 (0.20, 54.58)</w:t>
            </w:r>
          </w:p>
        </w:tc>
        <w:tc>
          <w:tcPr>
            <w:tcW w:w="48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616BA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5.67 (0.24, 134.93)</w:t>
            </w:r>
          </w:p>
        </w:tc>
        <w:tc>
          <w:tcPr>
            <w:tcW w:w="48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29A44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9.84 (0.26, 370.03)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4DB20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17.05 (0.27, 1087.85)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73759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29.57 (0.26, 3349.84)</w:t>
            </w:r>
          </w:p>
        </w:tc>
        <w:tc>
          <w:tcPr>
            <w:tcW w:w="56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335ED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51.26 (0.25, 10644.16)</w:t>
            </w:r>
          </w:p>
        </w:tc>
      </w:tr>
      <w:tr w:rsidR="00613EF2" w14:paraId="6D70AD1D" w14:textId="77777777" w:rsidTr="005316CC">
        <w:trPr>
          <w:jc w:val="center"/>
        </w:trPr>
        <w:tc>
          <w:tcPr>
            <w:tcW w:w="59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BD9CC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Predators (Adjusted)</w:t>
            </w:r>
          </w:p>
        </w:tc>
        <w:tc>
          <w:tcPr>
            <w:tcW w:w="43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F339E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0.86 (0.30, 2.44)</w:t>
            </w:r>
          </w:p>
        </w:tc>
        <w:tc>
          <w:tcPr>
            <w:tcW w:w="45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BD2F8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1.07 (0.43, 2.67)</w:t>
            </w:r>
          </w:p>
        </w:tc>
        <w:tc>
          <w:tcPr>
            <w:tcW w:w="45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95222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1.34 (0.58, 3.06)</w:t>
            </w:r>
          </w:p>
        </w:tc>
        <w:tc>
          <w:tcPr>
            <w:tcW w:w="45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0AB41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1.67 (0.75, 3.69)</w:t>
            </w:r>
          </w:p>
        </w:tc>
        <w:tc>
          <w:tcPr>
            <w:tcW w:w="48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6D2B3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2.08 (0.91, 4.75)</w:t>
            </w:r>
          </w:p>
        </w:tc>
        <w:tc>
          <w:tcPr>
            <w:tcW w:w="48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E010E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2.59 (1.04, 6.47)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B62BC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3.23 (1.13, 9.18)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78850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4.02 (1.21, 13.41)</w:t>
            </w:r>
          </w:p>
        </w:tc>
        <w:tc>
          <w:tcPr>
            <w:tcW w:w="56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51983" w14:textId="77777777" w:rsidR="00613E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5.01 (1.26, 19.95)</w:t>
            </w:r>
          </w:p>
        </w:tc>
      </w:tr>
    </w:tbl>
    <w:p w14:paraId="16AE3018" w14:textId="77777777" w:rsidR="00613EF2" w:rsidRDefault="00000000">
      <w:r>
        <w:t>Table: Lag-Specific Odds Ratios for Anseriformes and Predator Bird Abundance in 8-week Case-Crossover Models (2022). Crude models include only the respective abundance; adjusted models include environmental covariates. Odds ratios are per 0.5 SD increase; statistically significant values are shown in bold.</w:t>
      </w:r>
    </w:p>
    <w:sectPr w:rsidR="00613EF2" w:rsidSect="005316CC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15851291">
    <w:abstractNumId w:val="1"/>
  </w:num>
  <w:num w:numId="2" w16cid:durableId="993609001">
    <w:abstractNumId w:val="2"/>
  </w:num>
  <w:num w:numId="3" w16cid:durableId="1430352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EF2"/>
    <w:rsid w:val="004A3F5A"/>
    <w:rsid w:val="005316CC"/>
    <w:rsid w:val="00613EF2"/>
    <w:rsid w:val="006A5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7C315"/>
  <w15:docId w15:val="{30595FF0-FA39-6D4B-9646-0D7697D73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24E3BB5-6997-8D4B-BFD7-3025E1C33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186</Words>
  <Characters>976</Characters>
  <Application>Microsoft Office Word</Application>
  <DocSecurity>0</DocSecurity>
  <Lines>108</Lines>
  <Paragraphs>116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Mooney, Fintan</cp:lastModifiedBy>
  <cp:revision>10</cp:revision>
  <dcterms:created xsi:type="dcterms:W3CDTF">2017-02-28T11:18:00Z</dcterms:created>
  <dcterms:modified xsi:type="dcterms:W3CDTF">2026-01-15T02:55:00Z</dcterms:modified>
  <cp:category/>
</cp:coreProperties>
</file>