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맑은 고딕" w:hAnsi="맑은 고딕" w:eastAsia="맑은 고딕"/>
          <w:b w:val="0"/>
          <w:sz w:val="18"/>
        </w:rPr>
        <w:t>[별지 제9호 양식]</w:t>
      </w:r>
    </w:p>
    <w:p>
      <w:pPr>
        <w:spacing w:after="40" w:before="0"/>
        <w:jc w:val="center"/>
      </w:pPr>
      <w:r>
        <w:rPr>
          <w:rFonts w:ascii="맑은 고딕" w:hAnsi="맑은 고딕" w:eastAsia="맑은 고딕"/>
          <w:b/>
          <w:sz w:val="32"/>
        </w:rPr>
        <w:t>인감카드 등 (재)발급신청서</w:t>
      </w:r>
    </w:p>
    <w:p>
      <w:pPr>
        <w:spacing w:after="240" w:before="0"/>
        <w:jc w:val="center"/>
      </w:pPr>
      <w:r>
        <w:rPr>
          <w:rFonts w:ascii="맑은 고딕" w:hAnsi="맑은 고딕" w:eastAsia="맑은 고딕"/>
          <w:b w:val="0"/>
          <w:sz w:val="16"/>
        </w:rPr>
        <w:t>(인감의 제출·관리 및 인감증명서 발급에 관한 업무처리지침)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8E8E8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신청 구분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☑ 신규발급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☐ 재발급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☐ 인감증명서</w:t>
              <w:br/>
              <w:t xml:space="preserve">   발급기능 재부여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6803"/>
            <w:gridSpan w:val="2"/>
            <w:shd w:fill="E8E8E8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등 기 기 록 의  표 시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상호(명칭)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주식회사 윤희에프엔비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본점(주사무소)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서울특별시 중랑구 봉화산로27길 8, 1층 (신내동)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등기번호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(설립등기 완료 후 기재)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법인등록번호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(설립등기 완료 후 기재)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fill="E8E8E8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인 감 제 출 자 (신 청 인)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성  명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오 윤 희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자격(직위)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대표이사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주민등록번호</w:t>
            </w:r>
          </w:p>
        </w:tc>
        <w:tc>
          <w:tcPr>
            <w:tcW w:type="dxa" w:w="6804"/>
            <w:gridSpan w:val="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781219 - 2******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  소</w:t>
            </w:r>
          </w:p>
        </w:tc>
        <w:tc>
          <w:tcPr>
            <w:tcW w:type="dxa" w:w="6804"/>
            <w:gridSpan w:val="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전라북도 남원시 운봉읍 산덕옛길 24-5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전화번호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010-3185-6229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이메일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등기소에</w:t>
              <w:br/>
              <w:t>제출한 인감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br/>
              <w:br/>
              <w:t>(인)</w:t>
              <w:br/>
              <w:br/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개인인감</w:t>
              <w:br/>
              <w:t>(본인확인)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br/>
              <w:br/>
              <w:t>(인)</w:t>
              <w:br/>
              <w:br/>
            </w:r>
          </w:p>
        </w:tc>
      </w:tr>
      <w:tr>
        <w:tc>
          <w:tcPr>
            <w:tcW w:type="dxa" w:w="9072"/>
            <w:gridSpan w:val="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위와 같이 인감카드 발급을 신청하며, 인감카드를 수령하였음을 확인합니다.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6803"/>
            <w:gridSpan w:val="2"/>
            <w:shd w:fill="E8E8E8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비밀번호 (아라비아숫자 6자리)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신규 비밀번호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  <w:t>___    ___    ___    ___    ___    ___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기존 비밀번호</w:t>
              <w:br/>
              <w:t>(재발급 시)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  <w:t>___    ___    ___    ___    ___    ___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fill="E8E8E8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위  임  장 (대리인이 신청하는 경우에만 작성)</w:t>
            </w:r>
          </w:p>
        </w:tc>
      </w:tr>
      <w:tr>
        <w:tc>
          <w:tcPr>
            <w:tcW w:type="dxa" w:w="9072"/>
            <w:gridSpan w:val="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위 본인은 아래 사람을 대리인으로 정하고 인감카드 발급(재발급)에 관한 일체의 권한을 위임합니다.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대리인 성명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주민등록번호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  소</w:t>
            </w:r>
          </w:p>
        </w:tc>
        <w:tc>
          <w:tcPr>
            <w:tcW w:type="dxa" w:w="6804"/>
            <w:gridSpan w:val="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전화번호</w:t>
            </w:r>
          </w:p>
        </w:tc>
        <w:tc>
          <w:tcPr>
            <w:tcW w:type="dxa" w:w="6804"/>
            <w:gridSpan w:val="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160"/>
      </w:pPr>
    </w:p>
    <w:p>
      <w:pPr>
        <w:spacing w:after="40" w:before="80"/>
        <w:jc w:val="left"/>
      </w:pPr>
      <w:r>
        <w:rPr>
          <w:rFonts w:ascii="맑은 고딕" w:hAnsi="맑은 고딕" w:eastAsia="맑은 고딕"/>
          <w:b/>
          <w:sz w:val="18"/>
        </w:rPr>
        <w:t>※ 유의사항</w:t>
      </w:r>
    </w:p>
    <w:p>
      <w:pPr>
        <w:spacing w:after="20" w:before="0"/>
        <w:jc w:val="left"/>
      </w:pPr>
      <w:r>
        <w:rPr>
          <w:rFonts w:ascii="맑은 고딕" w:hAnsi="맑은 고딕" w:eastAsia="맑은 고딕"/>
          <w:b w:val="0"/>
          <w:sz w:val="16"/>
        </w:rPr>
        <w:t>1. 비밀번호는 생년월일, 주민등록번호, 전화번호 등 추측이 쉬운 번호를 피하십시오.</w:t>
      </w:r>
    </w:p>
    <w:p>
      <w:pPr>
        <w:spacing w:after="20" w:before="0"/>
        <w:jc w:val="left"/>
      </w:pPr>
      <w:r>
        <w:rPr>
          <w:rFonts w:ascii="맑은 고딕" w:hAnsi="맑은 고딕" w:eastAsia="맑은 고딕"/>
          <w:b w:val="0"/>
          <w:sz w:val="16"/>
        </w:rPr>
        <w:t>2. 인감카드는 인감증명서 발급의 핵심 수단이므로 분실하지 않도록 주의하십시오.</w:t>
      </w:r>
    </w:p>
    <w:p>
      <w:pPr>
        <w:spacing w:after="20" w:before="0"/>
        <w:jc w:val="left"/>
      </w:pPr>
      <w:r>
        <w:rPr>
          <w:rFonts w:ascii="맑은 고딕" w:hAnsi="맑은 고딕" w:eastAsia="맑은 고딕"/>
          <w:b w:val="0"/>
          <w:sz w:val="16"/>
        </w:rPr>
        <w:t>3. 인감카드 분실 시 즉시 관할 등기소에 효력정지 신청을 하여야 합니다.</w:t>
      </w:r>
    </w:p>
    <w:p>
      <w:pPr>
        <w:spacing w:after="20" w:before="0"/>
        <w:jc w:val="left"/>
      </w:pPr>
      <w:r>
        <w:rPr>
          <w:rFonts w:ascii="맑은 고딕" w:hAnsi="맑은 고딕" w:eastAsia="맑은 고딕"/>
          <w:b w:val="0"/>
          <w:sz w:val="16"/>
        </w:rPr>
        <w:t>4. 2025년 1월 31일부터 마그네틱 인감카드는 사용이 중단되며, RF카드만 사용 가능합니다.</w:t>
      </w:r>
    </w:p>
    <w:p>
      <w:pPr>
        <w:spacing w:after="20" w:before="0"/>
        <w:jc w:val="left"/>
      </w:pPr>
      <w:r>
        <w:rPr>
          <w:rFonts w:ascii="맑은 고딕" w:hAnsi="맑은 고딕" w:eastAsia="맑은 고딕"/>
          <w:b w:val="0"/>
          <w:sz w:val="16"/>
        </w:rPr>
        <w:t>5. 신규 발급 시 등기소에 제출한 인감을 날인하고, 신분증명서를 지참하여야 합니다.</w:t>
      </w:r>
    </w:p>
    <w:p>
      <w:pPr>
        <w:spacing w:after="20" w:before="0"/>
        <w:jc w:val="left"/>
      </w:pPr>
      <w:r>
        <w:rPr>
          <w:rFonts w:ascii="맑은 고딕" w:hAnsi="맑은 고딕" w:eastAsia="맑은 고딕"/>
          <w:b w:val="0"/>
          <w:sz w:val="16"/>
        </w:rPr>
        <w:t>6. 비밀번호를 3회 이상 잘못 입력하면 카드가 잠기며, 등기소 방문이 필요합니다.</w:t>
      </w:r>
    </w:p>
    <w:p>
      <w:pPr>
        <w:spacing w:after="240"/>
      </w:pPr>
    </w:p>
    <w:p>
      <w:pPr>
        <w:spacing w:after="240" w:before="0"/>
        <w:jc w:val="center"/>
      </w:pPr>
      <w:r>
        <w:rPr>
          <w:rFonts w:ascii="맑은 고딕" w:hAnsi="맑은 고딕" w:eastAsia="맑은 고딕"/>
          <w:b w:val="0"/>
          <w:sz w:val="20"/>
        </w:rPr>
        <w:t>2026년       월       일</w:t>
      </w:r>
    </w:p>
    <w:p>
      <w:pPr>
        <w:spacing w:after="320" w:before="0"/>
        <w:jc w:val="right"/>
      </w:pPr>
      <w:r>
        <w:rPr>
          <w:rFonts w:ascii="맑은 고딕" w:hAnsi="맑은 고딕" w:eastAsia="맑은 고딕"/>
          <w:b w:val="0"/>
          <w:sz w:val="20"/>
        </w:rPr>
        <w:t>위 신청인(대리인)                                  (서명 또는 인)</w:t>
      </w:r>
    </w:p>
    <w:p>
      <w:pPr>
        <w:spacing w:after="240" w:before="0"/>
        <w:jc w:val="center"/>
      </w:pPr>
      <w:r>
        <w:rPr>
          <w:rFonts w:ascii="맑은 고딕" w:hAnsi="맑은 고딕" w:eastAsia="맑은 고딕"/>
          <w:b/>
          <w:sz w:val="24"/>
        </w:rPr>
        <w:t>서울중앙지방법원 등기국 귀중</w:t>
      </w:r>
    </w:p>
    <w:p>
      <w:pPr>
        <w:spacing w:after="40" w:before="0"/>
        <w:jc w:val="left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after="80" w:before="0"/>
        <w:jc w:val="left"/>
      </w:pPr>
      <w:r>
        <w:rPr>
          <w:rFonts w:ascii="맑은 고딕" w:hAnsi="맑은 고딕" w:eastAsia="맑은 고딕"/>
          <w:b/>
          <w:sz w:val="20"/>
        </w:rPr>
        <w:t>【첨부서류】</w:t>
      </w:r>
    </w:p>
    <w:p>
      <w:pPr>
        <w:spacing w:after="40" w:before="0"/>
        <w:jc w:val="left"/>
      </w:pPr>
      <w:r>
        <w:rPr>
          <w:rFonts w:ascii="맑은 고딕" w:hAnsi="맑은 고딕" w:eastAsia="맑은 고딕"/>
          <w:b w:val="0"/>
          <w:sz w:val="18"/>
        </w:rPr>
        <w:t>1. 신분증명서 사본 (주민등록증, 운전면허증, 여권 중 택1) ··· 1통</w:t>
      </w:r>
    </w:p>
    <w:p>
      <w:pPr>
        <w:spacing w:after="40" w:before="0"/>
        <w:jc w:val="left"/>
      </w:pPr>
      <w:r>
        <w:rPr>
          <w:rFonts w:ascii="맑은 고딕" w:hAnsi="맑은 고딕" w:eastAsia="맑은 고딕"/>
          <w:b w:val="0"/>
          <w:sz w:val="18"/>
        </w:rPr>
        <w:t>2. 개인 인감증명서 (발행 3개월 이내) ··· 1통 (신규 인감 제출 시)</w:t>
      </w:r>
    </w:p>
    <w:p>
      <w:pPr>
        <w:spacing w:after="40" w:before="0"/>
        <w:jc w:val="left"/>
      </w:pPr>
      <w:r>
        <w:rPr>
          <w:rFonts w:ascii="맑은 고딕" w:hAnsi="맑은 고딕" w:eastAsia="맑은 고딕"/>
          <w:b w:val="0"/>
          <w:sz w:val="18"/>
        </w:rPr>
        <w:t>3. 위임장 (대리인 신청 시) ··· 1통</w:t>
      </w:r>
    </w:p>
    <w:p>
      <w:pPr>
        <w:spacing w:after="40" w:before="0"/>
        <w:jc w:val="left"/>
      </w:pPr>
      <w:r>
        <w:rPr>
          <w:rFonts w:ascii="맑은 고딕" w:hAnsi="맑은 고딕" w:eastAsia="맑은 고딕"/>
          <w:b w:val="0"/>
          <w:sz w:val="18"/>
        </w:rPr>
        <w:t>4. 대리인 신분증명서 사본 (대리인 신청 시) ··· 1통</w:t>
      </w:r>
    </w:p>
    <w:p>
      <w:pPr>
        <w:spacing w:after="40" w:before="0"/>
        <w:jc w:val="left"/>
      </w:pPr>
      <w:r>
        <w:rPr>
          <w:rFonts w:ascii="맑은 고딕" w:hAnsi="맑은 고딕" w:eastAsia="맑은 고딕"/>
          <w:b w:val="0"/>
          <w:sz w:val="18"/>
        </w:rPr>
        <w:t>5. 기존 인감카드 (재발급 시 반납)</w:t>
      </w:r>
    </w:p>
    <w:sectPr w:rsidR="00FC693F" w:rsidRPr="0006063C" w:rsidSect="00034616">
      <w:pgSz w:w="11906" w:h="16838"/>
      <w:pgMar w:top="1134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