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B69" w:rsidRPr="00483F73" w:rsidRDefault="00BB2B69" w:rsidP="00257ED4">
      <w:pPr>
        <w:pStyle w:val="TitrePagedegarde"/>
        <w:pBdr>
          <w:right w:val="single" w:sz="8" w:space="1" w:color="003366" w:shadow="1"/>
        </w:pBdr>
        <w:rPr>
          <w:sz w:val="32"/>
          <w:szCs w:val="32"/>
        </w:rPr>
      </w:pPr>
    </w:p>
    <w:p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rsidR="004640CC" w:rsidRPr="00B40F61" w:rsidRDefault="004640CC" w:rsidP="00257ED4">
      <w:pPr>
        <w:pStyle w:val="TitrePagedegarde"/>
        <w:pBdr>
          <w:right w:val="single" w:sz="8" w:space="1" w:color="003366" w:shadow="1"/>
        </w:pBdr>
        <w:rPr>
          <w:b w:val="0"/>
          <w:sz w:val="32"/>
          <w:szCs w:val="32"/>
        </w:rPr>
      </w:pPr>
    </w:p>
    <w:p w:rsidR="00FE38C5" w:rsidRDefault="005C6498">
      <w:pPr>
        <w:pStyle w:val="10"/>
        <w:rPr>
          <w:rFonts w:asciiTheme="minorHAnsi" w:hAnsiTheme="minorHAnsi" w:cstheme="minorBidi"/>
          <w:smallCaps w:val="0"/>
          <w:color w:val="auto"/>
          <w:sz w:val="22"/>
          <w:szCs w:val="22"/>
          <w:lang w:eastAsia="ko-KR"/>
        </w:rPr>
      </w:pPr>
      <w:r w:rsidRPr="005C6498">
        <w:rPr>
          <w:lang w:eastAsia="en-US"/>
        </w:rPr>
        <w:fldChar w:fldCharType="begin"/>
      </w:r>
      <w:r w:rsidR="00115A96">
        <w:rPr>
          <w:lang w:eastAsia="en-US"/>
        </w:rPr>
        <w:instrText xml:space="preserve"> TOC \o "1-3" \h \z \u </w:instrText>
      </w:r>
      <w:r w:rsidRPr="005C6498">
        <w:rPr>
          <w:lang w:eastAsia="en-US"/>
        </w:rPr>
        <w:fldChar w:fldCharType="separate"/>
      </w:r>
      <w:hyperlink w:anchor="_Toc358726659" w:history="1">
        <w:r w:rsidR="00FE38C5" w:rsidRPr="0040071E">
          <w:rPr>
            <w:rStyle w:val="a5"/>
          </w:rPr>
          <w:t>A</w:t>
        </w:r>
        <w:r w:rsidR="00FE38C5">
          <w:rPr>
            <w:rFonts w:asciiTheme="minorHAnsi" w:hAnsiTheme="minorHAnsi" w:cstheme="minorBidi"/>
            <w:smallCaps w:val="0"/>
            <w:color w:val="auto"/>
            <w:sz w:val="22"/>
            <w:szCs w:val="22"/>
            <w:lang w:eastAsia="ko-KR"/>
          </w:rPr>
          <w:tab/>
        </w:r>
        <w:r w:rsidR="00FE38C5" w:rsidRPr="0040071E">
          <w:rPr>
            <w:rStyle w:val="a5"/>
          </w:rPr>
          <w:t>Identification</w:t>
        </w:r>
        <w:r w:rsidR="00FE38C5" w:rsidRPr="0040071E">
          <w:rPr>
            <w:rStyle w:val="a5"/>
            <w:lang w:eastAsia="ko-KR"/>
          </w:rPr>
          <w:t xml:space="preserve"> </w:t>
        </w:r>
        <w:r w:rsidR="00FE38C5" w:rsidRPr="0040071E">
          <w:rPr>
            <w:rStyle w:val="a5"/>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rsidR="00FE38C5" w:rsidRDefault="005C6498">
      <w:pPr>
        <w:pStyle w:val="10"/>
        <w:rPr>
          <w:rFonts w:asciiTheme="minorHAnsi" w:hAnsiTheme="minorHAnsi" w:cstheme="minorBidi"/>
          <w:smallCaps w:val="0"/>
          <w:color w:val="auto"/>
          <w:sz w:val="22"/>
          <w:szCs w:val="22"/>
          <w:lang w:eastAsia="ko-KR"/>
        </w:rPr>
      </w:pPr>
      <w:hyperlink w:anchor="_Toc358726660" w:history="1">
        <w:r w:rsidR="00FE38C5" w:rsidRPr="0040071E">
          <w:rPr>
            <w:rStyle w:val="a5"/>
          </w:rPr>
          <w:t>B</w:t>
        </w:r>
        <w:r w:rsidR="00FE38C5">
          <w:rPr>
            <w:rFonts w:asciiTheme="minorHAnsi" w:hAnsiTheme="minorHAnsi" w:cstheme="minorBidi"/>
            <w:smallCaps w:val="0"/>
            <w:color w:val="auto"/>
            <w:sz w:val="22"/>
            <w:szCs w:val="22"/>
            <w:lang w:eastAsia="ko-KR"/>
          </w:rPr>
          <w:tab/>
        </w:r>
        <w:r w:rsidR="00FE38C5" w:rsidRPr="0040071E">
          <w:rPr>
            <w:rStyle w:val="a5"/>
          </w:rPr>
          <w:t>Livrables et jalons</w:t>
        </w:r>
        <w:r w:rsidR="00FE38C5" w:rsidRPr="0040071E">
          <w:rPr>
            <w:rStyle w:val="a5"/>
            <w:lang w:eastAsia="ko-KR"/>
          </w:rPr>
          <w:t xml:space="preserve"> </w:t>
        </w:r>
        <w:r w:rsidR="00FE38C5" w:rsidRPr="0040071E">
          <w:rPr>
            <w:rStyle w:val="a5"/>
            <w:highlight w:val="cyan"/>
            <w:lang w:eastAsia="ko-KR"/>
          </w:rPr>
          <w:t>(H,V)</w:t>
        </w:r>
        <w:r w:rsidR="00FE38C5">
          <w:rPr>
            <w:webHidden/>
          </w:rPr>
          <w:tab/>
        </w:r>
        <w:r>
          <w:rPr>
            <w:webHidden/>
          </w:rPr>
          <w:fldChar w:fldCharType="begin"/>
        </w:r>
        <w:r w:rsidR="00FE38C5">
          <w:rPr>
            <w:webHidden/>
          </w:rPr>
          <w:instrText xml:space="preserve"> PAGEREF _Toc358726660 \h </w:instrText>
        </w:r>
        <w:r>
          <w:rPr>
            <w:webHidden/>
          </w:rPr>
        </w:r>
        <w:r>
          <w:rPr>
            <w:webHidden/>
          </w:rPr>
          <w:fldChar w:fldCharType="separate"/>
        </w:r>
        <w:r w:rsidR="00FE38C5">
          <w:rPr>
            <w:webHidden/>
          </w:rPr>
          <w:t>2</w:t>
        </w:r>
        <w:r>
          <w:rPr>
            <w:webHidden/>
          </w:rPr>
          <w:fldChar w:fldCharType="end"/>
        </w:r>
      </w:hyperlink>
    </w:p>
    <w:p w:rsidR="00FE38C5" w:rsidRDefault="005C6498">
      <w:pPr>
        <w:pStyle w:val="10"/>
        <w:rPr>
          <w:rFonts w:asciiTheme="minorHAnsi" w:hAnsiTheme="minorHAnsi" w:cstheme="minorBidi"/>
          <w:smallCaps w:val="0"/>
          <w:color w:val="auto"/>
          <w:sz w:val="22"/>
          <w:szCs w:val="22"/>
          <w:lang w:eastAsia="ko-KR"/>
        </w:rPr>
      </w:pPr>
      <w:hyperlink w:anchor="_Toc358726661" w:history="1">
        <w:r w:rsidR="00FE38C5" w:rsidRPr="0040071E">
          <w:rPr>
            <w:rStyle w:val="a5"/>
          </w:rPr>
          <w:t>C</w:t>
        </w:r>
        <w:r w:rsidR="00FE38C5">
          <w:rPr>
            <w:rFonts w:asciiTheme="minorHAnsi" w:hAnsiTheme="minorHAnsi" w:cstheme="minorBidi"/>
            <w:smallCaps w:val="0"/>
            <w:color w:val="auto"/>
            <w:sz w:val="22"/>
            <w:szCs w:val="22"/>
            <w:lang w:eastAsia="ko-KR"/>
          </w:rPr>
          <w:tab/>
        </w:r>
        <w:r w:rsidR="00FE38C5" w:rsidRPr="0040071E">
          <w:rPr>
            <w:rStyle w:val="a5"/>
          </w:rPr>
          <w:t>Rapport d’avancement</w:t>
        </w:r>
        <w:r w:rsidR="00FE38C5">
          <w:rPr>
            <w:webHidden/>
          </w:rPr>
          <w:tab/>
        </w:r>
        <w:r>
          <w:rPr>
            <w:webHidden/>
          </w:rPr>
          <w:fldChar w:fldCharType="begin"/>
        </w:r>
        <w:r w:rsidR="00FE38C5">
          <w:rPr>
            <w:webHidden/>
          </w:rPr>
          <w:instrText xml:space="preserve"> PAGEREF _Toc358726661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2" w:history="1">
        <w:r w:rsidR="00FE38C5" w:rsidRPr="0040071E">
          <w:rPr>
            <w:rStyle w:val="a5"/>
          </w:rPr>
          <w:t>C.1</w:t>
        </w:r>
        <w:r w:rsidR="00FE38C5">
          <w:rPr>
            <w:rFonts w:asciiTheme="minorHAnsi" w:hAnsiTheme="minorHAnsi" w:cstheme="minorBidi"/>
            <w:color w:val="auto"/>
            <w:sz w:val="22"/>
            <w:lang w:eastAsia="ko-KR"/>
          </w:rPr>
          <w:tab/>
        </w:r>
        <w:r w:rsidR="00FE38C5" w:rsidRPr="0040071E">
          <w:rPr>
            <w:rStyle w:val="a5"/>
          </w:rPr>
          <w:t>Objectifs initiaux du projet</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_Toc358726662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3" w:history="1">
        <w:r w:rsidR="00FE38C5" w:rsidRPr="0040071E">
          <w:rPr>
            <w:rStyle w:val="a5"/>
          </w:rPr>
          <w:t>C.2</w:t>
        </w:r>
        <w:r w:rsidR="00FE38C5">
          <w:rPr>
            <w:rFonts w:asciiTheme="minorHAnsi" w:hAnsiTheme="minorHAnsi" w:cstheme="minorBidi"/>
            <w:color w:val="auto"/>
            <w:sz w:val="22"/>
            <w:lang w:eastAsia="ko-KR"/>
          </w:rPr>
          <w:tab/>
        </w:r>
        <w:r w:rsidR="00FE38C5" w:rsidRPr="0040071E">
          <w:rPr>
            <w:rStyle w:val="a5"/>
          </w:rPr>
          <w:t>Travaux effectués et résultats atteints sur la période concernée</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_Toc358726663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4" w:history="1">
        <w:r w:rsidR="00FE38C5" w:rsidRPr="0040071E">
          <w:rPr>
            <w:rStyle w:val="a5"/>
          </w:rPr>
          <w:t>C.3</w:t>
        </w:r>
        <w:r w:rsidR="00FE38C5">
          <w:rPr>
            <w:rFonts w:asciiTheme="minorHAnsi" w:hAnsiTheme="minorHAnsi" w:cstheme="minorBidi"/>
            <w:color w:val="auto"/>
            <w:sz w:val="22"/>
            <w:lang w:eastAsia="ko-KR"/>
          </w:rPr>
          <w:tab/>
        </w:r>
        <w:r w:rsidR="00FE38C5" w:rsidRPr="0040071E">
          <w:rPr>
            <w:rStyle w:val="a5"/>
          </w:rPr>
          <w:t>Difficultés rencontrées et solutions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_Toc358726664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5" w:history="1">
        <w:r w:rsidR="00FE38C5" w:rsidRPr="0040071E">
          <w:rPr>
            <w:rStyle w:val="a5"/>
          </w:rPr>
          <w:t>C.4</w:t>
        </w:r>
        <w:r w:rsidR="00FE38C5">
          <w:rPr>
            <w:rFonts w:asciiTheme="minorHAnsi" w:hAnsiTheme="minorHAnsi" w:cstheme="minorBidi"/>
            <w:color w:val="auto"/>
            <w:sz w:val="22"/>
            <w:lang w:eastAsia="ko-KR"/>
          </w:rPr>
          <w:tab/>
        </w:r>
        <w:r w:rsidR="00FE38C5" w:rsidRPr="0040071E">
          <w:rPr>
            <w:rStyle w:val="a5"/>
          </w:rPr>
          <w:t>Faits et résultats marquants</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_Toc358726665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6" w:history="1">
        <w:r w:rsidR="00FE38C5" w:rsidRPr="0040071E">
          <w:rPr>
            <w:rStyle w:val="a5"/>
          </w:rPr>
          <w:t>C.5</w:t>
        </w:r>
        <w:r w:rsidR="00FE38C5">
          <w:rPr>
            <w:rFonts w:asciiTheme="minorHAnsi" w:hAnsiTheme="minorHAnsi" w:cstheme="minorBidi"/>
            <w:color w:val="auto"/>
            <w:sz w:val="22"/>
            <w:lang w:eastAsia="ko-KR"/>
          </w:rPr>
          <w:tab/>
        </w:r>
        <w:r w:rsidR="00FE38C5" w:rsidRPr="0040071E">
          <w:rPr>
            <w:rStyle w:val="a5"/>
          </w:rPr>
          <w:t>Travaux spécifiques aux entreprises (le cas échéant)</w:t>
        </w:r>
        <w:r w:rsidR="00FE38C5">
          <w:rPr>
            <w:webHidden/>
          </w:rPr>
          <w:tab/>
        </w:r>
        <w:r>
          <w:rPr>
            <w:webHidden/>
          </w:rPr>
          <w:fldChar w:fldCharType="begin"/>
        </w:r>
        <w:r w:rsidR="00FE38C5">
          <w:rPr>
            <w:webHidden/>
          </w:rPr>
          <w:instrText xml:space="preserve"> PAGEREF _Toc358726666 \h </w:instrText>
        </w:r>
        <w:r>
          <w:rPr>
            <w:webHidden/>
          </w:rPr>
        </w:r>
        <w:r>
          <w:rPr>
            <w:webHidden/>
          </w:rPr>
          <w:fldChar w:fldCharType="separate"/>
        </w:r>
        <w:r w:rsidR="00FE38C5">
          <w:rPr>
            <w:webHidden/>
          </w:rPr>
          <w:t>3</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7" w:history="1">
        <w:r w:rsidR="00FE38C5" w:rsidRPr="0040071E">
          <w:rPr>
            <w:rStyle w:val="a5"/>
          </w:rPr>
          <w:t>C.6</w:t>
        </w:r>
        <w:r w:rsidR="00FE38C5">
          <w:rPr>
            <w:rFonts w:asciiTheme="minorHAnsi" w:hAnsiTheme="minorHAnsi" w:cstheme="minorBidi"/>
            <w:color w:val="auto"/>
            <w:sz w:val="22"/>
            <w:lang w:eastAsia="ko-KR"/>
          </w:rPr>
          <w:tab/>
        </w:r>
        <w:r w:rsidR="00FE38C5" w:rsidRPr="0040071E">
          <w:rPr>
            <w:rStyle w:val="a5"/>
          </w:rPr>
          <w:t>Réunions du consortium (projets collaboratifs)</w:t>
        </w:r>
        <w:r w:rsidR="00FE38C5">
          <w:rPr>
            <w:webHidden/>
          </w:rPr>
          <w:tab/>
        </w:r>
        <w:r>
          <w:rPr>
            <w:webHidden/>
          </w:rPr>
          <w:fldChar w:fldCharType="begin"/>
        </w:r>
        <w:r w:rsidR="00FE38C5">
          <w:rPr>
            <w:webHidden/>
          </w:rPr>
          <w:instrText xml:space="preserve"> PAGEREF _Toc358726667 \h </w:instrText>
        </w:r>
        <w:r>
          <w:rPr>
            <w:webHidden/>
          </w:rPr>
        </w:r>
        <w:r>
          <w:rPr>
            <w:webHidden/>
          </w:rPr>
          <w:fldChar w:fldCharType="separate"/>
        </w:r>
        <w:r w:rsidR="00FE38C5">
          <w:rPr>
            <w:webHidden/>
          </w:rPr>
          <w:t>4</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68" w:history="1">
        <w:r w:rsidR="00FE38C5" w:rsidRPr="0040071E">
          <w:rPr>
            <w:rStyle w:val="a5"/>
          </w:rPr>
          <w:t>C.7</w:t>
        </w:r>
        <w:r w:rsidR="00FE38C5">
          <w:rPr>
            <w:rFonts w:asciiTheme="minorHAnsi" w:hAnsiTheme="minorHAnsi" w:cstheme="minorBidi"/>
            <w:color w:val="auto"/>
            <w:sz w:val="22"/>
            <w:lang w:eastAsia="ko-KR"/>
          </w:rPr>
          <w:tab/>
        </w:r>
        <w:r w:rsidR="00FE38C5" w:rsidRPr="0040071E">
          <w:rPr>
            <w:rStyle w:val="a5"/>
          </w:rPr>
          <w:t>Commentaires libres</w:t>
        </w:r>
        <w:r w:rsidR="00FE38C5" w:rsidRPr="0040071E">
          <w:rPr>
            <w:rStyle w:val="a5"/>
            <w:lang w:eastAsia="ko-KR"/>
          </w:rPr>
          <w:t xml:space="preserve"> </w:t>
        </w:r>
        <w:r w:rsidR="00FE38C5" w:rsidRPr="0040071E">
          <w:rPr>
            <w:rStyle w:val="a5"/>
            <w:highlight w:val="green"/>
            <w:lang w:eastAsia="ko-KR"/>
          </w:rPr>
          <w:t>(H)</w:t>
        </w:r>
        <w:r w:rsidR="00FE38C5">
          <w:rPr>
            <w:webHidden/>
          </w:rPr>
          <w:tab/>
        </w:r>
        <w:r>
          <w:rPr>
            <w:webHidden/>
          </w:rPr>
          <w:fldChar w:fldCharType="begin"/>
        </w:r>
        <w:r w:rsidR="00FE38C5">
          <w:rPr>
            <w:webHidden/>
          </w:rPr>
          <w:instrText xml:space="preserve"> PAGEREF _Toc358726668 \h </w:instrText>
        </w:r>
        <w:r>
          <w:rPr>
            <w:webHidden/>
          </w:rPr>
        </w:r>
        <w:r>
          <w:rPr>
            <w:webHidden/>
          </w:rPr>
          <w:fldChar w:fldCharType="separate"/>
        </w:r>
        <w:r w:rsidR="00FE38C5">
          <w:rPr>
            <w:webHidden/>
          </w:rPr>
          <w:t>4</w:t>
        </w:r>
        <w:r>
          <w:rPr>
            <w:webHidden/>
          </w:rPr>
          <w:fldChar w:fldCharType="end"/>
        </w:r>
      </w:hyperlink>
    </w:p>
    <w:p w:rsidR="00FE38C5" w:rsidRDefault="005C6498">
      <w:pPr>
        <w:pStyle w:val="10"/>
        <w:rPr>
          <w:rFonts w:asciiTheme="minorHAnsi" w:hAnsiTheme="minorHAnsi" w:cstheme="minorBidi"/>
          <w:smallCaps w:val="0"/>
          <w:color w:val="auto"/>
          <w:sz w:val="22"/>
          <w:szCs w:val="22"/>
          <w:lang w:eastAsia="ko-KR"/>
        </w:rPr>
      </w:pPr>
      <w:hyperlink w:anchor="_Toc358726669" w:history="1">
        <w:r w:rsidR="00FE38C5" w:rsidRPr="0040071E">
          <w:rPr>
            <w:rStyle w:val="a5"/>
          </w:rPr>
          <w:t>D</w:t>
        </w:r>
        <w:r w:rsidR="00FE38C5">
          <w:rPr>
            <w:rFonts w:asciiTheme="minorHAnsi" w:hAnsiTheme="minorHAnsi" w:cstheme="minorBidi"/>
            <w:smallCaps w:val="0"/>
            <w:color w:val="auto"/>
            <w:sz w:val="22"/>
            <w:szCs w:val="22"/>
            <w:lang w:eastAsia="ko-KR"/>
          </w:rPr>
          <w:tab/>
        </w:r>
        <w:r w:rsidR="00FE38C5" w:rsidRPr="0040071E">
          <w:rPr>
            <w:rStyle w:val="a5"/>
          </w:rPr>
          <w:t>Valorisation et impact du projet depuis le début</w:t>
        </w:r>
        <w:r w:rsidR="00FE38C5">
          <w:rPr>
            <w:webHidden/>
          </w:rPr>
          <w:tab/>
        </w:r>
        <w:r>
          <w:rPr>
            <w:webHidden/>
          </w:rPr>
          <w:fldChar w:fldCharType="begin"/>
        </w:r>
        <w:r w:rsidR="00FE38C5">
          <w:rPr>
            <w:webHidden/>
          </w:rPr>
          <w:instrText xml:space="preserve"> PAGEREF _Toc358726669 \h </w:instrText>
        </w:r>
        <w:r>
          <w:rPr>
            <w:webHidden/>
          </w:rPr>
        </w:r>
        <w:r>
          <w:rPr>
            <w:webHidden/>
          </w:rPr>
          <w:fldChar w:fldCharType="separate"/>
        </w:r>
        <w:r w:rsidR="00FE38C5">
          <w:rPr>
            <w:webHidden/>
          </w:rPr>
          <w:t>5</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70" w:history="1">
        <w:r w:rsidR="00FE38C5" w:rsidRPr="0040071E">
          <w:rPr>
            <w:rStyle w:val="a5"/>
          </w:rPr>
          <w:t>D.1</w:t>
        </w:r>
        <w:r w:rsidR="00FE38C5">
          <w:rPr>
            <w:rFonts w:asciiTheme="minorHAnsi" w:hAnsiTheme="minorHAnsi" w:cstheme="minorBidi"/>
            <w:color w:val="auto"/>
            <w:sz w:val="22"/>
            <w:lang w:eastAsia="ko-KR"/>
          </w:rPr>
          <w:tab/>
        </w:r>
        <w:r w:rsidR="00FE38C5" w:rsidRPr="0040071E">
          <w:rPr>
            <w:rStyle w:val="a5"/>
          </w:rPr>
          <w:t xml:space="preserve">Publications et communications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_Toc358726670 \h </w:instrText>
        </w:r>
        <w:r>
          <w:rPr>
            <w:webHidden/>
          </w:rPr>
        </w:r>
        <w:r>
          <w:rPr>
            <w:webHidden/>
          </w:rPr>
          <w:fldChar w:fldCharType="separate"/>
        </w:r>
        <w:r w:rsidR="00FE38C5">
          <w:rPr>
            <w:webHidden/>
          </w:rPr>
          <w:t>5</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71" w:history="1">
        <w:r w:rsidR="00FE38C5" w:rsidRPr="0040071E">
          <w:rPr>
            <w:rStyle w:val="a5"/>
          </w:rPr>
          <w:t>D.2</w:t>
        </w:r>
        <w:r w:rsidR="00FE38C5">
          <w:rPr>
            <w:rFonts w:asciiTheme="minorHAnsi" w:hAnsiTheme="minorHAnsi" w:cstheme="minorBidi"/>
            <w:color w:val="auto"/>
            <w:sz w:val="22"/>
            <w:lang w:eastAsia="ko-KR"/>
          </w:rPr>
          <w:tab/>
        </w:r>
        <w:r w:rsidR="00FE38C5" w:rsidRPr="0040071E">
          <w:rPr>
            <w:rStyle w:val="a5"/>
          </w:rPr>
          <w:t xml:space="preserve">Autres éléments de valorisation </w:t>
        </w:r>
        <w:r w:rsidR="00FE38C5" w:rsidRPr="0040071E">
          <w:rPr>
            <w:rStyle w:val="a5"/>
            <w:highlight w:val="cyan"/>
            <w:lang w:eastAsia="ko-KR"/>
          </w:rPr>
          <w:t>(H,V,G)</w:t>
        </w:r>
        <w:r w:rsidR="00FE38C5">
          <w:rPr>
            <w:webHidden/>
          </w:rPr>
          <w:tab/>
        </w:r>
        <w:r>
          <w:rPr>
            <w:webHidden/>
          </w:rPr>
          <w:fldChar w:fldCharType="begin"/>
        </w:r>
        <w:r w:rsidR="00FE38C5">
          <w:rPr>
            <w:webHidden/>
          </w:rPr>
          <w:instrText xml:space="preserve"> PAGEREF _Toc358726671 \h </w:instrText>
        </w:r>
        <w:r>
          <w:rPr>
            <w:webHidden/>
          </w:rPr>
        </w:r>
        <w:r>
          <w:rPr>
            <w:webHidden/>
          </w:rPr>
          <w:fldChar w:fldCharType="separate"/>
        </w:r>
        <w:r w:rsidR="00FE38C5">
          <w:rPr>
            <w:webHidden/>
          </w:rPr>
          <w:t>6</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72" w:history="1">
        <w:r w:rsidR="00FE38C5" w:rsidRPr="0040071E">
          <w:rPr>
            <w:rStyle w:val="a5"/>
          </w:rPr>
          <w:t>D.3</w:t>
        </w:r>
        <w:r w:rsidR="00FE38C5">
          <w:rPr>
            <w:rFonts w:asciiTheme="minorHAnsi" w:hAnsiTheme="minorHAnsi" w:cstheme="minorBidi"/>
            <w:color w:val="auto"/>
            <w:sz w:val="22"/>
            <w:lang w:eastAsia="ko-KR"/>
          </w:rPr>
          <w:tab/>
        </w:r>
        <w:r w:rsidR="00FE38C5" w:rsidRPr="0040071E">
          <w:rPr>
            <w:rStyle w:val="a5"/>
          </w:rPr>
          <w:t>Pôles de compétitivité (projet labellisés)</w:t>
        </w:r>
        <w:r w:rsidR="00FE38C5">
          <w:rPr>
            <w:webHidden/>
          </w:rPr>
          <w:tab/>
        </w:r>
        <w:r>
          <w:rPr>
            <w:webHidden/>
          </w:rPr>
          <w:fldChar w:fldCharType="begin"/>
        </w:r>
        <w:r w:rsidR="00FE38C5">
          <w:rPr>
            <w:webHidden/>
          </w:rPr>
          <w:instrText xml:space="preserve"> PAGEREF _Toc358726672 \h </w:instrText>
        </w:r>
        <w:r>
          <w:rPr>
            <w:webHidden/>
          </w:rPr>
        </w:r>
        <w:r>
          <w:rPr>
            <w:webHidden/>
          </w:rPr>
          <w:fldChar w:fldCharType="separate"/>
        </w:r>
        <w:r w:rsidR="00FE38C5">
          <w:rPr>
            <w:webHidden/>
          </w:rPr>
          <w:t>7</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73" w:history="1">
        <w:r w:rsidR="00FE38C5" w:rsidRPr="0040071E">
          <w:rPr>
            <w:rStyle w:val="a5"/>
          </w:rPr>
          <w:t>D.4</w:t>
        </w:r>
        <w:r w:rsidR="00FE38C5">
          <w:rPr>
            <w:rFonts w:asciiTheme="minorHAnsi" w:hAnsiTheme="minorHAnsi" w:cstheme="minorBidi"/>
            <w:color w:val="auto"/>
            <w:sz w:val="22"/>
            <w:lang w:eastAsia="ko-KR"/>
          </w:rPr>
          <w:tab/>
        </w:r>
        <w:r w:rsidR="00FE38C5" w:rsidRPr="0040071E">
          <w:rPr>
            <w:rStyle w:val="a5"/>
          </w:rPr>
          <w:t>Personnels recrutés en CDD (hors stagiaires)</w:t>
        </w:r>
        <w:r w:rsidR="00FE38C5">
          <w:rPr>
            <w:webHidden/>
          </w:rPr>
          <w:tab/>
        </w:r>
        <w:r>
          <w:rPr>
            <w:webHidden/>
          </w:rPr>
          <w:fldChar w:fldCharType="begin"/>
        </w:r>
        <w:r w:rsidR="00FE38C5">
          <w:rPr>
            <w:webHidden/>
          </w:rPr>
          <w:instrText xml:space="preserve"> PAGEREF _Toc358726673 \h </w:instrText>
        </w:r>
        <w:r>
          <w:rPr>
            <w:webHidden/>
          </w:rPr>
        </w:r>
        <w:r>
          <w:rPr>
            <w:webHidden/>
          </w:rPr>
          <w:fldChar w:fldCharType="separate"/>
        </w:r>
        <w:r w:rsidR="00FE38C5">
          <w:rPr>
            <w:webHidden/>
          </w:rPr>
          <w:t>7</w:t>
        </w:r>
        <w:r>
          <w:rPr>
            <w:webHidden/>
          </w:rPr>
          <w:fldChar w:fldCharType="end"/>
        </w:r>
      </w:hyperlink>
    </w:p>
    <w:p w:rsidR="00FE38C5" w:rsidRDefault="005C6498">
      <w:pPr>
        <w:pStyle w:val="20"/>
        <w:rPr>
          <w:rFonts w:asciiTheme="minorHAnsi" w:hAnsiTheme="minorHAnsi" w:cstheme="minorBidi"/>
          <w:color w:val="auto"/>
          <w:sz w:val="22"/>
          <w:lang w:eastAsia="ko-KR"/>
        </w:rPr>
      </w:pPr>
      <w:hyperlink w:anchor="_Toc358726674" w:history="1">
        <w:r w:rsidR="00FE38C5" w:rsidRPr="0040071E">
          <w:rPr>
            <w:rStyle w:val="a5"/>
          </w:rPr>
          <w:t>D.5</w:t>
        </w:r>
        <w:r w:rsidR="00FE38C5">
          <w:rPr>
            <w:rFonts w:asciiTheme="minorHAnsi" w:hAnsiTheme="minorHAnsi" w:cstheme="minorBidi"/>
            <w:color w:val="auto"/>
            <w:sz w:val="22"/>
            <w:lang w:eastAsia="ko-KR"/>
          </w:rPr>
          <w:tab/>
        </w:r>
        <w:r w:rsidR="00FE38C5" w:rsidRPr="0040071E">
          <w:rPr>
            <w:rStyle w:val="a5"/>
          </w:rPr>
          <w:t xml:space="preserve">État financier </w:t>
        </w:r>
        <w:r w:rsidR="00FE38C5" w:rsidRPr="0040071E">
          <w:rPr>
            <w:rStyle w:val="a5"/>
            <w:highlight w:val="cyan"/>
          </w:rPr>
          <w:t>(V)</w:t>
        </w:r>
        <w:r w:rsidR="00FE38C5">
          <w:rPr>
            <w:webHidden/>
          </w:rPr>
          <w:tab/>
        </w:r>
        <w:r>
          <w:rPr>
            <w:webHidden/>
          </w:rPr>
          <w:fldChar w:fldCharType="begin"/>
        </w:r>
        <w:r w:rsidR="00FE38C5">
          <w:rPr>
            <w:webHidden/>
          </w:rPr>
          <w:instrText xml:space="preserve"> PAGEREF _Toc358726674 \h </w:instrText>
        </w:r>
        <w:r>
          <w:rPr>
            <w:webHidden/>
          </w:rPr>
        </w:r>
        <w:r>
          <w:rPr>
            <w:webHidden/>
          </w:rPr>
          <w:fldChar w:fldCharType="separate"/>
        </w:r>
        <w:r w:rsidR="00FE38C5">
          <w:rPr>
            <w:webHidden/>
          </w:rPr>
          <w:t>8</w:t>
        </w:r>
        <w:r>
          <w:rPr>
            <w:webHidden/>
          </w:rPr>
          <w:fldChar w:fldCharType="end"/>
        </w:r>
      </w:hyperlink>
    </w:p>
    <w:p w:rsidR="00FE38C5" w:rsidRDefault="005C6498">
      <w:pPr>
        <w:pStyle w:val="10"/>
        <w:rPr>
          <w:rFonts w:asciiTheme="minorHAnsi" w:hAnsiTheme="minorHAnsi" w:cstheme="minorBidi"/>
          <w:smallCaps w:val="0"/>
          <w:color w:val="auto"/>
          <w:sz w:val="22"/>
          <w:szCs w:val="22"/>
          <w:lang w:eastAsia="ko-KR"/>
        </w:rPr>
      </w:pPr>
      <w:hyperlink w:anchor="_Toc358726675" w:history="1">
        <w:r w:rsidR="00FE38C5" w:rsidRPr="0040071E">
          <w:rPr>
            <w:rStyle w:val="a5"/>
          </w:rPr>
          <w:t>E</w:t>
        </w:r>
        <w:r w:rsidR="00FE38C5">
          <w:rPr>
            <w:rFonts w:asciiTheme="minorHAnsi" w:hAnsiTheme="minorHAnsi" w:cstheme="minorBidi"/>
            <w:smallCaps w:val="0"/>
            <w:color w:val="auto"/>
            <w:sz w:val="22"/>
            <w:szCs w:val="22"/>
            <w:lang w:eastAsia="ko-KR"/>
          </w:rPr>
          <w:tab/>
        </w:r>
        <w:r w:rsidR="00FE38C5" w:rsidRPr="0040071E">
          <w:rPr>
            <w:rStyle w:val="a5"/>
          </w:rPr>
          <w:t xml:space="preserve">Annexes </w:t>
        </w:r>
        <w:r w:rsidR="00FE38C5" w:rsidRPr="0040071E">
          <w:rPr>
            <w:rStyle w:val="a5"/>
            <w:lang w:eastAsia="ko-KR"/>
          </w:rPr>
          <w:t xml:space="preserve"> </w:t>
        </w:r>
        <w:r w:rsidR="00FE38C5" w:rsidRPr="0040071E">
          <w:rPr>
            <w:rStyle w:val="a5"/>
            <w:highlight w:val="cyan"/>
            <w:lang w:eastAsia="ko-KR"/>
          </w:rPr>
          <w:t>(V,G)</w:t>
        </w:r>
        <w:r w:rsidR="00FE38C5">
          <w:rPr>
            <w:webHidden/>
          </w:rPr>
          <w:tab/>
        </w:r>
        <w:r>
          <w:rPr>
            <w:webHidden/>
          </w:rPr>
          <w:fldChar w:fldCharType="begin"/>
        </w:r>
        <w:r w:rsidR="00FE38C5">
          <w:rPr>
            <w:webHidden/>
          </w:rPr>
          <w:instrText xml:space="preserve"> PAGEREF _Toc358726675 \h </w:instrText>
        </w:r>
        <w:r>
          <w:rPr>
            <w:webHidden/>
          </w:rPr>
        </w:r>
        <w:r>
          <w:rPr>
            <w:webHidden/>
          </w:rPr>
          <w:fldChar w:fldCharType="separate"/>
        </w:r>
        <w:r w:rsidR="00FE38C5">
          <w:rPr>
            <w:webHidden/>
          </w:rPr>
          <w:t>8</w:t>
        </w:r>
        <w:r>
          <w:rPr>
            <w:webHidden/>
          </w:rPr>
          <w:fldChar w:fldCharType="end"/>
        </w:r>
      </w:hyperlink>
    </w:p>
    <w:p w:rsidR="00BB2B69" w:rsidRDefault="005C6498" w:rsidP="00BB2B69">
      <w:pPr>
        <w:rPr>
          <w:lang w:eastAsia="en-US"/>
        </w:rPr>
      </w:pPr>
      <w:r>
        <w:rPr>
          <w:lang w:eastAsia="en-US"/>
        </w:rPr>
        <w:fldChar w:fldCharType="end"/>
      </w:r>
    </w:p>
    <w:p w:rsidR="00115A96" w:rsidRPr="00BB2B69" w:rsidRDefault="00115A96" w:rsidP="00BB2B69">
      <w:pPr>
        <w:rPr>
          <w:lang w:eastAsia="en-US"/>
        </w:rPr>
      </w:pPr>
    </w:p>
    <w:p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rsidR="00E3638A" w:rsidRDefault="00961788" w:rsidP="00257ED4">
      <w:pPr>
        <w:pStyle w:val="Instructions"/>
        <w:numPr>
          <w:ilvl w:val="0"/>
          <w:numId w:val="24"/>
        </w:numPr>
      </w:pPr>
      <w:r>
        <w:t xml:space="preserve">à l’ANR </w:t>
      </w:r>
    </w:p>
    <w:p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rsidR="004967BA" w:rsidRPr="00745D01" w:rsidRDefault="004967BA" w:rsidP="00257ED4">
      <w:pPr>
        <w:pStyle w:val="Instructions"/>
        <w:ind w:left="45"/>
        <w:rPr>
          <w:lang w:val="fr-FR"/>
        </w:rPr>
      </w:pPr>
    </w:p>
    <w:p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rsidR="00C6386A" w:rsidRPr="00745D01" w:rsidRDefault="00C6386A" w:rsidP="00C6386A">
      <w:pPr>
        <w:rPr>
          <w:lang w:val="fr-FR"/>
        </w:rPr>
      </w:pPr>
    </w:p>
    <w:p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rsidR="009E3C9F" w:rsidRPr="00745D01" w:rsidRDefault="009E3C9F" w:rsidP="009E3C9F">
      <w:pPr>
        <w:pStyle w:val="Instructions"/>
        <w:rPr>
          <w:lang w:val="fr-FR"/>
        </w:rPr>
      </w:pPr>
    </w:p>
    <w:p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rsidR="00430D5E" w:rsidRPr="00745D01" w:rsidRDefault="00430D5E" w:rsidP="00430D5E">
      <w:pPr>
        <w:rPr>
          <w:lang w:val="fr-FR"/>
        </w:rPr>
      </w:pPr>
    </w:p>
    <w:p w:rsidR="00BB2B69" w:rsidRDefault="00BB2B69" w:rsidP="00BB2B69">
      <w:pPr>
        <w:pStyle w:val="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135CAE" w:rsidRPr="00813C0A"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rsidTr="00257ED4">
        <w:tc>
          <w:tcPr>
            <w:tcW w:w="3960" w:type="dxa"/>
          </w:tcPr>
          <w:p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5F04A0"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rsidR="00135CAE" w:rsidRPr="00A24FAA" w:rsidRDefault="00135CAE" w:rsidP="00EE4C1F">
            <w:pPr>
              <w:jc w:val="left"/>
              <w:rPr>
                <w:rFonts w:ascii="Verdana" w:hAnsi="Verdana"/>
                <w:sz w:val="20"/>
                <w:szCs w:val="20"/>
              </w:rPr>
            </w:pPr>
            <w:r w:rsidRPr="00A24FAA">
              <w:rPr>
                <w:rFonts w:ascii="Verdana" w:hAnsi="Verdana"/>
                <w:sz w:val="20"/>
                <w:szCs w:val="20"/>
              </w:rPr>
              <w:t>15.12.2010</w:t>
            </w:r>
          </w:p>
          <w:p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rsidTr="00257ED4">
        <w:tc>
          <w:tcPr>
            <w:tcW w:w="3960" w:type="dxa"/>
          </w:tcPr>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(pôle, nom et courriel du corresp.)</w:t>
            </w:r>
          </w:p>
        </w:tc>
        <w:tc>
          <w:tcPr>
            <w:tcW w:w="5679" w:type="dxa"/>
          </w:tcPr>
          <w:p w:rsidR="00135CAE" w:rsidRPr="00A24FAA" w:rsidRDefault="00135CAE" w:rsidP="00EE4C1F">
            <w:pPr>
              <w:jc w:val="left"/>
              <w:rPr>
                <w:rStyle w:val="ac"/>
                <w:rFonts w:ascii="Verdana" w:hAnsi="Verdana"/>
                <w:sz w:val="20"/>
                <w:szCs w:val="20"/>
                <w:lang w:eastAsia="ko-KR"/>
              </w:rPr>
            </w:pPr>
            <w:r w:rsidRPr="00A24FAA">
              <w:rPr>
                <w:rStyle w:val="ac"/>
                <w:rFonts w:ascii="Verdana" w:hAnsi="Verdana" w:hint="eastAsia"/>
                <w:sz w:val="20"/>
                <w:szCs w:val="20"/>
                <w:lang w:eastAsia="ko-KR"/>
              </w:rPr>
              <w:t>-</w:t>
            </w:r>
          </w:p>
        </w:tc>
      </w:tr>
      <w:tr w:rsidR="00135CAE" w:rsidRPr="00813C0A" w:rsidTr="00257ED4">
        <w:tc>
          <w:tcPr>
            <w:tcW w:w="3960" w:type="dxa"/>
          </w:tcPr>
          <w:p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rsidR="00135CAE" w:rsidRPr="00813C0A" w:rsidRDefault="00135CAE" w:rsidP="00EE4C1F">
            <w:pPr>
              <w:jc w:val="left"/>
              <w:rPr>
                <w:rStyle w:val="ac"/>
                <w:rFonts w:ascii="Verdana" w:hAnsi="Verdana"/>
                <w:sz w:val="20"/>
                <w:szCs w:val="20"/>
                <w:lang w:eastAsia="ko-KR"/>
              </w:rPr>
            </w:pPr>
            <w:r>
              <w:rPr>
                <w:rStyle w:val="ac"/>
                <w:rFonts w:ascii="Verdana" w:hAnsi="Verdana" w:hint="eastAsia"/>
                <w:sz w:val="20"/>
                <w:szCs w:val="20"/>
                <w:lang w:eastAsia="ko-KR"/>
              </w:rPr>
              <w:t>-</w:t>
            </w:r>
          </w:p>
        </w:tc>
      </w:tr>
    </w:tbl>
    <w:p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813C0A" w:rsidRPr="001E32EC" w:rsidTr="00257ED4">
        <w:tc>
          <w:tcPr>
            <w:tcW w:w="9639" w:type="dxa"/>
            <w:gridSpan w:val="2"/>
          </w:tcPr>
          <w:p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rsidR="00135CAE" w:rsidRPr="001E32EC" w:rsidRDefault="005C6498" w:rsidP="00EE4C1F">
            <w:pPr>
              <w:jc w:val="left"/>
              <w:rPr>
                <w:rFonts w:ascii="Verdana" w:hAnsi="Verdana" w:cs="Arial"/>
                <w:sz w:val="20"/>
                <w:szCs w:val="20"/>
                <w:lang w:eastAsia="ko-KR"/>
              </w:rPr>
            </w:pPr>
            <w:hyperlink r:id="rId8" w:history="1">
              <w:r w:rsidR="00135CAE" w:rsidRPr="006A054E">
                <w:rPr>
                  <w:rStyle w:val="a5"/>
                  <w:rFonts w:ascii="Verdana" w:hAnsi="Verdana" w:cs="Arial" w:hint="eastAsia"/>
                  <w:sz w:val="20"/>
                  <w:szCs w:val="20"/>
                  <w:lang w:eastAsia="ko-KR"/>
                </w:rPr>
                <w:t>seo@unistra.fr</w:t>
              </w:r>
            </w:hyperlink>
          </w:p>
        </w:tc>
      </w:tr>
      <w:tr w:rsidR="00135CAE" w:rsidRPr="001E32EC" w:rsidTr="00257ED4">
        <w:tc>
          <w:tcPr>
            <w:tcW w:w="3960" w:type="dxa"/>
          </w:tcPr>
          <w:p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rsidTr="00257ED4">
        <w:tc>
          <w:tcPr>
            <w:tcW w:w="3960" w:type="dxa"/>
          </w:tcPr>
          <w:p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rsidR="00813C0A" w:rsidRPr="009629AC" w:rsidRDefault="00813C0A" w:rsidP="00813C0A"/>
    <w:p w:rsidR="00BB2B69" w:rsidRPr="00745D01" w:rsidRDefault="00AA6F7B" w:rsidP="00BB2B69">
      <w:pPr>
        <w:pStyle w:val="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r w:rsidR="009A659C" w:rsidRPr="00745D01">
        <w:rPr>
          <w:rFonts w:hint="eastAsia"/>
          <w:highlight w:val="cyan"/>
          <w:lang w:val="fr-FR" w:eastAsia="ko-KR"/>
        </w:rPr>
        <w:t>,V</w:t>
      </w:r>
      <w:r w:rsidR="00D67C88" w:rsidRPr="00745D01">
        <w:rPr>
          <w:rFonts w:hint="eastAsia"/>
          <w:highlight w:val="cyan"/>
          <w:lang w:val="fr-FR" w:eastAsia="ko-KR"/>
        </w:rPr>
        <w:t>)</w:t>
      </w:r>
      <w:bookmarkEnd w:id="8"/>
    </w:p>
    <w:p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5"/>
        <w:gridCol w:w="3808"/>
        <w:gridCol w:w="1333"/>
        <w:gridCol w:w="808"/>
        <w:gridCol w:w="808"/>
        <w:gridCol w:w="808"/>
        <w:gridCol w:w="1487"/>
      </w:tblGrid>
      <w:tr w:rsidR="00DE6439" w:rsidRPr="008C4FA2" w:rsidTr="008C4FA2">
        <w:trPr>
          <w:tblHeader/>
        </w:trPr>
        <w:tc>
          <w:tcPr>
            <w:tcW w:w="695"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rsidTr="008C4FA2">
        <w:trPr>
          <w:tblHeader/>
        </w:trPr>
        <w:tc>
          <w:tcPr>
            <w:tcW w:w="695" w:type="dxa"/>
            <w:vMerge/>
            <w:shd w:val="clear" w:color="auto" w:fill="E6E6E6"/>
          </w:tcPr>
          <w:p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rsidR="00DE6439" w:rsidRPr="008C4FA2" w:rsidRDefault="00DE6439" w:rsidP="008C4FA2">
            <w:pPr>
              <w:jc w:val="center"/>
              <w:rPr>
                <w:rFonts w:ascii="Verdana" w:hAnsi="Verdana"/>
                <w:b/>
                <w:color w:val="003366"/>
                <w:sz w:val="16"/>
                <w:szCs w:val="16"/>
              </w:rPr>
            </w:pPr>
          </w:p>
        </w:tc>
      </w:tr>
      <w:tr w:rsidR="006671E5" w:rsidRPr="008C4FA2" w:rsidTr="008C4FA2">
        <w:tc>
          <w:tcPr>
            <w:tcW w:w="695" w:type="dxa"/>
            <w:shd w:val="clear" w:color="auto" w:fill="auto"/>
          </w:tcPr>
          <w:p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rsidTr="00891E68">
        <w:tc>
          <w:tcPr>
            <w:tcW w:w="695" w:type="dxa"/>
            <w:shd w:val="clear" w:color="auto" w:fill="auto"/>
          </w:tcPr>
          <w:p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rsidTr="00891E68">
        <w:tc>
          <w:tcPr>
            <w:tcW w:w="695" w:type="dxa"/>
            <w:shd w:val="clear" w:color="auto" w:fill="auto"/>
          </w:tcPr>
          <w:p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rsidTr="00891E68">
        <w:tc>
          <w:tcPr>
            <w:tcW w:w="695" w:type="dxa"/>
            <w:shd w:val="clear" w:color="auto" w:fill="auto"/>
          </w:tcPr>
          <w:p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rsidR="00FB3B97" w:rsidRPr="00745D01" w:rsidRDefault="00FB3B97" w:rsidP="00257ED4">
      <w:pPr>
        <w:tabs>
          <w:tab w:val="left" w:pos="2415"/>
        </w:tabs>
        <w:rPr>
          <w:lang w:val="fr-FR"/>
        </w:rPr>
      </w:pPr>
    </w:p>
    <w:p w:rsidR="00B95F70" w:rsidRDefault="00FC2465" w:rsidP="00402797">
      <w:pPr>
        <w:pStyle w:val="1"/>
      </w:pPr>
      <w:bookmarkStart w:id="9" w:name="_Toc358726661"/>
      <w:r>
        <w:lastRenderedPageBreak/>
        <w:t>Rapport d’avancement</w:t>
      </w:r>
      <w:bookmarkEnd w:id="9"/>
      <w:r w:rsidR="00430D5E">
        <w:t xml:space="preserve"> </w:t>
      </w:r>
    </w:p>
    <w:p w:rsidR="005806B6" w:rsidRPr="00745D01" w:rsidRDefault="005806B6" w:rsidP="00AA6F7B">
      <w:pPr>
        <w:pStyle w:val="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0C1646" w:rsidRPr="0081461F" w:rsidTr="00257ED4">
        <w:tc>
          <w:tcPr>
            <w:tcW w:w="9639" w:type="dxa"/>
          </w:tcPr>
          <w:p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rsidR="006247C5" w:rsidRPr="0081461F" w:rsidRDefault="006247C5" w:rsidP="00257ED4">
      <w:pPr>
        <w:rPr>
          <w:lang w:val="en-US"/>
        </w:rPr>
      </w:pPr>
    </w:p>
    <w:p w:rsidR="00B95F70" w:rsidRPr="00745D01" w:rsidRDefault="00511E6B" w:rsidP="00AA6F7B">
      <w:pPr>
        <w:pStyle w:val="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(V,G)</w:t>
      </w:r>
      <w:bookmarkEnd w:id="11"/>
    </w:p>
    <w:p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13C0A" w:rsidTr="00C3187E">
        <w:tc>
          <w:tcPr>
            <w:tcW w:w="9639" w:type="dxa"/>
          </w:tcPr>
          <w:p w:rsidR="000D516F" w:rsidRPr="006721DB" w:rsidRDefault="0008746D" w:rsidP="00812171">
            <w:pPr>
              <w:rPr>
                <w:b/>
              </w:rPr>
            </w:pPr>
            <w:r>
              <w:rPr>
                <w:b/>
              </w:rPr>
              <w:t>Registration of shapes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w:t>
            </w:r>
            <w:r w:rsidR="000D516F" w:rsidRPr="0063770C">
              <w:rPr>
                <w:highlight w:val="yellow"/>
              </w:rPr>
              <w:t xml:space="preserve">This approach and results </w:t>
            </w:r>
            <w:r w:rsidR="00517BFD" w:rsidRPr="0063770C">
              <w:rPr>
                <w:highlight w:val="yellow"/>
              </w:rPr>
              <w:t xml:space="preserve">to </w:t>
            </w:r>
            <w:r w:rsidR="000D516F" w:rsidRPr="0063770C">
              <w:rPr>
                <w:highlight w:val="yellow"/>
              </w:rPr>
              <w:t>be pub</w:t>
            </w:r>
            <w:r w:rsidR="00092C03" w:rsidRPr="0063770C">
              <w:rPr>
                <w:highlight w:val="yellow"/>
              </w:rPr>
              <w:t>lished in Computers &amp; Graphics j</w:t>
            </w:r>
            <w:r w:rsidR="000D516F" w:rsidRPr="0063770C">
              <w:rPr>
                <w:highlight w:val="yellow"/>
              </w:rPr>
              <w:t>ournal [1]</w:t>
            </w:r>
            <w:r w:rsidR="00F71D16">
              <w:rPr>
                <w:highlight w:val="yellow"/>
              </w:rPr>
              <w:t xml:space="preserve"> (Is it necessary to mention in this section?)</w:t>
            </w:r>
            <w:r w:rsidR="000D516F" w:rsidRPr="0063770C">
              <w:rPr>
                <w:highlight w:val="yellow"/>
              </w:rPr>
              <w:t>.</w:t>
            </w:r>
          </w:p>
          <w:p w:rsidR="0040220C" w:rsidRPr="00D128CF" w:rsidRDefault="0008746D" w:rsidP="00812171">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“spatio-temporal” registration (alignment with respect to embedding in space-time). In contrast to the state-of-the-art</w:t>
            </w:r>
            <w:r w:rsidR="00F80D44">
              <w:t xml:space="preserve"> in</w:t>
            </w:r>
            <w:r w:rsidR="000D516F">
              <w:t xml:space="preserve">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A005B5">
              <w:t xml:space="preserve"> rather tha</w:t>
            </w:r>
            <w:r w:rsidR="00533D96">
              <w:t>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w:t>
            </w:r>
            <w:r w:rsidR="00BB1756" w:rsidRPr="00D128CF">
              <w:t>project and we expect to fully finish it within the next year.</w:t>
            </w:r>
          </w:p>
          <w:p w:rsidR="00745D01" w:rsidRPr="00D128CF" w:rsidRDefault="00745D01" w:rsidP="00812171">
            <w:pPr>
              <w:rPr>
                <w:szCs w:val="22"/>
              </w:rPr>
            </w:pPr>
            <w:r w:rsidRPr="00D128CF">
              <w:rPr>
                <w:b/>
              </w:rPr>
              <w:t xml:space="preserve">Temporal segmentation of </w:t>
            </w:r>
            <w:r w:rsidR="005F04A0">
              <w:rPr>
                <w:b/>
              </w:rPr>
              <w:t>deforming mesh</w:t>
            </w:r>
            <w:r w:rsidR="00C50F40">
              <w:rPr>
                <w:b/>
              </w:rPr>
              <w:t xml:space="preserve"> [2]</w:t>
            </w:r>
            <w:r w:rsidR="005F04A0">
              <w:rPr>
                <w:b/>
              </w:rPr>
              <w:t>.</w:t>
            </w:r>
            <w:r w:rsidRPr="00D128CF">
              <w:rPr>
                <w:szCs w:val="22"/>
              </w:rPr>
              <w:t xml:space="preserve"> We have devised a new method for analyzing </w:t>
            </w:r>
            <w:r w:rsidR="002D05EB">
              <w:rPr>
                <w:szCs w:val="22"/>
              </w:rPr>
              <w:t>a</w:t>
            </w:r>
            <w:r w:rsidRPr="00D128CF">
              <w:rPr>
                <w:szCs w:val="22"/>
              </w:rPr>
              <w:t xml:space="preserve"> </w:t>
            </w:r>
            <w:r w:rsidR="002D05EB">
              <w:rPr>
                <w:szCs w:val="22"/>
              </w:rPr>
              <w:t>deforming mesh</w:t>
            </w:r>
            <w:r w:rsidRPr="00D128CF">
              <w:rPr>
                <w:szCs w:val="22"/>
              </w:rPr>
              <w:t xml:space="preserve"> by using the deformation behaviour (</w:t>
            </w:r>
            <w:r w:rsidR="00CA7D14">
              <w:rPr>
                <w:szCs w:val="22"/>
              </w:rPr>
              <w:t>stretch and bending</w:t>
            </w:r>
            <w:r w:rsidRPr="00D128CF">
              <w:rPr>
                <w:szCs w:val="22"/>
              </w:rPr>
              <w:t xml:space="preserve">) of each mesh triangle. After measuring the distances of triangle deformation between each frame pair, </w:t>
            </w:r>
            <w:r w:rsidRPr="00D128CF">
              <w:rPr>
                <w:szCs w:val="22"/>
              </w:rPr>
              <w:lastRenderedPageBreak/>
              <w:t xml:space="preserve">temporal segmentation is </w:t>
            </w:r>
            <w:r w:rsidR="00CA7D14">
              <w:rPr>
                <w:szCs w:val="22"/>
              </w:rPr>
              <w:t>performed</w:t>
            </w:r>
            <w:r w:rsidRPr="00D128CF">
              <w:rPr>
                <w:szCs w:val="22"/>
              </w:rPr>
              <w:t xml:space="preserve"> by finding frame boundaries that minimize within-segment distances. </w:t>
            </w:r>
            <w:r w:rsidR="00CA7D14">
              <w:rPr>
                <w:szCs w:val="22"/>
              </w:rPr>
              <w:t>Our experimentation on numerous examples has shown that we can obtain</w:t>
            </w:r>
            <w:r w:rsidRPr="00D128CF">
              <w:rPr>
                <w:szCs w:val="22"/>
              </w:rPr>
              <w:t xml:space="preserve"> consistent temporal segmentation on different deforming meshes exhibiting identical or similar motions, despite their shape differences.</w:t>
            </w:r>
          </w:p>
          <w:p w:rsidR="00745D01" w:rsidRPr="00D128CF" w:rsidRDefault="00745D01" w:rsidP="00812171">
            <w:pPr>
              <w:rPr>
                <w:szCs w:val="22"/>
              </w:rPr>
            </w:pPr>
            <w:r w:rsidRPr="00D128CF">
              <w:rPr>
                <w:b/>
              </w:rPr>
              <w:t xml:space="preserve">Compression of </w:t>
            </w:r>
            <w:r w:rsidR="00CA7D14">
              <w:rPr>
                <w:b/>
              </w:rPr>
              <w:t>deforming mesh</w:t>
            </w:r>
            <w:r w:rsidR="00C50F40">
              <w:rPr>
                <w:b/>
              </w:rPr>
              <w:t xml:space="preserve"> [3]</w:t>
            </w:r>
            <w:r w:rsidRPr="00D128CF">
              <w:rPr>
                <w:b/>
              </w:rPr>
              <w:t>.</w:t>
            </w:r>
            <w:r w:rsidRPr="00D128CF">
              <w:rPr>
                <w:szCs w:val="22"/>
              </w:rPr>
              <w:t xml:space="preserve"> We have developed a compression method for 3D </w:t>
            </w:r>
            <w:r w:rsidR="006A3E88">
              <w:rPr>
                <w:szCs w:val="22"/>
              </w:rPr>
              <w:t>mesh sequences</w:t>
            </w:r>
            <w:r w:rsidRPr="00D128CF">
              <w:rPr>
                <w:szCs w:val="22"/>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Pr>
                <w:szCs w:val="22"/>
              </w:rPr>
              <w:t>, leading to a</w:t>
            </w:r>
            <w:r w:rsidRPr="00D128CF">
              <w:rPr>
                <w:szCs w:val="22"/>
              </w:rPr>
              <w:t xml:space="preserve"> better compression ratio for a given reconstruction error than other comparable methods.</w:t>
            </w:r>
          </w:p>
          <w:p w:rsidR="00745D01" w:rsidRPr="00D128CF" w:rsidRDefault="00745D01" w:rsidP="00812171">
            <w:pPr>
              <w:pStyle w:val="Els-body-text"/>
              <w:ind w:left="34" w:firstLine="0"/>
              <w:rPr>
                <w:b/>
              </w:rPr>
            </w:pPr>
            <w:r w:rsidRPr="00D128CF">
              <w:rPr>
                <w:rFonts w:ascii="Palatino Linotype" w:hAnsi="Palatino Linotype"/>
                <w:b/>
                <w:sz w:val="22"/>
                <w:szCs w:val="24"/>
                <w:lang w:val="en-GB" w:eastAsia="fr-FR"/>
              </w:rPr>
              <w:t>Similarities between two</w:t>
            </w:r>
            <w:r w:rsidR="00CC7795">
              <w:rPr>
                <w:rFonts w:ascii="Palatino Linotype" w:hAnsi="Palatino Linotype"/>
                <w:b/>
                <w:sz w:val="22"/>
                <w:szCs w:val="24"/>
                <w:lang w:val="en-GB" w:eastAsia="fr-FR"/>
              </w:rPr>
              <w:t xml:space="preserve"> deforming meshes</w:t>
            </w:r>
            <w:r w:rsidRPr="00D128CF">
              <w:rPr>
                <w:rFonts w:ascii="Palatino Linotype" w:hAnsi="Palatino Linotype"/>
                <w:b/>
                <w:sz w:val="22"/>
                <w:szCs w:val="24"/>
                <w:lang w:val="en-GB" w:eastAsia="fr-FR"/>
              </w:rPr>
              <w:t>.</w:t>
            </w:r>
            <w:r w:rsidRPr="00D128CF">
              <w:rPr>
                <w:szCs w:val="22"/>
              </w:rPr>
              <w:t xml:space="preserve"> </w:t>
            </w:r>
            <w:r w:rsidRPr="00D128CF">
              <w:rPr>
                <w:rFonts w:ascii="Palatino Linotype" w:hAnsi="Palatino Linotype"/>
                <w:sz w:val="22"/>
                <w:szCs w:val="22"/>
              </w:rPr>
              <w:t xml:space="preserve">We have investigated a new method for measuring motion similarity between two </w:t>
            </w:r>
            <w:r w:rsidR="00B70F51">
              <w:rPr>
                <w:rFonts w:ascii="Palatino Linotype" w:hAnsi="Palatino Linotype"/>
                <w:sz w:val="22"/>
                <w:szCs w:val="22"/>
              </w:rPr>
              <w:t>deforming meshes</w:t>
            </w:r>
            <w:r w:rsidRPr="00D128CF">
              <w:rPr>
                <w:rFonts w:ascii="Palatino Linotype" w:hAnsi="Palatino Linotype"/>
                <w:sz w:val="22"/>
                <w:szCs w:val="22"/>
              </w:rPr>
              <w:t xml:space="preserve">, </w:t>
            </w:r>
            <w:r w:rsidR="00174A22">
              <w:rPr>
                <w:rFonts w:ascii="Palatino Linotype" w:hAnsi="Palatino Linotype"/>
                <w:sz w:val="22"/>
                <w:szCs w:val="22"/>
              </w:rPr>
              <w:t xml:space="preserve">independently from </w:t>
            </w:r>
            <w:r w:rsidRPr="00D128CF">
              <w:rPr>
                <w:rFonts w:ascii="Palatino Linotype" w:hAnsi="Palatino Linotype"/>
                <w:sz w:val="22"/>
                <w:szCs w:val="22"/>
              </w:rPr>
              <w:t xml:space="preserve">their shape </w:t>
            </w:r>
            <w:r w:rsidR="00174A22">
              <w:rPr>
                <w:rFonts w:ascii="Palatino Linotype" w:hAnsi="Palatino Linotype"/>
                <w:sz w:val="22"/>
                <w:szCs w:val="22"/>
              </w:rPr>
              <w:t>similarities at static frames</w:t>
            </w:r>
            <w:r w:rsidRPr="00D128CF">
              <w:rPr>
                <w:rFonts w:ascii="Palatino Linotype" w:hAnsi="Palatino Linotype"/>
                <w:sz w:val="22"/>
                <w:szCs w:val="22"/>
              </w:rPr>
              <w:t xml:space="preserve">.  </w:t>
            </w:r>
            <w:r w:rsidR="00174A22">
              <w:rPr>
                <w:rFonts w:ascii="Palatino Linotype" w:hAnsi="Palatino Linotype"/>
                <w:sz w:val="22"/>
                <w:szCs w:val="22"/>
              </w:rPr>
              <w:t>Our method proceeds as follows</w:t>
            </w:r>
            <w:r w:rsidRPr="00D128CF">
              <w:rPr>
                <w:rFonts w:ascii="Palatino Linotype" w:hAnsi="Palatino Linotype"/>
                <w:sz w:val="22"/>
                <w:szCs w:val="22"/>
              </w:rPr>
              <w:t xml:space="preserve">: (1) Compute an initial </w:t>
            </w:r>
            <w:r w:rsidR="00204AFB">
              <w:rPr>
                <w:rFonts w:ascii="Palatino Linotype" w:hAnsi="Palatino Linotype"/>
                <w:sz w:val="22"/>
                <w:szCs w:val="22"/>
              </w:rPr>
              <w:t>spatio-temporal</w:t>
            </w:r>
            <w:r w:rsidRPr="00D128CF">
              <w:rPr>
                <w:rFonts w:ascii="Palatino Linotype" w:hAnsi="Palatino Linotype"/>
                <w:sz w:val="22"/>
                <w:szCs w:val="22"/>
              </w:rPr>
              <w:t xml:space="preserve"> segmentation by clustering the triangles that undergo similar deformation and are either temporally or spatially connected. (2) Compute an initial spatial segmentation by cutting the mesh along the boundaries of each </w:t>
            </w:r>
            <w:r w:rsidR="00204AFB">
              <w:rPr>
                <w:rFonts w:ascii="Palatino Linotype" w:hAnsi="Palatino Linotype"/>
                <w:sz w:val="22"/>
                <w:szCs w:val="22"/>
              </w:rPr>
              <w:t>spatio-temporal</w:t>
            </w:r>
            <w:r w:rsidRPr="00D128CF">
              <w:rPr>
                <w:rFonts w:ascii="Palatino Linotype" w:hAnsi="Palatino Linotype"/>
                <w:sz w:val="22"/>
                <w:szCs w:val="22"/>
              </w:rPr>
              <w:t xml:space="preserve"> segment. (3) </w:t>
            </w:r>
            <w:r w:rsidR="009915AC">
              <w:rPr>
                <w:rFonts w:ascii="Palatino Linotype" w:hAnsi="Palatino Linotype"/>
                <w:sz w:val="22"/>
                <w:szCs w:val="22"/>
              </w:rPr>
              <w:t xml:space="preserve">We introduce a spatio-temporal cluster graph that efficiently represents the segmentation results. For </w:t>
            </w:r>
            <w:r w:rsidRPr="00D128CF">
              <w:rPr>
                <w:rFonts w:ascii="Palatino Linotype" w:hAnsi="Palatino Linotype"/>
                <w:sz w:val="22"/>
                <w:szCs w:val="22"/>
              </w:rPr>
              <w:t xml:space="preserve">each </w:t>
            </w:r>
            <w:r w:rsidR="009915AC">
              <w:rPr>
                <w:rFonts w:ascii="Palatino Linotype" w:hAnsi="Palatino Linotype"/>
                <w:sz w:val="22"/>
                <w:szCs w:val="22"/>
              </w:rPr>
              <w:t xml:space="preserve">graph, a </w:t>
            </w:r>
            <w:r w:rsidRPr="00D128CF">
              <w:rPr>
                <w:rFonts w:ascii="Palatino Linotype" w:hAnsi="Palatino Linotype"/>
                <w:sz w:val="22"/>
                <w:szCs w:val="22"/>
              </w:rPr>
              <w:t xml:space="preserve">node </w:t>
            </w:r>
            <w:r w:rsidR="009915AC">
              <w:rPr>
                <w:rFonts w:ascii="Palatino Linotype" w:hAnsi="Palatino Linotype"/>
                <w:sz w:val="22"/>
                <w:szCs w:val="22"/>
              </w:rPr>
              <w:t xml:space="preserve">denotes </w:t>
            </w:r>
            <w:r w:rsidRPr="00D128CF">
              <w:rPr>
                <w:rFonts w:ascii="Palatino Linotype" w:hAnsi="Palatino Linotype"/>
                <w:sz w:val="22"/>
                <w:szCs w:val="22"/>
              </w:rPr>
              <w:t xml:space="preserve">a spatial segment and </w:t>
            </w:r>
            <w:r w:rsidR="009915AC">
              <w:rPr>
                <w:rFonts w:ascii="Palatino Linotype" w:hAnsi="Palatino Linotype"/>
                <w:sz w:val="22"/>
                <w:szCs w:val="22"/>
              </w:rPr>
              <w:t xml:space="preserve">an </w:t>
            </w:r>
            <w:r w:rsidRPr="00D128CF">
              <w:rPr>
                <w:rFonts w:ascii="Palatino Linotype" w:hAnsi="Palatino Linotype"/>
                <w:sz w:val="22"/>
                <w:szCs w:val="22"/>
              </w:rPr>
              <w:t xml:space="preserve">edge </w:t>
            </w:r>
            <w:r w:rsidR="009915AC">
              <w:rPr>
                <w:rFonts w:ascii="Palatino Linotype" w:hAnsi="Palatino Linotype"/>
                <w:sz w:val="22"/>
                <w:szCs w:val="22"/>
              </w:rPr>
              <w:t xml:space="preserve">denotes </w:t>
            </w:r>
            <w:r w:rsidRPr="00D128CF">
              <w:rPr>
                <w:rFonts w:ascii="Palatino Linotype" w:hAnsi="Palatino Linotype"/>
                <w:sz w:val="22"/>
                <w:szCs w:val="22"/>
              </w:rPr>
              <w:t xml:space="preserve">the neighborhood between two spatial segments. In addition, each node also accompanies a vector of attributes, </w:t>
            </w:r>
            <w:r w:rsidR="00AD1BA3">
              <w:rPr>
                <w:rFonts w:ascii="Palatino Linotype" w:hAnsi="Palatino Linotype"/>
                <w:sz w:val="22"/>
                <w:szCs w:val="22"/>
              </w:rPr>
              <w:t xml:space="preserve">i.e. </w:t>
            </w:r>
            <w:r w:rsidRPr="00D128CF">
              <w:rPr>
                <w:rFonts w:ascii="Palatino Linotype" w:hAnsi="Palatino Linotype"/>
                <w:sz w:val="22"/>
                <w:szCs w:val="22"/>
              </w:rPr>
              <w:t xml:space="preserve">‘deformed’ or ‘rigid’ in each frame, so as to encode the deformation of the corresponding spatial segment. (4) </w:t>
            </w:r>
            <w:r w:rsidR="003C0BB9">
              <w:rPr>
                <w:rFonts w:ascii="Palatino Linotype" w:hAnsi="Palatino Linotype"/>
                <w:sz w:val="22"/>
                <w:szCs w:val="22"/>
              </w:rPr>
              <w:t xml:space="preserve">Compute </w:t>
            </w:r>
            <w:r w:rsidRPr="00D128CF">
              <w:rPr>
                <w:rFonts w:ascii="Palatino Linotype" w:hAnsi="Palatino Linotype"/>
                <w:sz w:val="22"/>
                <w:szCs w:val="22"/>
              </w:rPr>
              <w:t xml:space="preserve">the similarity between the two </w:t>
            </w:r>
            <w:r w:rsidR="00401E3E">
              <w:rPr>
                <w:rFonts w:ascii="Palatino Linotype" w:hAnsi="Palatino Linotype"/>
                <w:sz w:val="22"/>
                <w:szCs w:val="22"/>
              </w:rPr>
              <w:t xml:space="preserve">spatio-temporal </w:t>
            </w:r>
            <w:r w:rsidRPr="00D128CF">
              <w:rPr>
                <w:rFonts w:ascii="Palatino Linotype" w:hAnsi="Palatino Linotype"/>
                <w:sz w:val="22"/>
                <w:szCs w:val="22"/>
              </w:rPr>
              <w:t>cluster graphs, by taking into account of the similarities of both graph topology and node attributes.</w:t>
            </w:r>
            <w:r w:rsidR="00424EA7">
              <w:rPr>
                <w:rFonts w:ascii="Palatino Linotype" w:hAnsi="Palatino Linotype"/>
                <w:sz w:val="22"/>
                <w:szCs w:val="22"/>
              </w:rPr>
              <w:t xml:space="preserve"> We have computed similarities among deforming meshes </w:t>
            </w:r>
            <w:r w:rsidR="00672BD2">
              <w:rPr>
                <w:rFonts w:ascii="Palatino Linotype" w:hAnsi="Palatino Linotype"/>
                <w:sz w:val="22"/>
                <w:szCs w:val="22"/>
              </w:rPr>
              <w:t xml:space="preserve">that </w:t>
            </w:r>
            <w:r w:rsidR="007C51A9">
              <w:rPr>
                <w:rFonts w:ascii="Palatino Linotype" w:hAnsi="Palatino Linotype"/>
                <w:sz w:val="22"/>
                <w:szCs w:val="22"/>
              </w:rPr>
              <w:t xml:space="preserve">we have for the moment. </w:t>
            </w:r>
            <w:r w:rsidR="00550EE1">
              <w:rPr>
                <w:rFonts w:ascii="Palatino Linotype" w:hAnsi="Palatino Linotype"/>
                <w:sz w:val="22"/>
                <w:szCs w:val="22"/>
              </w:rPr>
              <w:t>From</w:t>
            </w:r>
            <w:r w:rsidR="007C51A9">
              <w:rPr>
                <w:rFonts w:ascii="Palatino Linotype" w:hAnsi="Palatino Linotype"/>
                <w:sz w:val="22"/>
                <w:szCs w:val="22"/>
              </w:rPr>
              <w:t xml:space="preserve"> the results, we </w:t>
            </w:r>
            <w:r w:rsidR="00424EA7">
              <w:rPr>
                <w:rFonts w:ascii="Palatino Linotype" w:hAnsi="Palatino Linotype"/>
                <w:sz w:val="22"/>
                <w:szCs w:val="22"/>
              </w:rPr>
              <w:t>can distinguish different motions</w:t>
            </w:r>
            <w:r w:rsidR="00B86105">
              <w:rPr>
                <w:rFonts w:ascii="Palatino Linotype" w:hAnsi="Palatino Linotype"/>
                <w:sz w:val="22"/>
                <w:szCs w:val="22"/>
              </w:rPr>
              <w:t>,</w:t>
            </w:r>
            <w:r w:rsidR="00424EA7">
              <w:rPr>
                <w:rFonts w:ascii="Palatino Linotype" w:hAnsi="Palatino Linotype"/>
                <w:sz w:val="22"/>
                <w:szCs w:val="22"/>
              </w:rPr>
              <w:t xml:space="preserve"> independent</w:t>
            </w:r>
            <w:r w:rsidR="00B86105">
              <w:rPr>
                <w:rFonts w:ascii="Palatino Linotype" w:hAnsi="Palatino Linotype"/>
                <w:sz w:val="22"/>
                <w:szCs w:val="22"/>
              </w:rPr>
              <w:t>ly</w:t>
            </w:r>
            <w:r w:rsidR="00424EA7">
              <w:rPr>
                <w:rFonts w:ascii="Palatino Linotype" w:hAnsi="Palatino Linotype"/>
                <w:sz w:val="22"/>
                <w:szCs w:val="22"/>
              </w:rPr>
              <w:t xml:space="preserve"> from shape differences. In the next stage of our work, we plan to populate our dataset, and ask vo</w:t>
            </w:r>
            <w:r w:rsidR="00B20EFE">
              <w:rPr>
                <w:rFonts w:ascii="Palatino Linotype" w:hAnsi="Palatino Linotype"/>
                <w:sz w:val="22"/>
                <w:szCs w:val="22"/>
              </w:rPr>
              <w:t xml:space="preserve">lunteers to manually rate the similarities among the dataset as ground truth, so as to further validate our motion similarity metric. </w:t>
            </w:r>
          </w:p>
          <w:p w:rsidR="00511E6B" w:rsidRPr="006F28F9" w:rsidRDefault="000D516F" w:rsidP="00812171">
            <w:pPr>
              <w:rPr>
                <w:rFonts w:ascii="Verdana" w:hAnsi="Verdana"/>
                <w:sz w:val="16"/>
                <w:szCs w:val="16"/>
                <w:lang w:val="en-US"/>
              </w:rPr>
            </w:pPr>
            <w:r w:rsidRPr="006F28F9">
              <w:rPr>
                <w:rFonts w:ascii="Verdana" w:hAnsi="Verdana"/>
                <w:sz w:val="16"/>
                <w:szCs w:val="16"/>
                <w:lang w:val="en-US"/>
              </w:rPr>
              <w:t>[1] Vasyl Mykhalchuk, Frederic Cordier, Hyewon Seo: Landmark Transfer with Minimal Graph, Computers &amp; Graphics (Elsevier), Vol. 37, Issue 5, August 2013, Pages 539–552.</w:t>
            </w:r>
          </w:p>
          <w:p w:rsidR="0086540F" w:rsidRPr="006F28F9" w:rsidRDefault="0086540F" w:rsidP="00812171">
            <w:pPr>
              <w:rPr>
                <w:rFonts w:ascii="Verdana" w:hAnsi="Verdana"/>
                <w:sz w:val="16"/>
                <w:szCs w:val="16"/>
                <w:lang w:val="en-US"/>
              </w:rPr>
            </w:pPr>
            <w:r w:rsidRPr="006F28F9">
              <w:rPr>
                <w:rFonts w:ascii="Verdana" w:hAnsi="Verdana"/>
                <w:sz w:val="16"/>
                <w:szCs w:val="16"/>
                <w:lang w:val="en-US"/>
              </w:rPr>
              <w:t xml:space="preserve">[2] </w:t>
            </w:r>
            <w:r w:rsidR="006F28F9" w:rsidRPr="00D128CF">
              <w:rPr>
                <w:rFonts w:ascii="Verdana" w:hAnsi="Verdana"/>
                <w:sz w:val="16"/>
                <w:szCs w:val="16"/>
                <w:lang w:val="en-US"/>
              </w:rPr>
              <w:t>Luo G., Seo H., Cordier F.. Temporal segmentation of deforming mesh. Pacific Graphics Short Papers. The Eurographics Association, 2013. (</w:t>
            </w:r>
            <w:r w:rsidR="00070D4D">
              <w:rPr>
                <w:rFonts w:ascii="Verdana" w:hAnsi="Verdana"/>
                <w:sz w:val="16"/>
                <w:szCs w:val="16"/>
                <w:lang w:val="en-US"/>
              </w:rPr>
              <w:t>under review</w:t>
            </w:r>
            <w:r w:rsidR="006F28F9" w:rsidRPr="00D128CF">
              <w:rPr>
                <w:rFonts w:ascii="Verdana" w:hAnsi="Verdana"/>
                <w:sz w:val="16"/>
                <w:szCs w:val="16"/>
                <w:lang w:val="en-US"/>
              </w:rPr>
              <w:t>).</w:t>
            </w:r>
          </w:p>
          <w:p w:rsidR="0086540F" w:rsidRPr="008D4355" w:rsidRDefault="0086540F" w:rsidP="00812171">
            <w:r w:rsidRPr="006F28F9">
              <w:rPr>
                <w:rFonts w:ascii="Verdana" w:hAnsi="Verdana"/>
                <w:sz w:val="16"/>
                <w:szCs w:val="16"/>
                <w:lang w:val="en-US"/>
              </w:rPr>
              <w:t xml:space="preserve">[3] </w:t>
            </w:r>
            <w:r w:rsidR="006F28F9" w:rsidRPr="00D128CF">
              <w:rPr>
                <w:rFonts w:ascii="Verdana" w:hAnsi="Verdana"/>
                <w:sz w:val="16"/>
                <w:szCs w:val="16"/>
                <w:lang w:val="en-US"/>
              </w:rPr>
              <w:t>Luo, G., Cordier, F. and Seo, H. (2013), Compression of 3D mesh sequences by temporal segmentation. Comp. Anim. Virtual Worlds, 24: 365–375. doi: 10.1002/cav.1522.</w:t>
            </w:r>
          </w:p>
        </w:tc>
      </w:tr>
    </w:tbl>
    <w:p w:rsidR="00FB3B97" w:rsidRDefault="00FB3B97" w:rsidP="00FB3B97"/>
    <w:p w:rsidR="00293672" w:rsidRPr="00745D01" w:rsidRDefault="00293672" w:rsidP="00257ED4">
      <w:pPr>
        <w:pStyle w:val="2"/>
        <w:rPr>
          <w:lang w:val="fr-FR"/>
        </w:rPr>
      </w:pPr>
      <w:bookmarkStart w:id="12"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V,G)</w:t>
      </w:r>
      <w:bookmarkEnd w:id="12"/>
    </w:p>
    <w:p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D42637" w:rsidRPr="0014168B" w:rsidRDefault="00D42637" w:rsidP="00D42637">
            <w:pPr>
              <w:rPr>
                <w:b/>
              </w:rPr>
            </w:pPr>
            <w:r>
              <w:rPr>
                <w:b/>
              </w:rPr>
              <w:t xml:space="preserve">The lack of dynamic data. </w:t>
            </w:r>
            <w:r w:rsidRPr="006A0C47">
              <w:t xml:space="preserve">We have discovered that we somehow miss dynamic time-varying geometry data sets which exhibit </w:t>
            </w:r>
            <w:r w:rsidRPr="00D128CF">
              <w:t>semantically the same movement</w:t>
            </w:r>
            <w:r w:rsidR="00A41E36" w:rsidRPr="00D128CF">
              <w:t>s</w:t>
            </w:r>
            <w:r w:rsidRPr="00D128CF">
              <w:t>.</w:t>
            </w:r>
            <w:r w:rsidR="00A41E36" w:rsidRPr="00D128CF">
              <w:t xml:space="preserve"> </w:t>
            </w:r>
            <w:r w:rsidR="00745D01" w:rsidRPr="00D128CF">
              <w:t xml:space="preserve">And that is an essential ingredient for our on-going development of spatio-temporal registration, tempo-spatial segmentation algorithms, and motion similarity measurement. </w:t>
            </w:r>
            <w:r w:rsidR="00A41E36" w:rsidRPr="00D128CF">
              <w:t xml:space="preserve"> To overcome this, fi</w:t>
            </w:r>
            <w:r w:rsidR="00436047" w:rsidRPr="00D128CF">
              <w:t>rst</w:t>
            </w:r>
            <w:r w:rsidR="00055FA5">
              <w:t>ly,</w:t>
            </w:r>
            <w:r w:rsidR="00436047" w:rsidRPr="00D128CF">
              <w:t xml:space="preserve"> we try to engage a 3d modeller to assist in creation of our custom animated meshes, such as different animal models with the same motion. Second</w:t>
            </w:r>
            <w:r w:rsidR="00055FA5">
              <w:t>ly</w:t>
            </w:r>
            <w:r w:rsidR="00436047" w:rsidRPr="00CA2F6B">
              <w:t xml:space="preserve">, we already have an array of animated </w:t>
            </w:r>
            <w:r w:rsidR="00436047" w:rsidRPr="00712210">
              <w:rPr>
                <w:highlight w:val="yellow"/>
              </w:rPr>
              <w:t>face</w:t>
            </w:r>
            <w:r w:rsidR="00712210" w:rsidRPr="00712210">
              <w:rPr>
                <w:highlight w:val="yellow"/>
              </w:rPr>
              <w:t>*</w:t>
            </w:r>
            <w:r w:rsidR="00436047" w:rsidRPr="00CA2F6B">
              <w:t xml:space="preserv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w:t>
            </w:r>
            <w:r w:rsidR="0090098C">
              <w:t xml:space="preserve">ear. The only problem </w:t>
            </w:r>
            <w:r w:rsidR="00436047" w:rsidRPr="00CA2F6B">
              <w:t>is that</w:t>
            </w:r>
            <w:r w:rsidR="0090098C">
              <w:t xml:space="preserve"> this </w:t>
            </w:r>
            <w:r w:rsidR="0090098C" w:rsidRPr="00CA2F6B">
              <w:t>data</w:t>
            </w:r>
            <w:r w:rsidR="0090098C">
              <w:t xml:space="preserve"> </w:t>
            </w:r>
            <w:r w:rsidR="00CA2F6B" w:rsidRPr="00CA2F6B">
              <w:t xml:space="preserve">is </w:t>
            </w:r>
            <w:r w:rsidR="0090098C">
              <w:t>rather low-resolutio</w:t>
            </w:r>
            <w:r w:rsidR="0090098C" w:rsidRPr="00CA2F6B">
              <w:t>n</w:t>
            </w:r>
            <w:r w:rsidR="00436047" w:rsidRPr="00CA2F6B">
              <w:t xml:space="preserve">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w:t>
            </w:r>
            <w:r w:rsidR="00055FA5">
              <w:t>ly</w:t>
            </w:r>
            <w:r w:rsidR="004B7636">
              <w:t xml:space="preserve">, it is of high importance to produce </w:t>
            </w:r>
            <w:r w:rsidR="007710D3">
              <w:t>ground truth animations</w:t>
            </w:r>
            <w:r w:rsidR="004B7636">
              <w:t xml:space="preserve"> to validate our methods.</w:t>
            </w:r>
          </w:p>
          <w:p w:rsidR="00712210" w:rsidRDefault="00D42637" w:rsidP="00712210">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 xml:space="preserve">a per segment optimization solution (i.e. constraints on the search space). Each spatio-temporal segment (obtained via our spatio-temporal segmentation algorithm) has </w:t>
            </w:r>
            <w:r w:rsidR="00380A70">
              <w:lastRenderedPageBreak/>
              <w:t>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rsidR="00DC088C" w:rsidRPr="008D4355" w:rsidRDefault="00712210" w:rsidP="00712210">
            <w:r w:rsidRPr="00712210">
              <w:rPr>
                <w:highlight w:val="yellow"/>
              </w:rPr>
              <w:t xml:space="preserve">* </w:t>
            </w:r>
            <w:r w:rsidR="003039CA">
              <w:rPr>
                <w:highlight w:val="yellow"/>
              </w:rPr>
              <w:t>only ‘</w:t>
            </w:r>
            <w:r w:rsidRPr="00712210">
              <w:rPr>
                <w:highlight w:val="yellow"/>
              </w:rPr>
              <w:t>face</w:t>
            </w:r>
            <w:r w:rsidR="003039CA">
              <w:rPr>
                <w:highlight w:val="yellow"/>
              </w:rPr>
              <w:t>’</w:t>
            </w:r>
            <w:r w:rsidRPr="00712210">
              <w:rPr>
                <w:highlight w:val="yellow"/>
              </w:rPr>
              <w:t xml:space="preserve"> or more general ?</w:t>
            </w:r>
          </w:p>
        </w:tc>
      </w:tr>
    </w:tbl>
    <w:p w:rsidR="00293672" w:rsidRPr="00293672" w:rsidRDefault="00293672" w:rsidP="008756D8"/>
    <w:p w:rsidR="00FB3B97" w:rsidRPr="00745D01" w:rsidRDefault="00961788" w:rsidP="00FB3B97">
      <w:pPr>
        <w:pStyle w:val="2"/>
        <w:rPr>
          <w:lang w:val="fr-FR"/>
        </w:rPr>
      </w:pPr>
      <w:bookmarkStart w:id="13"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(V,G)</w:t>
      </w:r>
      <w:bookmarkEnd w:id="13"/>
    </w:p>
    <w:p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501339" w:rsidP="00D42637">
            <w:r>
              <w:t xml:space="preserve">As an outcome of </w:t>
            </w:r>
            <w:r w:rsidR="000A6634">
              <w:t>our</w:t>
            </w:r>
            <w:r>
              <w:t xml:space="preserve"> work we already shipped several algorithms and papers.</w:t>
            </w:r>
          </w:p>
          <w:p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9" w:history="1">
              <w:r w:rsidR="00DA17FA" w:rsidRPr="00650818">
                <w:rPr>
                  <w:rStyle w:val="a5"/>
                  <w:highlight w:val="green"/>
                </w:rPr>
                <w:t>Collage Authoring Environment</w:t>
              </w:r>
            </w:hyperlink>
            <w:r w:rsidR="00752817" w:rsidRPr="00650818">
              <w:rPr>
                <w:highlight w:val="green"/>
              </w:rPr>
              <w:t>.</w:t>
            </w:r>
            <w:bookmarkStart w:id="14" w:name="_GoBack"/>
            <w:bookmarkEnd w:id="14"/>
          </w:p>
          <w:p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rsidR="00C2070A" w:rsidRPr="008D4355" w:rsidRDefault="00745D01" w:rsidP="00D656AE">
            <w:r w:rsidRPr="00D128CF">
              <w:rPr>
                <w:b/>
              </w:rPr>
              <w:t xml:space="preserve">Compression of 3D mesh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rsidR="00B95F70" w:rsidRDefault="00B95F70" w:rsidP="00B95F70"/>
    <w:p w:rsidR="00961788" w:rsidRPr="00745D01" w:rsidRDefault="00961788" w:rsidP="00961788">
      <w:pPr>
        <w:pStyle w:val="2"/>
        <w:rPr>
          <w:lang w:val="fr-FR"/>
        </w:rPr>
      </w:pPr>
      <w:bookmarkStart w:id="15" w:name="_Toc358726666"/>
      <w:r w:rsidRPr="00745D01">
        <w:rPr>
          <w:lang w:val="fr-FR"/>
        </w:rPr>
        <w:t>Travaux spécifiques aux entreprises (le cas échéant)</w:t>
      </w:r>
      <w:bookmarkEnd w:id="15"/>
    </w:p>
    <w:p w:rsidR="00961788" w:rsidRPr="00745D01" w:rsidRDefault="00961788" w:rsidP="00257ED4">
      <w:pPr>
        <w:pStyle w:val="a4"/>
        <w:rPr>
          <w:lang w:val="fr-FR"/>
        </w:rPr>
      </w:pPr>
      <w:r w:rsidRPr="00745D01">
        <w:rPr>
          <w:lang w:val="fr-FR"/>
        </w:rPr>
        <w:t>Entreprise xxx</w:t>
      </w:r>
    </w:p>
    <w:p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60"/>
        <w:gridCol w:w="5679"/>
      </w:tblGrid>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rsidTr="00257ED4">
        <w:tc>
          <w:tcPr>
            <w:tcW w:w="3960" w:type="dxa"/>
          </w:tcPr>
          <w:p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rsidR="00961788" w:rsidRPr="00813C0A" w:rsidRDefault="00961788" w:rsidP="00C3187E">
            <w:pPr>
              <w:jc w:val="left"/>
              <w:rPr>
                <w:rFonts w:ascii="Verdana" w:hAnsi="Verdana"/>
                <w:sz w:val="20"/>
                <w:szCs w:val="20"/>
              </w:rPr>
            </w:pPr>
          </w:p>
        </w:tc>
      </w:tr>
      <w:tr w:rsidR="00AE10C4" w:rsidRPr="00813C0A" w:rsidTr="00C3187E">
        <w:tc>
          <w:tcPr>
            <w:tcW w:w="9639" w:type="dxa"/>
            <w:gridSpan w:val="2"/>
          </w:tcPr>
          <w:p w:rsidR="00AE10C4" w:rsidRDefault="00AE10C4" w:rsidP="00C3187E">
            <w:r>
              <w:t>…</w:t>
            </w:r>
          </w:p>
          <w:p w:rsidR="00AE10C4" w:rsidRPr="008D4355" w:rsidRDefault="00AE10C4" w:rsidP="00C3187E"/>
        </w:tc>
      </w:tr>
    </w:tbl>
    <w:p w:rsidR="00961788" w:rsidRDefault="00961788" w:rsidP="00961788"/>
    <w:p w:rsidR="00606DBE" w:rsidRPr="00745D01" w:rsidRDefault="00606DBE" w:rsidP="00606DBE">
      <w:pPr>
        <w:pStyle w:val="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1440"/>
        <w:gridCol w:w="2700"/>
        <w:gridCol w:w="4059"/>
      </w:tblGrid>
      <w:tr w:rsidR="00DE5635" w:rsidRPr="008C4FA2" w:rsidTr="00257ED4">
        <w:trPr>
          <w:tblHeader/>
        </w:trPr>
        <w:tc>
          <w:tcPr>
            <w:tcW w:w="1548"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BB25DE">
            <w:pPr>
              <w:jc w:val="center"/>
              <w:rPr>
                <w:rFonts w:ascii="Verdana" w:hAnsi="Verdana"/>
                <w:sz w:val="20"/>
                <w:szCs w:val="20"/>
                <w:lang w:eastAsia="ko-KR"/>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r w:rsidR="00DE5635" w:rsidRPr="008C4FA2" w:rsidTr="00257ED4">
        <w:tc>
          <w:tcPr>
            <w:tcW w:w="1548" w:type="dxa"/>
            <w:shd w:val="clear" w:color="auto" w:fill="auto"/>
          </w:tcPr>
          <w:p w:rsidR="00DE5635" w:rsidRPr="008C4FA2" w:rsidRDefault="00DE5635" w:rsidP="007C0B5B">
            <w:pPr>
              <w:rPr>
                <w:rFonts w:ascii="Verdana" w:hAnsi="Verdana"/>
                <w:sz w:val="20"/>
                <w:szCs w:val="20"/>
              </w:rPr>
            </w:pPr>
          </w:p>
        </w:tc>
        <w:tc>
          <w:tcPr>
            <w:tcW w:w="1440" w:type="dxa"/>
            <w:shd w:val="clear" w:color="auto" w:fill="auto"/>
          </w:tcPr>
          <w:p w:rsidR="00DE5635" w:rsidRPr="008C4FA2" w:rsidRDefault="00DE5635" w:rsidP="007C0B5B">
            <w:pPr>
              <w:rPr>
                <w:rFonts w:ascii="Verdana" w:hAnsi="Verdana"/>
                <w:sz w:val="20"/>
                <w:szCs w:val="20"/>
              </w:rPr>
            </w:pPr>
          </w:p>
        </w:tc>
        <w:tc>
          <w:tcPr>
            <w:tcW w:w="2700" w:type="dxa"/>
            <w:shd w:val="clear" w:color="auto" w:fill="auto"/>
          </w:tcPr>
          <w:p w:rsidR="00DE5635" w:rsidRPr="008C4FA2" w:rsidRDefault="00DE5635" w:rsidP="007C0B5B">
            <w:pPr>
              <w:rPr>
                <w:rFonts w:ascii="Verdana" w:hAnsi="Verdana"/>
                <w:sz w:val="20"/>
                <w:szCs w:val="20"/>
              </w:rPr>
            </w:pPr>
          </w:p>
        </w:tc>
        <w:tc>
          <w:tcPr>
            <w:tcW w:w="4059" w:type="dxa"/>
            <w:shd w:val="clear" w:color="auto" w:fill="auto"/>
          </w:tcPr>
          <w:p w:rsidR="00DE5635" w:rsidRPr="008C4FA2" w:rsidRDefault="00DE5635" w:rsidP="007C0B5B">
            <w:pPr>
              <w:rPr>
                <w:rFonts w:ascii="Verdana" w:hAnsi="Verdana"/>
                <w:sz w:val="20"/>
                <w:szCs w:val="20"/>
              </w:rPr>
            </w:pPr>
          </w:p>
        </w:tc>
      </w:tr>
    </w:tbl>
    <w:p w:rsidR="00886B3E" w:rsidRPr="00461A9B" w:rsidRDefault="00886B3E" w:rsidP="00257ED4"/>
    <w:p w:rsidR="00B95F70" w:rsidRDefault="00B95F70" w:rsidP="00AA6F7B">
      <w:pPr>
        <w:pStyle w:val="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rsidR="006D1F91" w:rsidRDefault="006D1F91" w:rsidP="006D1F91">
      <w:pPr>
        <w:pStyle w:val="a4"/>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33875" w:rsidTr="00C3187E">
        <w:tc>
          <w:tcPr>
            <w:tcW w:w="9639" w:type="dxa"/>
          </w:tcPr>
          <w:p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rsidR="006062F8" w:rsidRDefault="006062F8" w:rsidP="00C3187E">
            <w:pPr>
              <w:rPr>
                <w:lang w:val="en-US" w:eastAsia="ko-KR"/>
              </w:rPr>
            </w:pPr>
          </w:p>
          <w:p w:rsidR="007B446D" w:rsidRDefault="007B446D" w:rsidP="00C3187E">
            <w:pPr>
              <w:rPr>
                <w:lang w:val="en-US" w:eastAsia="ko-KR"/>
              </w:rPr>
            </w:pPr>
            <w:r>
              <w:rPr>
                <w:rFonts w:hint="eastAsia"/>
                <w:lang w:val="en-US" w:eastAsia="ko-KR"/>
              </w:rPr>
              <w:t>* Detail remarks:</w:t>
            </w:r>
          </w:p>
          <w:p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rsidR="00B733E6" w:rsidRDefault="00B733E6" w:rsidP="00C3187E">
            <w:pPr>
              <w:rPr>
                <w:lang w:val="en-US" w:eastAsia="ko-KR"/>
              </w:rPr>
            </w:pPr>
          </w:p>
          <w:p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rsidR="00833BED" w:rsidRDefault="00833BED" w:rsidP="00C3187E">
            <w:pPr>
              <w:rPr>
                <w:lang w:val="en-US" w:eastAsia="ko-KR"/>
              </w:rPr>
            </w:pPr>
          </w:p>
          <w:p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a5"/>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rsidR="00C223BC" w:rsidRDefault="00C223BC" w:rsidP="00C3187E">
            <w:pPr>
              <w:rPr>
                <w:lang w:val="en-US" w:eastAsia="ko-KR"/>
              </w:rPr>
            </w:pPr>
          </w:p>
          <w:p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w:t>
            </w:r>
            <w:r w:rsidR="003026B3">
              <w:rPr>
                <w:rFonts w:hint="eastAsia"/>
                <w:lang w:val="en-US" w:eastAsia="ko-KR"/>
              </w:rPr>
              <w:lastRenderedPageBreak/>
              <w:t xml:space="preserve">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rsidR="00343CC3" w:rsidRDefault="00343CC3" w:rsidP="00317C1E">
            <w:pPr>
              <w:rPr>
                <w:lang w:val="en-US" w:eastAsia="ko-KR"/>
              </w:rPr>
            </w:pPr>
          </w:p>
          <w:p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rsidR="003F0341" w:rsidRPr="001B550D" w:rsidRDefault="003F0341" w:rsidP="00CF0711">
            <w:pPr>
              <w:rPr>
                <w:lang w:val="en-US" w:eastAsia="ko-KR"/>
              </w:rPr>
            </w:pPr>
          </w:p>
        </w:tc>
      </w:tr>
    </w:tbl>
    <w:p w:rsidR="00B95F70" w:rsidRPr="001B550D" w:rsidRDefault="00B95F70" w:rsidP="00B95F70">
      <w:pPr>
        <w:rPr>
          <w:lang w:val="en-US"/>
        </w:rPr>
      </w:pPr>
      <w:r w:rsidRPr="001B550D">
        <w:rPr>
          <w:lang w:val="en-US"/>
        </w:rPr>
        <w:lastRenderedPageBreak/>
        <w:t xml:space="preserve"> </w:t>
      </w:r>
    </w:p>
    <w:p w:rsidR="006D1F91" w:rsidRPr="0089385F" w:rsidRDefault="006D1F91" w:rsidP="006D1F91">
      <w:pPr>
        <w:pStyle w:val="a4"/>
        <w:rPr>
          <w:lang w:val="en-US" w:eastAsia="ko-KR"/>
        </w:rPr>
      </w:pPr>
      <w:r w:rsidRPr="0089385F">
        <w:rPr>
          <w:lang w:val="en-US"/>
        </w:rPr>
        <w:t>Commentaire</w:t>
      </w:r>
      <w:r w:rsidR="00531F1C" w:rsidRPr="0089385F">
        <w:rPr>
          <w:lang w:val="en-US"/>
        </w:rPr>
        <w:t>s</w:t>
      </w:r>
      <w:r w:rsidRPr="0089385F">
        <w:rPr>
          <w:lang w:val="en-US"/>
        </w:rPr>
        <w:t xml:space="preserve"> des autres partenaires</w:t>
      </w:r>
    </w:p>
    <w:p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89385F" w:rsidTr="00C3187E">
        <w:tc>
          <w:tcPr>
            <w:tcW w:w="9639" w:type="dxa"/>
          </w:tcPr>
          <w:p w:rsidR="00511E6B" w:rsidRPr="0089385F" w:rsidRDefault="00511E6B" w:rsidP="00C3187E">
            <w:pPr>
              <w:rPr>
                <w:lang w:val="en-US"/>
              </w:rPr>
            </w:pPr>
            <w:r w:rsidRPr="0089385F">
              <w:rPr>
                <w:lang w:val="en-US"/>
              </w:rPr>
              <w:t>…</w:t>
            </w:r>
          </w:p>
          <w:p w:rsidR="00511E6B" w:rsidRPr="0089385F" w:rsidRDefault="00511E6B" w:rsidP="00C3187E">
            <w:pPr>
              <w:rPr>
                <w:lang w:val="en-US"/>
              </w:rPr>
            </w:pPr>
          </w:p>
        </w:tc>
      </w:tr>
    </w:tbl>
    <w:p w:rsidR="00B95F70" w:rsidRPr="0089385F" w:rsidRDefault="00B95F70" w:rsidP="00B95F70">
      <w:pPr>
        <w:rPr>
          <w:lang w:val="en-US"/>
        </w:rPr>
      </w:pPr>
    </w:p>
    <w:p w:rsidR="006D1F91" w:rsidRPr="00745D01" w:rsidRDefault="006D1F91" w:rsidP="006D1F91">
      <w:pPr>
        <w:pStyle w:val="a4"/>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511E6B" w:rsidRPr="003F02FB" w:rsidTr="00C3187E">
        <w:tc>
          <w:tcPr>
            <w:tcW w:w="9639" w:type="dxa"/>
          </w:tcPr>
          <w:p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rsidR="00B95F70" w:rsidRPr="00C81CEA" w:rsidRDefault="00B95F70" w:rsidP="00B95F70">
      <w:pPr>
        <w:rPr>
          <w:lang w:val="en-US"/>
        </w:rPr>
      </w:pPr>
    </w:p>
    <w:p w:rsidR="00402797" w:rsidRPr="00745D01" w:rsidRDefault="005A4EF5" w:rsidP="00402797">
      <w:pPr>
        <w:pStyle w:val="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rsidR="00402797" w:rsidRPr="00745D01" w:rsidRDefault="00AF2015" w:rsidP="00DC7411">
      <w:pPr>
        <w:pStyle w:val="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(V,G)</w:t>
      </w:r>
      <w:bookmarkEnd w:id="20"/>
    </w:p>
    <w:p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1" w:history="1">
        <w:r w:rsidR="00BB6ABF" w:rsidRPr="00745D01">
          <w:rPr>
            <w:rStyle w:val="a5"/>
            <w:lang w:val="fr-FR"/>
          </w:rPr>
          <w:t>http://hal.archives-ouvertes.fr/</w:t>
        </w:r>
      </w:hyperlink>
      <w:r w:rsidR="00BB6ABF" w:rsidRPr="00745D01">
        <w:rPr>
          <w:lang w:val="fr-FR"/>
        </w:rPr>
        <w:t xml:space="preserve"> </w:t>
      </w:r>
      <w:r w:rsidRPr="00745D01">
        <w:rPr>
          <w:lang w:val="fr-FR"/>
        </w:rPr>
        <w:t xml:space="preserve"> </w:t>
      </w:r>
    </w:p>
    <w:p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5F04A0"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5F04A0"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4A5D29" w:rsidP="00257ED4">
            <w:pPr>
              <w:numPr>
                <w:ilvl w:val="0"/>
                <w:numId w:val="25"/>
              </w:numPr>
              <w:jc w:val="left"/>
              <w:rPr>
                <w:rFonts w:ascii="Verdana" w:hAnsi="Verdana"/>
                <w:sz w:val="16"/>
                <w:szCs w:val="16"/>
                <w:lang w:val="fr-FR"/>
              </w:rPr>
            </w:pPr>
          </w:p>
          <w:p w:rsidR="00FF59FE" w:rsidRPr="00745D01" w:rsidRDefault="00FF59FE" w:rsidP="00257ED4">
            <w:pPr>
              <w:numPr>
                <w:ilvl w:val="0"/>
                <w:numId w:val="25"/>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6"/>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7"/>
              </w:numPr>
              <w:jc w:val="left"/>
              <w:rPr>
                <w:rFonts w:ascii="Verdana" w:hAnsi="Verdana"/>
                <w:sz w:val="16"/>
                <w:szCs w:val="16"/>
              </w:rPr>
            </w:pPr>
          </w:p>
        </w:tc>
      </w:tr>
      <w:tr w:rsidR="004A5D29" w:rsidRPr="005F04A0" w:rsidTr="00257ED4">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28"/>
              </w:numPr>
              <w:jc w:val="left"/>
              <w:rPr>
                <w:rFonts w:ascii="Verdana" w:hAnsi="Verdana"/>
                <w:sz w:val="16"/>
                <w:szCs w:val="16"/>
                <w:lang w:val="fr-FR"/>
              </w:rPr>
            </w:pPr>
          </w:p>
        </w:tc>
      </w:tr>
      <w:tr w:rsidR="004A5D29" w:rsidRPr="008C4FA2" w:rsidTr="00257ED4">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29"/>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0"/>
              </w:numPr>
              <w:jc w:val="left"/>
              <w:rPr>
                <w:rFonts w:ascii="Verdana" w:hAnsi="Verdana"/>
                <w:sz w:val="16"/>
                <w:szCs w:val="16"/>
              </w:rPr>
            </w:pPr>
          </w:p>
        </w:tc>
      </w:tr>
      <w:tr w:rsidR="004A5D29" w:rsidRPr="008C4FA2" w:rsidTr="00257ED4">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1"/>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2"/>
              </w:numPr>
              <w:jc w:val="left"/>
              <w:rPr>
                <w:rFonts w:ascii="Verdana" w:hAnsi="Verdana"/>
                <w:sz w:val="16"/>
                <w:szCs w:val="16"/>
              </w:rPr>
            </w:pPr>
          </w:p>
        </w:tc>
      </w:tr>
      <w:tr w:rsidR="004A5D29" w:rsidRPr="008C4FA2" w:rsidTr="00257ED4">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3"/>
              </w:numPr>
              <w:jc w:val="left"/>
              <w:rPr>
                <w:rFonts w:ascii="Verdana" w:hAnsi="Verdana"/>
                <w:sz w:val="16"/>
                <w:szCs w:val="16"/>
              </w:rPr>
            </w:pPr>
          </w:p>
        </w:tc>
      </w:tr>
    </w:tbl>
    <w:p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1"/>
        <w:gridCol w:w="2442"/>
        <w:gridCol w:w="5894"/>
      </w:tblGrid>
      <w:tr w:rsidR="004A5D29" w:rsidRPr="005F04A0"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monopartenaires</w:t>
            </w:r>
            <w:r w:rsidR="005C405F" w:rsidRPr="00745D01">
              <w:rPr>
                <w:rFonts w:ascii="Verdana" w:hAnsi="Verdana"/>
                <w:b/>
                <w:color w:val="003366"/>
                <w:sz w:val="16"/>
                <w:szCs w:val="16"/>
                <w:lang w:val="fr-FR"/>
              </w:rPr>
              <w:t xml:space="preserve"> (impliquant un seul partenaire)</w:t>
            </w:r>
          </w:p>
        </w:tc>
      </w:tr>
      <w:tr w:rsidR="004A5D29" w:rsidRPr="0081461F"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745D01" w:rsidRPr="00D128CF" w:rsidRDefault="00745D01" w:rsidP="00745D01">
            <w:pPr>
              <w:numPr>
                <w:ilvl w:val="0"/>
                <w:numId w:val="34"/>
              </w:numPr>
              <w:jc w:val="left"/>
              <w:rPr>
                <w:rFonts w:ascii="Verdana" w:hAnsi="Verdana"/>
                <w:sz w:val="16"/>
                <w:szCs w:val="16"/>
                <w:lang w:val="en-US"/>
              </w:rPr>
            </w:pPr>
            <w:r w:rsidRPr="00D128CF">
              <w:rPr>
                <w:rFonts w:ascii="Verdana" w:hAnsi="Verdana"/>
                <w:sz w:val="16"/>
                <w:szCs w:val="16"/>
                <w:lang w:val="en-US"/>
              </w:rPr>
              <w:t>Luo, G., Cordier, F. and Seo, H. (2013), Compression of 3D mesh sequences by temporal segmentation. Comp. Anim. Virtual Worlds, 24: 365–375. doi: 10.1002/cav.1522.</w:t>
            </w:r>
          </w:p>
          <w:p w:rsidR="00FF59FE" w:rsidRPr="0081461F" w:rsidRDefault="00FF59FE" w:rsidP="00151E94">
            <w:pPr>
              <w:ind w:left="405"/>
              <w:jc w:val="left"/>
              <w:rPr>
                <w:rFonts w:ascii="Verdana" w:hAnsi="Verdana"/>
                <w:sz w:val="16"/>
                <w:szCs w:val="16"/>
                <w:lang w:val="en-US"/>
              </w:rPr>
            </w:pPr>
          </w:p>
        </w:tc>
      </w:tr>
      <w:tr w:rsidR="004A5D29" w:rsidRPr="008C4FA2" w:rsidTr="00D76DEA">
        <w:tc>
          <w:tcPr>
            <w:tcW w:w="1411" w:type="dxa"/>
            <w:vMerge/>
            <w:shd w:val="clear" w:color="auto" w:fill="auto"/>
          </w:tcPr>
          <w:p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5"/>
              </w:numPr>
              <w:jc w:val="left"/>
              <w:rPr>
                <w:rFonts w:ascii="Verdana" w:hAnsi="Verdana"/>
                <w:sz w:val="16"/>
                <w:szCs w:val="16"/>
              </w:rPr>
            </w:pPr>
          </w:p>
        </w:tc>
      </w:tr>
      <w:tr w:rsidR="004A5D29" w:rsidRPr="0081461F"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rsidR="00FF59FE" w:rsidRPr="0081461F" w:rsidRDefault="00745D01" w:rsidP="00257ED4">
            <w:pPr>
              <w:numPr>
                <w:ilvl w:val="0"/>
                <w:numId w:val="36"/>
              </w:numPr>
              <w:jc w:val="left"/>
              <w:rPr>
                <w:rFonts w:ascii="Verdana" w:hAnsi="Verdana"/>
                <w:sz w:val="16"/>
                <w:szCs w:val="16"/>
                <w:lang w:val="en-US"/>
              </w:rPr>
            </w:pPr>
            <w:r w:rsidRPr="00D128CF">
              <w:rPr>
                <w:rFonts w:ascii="Verdana" w:hAnsi="Verdana"/>
                <w:sz w:val="16"/>
                <w:szCs w:val="16"/>
                <w:lang w:val="en-US"/>
              </w:rPr>
              <w:t>Luo G., Seo H., Cordier F.. Temporal segmentation of deforming mesh. Pacific Graphics Short Papers. The Eurographics Association, 2013. (In submission).</w:t>
            </w:r>
          </w:p>
        </w:tc>
      </w:tr>
      <w:tr w:rsidR="004A5D29" w:rsidRPr="005F04A0" w:rsidTr="00D76DEA">
        <w:tc>
          <w:tcPr>
            <w:tcW w:w="1411" w:type="dxa"/>
            <w:vMerge w:val="restart"/>
            <w:shd w:val="clear" w:color="auto" w:fill="auto"/>
            <w:vAlign w:val="center"/>
          </w:tcPr>
          <w:p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rsidR="00FF59FE" w:rsidRPr="00745D01" w:rsidRDefault="00FF59FE" w:rsidP="00257ED4">
            <w:pPr>
              <w:numPr>
                <w:ilvl w:val="0"/>
                <w:numId w:val="37"/>
              </w:numPr>
              <w:jc w:val="left"/>
              <w:rPr>
                <w:rFonts w:ascii="Verdana" w:hAnsi="Verdana"/>
                <w:sz w:val="16"/>
                <w:szCs w:val="16"/>
                <w:lang w:val="fr-FR"/>
              </w:rPr>
            </w:pPr>
          </w:p>
        </w:tc>
      </w:tr>
      <w:tr w:rsidR="004A5D29" w:rsidRPr="008C4FA2" w:rsidTr="00D76DEA">
        <w:tc>
          <w:tcPr>
            <w:tcW w:w="1411" w:type="dxa"/>
            <w:vMerge/>
            <w:shd w:val="clear" w:color="auto" w:fill="auto"/>
          </w:tcPr>
          <w:p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8"/>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39"/>
              </w:numPr>
              <w:jc w:val="left"/>
              <w:rPr>
                <w:rFonts w:ascii="Verdana" w:hAnsi="Verdana"/>
                <w:sz w:val="16"/>
                <w:szCs w:val="16"/>
              </w:rPr>
            </w:pPr>
          </w:p>
        </w:tc>
      </w:tr>
      <w:tr w:rsidR="004A5D29" w:rsidRPr="008C4FA2" w:rsidTr="00D76DEA">
        <w:tc>
          <w:tcPr>
            <w:tcW w:w="1411" w:type="dxa"/>
            <w:vMerge w:val="restart"/>
            <w:shd w:val="clear" w:color="auto" w:fill="auto"/>
            <w:vAlign w:val="center"/>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0"/>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1"/>
              </w:numPr>
              <w:jc w:val="left"/>
              <w:rPr>
                <w:rFonts w:ascii="Verdana" w:hAnsi="Verdana"/>
                <w:sz w:val="16"/>
                <w:szCs w:val="16"/>
              </w:rPr>
            </w:pPr>
          </w:p>
        </w:tc>
      </w:tr>
      <w:tr w:rsidR="004A5D29" w:rsidRPr="008C4FA2" w:rsidTr="00D76DEA">
        <w:tc>
          <w:tcPr>
            <w:tcW w:w="1411" w:type="dxa"/>
            <w:vMerge/>
            <w:shd w:val="clear" w:color="auto" w:fill="auto"/>
          </w:tcPr>
          <w:p w:rsidR="004A5D29" w:rsidRPr="008C4FA2" w:rsidRDefault="004A5D29" w:rsidP="00D76DEA">
            <w:pPr>
              <w:jc w:val="left"/>
              <w:rPr>
                <w:rFonts w:ascii="Verdana" w:hAnsi="Verdana"/>
                <w:b/>
                <w:color w:val="003366"/>
                <w:sz w:val="16"/>
                <w:szCs w:val="16"/>
              </w:rPr>
            </w:pPr>
          </w:p>
        </w:tc>
        <w:tc>
          <w:tcPr>
            <w:tcW w:w="2442" w:type="dxa"/>
            <w:shd w:val="clear" w:color="auto" w:fill="auto"/>
          </w:tcPr>
          <w:p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rsidR="004A5D29" w:rsidRPr="008C4FA2" w:rsidRDefault="004A5D29" w:rsidP="00D76DEA">
            <w:pPr>
              <w:jc w:val="left"/>
              <w:rPr>
                <w:rFonts w:ascii="Verdana" w:hAnsi="Verdana"/>
                <w:b/>
                <w:color w:val="003366"/>
                <w:sz w:val="16"/>
                <w:szCs w:val="16"/>
              </w:rPr>
            </w:pPr>
          </w:p>
        </w:tc>
        <w:tc>
          <w:tcPr>
            <w:tcW w:w="5894" w:type="dxa"/>
            <w:shd w:val="clear" w:color="auto" w:fill="auto"/>
          </w:tcPr>
          <w:p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rsidR="00FF59FE" w:rsidRPr="00257ED4" w:rsidRDefault="00FF59FE" w:rsidP="00257ED4">
            <w:pPr>
              <w:numPr>
                <w:ilvl w:val="0"/>
                <w:numId w:val="42"/>
              </w:numPr>
              <w:jc w:val="left"/>
              <w:rPr>
                <w:rFonts w:ascii="Verdana" w:hAnsi="Verdana"/>
                <w:sz w:val="16"/>
                <w:szCs w:val="16"/>
              </w:rPr>
            </w:pPr>
          </w:p>
        </w:tc>
      </w:tr>
    </w:tbl>
    <w:p w:rsidR="004A5D29" w:rsidRDefault="004A5D29" w:rsidP="00DC7411"/>
    <w:p w:rsidR="00CC212F" w:rsidRPr="00745D01" w:rsidRDefault="00CC212F" w:rsidP="00257ED4">
      <w:pPr>
        <w:pStyle w:val="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(H,V,G)</w:t>
      </w:r>
      <w:bookmarkEnd w:id="25"/>
    </w:p>
    <w:p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On détaillera notamment :</w:t>
      </w:r>
    </w:p>
    <w:p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rsidR="004F0C83" w:rsidRDefault="004F0C83" w:rsidP="004F0C83">
      <w:pPr>
        <w:pStyle w:val="Instructions"/>
        <w:numPr>
          <w:ilvl w:val="0"/>
          <w:numId w:val="23"/>
        </w:numPr>
      </w:pPr>
      <w:r>
        <w:t>logiciels et tout autre prototype</w:t>
      </w:r>
    </w:p>
    <w:p w:rsidR="004F0C83" w:rsidRDefault="004F0C83" w:rsidP="004F0C83">
      <w:pPr>
        <w:pStyle w:val="Instructions"/>
        <w:numPr>
          <w:ilvl w:val="0"/>
          <w:numId w:val="23"/>
        </w:numPr>
      </w:pPr>
      <w:r>
        <w:t xml:space="preserve">actions de normalisation </w:t>
      </w:r>
    </w:p>
    <w:p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rsidR="004F0C83" w:rsidRPr="00745D01" w:rsidRDefault="004F0C83" w:rsidP="004F0C83">
      <w:pPr>
        <w:pStyle w:val="Instructions"/>
        <w:numPr>
          <w:ilvl w:val="0"/>
          <w:numId w:val="23"/>
        </w:numPr>
        <w:rPr>
          <w:lang w:val="fr-FR"/>
        </w:rPr>
      </w:pPr>
      <w:r w:rsidRPr="00745D01">
        <w:rPr>
          <w:lang w:val="fr-FR"/>
        </w:rPr>
        <w:t>le développement d’un nouveau partenariat,</w:t>
      </w:r>
    </w:p>
    <w:p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rsidR="008777F2" w:rsidRPr="00745D01" w:rsidRDefault="004F0C83" w:rsidP="00257ED4">
      <w:pPr>
        <w:pStyle w:val="Instructions"/>
        <w:numPr>
          <w:ilvl w:val="0"/>
          <w:numId w:val="23"/>
        </w:numPr>
        <w:rPr>
          <w:lang w:val="fr-FR"/>
        </w:rPr>
      </w:pPr>
      <w:r w:rsidRPr="00745D01">
        <w:rPr>
          <w:lang w:val="fr-FR"/>
        </w:rPr>
        <w:t>création d’entreprise, essaimage, levées de fonds</w:t>
      </w:r>
    </w:p>
    <w:p w:rsidR="008777F2" w:rsidRDefault="004F0C83" w:rsidP="00257ED4">
      <w:pPr>
        <w:pStyle w:val="Instructions"/>
        <w:numPr>
          <w:ilvl w:val="0"/>
          <w:numId w:val="23"/>
        </w:numPr>
      </w:pPr>
      <w:r>
        <w:t>autres (ouverture internationale,..)</w:t>
      </w:r>
      <w:r w:rsidR="00992F24">
        <w:t>.</w:t>
      </w:r>
    </w:p>
    <w:p w:rsidR="00992F24" w:rsidRDefault="00992F24" w:rsidP="004F0C83">
      <w:pPr>
        <w:pStyle w:val="Instructions"/>
      </w:pPr>
    </w:p>
    <w:p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r>
        <w:t>Voir en particulier celles annoncées dans l’annexe technique.</w:t>
      </w:r>
      <w:r w:rsidR="00916EFD">
        <w:t xml:space="preserve"> </w:t>
      </w:r>
    </w:p>
    <w:p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5F01D2" w:rsidRPr="005F04A0" w:rsidTr="00257ED4">
        <w:trPr>
          <w:trHeight w:val="340"/>
        </w:trPr>
        <w:tc>
          <w:tcPr>
            <w:tcW w:w="9747" w:type="dxa"/>
            <w:gridSpan w:val="2"/>
            <w:tcBorders>
              <w:top w:val="single" w:sz="4" w:space="0" w:color="auto"/>
              <w:left w:val="single" w:sz="4" w:space="0" w:color="auto"/>
            </w:tcBorders>
            <w:shd w:val="clear" w:color="auto" w:fill="auto"/>
            <w:vAlign w:val="center"/>
          </w:tcPr>
          <w:p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rsidR="00F140D9" w:rsidRDefault="001E2DA2" w:rsidP="00257ED4">
            <w:pPr>
              <w:pStyle w:val="ad"/>
              <w:numPr>
                <w:ilvl w:val="0"/>
                <w:numId w:val="43"/>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3"/>
              </w:numPr>
              <w:jc w:val="left"/>
              <w:rPr>
                <w:rFonts w:ascii="Verdana" w:hAnsi="Verdana"/>
                <w:sz w:val="16"/>
                <w:szCs w:val="16"/>
              </w:rPr>
            </w:pPr>
          </w:p>
        </w:tc>
      </w:tr>
      <w:tr w:rsidR="00F140D9" w:rsidRPr="005F04A0"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internationaux en cours d’obtention</w:t>
            </w:r>
          </w:p>
        </w:tc>
        <w:tc>
          <w:tcPr>
            <w:tcW w:w="6939" w:type="dxa"/>
            <w:shd w:val="clear" w:color="auto" w:fill="auto"/>
          </w:tcPr>
          <w:p w:rsidR="00F140D9" w:rsidRPr="00745D01" w:rsidRDefault="001E2DA2" w:rsidP="00257ED4">
            <w:pPr>
              <w:pStyle w:val="ad"/>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4"/>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45"/>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5"/>
              </w:numPr>
              <w:jc w:val="left"/>
              <w:rPr>
                <w:rFonts w:ascii="Verdana" w:hAnsi="Verdana"/>
                <w:sz w:val="16"/>
                <w:szCs w:val="16"/>
              </w:rPr>
            </w:pPr>
          </w:p>
        </w:tc>
      </w:tr>
      <w:tr w:rsidR="00F140D9" w:rsidRPr="005F04A0" w:rsidTr="00257ED4">
        <w:tc>
          <w:tcPr>
            <w:tcW w:w="2808" w:type="dxa"/>
            <w:shd w:val="clear" w:color="auto" w:fill="auto"/>
          </w:tcPr>
          <w:p w:rsidR="00F140D9" w:rsidRPr="00745D01" w:rsidRDefault="00F140D9" w:rsidP="008C4FA2">
            <w:pPr>
              <w:jc w:val="left"/>
              <w:rPr>
                <w:rFonts w:ascii="Verdana" w:hAnsi="Verdana"/>
                <w:b/>
                <w:color w:val="003366"/>
                <w:sz w:val="16"/>
                <w:szCs w:val="16"/>
                <w:lang w:val="fr-FR"/>
              </w:rPr>
            </w:pPr>
            <w:r w:rsidRPr="00745D01">
              <w:rPr>
                <w:rFonts w:ascii="Verdana" w:hAnsi="Verdana"/>
                <w:b/>
                <w:color w:val="003366"/>
                <w:sz w:val="16"/>
                <w:szCs w:val="16"/>
                <w:lang w:val="fr-FR"/>
              </w:rPr>
              <w:t>Brevet nationaux en cours d’obtention</w:t>
            </w:r>
          </w:p>
        </w:tc>
        <w:tc>
          <w:tcPr>
            <w:tcW w:w="6939" w:type="dxa"/>
            <w:shd w:val="clear" w:color="auto" w:fill="auto"/>
          </w:tcPr>
          <w:p w:rsidR="00F140D9" w:rsidRPr="00745D01" w:rsidRDefault="001E2DA2" w:rsidP="00257ED4">
            <w:pPr>
              <w:pStyle w:val="ad"/>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rsidR="001E2DA2" w:rsidRPr="00745D01" w:rsidRDefault="001E2DA2" w:rsidP="00257ED4">
            <w:pPr>
              <w:pStyle w:val="ad"/>
              <w:numPr>
                <w:ilvl w:val="0"/>
                <w:numId w:val="46"/>
              </w:numPr>
              <w:jc w:val="left"/>
              <w:rPr>
                <w:rFonts w:ascii="Verdana" w:hAnsi="Verdana"/>
                <w:sz w:val="16"/>
                <w:szCs w:val="16"/>
                <w:lang w:val="fr-FR"/>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rsidR="00F140D9" w:rsidRDefault="001E2DA2" w:rsidP="00257ED4">
            <w:pPr>
              <w:pStyle w:val="ad"/>
              <w:numPr>
                <w:ilvl w:val="0"/>
                <w:numId w:val="47"/>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7"/>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Créations d’entreprises ou essaimage</w:t>
            </w:r>
          </w:p>
        </w:tc>
        <w:tc>
          <w:tcPr>
            <w:tcW w:w="6939" w:type="dxa"/>
            <w:shd w:val="clear" w:color="auto" w:fill="auto"/>
          </w:tcPr>
          <w:p w:rsidR="00F140D9" w:rsidRDefault="001E2DA2" w:rsidP="00257ED4">
            <w:pPr>
              <w:pStyle w:val="ad"/>
              <w:numPr>
                <w:ilvl w:val="0"/>
                <w:numId w:val="48"/>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8"/>
              </w:numPr>
              <w:jc w:val="left"/>
              <w:rPr>
                <w:rFonts w:ascii="Verdana" w:hAnsi="Verdana"/>
                <w:sz w:val="16"/>
                <w:szCs w:val="16"/>
              </w:rPr>
            </w:pPr>
          </w:p>
        </w:tc>
      </w:tr>
      <w:tr w:rsidR="00F140D9" w:rsidRPr="008C4FA2" w:rsidTr="00257ED4">
        <w:tc>
          <w:tcPr>
            <w:tcW w:w="2808" w:type="dxa"/>
            <w:shd w:val="clear" w:color="auto" w:fill="auto"/>
          </w:tcPr>
          <w:p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rsidR="00F140D9" w:rsidRDefault="001E2DA2" w:rsidP="00257ED4">
            <w:pPr>
              <w:pStyle w:val="ad"/>
              <w:numPr>
                <w:ilvl w:val="0"/>
                <w:numId w:val="49"/>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49"/>
              </w:numPr>
              <w:jc w:val="left"/>
              <w:rPr>
                <w:rFonts w:ascii="Verdana" w:hAnsi="Verdana"/>
                <w:sz w:val="16"/>
                <w:szCs w:val="16"/>
              </w:rPr>
            </w:pPr>
          </w:p>
        </w:tc>
      </w:tr>
      <w:tr w:rsidR="00F140D9" w:rsidRPr="003F02FB"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9A727C" w:rsidRDefault="009A727C" w:rsidP="003234C8">
            <w:pPr>
              <w:pStyle w:val="ad"/>
              <w:numPr>
                <w:ilvl w:val="0"/>
                <w:numId w:val="50"/>
              </w:numPr>
              <w:jc w:val="left"/>
              <w:rPr>
                <w:rFonts w:ascii="Verdana" w:hAnsi="Verdana"/>
                <w:sz w:val="16"/>
                <w:szCs w:val="16"/>
                <w:lang w:val="en-US"/>
              </w:rPr>
            </w:pPr>
            <w:r>
              <w:rPr>
                <w:rFonts w:ascii="Verdana" w:hAnsi="Verdana"/>
                <w:sz w:val="16"/>
                <w:szCs w:val="16"/>
                <w:lang w:val="en-US"/>
              </w:rPr>
              <w:t>Frederic Cordier, “Compression of 3D mesh sequences by temporal segmentation”, presentation at CASA’13, Istanbul, Turkey, May  2013.</w:t>
            </w:r>
          </w:p>
          <w:p w:rsidR="00612C34" w:rsidRDefault="009F7086"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rsidR="003234C8" w:rsidRPr="00D128CF" w:rsidRDefault="003234C8" w:rsidP="003234C8">
            <w:pPr>
              <w:pStyle w:val="ad"/>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presentation at team meeting, IGG, ICube</w:t>
            </w:r>
            <w:r w:rsidR="005545B3" w:rsidRPr="00D128CF">
              <w:rPr>
                <w:rFonts w:ascii="Verdana" w:hAnsi="Verdana" w:hint="eastAsia"/>
                <w:sz w:val="16"/>
                <w:szCs w:val="16"/>
                <w:lang w:val="en-US" w:eastAsia="ko-KR"/>
              </w:rPr>
              <w:t>, june 2013.</w:t>
            </w:r>
          </w:p>
          <w:p w:rsidR="00745D01" w:rsidRDefault="00745D01" w:rsidP="003234C8">
            <w:pPr>
              <w:pStyle w:val="ad"/>
              <w:numPr>
                <w:ilvl w:val="0"/>
                <w:numId w:val="50"/>
              </w:numPr>
              <w:jc w:val="left"/>
              <w:rPr>
                <w:rFonts w:ascii="Verdana" w:hAnsi="Verdana"/>
                <w:sz w:val="16"/>
                <w:szCs w:val="16"/>
                <w:lang w:val="en-US"/>
              </w:rPr>
            </w:pPr>
            <w:r w:rsidRPr="00D128CF">
              <w:rPr>
                <w:rFonts w:ascii="Verdana" w:hAnsi="Verdana"/>
                <w:sz w:val="16"/>
                <w:szCs w:val="16"/>
                <w:lang w:val="en-US" w:eastAsia="ko-KR"/>
              </w:rPr>
              <w:t xml:space="preserve">Guoliang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presentation at internal seminar, IGG, ICube, December 2012.</w:t>
            </w:r>
          </w:p>
          <w:p w:rsidR="00F75323" w:rsidRDefault="00F75323" w:rsidP="00F75323">
            <w:pPr>
              <w:pStyle w:val="ad"/>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ICube,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rsidR="009A727C" w:rsidRPr="009A727C" w:rsidRDefault="009A727C" w:rsidP="009A727C">
            <w:pPr>
              <w:ind w:left="45"/>
              <w:jc w:val="left"/>
              <w:rPr>
                <w:rFonts w:ascii="Verdana" w:hAnsi="Verdana"/>
                <w:sz w:val="16"/>
                <w:szCs w:val="16"/>
                <w:lang w:val="en-US"/>
              </w:rPr>
            </w:pPr>
          </w:p>
        </w:tc>
      </w:tr>
      <w:tr w:rsidR="00F140D9" w:rsidRPr="008C4FA2" w:rsidTr="00257ED4">
        <w:tc>
          <w:tcPr>
            <w:tcW w:w="2808" w:type="dxa"/>
            <w:shd w:val="clear" w:color="auto" w:fill="auto"/>
          </w:tcPr>
          <w:p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rsidR="00F140D9" w:rsidRPr="008C4FA2" w:rsidRDefault="00F140D9" w:rsidP="008C4FA2">
            <w:pPr>
              <w:jc w:val="left"/>
              <w:rPr>
                <w:rFonts w:ascii="Verdana" w:hAnsi="Verdana"/>
                <w:b/>
                <w:color w:val="003366"/>
                <w:sz w:val="16"/>
                <w:szCs w:val="16"/>
              </w:rPr>
            </w:pPr>
          </w:p>
        </w:tc>
        <w:tc>
          <w:tcPr>
            <w:tcW w:w="6939" w:type="dxa"/>
            <w:shd w:val="clear" w:color="auto" w:fill="auto"/>
          </w:tcPr>
          <w:p w:rsidR="00F140D9" w:rsidRDefault="001E2DA2" w:rsidP="00257ED4">
            <w:pPr>
              <w:pStyle w:val="ad"/>
              <w:numPr>
                <w:ilvl w:val="0"/>
                <w:numId w:val="51"/>
              </w:numPr>
              <w:jc w:val="left"/>
              <w:rPr>
                <w:rFonts w:ascii="Verdana" w:hAnsi="Verdana"/>
                <w:sz w:val="16"/>
                <w:szCs w:val="16"/>
              </w:rPr>
            </w:pPr>
            <w:r>
              <w:rPr>
                <w:rFonts w:ascii="Verdana" w:hAnsi="Verdana"/>
                <w:sz w:val="16"/>
                <w:szCs w:val="16"/>
              </w:rPr>
              <w:t xml:space="preserve"> </w:t>
            </w:r>
          </w:p>
          <w:p w:rsidR="001E2DA2" w:rsidRPr="00257ED4" w:rsidRDefault="001E2DA2" w:rsidP="00257ED4">
            <w:pPr>
              <w:pStyle w:val="ad"/>
              <w:numPr>
                <w:ilvl w:val="0"/>
                <w:numId w:val="51"/>
              </w:numPr>
              <w:jc w:val="left"/>
              <w:rPr>
                <w:rFonts w:ascii="Verdana" w:hAnsi="Verdana"/>
                <w:sz w:val="16"/>
                <w:szCs w:val="16"/>
              </w:rPr>
            </w:pPr>
          </w:p>
        </w:tc>
      </w:tr>
    </w:tbl>
    <w:p w:rsidR="00CC212F" w:rsidRDefault="00CC212F" w:rsidP="00CC212F"/>
    <w:p w:rsidR="00486899" w:rsidRPr="00745D01" w:rsidRDefault="00486899" w:rsidP="00257ED4">
      <w:pPr>
        <w:pStyle w:val="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rsidR="0063297D" w:rsidRPr="00745D01" w:rsidRDefault="0086117A" w:rsidP="00257ED4">
      <w:pPr>
        <w:pStyle w:val="a4"/>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9"/>
      </w:tblGrid>
      <w:tr w:rsidR="00AE10C4" w:rsidRPr="00813C0A" w:rsidTr="00C3187E">
        <w:tc>
          <w:tcPr>
            <w:tcW w:w="9639" w:type="dxa"/>
          </w:tcPr>
          <w:p w:rsidR="00AE10C4" w:rsidRDefault="00AE10C4" w:rsidP="00C3187E">
            <w:r>
              <w:t>…</w:t>
            </w:r>
          </w:p>
          <w:p w:rsidR="00AE10C4" w:rsidRPr="008D4355" w:rsidRDefault="00AE10C4" w:rsidP="00C3187E"/>
        </w:tc>
      </w:tr>
    </w:tbl>
    <w:p w:rsidR="0086117A" w:rsidRDefault="0086117A" w:rsidP="00257ED4"/>
    <w:p w:rsidR="0086117A" w:rsidRPr="00745D01" w:rsidRDefault="00D27734" w:rsidP="00257ED4">
      <w:pPr>
        <w:pStyle w:val="a4"/>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6804"/>
      </w:tblGrid>
      <w:tr w:rsidR="009A1202" w:rsidRPr="008C4FA2" w:rsidTr="00257ED4">
        <w:tc>
          <w:tcPr>
            <w:tcW w:w="2943" w:type="dxa"/>
            <w:shd w:val="clear" w:color="auto" w:fill="auto"/>
          </w:tcPr>
          <w:p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4536"/>
        <w:gridCol w:w="2268"/>
      </w:tblGrid>
      <w:tr w:rsidR="00461A9B" w:rsidRPr="008C4FA2" w:rsidTr="00257ED4">
        <w:tc>
          <w:tcPr>
            <w:tcW w:w="2943" w:type="dxa"/>
            <w:shd w:val="clear" w:color="auto" w:fill="auto"/>
            <w:vAlign w:val="center"/>
          </w:tcPr>
          <w:p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rsidTr="00257ED4">
        <w:tc>
          <w:tcPr>
            <w:tcW w:w="2943" w:type="dxa"/>
            <w:shd w:val="clear" w:color="auto" w:fill="auto"/>
          </w:tcPr>
          <w:p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rsidR="00461A9B" w:rsidRPr="005806B6" w:rsidRDefault="00461A9B" w:rsidP="008C4FA2">
            <w:pPr>
              <w:jc w:val="left"/>
              <w:rPr>
                <w:rFonts w:ascii="Verdana" w:hAnsi="Verdana"/>
                <w:sz w:val="16"/>
                <w:szCs w:val="16"/>
              </w:rPr>
            </w:pPr>
            <w:r w:rsidRPr="005806B6">
              <w:rPr>
                <w:rFonts w:ascii="Verdana" w:hAnsi="Verdana"/>
                <w:sz w:val="16"/>
                <w:szCs w:val="16"/>
              </w:rPr>
              <w:t>Ex : étude de brevetabilité</w:t>
            </w:r>
          </w:p>
        </w:tc>
        <w:tc>
          <w:tcPr>
            <w:tcW w:w="2268" w:type="dxa"/>
            <w:shd w:val="clear" w:color="auto" w:fill="auto"/>
          </w:tcPr>
          <w:p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rsidR="00461A9B" w:rsidRPr="00293672" w:rsidRDefault="00A02FC8" w:rsidP="00257ED4">
            <w:pPr>
              <w:jc w:val="left"/>
              <w:rPr>
                <w:rFonts w:ascii="Verdana" w:hAnsi="Verdana"/>
                <w:sz w:val="16"/>
                <w:szCs w:val="16"/>
              </w:rPr>
            </w:pPr>
            <w:r>
              <w:rPr>
                <w:rFonts w:ascii="Verdana" w:hAnsi="Verdana"/>
                <w:sz w:val="16"/>
                <w:szCs w:val="16"/>
              </w:rPr>
              <w:t>Yyy : yyy €</w:t>
            </w:r>
          </w:p>
        </w:tc>
      </w:tr>
    </w:tbl>
    <w:p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rsidR="00875BFF" w:rsidRPr="00745D01" w:rsidRDefault="006D1F91" w:rsidP="00875BFF">
      <w:pPr>
        <w:pStyle w:val="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rsidR="00440E8B" w:rsidRPr="00745D01" w:rsidRDefault="00440E8B" w:rsidP="00440E8B">
      <w:pPr>
        <w:pStyle w:val="Instructions"/>
        <w:rPr>
          <w:lang w:val="fr-FR"/>
        </w:rPr>
      </w:pPr>
    </w:p>
    <w:p w:rsidR="00440E8B" w:rsidRPr="00745D01" w:rsidRDefault="00631ED3" w:rsidP="00440E8B">
      <w:pPr>
        <w:pStyle w:val="Instructions"/>
        <w:rPr>
          <w:lang w:val="fr-FR"/>
        </w:rPr>
      </w:pPr>
      <w:r w:rsidRPr="00745D01">
        <w:rPr>
          <w:lang w:val="fr-FR"/>
        </w:rPr>
        <w:lastRenderedPageBreak/>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tblPr>
      <w:tblGrid>
        <w:gridCol w:w="803"/>
        <w:gridCol w:w="485"/>
        <w:gridCol w:w="900"/>
        <w:gridCol w:w="900"/>
        <w:gridCol w:w="1080"/>
        <w:gridCol w:w="1080"/>
        <w:gridCol w:w="1080"/>
        <w:gridCol w:w="1080"/>
        <w:gridCol w:w="900"/>
        <w:gridCol w:w="1080"/>
        <w:gridCol w:w="900"/>
      </w:tblGrid>
      <w:tr w:rsidR="00115A96" w:rsidRPr="008C4FA2" w:rsidTr="008C4FA2">
        <w:tc>
          <w:tcPr>
            <w:tcW w:w="3088"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rsidTr="008C4FA2">
        <w:tc>
          <w:tcPr>
            <w:tcW w:w="803"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rsidR="00115A96" w:rsidRPr="008C4FA2" w:rsidRDefault="00115A96" w:rsidP="008C4FA2">
            <w:pPr>
              <w:jc w:val="left"/>
              <w:rPr>
                <w:rFonts w:ascii="Verdana" w:hAnsi="Verdana" w:cs="Arial"/>
                <w:color w:val="003366"/>
                <w:sz w:val="16"/>
                <w:szCs w:val="16"/>
              </w:rPr>
            </w:pPr>
          </w:p>
        </w:tc>
        <w:tc>
          <w:tcPr>
            <w:tcW w:w="108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r w:rsidR="00115A96" w:rsidRPr="008C4FA2" w:rsidTr="008C4FA2">
        <w:tc>
          <w:tcPr>
            <w:tcW w:w="803" w:type="dxa"/>
            <w:shd w:val="clear" w:color="auto" w:fill="auto"/>
          </w:tcPr>
          <w:p w:rsidR="00115A96" w:rsidRPr="008C4FA2" w:rsidRDefault="00115A96" w:rsidP="008C4FA2">
            <w:pPr>
              <w:jc w:val="left"/>
              <w:rPr>
                <w:rFonts w:ascii="Verdana" w:hAnsi="Verdana" w:cs="Arial"/>
                <w:sz w:val="16"/>
                <w:szCs w:val="16"/>
              </w:rPr>
            </w:pPr>
          </w:p>
        </w:tc>
        <w:tc>
          <w:tcPr>
            <w:tcW w:w="485"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c>
          <w:tcPr>
            <w:tcW w:w="1080" w:type="dxa"/>
            <w:shd w:val="clear" w:color="auto" w:fill="auto"/>
          </w:tcPr>
          <w:p w:rsidR="00115A96" w:rsidRPr="008C4FA2" w:rsidRDefault="00115A96" w:rsidP="008C4FA2">
            <w:pPr>
              <w:jc w:val="left"/>
              <w:rPr>
                <w:rFonts w:ascii="Verdana" w:hAnsi="Verdana" w:cs="Arial"/>
                <w:sz w:val="16"/>
                <w:szCs w:val="16"/>
              </w:rPr>
            </w:pPr>
          </w:p>
        </w:tc>
        <w:tc>
          <w:tcPr>
            <w:tcW w:w="900" w:type="dxa"/>
            <w:shd w:val="clear" w:color="auto" w:fill="auto"/>
          </w:tcPr>
          <w:p w:rsidR="00115A96" w:rsidRPr="008C4FA2" w:rsidRDefault="00115A96" w:rsidP="008C4FA2">
            <w:pPr>
              <w:jc w:val="left"/>
              <w:rPr>
                <w:rFonts w:ascii="Verdana" w:hAnsi="Verdana" w:cs="Arial"/>
                <w:sz w:val="16"/>
                <w:szCs w:val="16"/>
              </w:rPr>
            </w:pPr>
          </w:p>
        </w:tc>
      </w:tr>
    </w:tbl>
    <w:p w:rsidR="000A4375" w:rsidRPr="000A4375" w:rsidRDefault="000A4375" w:rsidP="000A4375"/>
    <w:p w:rsidR="00647E32" w:rsidRDefault="00647E32" w:rsidP="00647E32">
      <w:pPr>
        <w:pStyle w:val="a4"/>
      </w:pPr>
      <w:r>
        <w:t>Aide pour le remplissage</w:t>
      </w:r>
    </w:p>
    <w:p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rsidR="001A5300" w:rsidRPr="00745D01" w:rsidRDefault="001A5300" w:rsidP="00AD2877">
      <w:pPr>
        <w:rPr>
          <w:lang w:val="fr-FR"/>
        </w:rPr>
      </w:pPr>
    </w:p>
    <w:p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r w:rsidR="005941E7" w:rsidRPr="00745D01">
        <w:rPr>
          <w:lang w:val="fr-FR"/>
        </w:rPr>
        <w:t>anonymisée</w:t>
      </w:r>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rsidR="00CA4056" w:rsidRPr="00745D01" w:rsidRDefault="00CA4056" w:rsidP="00CA4056">
      <w:pPr>
        <w:rPr>
          <w:lang w:val="fr-FR"/>
        </w:rPr>
      </w:pPr>
    </w:p>
    <w:p w:rsidR="00AA6F7B" w:rsidRDefault="00AA6F7B" w:rsidP="00AA6F7B">
      <w:pPr>
        <w:pStyle w:val="2"/>
      </w:pPr>
      <w:bookmarkStart w:id="91" w:name="_Toc358726674"/>
      <w:r>
        <w:t>État financier</w:t>
      </w:r>
      <w:r w:rsidR="00DA007B">
        <w:t xml:space="preserve"> </w:t>
      </w:r>
      <w:r w:rsidR="006D5825" w:rsidRPr="00A14939">
        <w:rPr>
          <w:highlight w:val="cyan"/>
        </w:rPr>
        <w:t>(V)</w:t>
      </w:r>
      <w:bookmarkEnd w:id="91"/>
    </w:p>
    <w:p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29"/>
        <w:gridCol w:w="1412"/>
        <w:gridCol w:w="5006"/>
      </w:tblGrid>
      <w:tr w:rsidR="00AA6F7B" w:rsidRPr="008C4FA2" w:rsidTr="000757C3">
        <w:tc>
          <w:tcPr>
            <w:tcW w:w="3329"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rsidTr="000757C3">
        <w:tc>
          <w:tcPr>
            <w:tcW w:w="3329"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rsidTr="000757C3">
        <w:tc>
          <w:tcPr>
            <w:tcW w:w="3329" w:type="dxa"/>
            <w:shd w:val="clear" w:color="auto" w:fill="auto"/>
          </w:tcPr>
          <w:p w:rsidR="00AA6F7B" w:rsidRPr="008C4FA2" w:rsidRDefault="00AA6F7B" w:rsidP="00DA6EF8">
            <w:pPr>
              <w:rPr>
                <w:rFonts w:ascii="Verdana" w:hAnsi="Verdana"/>
                <w:sz w:val="18"/>
                <w:szCs w:val="18"/>
              </w:rPr>
            </w:pPr>
          </w:p>
        </w:tc>
        <w:tc>
          <w:tcPr>
            <w:tcW w:w="1412" w:type="dxa"/>
            <w:shd w:val="clear" w:color="auto" w:fill="auto"/>
          </w:tcPr>
          <w:p w:rsidR="00AA6F7B" w:rsidRPr="008C4FA2" w:rsidRDefault="00AA6F7B" w:rsidP="00DA6EF8">
            <w:pPr>
              <w:rPr>
                <w:rFonts w:ascii="Verdana" w:hAnsi="Verdana"/>
                <w:sz w:val="18"/>
                <w:szCs w:val="18"/>
              </w:rPr>
            </w:pPr>
          </w:p>
        </w:tc>
        <w:tc>
          <w:tcPr>
            <w:tcW w:w="5006" w:type="dxa"/>
            <w:shd w:val="clear" w:color="auto" w:fill="auto"/>
          </w:tcPr>
          <w:p w:rsidR="00AA6F7B" w:rsidRPr="008C4FA2" w:rsidRDefault="00AA6F7B" w:rsidP="00DA6EF8">
            <w:pPr>
              <w:rPr>
                <w:rFonts w:ascii="Verdana" w:hAnsi="Verdana"/>
                <w:sz w:val="18"/>
                <w:szCs w:val="18"/>
              </w:rPr>
            </w:pPr>
          </w:p>
        </w:tc>
      </w:tr>
    </w:tbl>
    <w:p w:rsidR="00AA6F7B" w:rsidRDefault="00AA6F7B" w:rsidP="00AA6F7B">
      <w:r>
        <w:tab/>
      </w:r>
      <w:r>
        <w:tab/>
      </w:r>
    </w:p>
    <w:p w:rsidR="00CA4056" w:rsidRDefault="00CA4056" w:rsidP="00CA4056">
      <w:pPr>
        <w:pStyle w:val="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73C" w:rsidRDefault="0082073C" w:rsidP="00C621F0">
      <w:r>
        <w:separator/>
      </w:r>
    </w:p>
  </w:endnote>
  <w:endnote w:type="continuationSeparator" w:id="0">
    <w:p w:rsidR="0082073C" w:rsidRDefault="0082073C" w:rsidP="00C62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EA7" w:rsidRPr="00812433" w:rsidRDefault="00424EA7" w:rsidP="00195664">
    <w:pPr>
      <w:pStyle w:val="a7"/>
      <w:jc w:val="left"/>
      <w:rPr>
        <w:rFonts w:ascii="Verdana" w:hAnsi="Verdana"/>
      </w:rPr>
    </w:pPr>
    <w:r w:rsidRPr="00731F1E">
      <w:rPr>
        <w:rStyle w:val="a8"/>
        <w:rFonts w:ascii="Verdana" w:hAnsi="Verdana"/>
        <w:i/>
        <w:color w:val="808080"/>
        <w:sz w:val="14"/>
        <w:szCs w:val="14"/>
      </w:rPr>
      <w:t>Référence</w:t>
    </w:r>
    <w:r>
      <w:rPr>
        <w:rStyle w:val="a8"/>
        <w:rFonts w:ascii="Verdana" w:hAnsi="Verdana"/>
        <w:i/>
        <w:color w:val="808080"/>
        <w:sz w:val="14"/>
        <w:szCs w:val="14"/>
      </w:rPr>
      <w:t xml:space="preserve"> du</w:t>
    </w:r>
    <w:r w:rsidRPr="00731F1E">
      <w:rPr>
        <w:rStyle w:val="a8"/>
        <w:rFonts w:ascii="Verdana" w:hAnsi="Verdana"/>
        <w:i/>
        <w:color w:val="808080"/>
        <w:sz w:val="14"/>
        <w:szCs w:val="14"/>
      </w:rPr>
      <w:t xml:space="preserve"> formulaire : </w:t>
    </w:r>
    <w:r w:rsidRPr="001F4EB9">
      <w:rPr>
        <w:rStyle w:val="a8"/>
        <w:rFonts w:ascii="Verdana" w:hAnsi="Verdana"/>
        <w:i/>
        <w:color w:val="808080"/>
        <w:sz w:val="14"/>
        <w:szCs w:val="14"/>
      </w:rPr>
      <w:t>ANR-FORM-090</w:t>
    </w:r>
    <w:r>
      <w:rPr>
        <w:rStyle w:val="a8"/>
        <w:rFonts w:ascii="Verdana" w:hAnsi="Verdana"/>
        <w:i/>
        <w:color w:val="808080"/>
        <w:sz w:val="14"/>
        <w:szCs w:val="14"/>
      </w:rPr>
      <w:t>601</w:t>
    </w:r>
    <w:r w:rsidRPr="001F4EB9">
      <w:rPr>
        <w:rStyle w:val="a8"/>
        <w:rFonts w:ascii="Verdana" w:hAnsi="Verdana"/>
        <w:i/>
        <w:color w:val="808080"/>
        <w:sz w:val="14"/>
        <w:szCs w:val="14"/>
      </w:rPr>
      <w:t>-0</w:t>
    </w:r>
    <w:r>
      <w:rPr>
        <w:rStyle w:val="a8"/>
        <w:rFonts w:ascii="Verdana" w:hAnsi="Verdana"/>
        <w:i/>
        <w:color w:val="808080"/>
        <w:sz w:val="14"/>
        <w:szCs w:val="14"/>
      </w:rPr>
      <w:t>2</w:t>
    </w:r>
    <w:r w:rsidRPr="001F4EB9">
      <w:rPr>
        <w:rStyle w:val="a8"/>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a8"/>
        <w:rFonts w:ascii="Verdana" w:hAnsi="Verdana"/>
        <w:sz w:val="18"/>
        <w:szCs w:val="18"/>
      </w:rPr>
      <w:fldChar w:fldCharType="begin"/>
    </w:r>
    <w:r w:rsidRPr="00812433">
      <w:rPr>
        <w:rStyle w:val="a8"/>
        <w:rFonts w:ascii="Verdana" w:hAnsi="Verdana"/>
        <w:sz w:val="18"/>
        <w:szCs w:val="18"/>
      </w:rPr>
      <w:instrText xml:space="preserve"> PAGE </w:instrText>
    </w:r>
    <w:r w:rsidRPr="00812433">
      <w:rPr>
        <w:rStyle w:val="a8"/>
        <w:rFonts w:ascii="Verdana" w:hAnsi="Verdana"/>
        <w:sz w:val="18"/>
        <w:szCs w:val="18"/>
      </w:rPr>
      <w:fldChar w:fldCharType="separate"/>
    </w:r>
    <w:r w:rsidR="00550EE1">
      <w:rPr>
        <w:rStyle w:val="a8"/>
        <w:rFonts w:ascii="Verdana" w:hAnsi="Verdana"/>
        <w:noProof/>
        <w:sz w:val="18"/>
        <w:szCs w:val="18"/>
      </w:rPr>
      <w:t>4</w:t>
    </w:r>
    <w:r w:rsidRPr="00812433">
      <w:rPr>
        <w:rStyle w:val="a8"/>
        <w:rFonts w:ascii="Verdana" w:hAnsi="Verdana"/>
        <w:sz w:val="18"/>
        <w:szCs w:val="18"/>
      </w:rPr>
      <w:fldChar w:fldCharType="end"/>
    </w:r>
    <w:r w:rsidRPr="00812433">
      <w:rPr>
        <w:rFonts w:ascii="Verdana" w:hAnsi="Verdana"/>
        <w:sz w:val="18"/>
        <w:szCs w:val="18"/>
      </w:rPr>
      <w:t>/</w:t>
    </w:r>
    <w:r w:rsidRPr="00812433">
      <w:rPr>
        <w:rStyle w:val="a8"/>
        <w:rFonts w:ascii="Verdana" w:hAnsi="Verdana"/>
        <w:sz w:val="18"/>
        <w:szCs w:val="18"/>
      </w:rPr>
      <w:fldChar w:fldCharType="begin"/>
    </w:r>
    <w:r w:rsidRPr="00812433">
      <w:rPr>
        <w:rStyle w:val="a8"/>
        <w:rFonts w:ascii="Verdana" w:hAnsi="Verdana"/>
        <w:sz w:val="18"/>
        <w:szCs w:val="18"/>
      </w:rPr>
      <w:instrText xml:space="preserve"> NUMPAGES </w:instrText>
    </w:r>
    <w:r w:rsidRPr="00812433">
      <w:rPr>
        <w:rStyle w:val="a8"/>
        <w:rFonts w:ascii="Verdana" w:hAnsi="Verdana"/>
        <w:sz w:val="18"/>
        <w:szCs w:val="18"/>
      </w:rPr>
      <w:fldChar w:fldCharType="separate"/>
    </w:r>
    <w:r w:rsidR="00550EE1">
      <w:rPr>
        <w:rStyle w:val="a8"/>
        <w:rFonts w:ascii="Verdana" w:hAnsi="Verdana"/>
        <w:noProof/>
        <w:sz w:val="18"/>
        <w:szCs w:val="18"/>
      </w:rPr>
      <w:t>10</w:t>
    </w:r>
    <w:r w:rsidRPr="00812433">
      <w:rPr>
        <w:rStyle w:val="a8"/>
        <w:rFonts w:ascii="Verdana" w:hAnsi="Verdana"/>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EA7" w:rsidRDefault="00424EA7" w:rsidP="004F19FC">
    <w:pPr>
      <w:pStyle w:val="a7"/>
      <w:jc w:val="right"/>
      <w:rPr>
        <w:rStyle w:val="a8"/>
        <w:rFonts w:ascii="Verdana" w:hAnsi="Verdana"/>
        <w:i/>
        <w:color w:val="808080"/>
        <w:sz w:val="14"/>
        <w:szCs w:val="14"/>
      </w:rPr>
    </w:pPr>
    <w:bookmarkStart w:id="93" w:name="OLE_LINK1"/>
    <w:bookmarkStart w:id="94" w:name="OLE_LINK2"/>
    <w:r>
      <w:rPr>
        <w:noProof/>
        <w:lang w:val="fr-FR" w:eastAsia="zh-CN"/>
      </w:rPr>
      <w:drawing>
        <wp:anchor distT="0" distB="0" distL="114300" distR="114300" simplePos="0" relativeHeight="251659264" behindDoc="0" locked="0" layoutInCell="1" allowOverlap="1">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rsidR="00424EA7" w:rsidRPr="00745D01" w:rsidRDefault="00424EA7" w:rsidP="00FB22DB">
    <w:pPr>
      <w:pStyle w:val="a7"/>
      <w:jc w:val="left"/>
      <w:rPr>
        <w:rFonts w:ascii="Verdana" w:hAnsi="Verdana"/>
        <w:i/>
        <w:color w:val="808080"/>
        <w:sz w:val="14"/>
        <w:szCs w:val="14"/>
        <w:lang w:val="fr-FR"/>
      </w:rPr>
    </w:pPr>
    <w:r w:rsidRPr="00745D01">
      <w:rPr>
        <w:rStyle w:val="a8"/>
        <w:rFonts w:ascii="Verdana" w:hAnsi="Verdana"/>
        <w:i/>
        <w:color w:val="808080"/>
        <w:sz w:val="14"/>
        <w:szCs w:val="14"/>
        <w:lang w:val="fr-FR"/>
      </w:rPr>
      <w:t>Référence du formulaire : ANR-FORM-090601-02-02</w:t>
    </w:r>
    <w:r w:rsidRPr="00745D01">
      <w:rPr>
        <w:rStyle w:val="a8"/>
        <w:rFonts w:ascii="Verdana" w:hAnsi="Verdana"/>
        <w:i/>
        <w:color w:val="808080"/>
        <w:sz w:val="14"/>
        <w:szCs w:val="14"/>
        <w:lang w:val="fr-FR"/>
      </w:rPr>
      <w:tab/>
    </w:r>
    <w:r w:rsidRPr="00745D01">
      <w:rPr>
        <w:rStyle w:val="a8"/>
        <w:rFonts w:ascii="Verdana" w:hAnsi="Verdana"/>
        <w:i/>
        <w:color w:val="808080"/>
        <w:sz w:val="14"/>
        <w:szCs w:val="14"/>
        <w:lang w:val="fr-F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73C" w:rsidRDefault="0082073C" w:rsidP="00C621F0">
      <w:r>
        <w:separator/>
      </w:r>
    </w:p>
  </w:footnote>
  <w:footnote w:type="continuationSeparator" w:id="0">
    <w:p w:rsidR="0082073C" w:rsidRDefault="0082073C" w:rsidP="00C621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939"/>
    </w:tblGrid>
    <w:tr w:rsidR="00424EA7" w:rsidTr="00257ED4">
      <w:trPr>
        <w:trHeight w:val="415"/>
      </w:trPr>
      <w:tc>
        <w:tcPr>
          <w:tcW w:w="2808" w:type="dxa"/>
          <w:vMerge w:val="restart"/>
          <w:shd w:val="clear" w:color="auto" w:fill="auto"/>
        </w:tcPr>
        <w:p w:rsidR="00424EA7" w:rsidRDefault="00424EA7">
          <w:pPr>
            <w:pStyle w:val="a6"/>
          </w:pPr>
          <w:r>
            <w:rPr>
              <w:noProof/>
              <w:lang w:val="fr-FR" w:eastAsia="zh-CN"/>
            </w:rPr>
            <w:drawing>
              <wp:inline distT="0" distB="0" distL="0" distR="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rsidR="00424EA7" w:rsidRPr="008C4FA2" w:rsidRDefault="00424EA7" w:rsidP="009039AE">
          <w:pPr>
            <w:pStyle w:val="a6"/>
            <w:jc w:val="center"/>
            <w:rPr>
              <w:rFonts w:ascii="Verdana" w:hAnsi="Verdana"/>
              <w:color w:val="000080"/>
            </w:rPr>
          </w:pPr>
          <w:r w:rsidRPr="008C4FA2">
            <w:rPr>
              <w:rFonts w:ascii="Verdana" w:hAnsi="Verdana" w:cs="Arial"/>
              <w:b/>
              <w:color w:val="003366"/>
              <w:sz w:val="40"/>
              <w:szCs w:val="40"/>
            </w:rPr>
            <w:t>Compte-rendu intermédiaire</w:t>
          </w:r>
        </w:p>
      </w:tc>
    </w:tr>
    <w:tr w:rsidR="00424EA7" w:rsidTr="00257ED4">
      <w:trPr>
        <w:trHeight w:val="415"/>
      </w:trPr>
      <w:tc>
        <w:tcPr>
          <w:tcW w:w="2808" w:type="dxa"/>
          <w:vMerge/>
          <w:shd w:val="clear" w:color="auto" w:fill="auto"/>
        </w:tcPr>
        <w:p w:rsidR="00424EA7" w:rsidRPr="00D42A33" w:rsidRDefault="00424EA7">
          <w:pPr>
            <w:pStyle w:val="a6"/>
          </w:pPr>
        </w:p>
      </w:tc>
      <w:tc>
        <w:tcPr>
          <w:tcW w:w="6939" w:type="dxa"/>
          <w:vMerge/>
          <w:shd w:val="clear" w:color="auto" w:fill="auto"/>
        </w:tcPr>
        <w:p w:rsidR="00424EA7" w:rsidRPr="008C4FA2" w:rsidRDefault="00424EA7" w:rsidP="008C4FA2">
          <w:pPr>
            <w:pStyle w:val="a6"/>
            <w:jc w:val="center"/>
            <w:rPr>
              <w:rFonts w:ascii="Verdana" w:hAnsi="Verdana" w:cs="Arial"/>
              <w:b/>
              <w:color w:val="003366"/>
              <w:sz w:val="40"/>
              <w:szCs w:val="40"/>
            </w:rPr>
          </w:pPr>
        </w:p>
      </w:tc>
    </w:tr>
    <w:tr w:rsidR="00424EA7" w:rsidTr="00257ED4">
      <w:trPr>
        <w:trHeight w:val="415"/>
      </w:trPr>
      <w:tc>
        <w:tcPr>
          <w:tcW w:w="2808" w:type="dxa"/>
          <w:vMerge/>
          <w:shd w:val="clear" w:color="auto" w:fill="auto"/>
        </w:tcPr>
        <w:p w:rsidR="00424EA7" w:rsidRPr="00D42A33" w:rsidRDefault="00424EA7">
          <w:pPr>
            <w:pStyle w:val="a6"/>
          </w:pPr>
        </w:p>
      </w:tc>
      <w:tc>
        <w:tcPr>
          <w:tcW w:w="6939" w:type="dxa"/>
          <w:vMerge/>
          <w:shd w:val="clear" w:color="auto" w:fill="auto"/>
        </w:tcPr>
        <w:p w:rsidR="00424EA7" w:rsidRPr="008C4FA2" w:rsidRDefault="00424EA7" w:rsidP="008C4FA2">
          <w:pPr>
            <w:pStyle w:val="a6"/>
            <w:jc w:val="center"/>
            <w:rPr>
              <w:rFonts w:ascii="Verdana" w:hAnsi="Verdana" w:cs="Arial"/>
              <w:b/>
              <w:color w:val="003366"/>
              <w:sz w:val="40"/>
              <w:szCs w:val="40"/>
            </w:rPr>
          </w:pPr>
        </w:p>
      </w:tc>
    </w:tr>
  </w:tbl>
  <w:p w:rsidR="00424EA7" w:rsidRDefault="00424EA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0F51"/>
    <w:rsid w:val="00B72477"/>
    <w:rsid w:val="00B72B27"/>
    <w:rsid w:val="00B733E6"/>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59FE"/>
    <w:pPr>
      <w:jc w:val="both"/>
    </w:pPr>
    <w:rPr>
      <w:rFonts w:ascii="Palatino Linotype" w:hAnsi="Palatino Linotype"/>
      <w:sz w:val="22"/>
      <w:szCs w:val="24"/>
      <w:lang w:val="en-GB"/>
    </w:rPr>
  </w:style>
  <w:style w:type="paragraph" w:styleId="1">
    <w:name w:val="heading 1"/>
    <w:basedOn w:val="a"/>
    <w:next w:val="a"/>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2">
    <w:name w:val="heading 2"/>
    <w:basedOn w:val="a"/>
    <w:next w:val="a"/>
    <w:link w:val="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3">
    <w:name w:val="heading 3"/>
    <w:basedOn w:val="a"/>
    <w:next w:val="a"/>
    <w:link w:val="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4">
    <w:name w:val="heading 4"/>
    <w:basedOn w:val="a"/>
    <w:next w:val="a"/>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5">
    <w:name w:val="heading 5"/>
    <w:basedOn w:val="a"/>
    <w:next w:val="a"/>
    <w:qFormat/>
    <w:rsid w:val="00813C0A"/>
    <w:pPr>
      <w:numPr>
        <w:ilvl w:val="4"/>
        <w:numId w:val="7"/>
      </w:numPr>
      <w:spacing w:before="240" w:after="60"/>
      <w:outlineLvl w:val="4"/>
    </w:pPr>
    <w:rPr>
      <w:b/>
      <w:bCs/>
      <w:i/>
      <w:iCs/>
      <w:sz w:val="26"/>
      <w:szCs w:val="26"/>
    </w:rPr>
  </w:style>
  <w:style w:type="paragraph" w:styleId="6">
    <w:name w:val="heading 6"/>
    <w:basedOn w:val="a"/>
    <w:next w:val="a"/>
    <w:qFormat/>
    <w:rsid w:val="00813C0A"/>
    <w:pPr>
      <w:numPr>
        <w:ilvl w:val="5"/>
        <w:numId w:val="7"/>
      </w:numPr>
      <w:spacing w:before="240" w:after="60"/>
      <w:outlineLvl w:val="5"/>
    </w:pPr>
    <w:rPr>
      <w:rFonts w:ascii="Times New Roman" w:hAnsi="Times New Roman"/>
      <w:b/>
      <w:bCs/>
      <w:szCs w:val="22"/>
    </w:rPr>
  </w:style>
  <w:style w:type="paragraph" w:styleId="7">
    <w:name w:val="heading 7"/>
    <w:basedOn w:val="a"/>
    <w:next w:val="a"/>
    <w:qFormat/>
    <w:rsid w:val="00813C0A"/>
    <w:pPr>
      <w:numPr>
        <w:ilvl w:val="6"/>
        <w:numId w:val="7"/>
      </w:numPr>
      <w:spacing w:before="240" w:after="60"/>
      <w:outlineLvl w:val="6"/>
    </w:pPr>
    <w:rPr>
      <w:rFonts w:ascii="Times New Roman" w:hAnsi="Times New Roman"/>
      <w:sz w:val="24"/>
    </w:rPr>
  </w:style>
  <w:style w:type="paragraph" w:styleId="8">
    <w:name w:val="heading 8"/>
    <w:basedOn w:val="a"/>
    <w:next w:val="a"/>
    <w:qFormat/>
    <w:rsid w:val="00813C0A"/>
    <w:pPr>
      <w:numPr>
        <w:ilvl w:val="7"/>
        <w:numId w:val="7"/>
      </w:numPr>
      <w:spacing w:before="240" w:after="60"/>
      <w:outlineLvl w:val="7"/>
    </w:pPr>
    <w:rPr>
      <w:rFonts w:ascii="Times New Roman" w:hAnsi="Times New Roman"/>
      <w:i/>
      <w:iCs/>
      <w:sz w:val="24"/>
    </w:rPr>
  </w:style>
  <w:style w:type="paragraph" w:styleId="9">
    <w:name w:val="heading 9"/>
    <w:basedOn w:val="a"/>
    <w:next w:val="a"/>
    <w:qFormat/>
    <w:rsid w:val="00813C0A"/>
    <w:pPr>
      <w:numPr>
        <w:ilvl w:val="8"/>
        <w:numId w:val="7"/>
      </w:numPr>
      <w:spacing w:before="240" w:after="60"/>
      <w:outlineLvl w:val="8"/>
    </w:pPr>
    <w:rPr>
      <w:rFonts w:ascii="Arial" w:hAnsi="Arial" w:cs="Arial"/>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structions">
    <w:name w:val="Instructions"/>
    <w:basedOn w:val="a"/>
    <w:next w:val="a"/>
    <w:rsid w:val="00933740"/>
    <w:rPr>
      <w:i/>
      <w:color w:val="008080"/>
      <w:spacing w:val="-4"/>
      <w:sz w:val="20"/>
      <w:szCs w:val="18"/>
    </w:rPr>
  </w:style>
  <w:style w:type="paragraph" w:styleId="10">
    <w:name w:val="toc 1"/>
    <w:basedOn w:val="a"/>
    <w:next w:val="a"/>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20">
    <w:name w:val="toc 2"/>
    <w:basedOn w:val="a"/>
    <w:next w:val="a"/>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30">
    <w:name w:val="toc 3"/>
    <w:basedOn w:val="a"/>
    <w:next w:val="a"/>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40">
    <w:name w:val="toc 4"/>
    <w:basedOn w:val="a"/>
    <w:next w:val="a"/>
    <w:autoRedefine/>
    <w:semiHidden/>
    <w:rsid w:val="004F223F"/>
    <w:pPr>
      <w:ind w:left="660"/>
    </w:pPr>
  </w:style>
  <w:style w:type="table" w:styleId="a3">
    <w:name w:val="Table Grid"/>
    <w:basedOn w:val="a1"/>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Char"/>
    <w:qFormat/>
    <w:rsid w:val="00AF2015"/>
    <w:pPr>
      <w:spacing w:before="240" w:after="60"/>
      <w:jc w:val="left"/>
    </w:pPr>
    <w:rPr>
      <w:rFonts w:ascii="Verdana" w:hAnsi="Verdana" w:cs="Arial"/>
      <w:b/>
      <w:i/>
      <w:color w:val="003366"/>
      <w:sz w:val="20"/>
    </w:rPr>
  </w:style>
  <w:style w:type="character" w:styleId="a5">
    <w:name w:val="Hyperlink"/>
    <w:uiPriority w:val="99"/>
    <w:rsid w:val="00CB47C3"/>
    <w:rPr>
      <w:color w:val="0000FF"/>
      <w:u w:val="single"/>
    </w:rPr>
  </w:style>
  <w:style w:type="character" w:customStyle="1" w:styleId="Char">
    <w:name w:val="副标题 Char"/>
    <w:link w:val="a4"/>
    <w:rsid w:val="00AF2015"/>
    <w:rPr>
      <w:rFonts w:ascii="Verdana" w:hAnsi="Verdana" w:cs="Arial"/>
      <w:b/>
      <w:i/>
      <w:color w:val="003366"/>
      <w:szCs w:val="24"/>
    </w:rPr>
  </w:style>
  <w:style w:type="character" w:customStyle="1" w:styleId="2Char">
    <w:name w:val="标题 2 Char"/>
    <w:link w:val="2"/>
    <w:rsid w:val="00961788"/>
    <w:rPr>
      <w:rFonts w:ascii="Verdana" w:hAnsi="Verdana" w:cs="Arial"/>
      <w:b/>
      <w:bCs/>
      <w:smallCaps/>
      <w:color w:val="003366"/>
      <w:sz w:val="22"/>
      <w:szCs w:val="22"/>
    </w:rPr>
  </w:style>
  <w:style w:type="paragraph" w:styleId="a6">
    <w:name w:val="header"/>
    <w:basedOn w:val="a"/>
    <w:rsid w:val="00560B39"/>
    <w:pPr>
      <w:tabs>
        <w:tab w:val="center" w:pos="4536"/>
        <w:tab w:val="right" w:pos="9072"/>
      </w:tabs>
    </w:pPr>
  </w:style>
  <w:style w:type="paragraph" w:styleId="a7">
    <w:name w:val="footer"/>
    <w:basedOn w:val="a"/>
    <w:rsid w:val="00560B39"/>
    <w:pPr>
      <w:tabs>
        <w:tab w:val="center" w:pos="4536"/>
        <w:tab w:val="right" w:pos="9072"/>
      </w:tabs>
    </w:pPr>
  </w:style>
  <w:style w:type="character" w:styleId="a8">
    <w:name w:val="page number"/>
    <w:basedOn w:val="a0"/>
    <w:rsid w:val="00195664"/>
  </w:style>
  <w:style w:type="paragraph" w:customStyle="1" w:styleId="TitrePagedegarde">
    <w:name w:val="Titre (Page de garde)"/>
    <w:basedOn w:val="a"/>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a9">
    <w:name w:val="footnote reference"/>
    <w:semiHidden/>
    <w:rsid w:val="00195664"/>
    <w:rPr>
      <w:vertAlign w:val="superscript"/>
      <w:lang w:bidi="ar-SA"/>
    </w:rPr>
  </w:style>
  <w:style w:type="paragraph" w:styleId="aa">
    <w:name w:val="footnote text"/>
    <w:basedOn w:val="a"/>
    <w:semiHidden/>
    <w:rsid w:val="00195664"/>
    <w:pPr>
      <w:keepLines/>
      <w:spacing w:line="200" w:lineRule="atLeast"/>
      <w:ind w:left="1080"/>
      <w:jc w:val="left"/>
    </w:pPr>
    <w:rPr>
      <w:rFonts w:ascii="Verdana" w:hAnsi="Verdana"/>
      <w:spacing w:val="-5"/>
      <w:sz w:val="16"/>
      <w:szCs w:val="20"/>
      <w:lang w:eastAsia="en-US"/>
    </w:rPr>
  </w:style>
  <w:style w:type="paragraph" w:styleId="ab">
    <w:name w:val="Balloon Text"/>
    <w:basedOn w:val="a"/>
    <w:semiHidden/>
    <w:rsid w:val="0096517E"/>
    <w:rPr>
      <w:rFonts w:ascii="Tahoma" w:hAnsi="Tahoma" w:cs="Tahoma"/>
      <w:sz w:val="16"/>
      <w:szCs w:val="16"/>
    </w:rPr>
  </w:style>
  <w:style w:type="character" w:styleId="ac">
    <w:name w:val="annotation reference"/>
    <w:semiHidden/>
    <w:rsid w:val="00813C0A"/>
    <w:rPr>
      <w:sz w:val="16"/>
      <w:szCs w:val="16"/>
    </w:rPr>
  </w:style>
  <w:style w:type="character" w:customStyle="1" w:styleId="3Char">
    <w:name w:val="标题 3 Char"/>
    <w:link w:val="3"/>
    <w:rsid w:val="00961788"/>
    <w:rPr>
      <w:rFonts w:ascii="Verdana" w:hAnsi="Verdana" w:cs="Arial"/>
      <w:smallCaps/>
      <w:color w:val="003366"/>
      <w:sz w:val="22"/>
      <w:szCs w:val="22"/>
    </w:rPr>
  </w:style>
  <w:style w:type="paragraph" w:styleId="ad">
    <w:name w:val="List Paragraph"/>
    <w:basedOn w:val="a"/>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ae">
    <w:name w:val="FollowedHyperlink"/>
    <w:basedOn w:val="a0"/>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r="http://schemas.openxmlformats.org/officeDocument/2006/relationships" xmlns:w="http://schemas.openxmlformats.org/wordprocessingml/2006/main">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eo@unistra.f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l.archives-ouvertes.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ared.u-strasbg.fr" TargetMode="External"/><Relationship Id="rId4" Type="http://schemas.openxmlformats.org/officeDocument/2006/relationships/settings" Target="settings.xml"/><Relationship Id="rId9" Type="http://schemas.openxmlformats.org/officeDocument/2006/relationships/hyperlink" Target="https://collage.elsevier.com/collage/multimaster?doi=10.1016/j.cag.2013.04.005&amp;timestamp=20130613054637&amp;digest=0d64dfacba54865446894e2a90442ba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168A6-BFB4-4CA1-B5E0-D35074DE7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10</Pages>
  <Words>4664</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30258</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guoliang</cp:lastModifiedBy>
  <cp:revision>107</cp:revision>
  <cp:lastPrinted>2011-06-09T09:14:00Z</cp:lastPrinted>
  <dcterms:created xsi:type="dcterms:W3CDTF">2013-06-11T13:12:00Z</dcterms:created>
  <dcterms:modified xsi:type="dcterms:W3CDTF">2013-06-13T13:15:00Z</dcterms:modified>
</cp:coreProperties>
</file>