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247074C4" w:rsidR="0093066E" w:rsidRPr="000040C5" w:rsidRDefault="00D65B31" w:rsidP="0093066E">
      <w:pPr>
        <w:pStyle w:val="Title"/>
      </w:pPr>
      <w:r>
        <w:rPr>
          <w:rStyle w:val="Emphasis"/>
        </w:rPr>
        <w:t>Prototype</w:t>
      </w:r>
      <w:r w:rsidR="005C3E3D">
        <w:rPr>
          <w:rStyle w:val="Emphasis"/>
        </w:rPr>
        <w:t xml:space="preserve"> </w:t>
      </w:r>
      <w:r w:rsidR="0093066E">
        <w:t>ID</w:t>
      </w:r>
    </w:p>
    <w:p w14:paraId="62D26F8E" w14:textId="77777777" w:rsidR="0093066E" w:rsidRPr="000040C5" w:rsidRDefault="002A7308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>Izabela Ku</w:t>
      </w:r>
      <w:r w:rsidRPr="0093066E">
        <w:t>źniar</w:t>
      </w:r>
    </w:p>
    <w:p w14:paraId="4DF6AFDA" w14:textId="77777777" w:rsidR="0093066E" w:rsidRPr="000040C5" w:rsidRDefault="002A7308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>Andrea Corradini</w:t>
      </w:r>
    </w:p>
    <w:p w14:paraId="247414B8" w14:textId="77777777" w:rsidR="0093066E" w:rsidRPr="000040C5" w:rsidRDefault="002A7308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2A7308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5FF47E27" w14:textId="093C3EED" w:rsidR="0093066E" w:rsidRDefault="0093066E"/>
    <w:p w14:paraId="6746B4A8" w14:textId="1E8D7177" w:rsidR="00D65B31" w:rsidRDefault="00D65B31"/>
    <w:p w14:paraId="3346B34E" w14:textId="3A597F58" w:rsidR="00D65B31" w:rsidRDefault="00D65B31"/>
    <w:p w14:paraId="16771BCD" w14:textId="77777777" w:rsidR="00D65B31" w:rsidRDefault="00D65B31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494FDCCB" w:rsidR="0093066E" w:rsidRPr="0093066E" w:rsidRDefault="00D65B31" w:rsidP="0093066E">
      <w:r>
        <w:t>Prototype</w:t>
      </w:r>
      <w:r w:rsidR="00FC3BC9">
        <w:t xml:space="preserve"> </w:t>
      </w:r>
      <w:r w:rsidR="00C1117A">
        <w:t xml:space="preserve">is a </w:t>
      </w:r>
      <w:r w:rsidR="005A2C8B">
        <w:t>creational</w:t>
      </w:r>
      <w:r w:rsidR="00C1117A">
        <w:t xml:space="preserve"> pattern</w:t>
      </w:r>
      <w:r w:rsidR="005C3E3D">
        <w:t>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2355FA0C" w:rsidR="0093066E" w:rsidRPr="0093066E" w:rsidRDefault="005A2C8B" w:rsidP="0093066E">
      <w:r>
        <w:t xml:space="preserve">It </w:t>
      </w:r>
      <w:r w:rsidR="00D65B31">
        <w:t>creates new objects by coping/cloning other.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79215589" w14:textId="150C8815" w:rsidR="007D134D" w:rsidRPr="0093066E" w:rsidRDefault="00D65B31" w:rsidP="00D65B31">
      <w:r>
        <w:t>It is more efficient/fast to create a new object by cloning it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7307DCC6" w14:textId="0EB3CCD4" w:rsidR="005B60AC" w:rsidRDefault="00C3724F" w:rsidP="002A7308">
      <w:pPr>
        <w:pStyle w:val="Heading1"/>
      </w:pPr>
      <w:r>
        <w:rPr>
          <w:noProof/>
        </w:rPr>
        <w:drawing>
          <wp:inline distT="0" distB="0" distL="0" distR="0" wp14:anchorId="7472F3EA" wp14:editId="5B56C135">
            <wp:extent cx="5186856" cy="1926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59" cy="193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308">
        <w:t>Implementation:</w:t>
      </w:r>
      <w:r w:rsidR="00DD0D15">
        <w:t xml:space="preserve"> </w:t>
      </w:r>
      <w:r w:rsidR="00C602BD">
        <w:t xml:space="preserve"> </w:t>
      </w:r>
    </w:p>
    <w:p w14:paraId="22C5947E" w14:textId="6870CC84" w:rsidR="002A7308" w:rsidRDefault="002A7308" w:rsidP="002A7308">
      <w:r>
        <w:rPr>
          <w:noProof/>
        </w:rPr>
        <w:drawing>
          <wp:inline distT="0" distB="0" distL="0" distR="0" wp14:anchorId="21213B91" wp14:editId="636577AA">
            <wp:extent cx="2950845" cy="14782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C390" w14:textId="295D31B6" w:rsidR="002A7308" w:rsidRDefault="002A7308" w:rsidP="002A7308">
      <w:r>
        <w:rPr>
          <w:noProof/>
        </w:rPr>
        <w:lastRenderedPageBreak/>
        <w:drawing>
          <wp:inline distT="0" distB="0" distL="0" distR="0" wp14:anchorId="68D26723" wp14:editId="46A9272F">
            <wp:extent cx="3490477" cy="4554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48" cy="456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E0AA" w14:textId="26F856C1" w:rsidR="002A7308" w:rsidRPr="002A7308" w:rsidRDefault="002A7308" w:rsidP="002A7308">
      <w:r>
        <w:rPr>
          <w:noProof/>
        </w:rPr>
        <w:drawing>
          <wp:inline distT="0" distB="0" distL="0" distR="0" wp14:anchorId="564CF6ED" wp14:editId="41EC72AE">
            <wp:extent cx="5622925" cy="3717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lastRenderedPageBreak/>
        <w:t>Consequences:</w:t>
      </w:r>
    </w:p>
    <w:p w14:paraId="5C624E46" w14:textId="66F069A1" w:rsidR="0093066E" w:rsidRDefault="007F7255" w:rsidP="0093066E">
      <w:r>
        <w:t>Benefits:</w:t>
      </w:r>
    </w:p>
    <w:p w14:paraId="4BBB82C0" w14:textId="127208D6" w:rsidR="00263C3D" w:rsidRDefault="00C3724F" w:rsidP="00DB1D48">
      <w:pPr>
        <w:pStyle w:val="ListParagraph"/>
        <w:numPr>
          <w:ilvl w:val="0"/>
          <w:numId w:val="3"/>
        </w:numPr>
      </w:pPr>
      <w:r>
        <w:t>Cloning objects without coupling to their concrete classes</w:t>
      </w:r>
    </w:p>
    <w:p w14:paraId="3BC9A56D" w14:textId="70A55CA9" w:rsidR="00C3724F" w:rsidRDefault="00C3724F" w:rsidP="00DB1D48">
      <w:pPr>
        <w:pStyle w:val="ListParagraph"/>
        <w:numPr>
          <w:ilvl w:val="0"/>
          <w:numId w:val="3"/>
        </w:numPr>
      </w:pPr>
      <w:r>
        <w:t>Getting rid of repeated initialization code in favor of cloning pre-built prototypes</w:t>
      </w:r>
    </w:p>
    <w:p w14:paraId="12E0B928" w14:textId="3BF28F05" w:rsidR="00C3724F" w:rsidRDefault="00C3724F" w:rsidP="00DB1D48">
      <w:pPr>
        <w:pStyle w:val="ListParagraph"/>
        <w:numPr>
          <w:ilvl w:val="0"/>
          <w:numId w:val="3"/>
        </w:numPr>
      </w:pPr>
      <w:r>
        <w:t>Producing complex objects more conveniently</w:t>
      </w:r>
    </w:p>
    <w:p w14:paraId="63659712" w14:textId="212BD9A6" w:rsidR="00C3724F" w:rsidRDefault="00C3724F" w:rsidP="00DB1D48">
      <w:pPr>
        <w:pStyle w:val="ListParagraph"/>
        <w:numPr>
          <w:ilvl w:val="0"/>
          <w:numId w:val="3"/>
        </w:numPr>
      </w:pPr>
      <w:r>
        <w:t>An alternative to inheritance when dealing with configuration presets for complex objects</w:t>
      </w:r>
    </w:p>
    <w:p w14:paraId="580C8795" w14:textId="1FE25D8A" w:rsidR="007F7255" w:rsidRDefault="007F7255" w:rsidP="0093066E">
      <w:r>
        <w:t>Drawbacks:</w:t>
      </w:r>
    </w:p>
    <w:p w14:paraId="37B5F324" w14:textId="196EFD39" w:rsidR="008222AB" w:rsidRPr="0093066E" w:rsidRDefault="00C3724F" w:rsidP="00263C3D">
      <w:pPr>
        <w:pStyle w:val="ListParagraph"/>
        <w:numPr>
          <w:ilvl w:val="0"/>
          <w:numId w:val="3"/>
        </w:numPr>
      </w:pPr>
      <w:r>
        <w:t>Cloning complex objects that have circular references might be very tricky</w:t>
      </w:r>
    </w:p>
    <w:p w14:paraId="6ED374A4" w14:textId="346658F4" w:rsidR="00DD0D15" w:rsidRDefault="00DD0D15" w:rsidP="0093066E">
      <w:pPr>
        <w:pStyle w:val="Heading1"/>
      </w:pPr>
      <w:r>
        <w:t>Known uses</w:t>
      </w:r>
    </w:p>
    <w:p w14:paraId="556F6421" w14:textId="699B032E" w:rsidR="00D65B31" w:rsidRDefault="00D65B31" w:rsidP="00D65B31">
      <w:pPr>
        <w:pStyle w:val="ListParagraph"/>
        <w:numPr>
          <w:ilvl w:val="0"/>
          <w:numId w:val="3"/>
        </w:numPr>
      </w:pPr>
      <w:r>
        <w:t>When the creation of the object is time consuming or complex</w:t>
      </w:r>
    </w:p>
    <w:p w14:paraId="7AD5E222" w14:textId="0361B9F6" w:rsidR="00D65B31" w:rsidRPr="00D65B31" w:rsidRDefault="00D65B31" w:rsidP="00D65B31">
      <w:pPr>
        <w:pStyle w:val="ListParagraph"/>
        <w:numPr>
          <w:ilvl w:val="0"/>
          <w:numId w:val="3"/>
        </w:numPr>
      </w:pPr>
      <w:r>
        <w:t xml:space="preserve">When object creation should be decoupled from system </w:t>
      </w:r>
      <w:r w:rsidR="00C3724F">
        <w:t>behavior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0072BFDD" w14:textId="55E76668" w:rsidR="00263C3D" w:rsidRDefault="00C3724F" w:rsidP="00C3724F">
      <w:pPr>
        <w:pStyle w:val="ListParagraph"/>
        <w:numPr>
          <w:ilvl w:val="0"/>
          <w:numId w:val="4"/>
        </w:numPr>
      </w:pPr>
      <w:r>
        <w:t>Prototype Pattern</w:t>
      </w:r>
      <w:r w:rsidR="00263C3D">
        <w:t xml:space="preserve"> is evolved version of Factory Method Pattern.</w:t>
      </w:r>
    </w:p>
    <w:p w14:paraId="4F15FB3E" w14:textId="29508677" w:rsidR="00263C3D" w:rsidRDefault="00263C3D" w:rsidP="00076BA6">
      <w:pPr>
        <w:pStyle w:val="ListParagraph"/>
        <w:numPr>
          <w:ilvl w:val="0"/>
          <w:numId w:val="4"/>
        </w:numPr>
      </w:pPr>
      <w:r>
        <w:t>Prototype Pattern can be used to compose the methods of Abstract Factory classes.</w:t>
      </w:r>
    </w:p>
    <w:p w14:paraId="11433F2D" w14:textId="05D43BFD" w:rsidR="00C3724F" w:rsidRDefault="00C3724F" w:rsidP="00076BA6">
      <w:pPr>
        <w:pStyle w:val="ListParagraph"/>
        <w:numPr>
          <w:ilvl w:val="0"/>
          <w:numId w:val="4"/>
        </w:numPr>
      </w:pPr>
      <w:r>
        <w:t>Prototype Pattern helps when you need to save copies of Commands into history.</w:t>
      </w:r>
    </w:p>
    <w:p w14:paraId="727B1A31" w14:textId="61ED2C5E" w:rsidR="00263C3D" w:rsidRDefault="00C3724F" w:rsidP="00076BA6">
      <w:pPr>
        <w:pStyle w:val="ListParagraph"/>
        <w:numPr>
          <w:ilvl w:val="0"/>
          <w:numId w:val="4"/>
        </w:numPr>
      </w:pPr>
      <w:r>
        <w:t>Heavy use of Composite and Decorator can often benefit from using Prototype Pattern.</w:t>
      </w:r>
    </w:p>
    <w:p w14:paraId="1C54B91C" w14:textId="34788045" w:rsidR="00263C3D" w:rsidRDefault="00263C3D" w:rsidP="00076BA6">
      <w:pPr>
        <w:pStyle w:val="ListParagraph"/>
        <w:numPr>
          <w:ilvl w:val="0"/>
          <w:numId w:val="4"/>
        </w:numPr>
      </w:pPr>
      <w:r>
        <w:t>You can use Abstract Factory along with Bridge.</w:t>
      </w:r>
    </w:p>
    <w:p w14:paraId="0DDDB734" w14:textId="3DB57C41" w:rsidR="00263C3D" w:rsidRPr="0093066E" w:rsidRDefault="00C3724F" w:rsidP="00076BA6">
      <w:pPr>
        <w:pStyle w:val="ListParagraph"/>
        <w:numPr>
          <w:ilvl w:val="0"/>
          <w:numId w:val="4"/>
        </w:numPr>
      </w:pPr>
      <w:r>
        <w:t>Prototype</w:t>
      </w:r>
      <w:r w:rsidR="00263C3D">
        <w:t xml:space="preserve"> Pattern can be implemented as Singleton.</w:t>
      </w:r>
    </w:p>
    <w:sectPr w:rsidR="00263C3D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39E3"/>
    <w:multiLevelType w:val="hybridMultilevel"/>
    <w:tmpl w:val="1582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6785C"/>
    <w:multiLevelType w:val="hybridMultilevel"/>
    <w:tmpl w:val="604257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1D554FF"/>
    <w:multiLevelType w:val="hybridMultilevel"/>
    <w:tmpl w:val="5AC0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106586"/>
    <w:rsid w:val="00263C3D"/>
    <w:rsid w:val="002A7308"/>
    <w:rsid w:val="00403265"/>
    <w:rsid w:val="005A2C8B"/>
    <w:rsid w:val="005B60AC"/>
    <w:rsid w:val="005C3E3D"/>
    <w:rsid w:val="005D193A"/>
    <w:rsid w:val="007D134D"/>
    <w:rsid w:val="007D485C"/>
    <w:rsid w:val="007F7255"/>
    <w:rsid w:val="008222AB"/>
    <w:rsid w:val="0093066E"/>
    <w:rsid w:val="00944645"/>
    <w:rsid w:val="00A229D3"/>
    <w:rsid w:val="00AB4EFD"/>
    <w:rsid w:val="00B706DE"/>
    <w:rsid w:val="00C1117A"/>
    <w:rsid w:val="00C3724F"/>
    <w:rsid w:val="00C602BD"/>
    <w:rsid w:val="00CC3012"/>
    <w:rsid w:val="00D65B31"/>
    <w:rsid w:val="00DB1D48"/>
    <w:rsid w:val="00DD0D15"/>
    <w:rsid w:val="00F642C0"/>
    <w:rsid w:val="00FA74BE"/>
    <w:rsid w:val="00F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3157F5"/>
    <w:rsid w:val="003B012F"/>
    <w:rsid w:val="00526C34"/>
    <w:rsid w:val="00797F46"/>
    <w:rsid w:val="008A4360"/>
    <w:rsid w:val="00C85628"/>
    <w:rsid w:val="00EE634F"/>
    <w:rsid w:val="00F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17</cp:revision>
  <dcterms:created xsi:type="dcterms:W3CDTF">2020-09-17T20:15:00Z</dcterms:created>
  <dcterms:modified xsi:type="dcterms:W3CDTF">2020-10-05T21:56:00Z</dcterms:modified>
</cp:coreProperties>
</file>