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CFF2" w14:textId="18F3615D" w:rsidR="00FD20A5" w:rsidRDefault="00FD20A5" w:rsidP="00FB7B17">
      <w:pPr>
        <w:spacing w:after="16" w:line="247" w:lineRule="auto"/>
        <w:ind w:hanging="11"/>
        <w:jc w:val="center"/>
        <w:rPr>
          <w:rFonts w:eastAsia="Times New Roman" w:cs="Times New Roman"/>
          <w:color w:val="000000"/>
          <w:lang w:eastAsia="ru-RU"/>
        </w:rPr>
      </w:pPr>
      <w:r w:rsidRPr="00FD20A5">
        <w:rPr>
          <w:rFonts w:eastAsia="Times New Roman" w:cs="Times New Roman"/>
          <w:color w:val="000000"/>
          <w:lang w:eastAsia="ru-RU"/>
        </w:rPr>
        <w:t>ФЕДЕРАЛЬНОЕ ГОСУДАРСТВЕННОЕ АВТОНОМНОЕ</w:t>
      </w:r>
      <w:r w:rsidR="00FB7B17">
        <w:rPr>
          <w:rFonts w:eastAsia="Times New Roman" w:cs="Times New Roman"/>
          <w:color w:val="000000"/>
          <w:lang w:eastAsia="ru-RU"/>
        </w:rPr>
        <w:br/>
      </w:r>
      <w:r w:rsidRPr="00FD20A5">
        <w:rPr>
          <w:rFonts w:eastAsia="Times New Roman" w:cs="Times New Roman"/>
          <w:color w:val="000000"/>
          <w:lang w:eastAsia="ru-RU"/>
        </w:rPr>
        <w:t>ОБРАЗОВАТЕЛЬНОЕ УЧРЕЖДЕНИЕ ВЫСШЕГО ОБРАЗОВАНИЯ</w:t>
      </w:r>
      <w:r w:rsidR="00FB7B17">
        <w:rPr>
          <w:rFonts w:eastAsia="Times New Roman" w:cs="Times New Roman"/>
          <w:color w:val="000000"/>
          <w:lang w:eastAsia="ru-RU"/>
        </w:rPr>
        <w:br/>
      </w:r>
      <w:r w:rsidRPr="00FD20A5">
        <w:rPr>
          <w:rFonts w:eastAsia="Times New Roman" w:cs="Times New Roman"/>
          <w:color w:val="000000"/>
          <w:lang w:eastAsia="ru-RU"/>
        </w:rPr>
        <w:t>«НАЦИОНАЛЬНЫЙ ИССЛЕДОВАТЕЛЬСКИЙ УНИВЕРСИТЕТ</w:t>
      </w:r>
      <w:r w:rsidR="00FB7B17">
        <w:rPr>
          <w:rFonts w:eastAsia="Times New Roman" w:cs="Times New Roman"/>
          <w:color w:val="000000"/>
          <w:lang w:eastAsia="ru-RU"/>
        </w:rPr>
        <w:br/>
      </w:r>
      <w:r w:rsidRPr="00FD20A5">
        <w:rPr>
          <w:rFonts w:eastAsia="Times New Roman" w:cs="Times New Roman"/>
          <w:color w:val="000000"/>
          <w:lang w:eastAsia="ru-RU"/>
        </w:rPr>
        <w:t>«ВЫСШАЯ ШКОЛА ЭКОНОМИКИ»</w:t>
      </w:r>
      <w:r w:rsidR="00FB7B17">
        <w:rPr>
          <w:rFonts w:eastAsia="Times New Roman" w:cs="Times New Roman"/>
          <w:color w:val="000000"/>
          <w:lang w:eastAsia="ru-RU"/>
        </w:rPr>
        <w:br/>
      </w:r>
      <w:r w:rsidRPr="00FD20A5">
        <w:rPr>
          <w:rFonts w:eastAsia="Times New Roman" w:cs="Times New Roman"/>
          <w:color w:val="000000"/>
          <w:lang w:eastAsia="ru-RU"/>
        </w:rPr>
        <w:t>МОСКОВСКИЙ ИНСТИТУТ ЭЛЕКТРОНИКИ И МАТЕМАТИКИ</w:t>
      </w:r>
    </w:p>
    <w:p w14:paraId="07FDDB61" w14:textId="30D5CEDD" w:rsidR="009A077F" w:rsidRDefault="009A077F" w:rsidP="00FB7B17">
      <w:pPr>
        <w:spacing w:after="0"/>
        <w:ind w:hanging="10"/>
        <w:jc w:val="center"/>
        <w:rPr>
          <w:rFonts w:eastAsia="Times New Roman" w:cs="Times New Roman"/>
          <w:color w:val="000000"/>
          <w:lang w:eastAsia="ru-RU"/>
        </w:rPr>
      </w:pPr>
    </w:p>
    <w:p w14:paraId="156DB7B9" w14:textId="06AE7544" w:rsidR="009A077F" w:rsidRPr="009A077F" w:rsidRDefault="00677306" w:rsidP="00FB7B17">
      <w:pPr>
        <w:spacing w:after="0"/>
        <w:ind w:hanging="10"/>
        <w:jc w:val="center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t xml:space="preserve">РУКОВОДСТВО </w:t>
      </w:r>
      <w:r w:rsidRPr="00677306">
        <w:rPr>
          <w:rFonts w:eastAsia="Times New Roman" w:cs="Times New Roman"/>
          <w:b/>
          <w:bCs/>
          <w:color w:val="000000"/>
          <w:lang w:eastAsia="ru-RU"/>
        </w:rPr>
        <w:t>ПОЛЬЗОВАТЕЛЯ</w:t>
      </w:r>
    </w:p>
    <w:p w14:paraId="56B7A66E" w14:textId="3BE3D94D" w:rsidR="009A077F" w:rsidRDefault="009A077F" w:rsidP="00FB7B17">
      <w:pPr>
        <w:spacing w:after="0"/>
        <w:ind w:hanging="10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14:paraId="2F1429D4" w14:textId="77777777" w:rsidR="00E70E24" w:rsidRDefault="00E70E24" w:rsidP="00FB7B17">
      <w:pPr>
        <w:spacing w:after="0"/>
        <w:ind w:hanging="10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14:paraId="5727CA83" w14:textId="7649E3CA" w:rsidR="009A077F" w:rsidRDefault="009A077F" w:rsidP="00FB7B17">
      <w:pPr>
        <w:spacing w:after="0"/>
        <w:ind w:hanging="10"/>
        <w:jc w:val="center"/>
        <w:rPr>
          <w:rFonts w:eastAsia="Times New Roman" w:cs="Times New Roman"/>
          <w:color w:val="000000"/>
          <w:lang w:eastAsia="ru-RU"/>
        </w:rPr>
      </w:pPr>
      <w:r w:rsidRPr="009A077F">
        <w:rPr>
          <w:rFonts w:eastAsia="Times New Roman" w:cs="Times New Roman"/>
          <w:color w:val="000000"/>
          <w:lang w:eastAsia="ru-RU"/>
        </w:rPr>
        <w:t>Студент(ы) группы БИВ224:</w:t>
      </w:r>
    </w:p>
    <w:p w14:paraId="0BB4B94B" w14:textId="77777777" w:rsidR="009A077F" w:rsidRDefault="009A077F" w:rsidP="00FB7B17">
      <w:pPr>
        <w:spacing w:after="0"/>
        <w:ind w:hanging="10"/>
        <w:jc w:val="center"/>
        <w:rPr>
          <w:rFonts w:eastAsia="Times New Roman" w:cs="Times New Roman"/>
          <w:color w:val="000000"/>
          <w:lang w:eastAsia="ru-RU"/>
        </w:rPr>
      </w:pPr>
    </w:p>
    <w:p w14:paraId="598D5BBF" w14:textId="52947669" w:rsidR="009A077F" w:rsidRPr="009A077F" w:rsidRDefault="009A077F" w:rsidP="00FB7B17">
      <w:pPr>
        <w:pStyle w:val="a7"/>
        <w:numPr>
          <w:ilvl w:val="0"/>
          <w:numId w:val="2"/>
        </w:numPr>
        <w:spacing w:after="0"/>
        <w:ind w:left="0"/>
        <w:jc w:val="center"/>
        <w:rPr>
          <w:rFonts w:eastAsia="Times New Roman" w:cs="Times New Roman"/>
          <w:color w:val="000000"/>
          <w:lang w:eastAsia="ru-RU"/>
        </w:rPr>
      </w:pPr>
      <w:r w:rsidRPr="009A077F">
        <w:rPr>
          <w:rFonts w:eastAsia="Times New Roman" w:cs="Times New Roman"/>
          <w:color w:val="000000"/>
          <w:lang w:eastAsia="ru-RU"/>
        </w:rPr>
        <w:t>Воробьев Антон Вадимович, avvorobev_5@edu.hse.ru, +79652039942;</w:t>
      </w:r>
    </w:p>
    <w:p w14:paraId="36AA46B3" w14:textId="0B7450F4" w:rsidR="009A077F" w:rsidRPr="009A077F" w:rsidRDefault="009A077F" w:rsidP="00FB7B17">
      <w:pPr>
        <w:pStyle w:val="a7"/>
        <w:numPr>
          <w:ilvl w:val="0"/>
          <w:numId w:val="2"/>
        </w:numPr>
        <w:ind w:left="0"/>
        <w:jc w:val="center"/>
        <w:rPr>
          <w:rFonts w:eastAsia="Times New Roman" w:cs="Times New Roman"/>
          <w:color w:val="000000"/>
          <w:lang w:eastAsia="ru-RU"/>
        </w:rPr>
      </w:pPr>
      <w:r w:rsidRPr="009A077F">
        <w:rPr>
          <w:rFonts w:eastAsia="Times New Roman" w:cs="Times New Roman"/>
          <w:color w:val="000000"/>
          <w:lang w:eastAsia="ru-RU"/>
        </w:rPr>
        <w:t>Саблин Арсений Михайлович, amsablin@edu.hse.ru, +79170284688</w:t>
      </w:r>
      <w:r w:rsidR="00106B43">
        <w:rPr>
          <w:rFonts w:eastAsia="Times New Roman" w:cs="Times New Roman"/>
          <w:color w:val="000000"/>
          <w:lang w:eastAsia="ru-RU"/>
        </w:rPr>
        <w:t>.</w:t>
      </w:r>
    </w:p>
    <w:p w14:paraId="248F7C27" w14:textId="2F351DEE" w:rsidR="009A077F" w:rsidRDefault="009A077F" w:rsidP="00FB7B17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</w:p>
    <w:p w14:paraId="23CA0955" w14:textId="5E7366D6" w:rsidR="009A077F" w:rsidRPr="00011994" w:rsidRDefault="009A077F" w:rsidP="00FB7B17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Тема работы</w:t>
      </w:r>
      <w:r w:rsidRPr="00011994">
        <w:rPr>
          <w:rFonts w:eastAsia="Times New Roman" w:cs="Times New Roman"/>
          <w:color w:val="000000"/>
          <w:lang w:eastAsia="ru-RU"/>
        </w:rPr>
        <w:t>:</w:t>
      </w:r>
    </w:p>
    <w:p w14:paraId="0C3D0832" w14:textId="6EF4D0D1" w:rsidR="009A077F" w:rsidRPr="00011994" w:rsidRDefault="009A077F" w:rsidP="00FB7B17">
      <w:pPr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t xml:space="preserve">Приложение для анализа музыкальных композиций из </w:t>
      </w:r>
      <w:r>
        <w:rPr>
          <w:rFonts w:eastAsia="Times New Roman" w:cs="Times New Roman"/>
          <w:b/>
          <w:bCs/>
          <w:color w:val="000000"/>
          <w:lang w:val="en-US" w:eastAsia="ru-RU"/>
        </w:rPr>
        <w:t>Spotify</w:t>
      </w:r>
    </w:p>
    <w:p w14:paraId="40FBCE57" w14:textId="1727A3DE" w:rsidR="009A077F" w:rsidRPr="00011994" w:rsidRDefault="009A077F" w:rsidP="00FB7B17">
      <w:pPr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14:paraId="66C64154" w14:textId="36379B7D" w:rsidR="009A077F" w:rsidRPr="00E32CD6" w:rsidRDefault="009A077F" w:rsidP="00FB7B17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  <w:r w:rsidRPr="009A077F">
        <w:rPr>
          <w:rFonts w:eastAsia="Times New Roman" w:cs="Times New Roman"/>
          <w:color w:val="000000"/>
          <w:lang w:eastAsia="ru-RU"/>
        </w:rPr>
        <w:t>Руководитель</w:t>
      </w:r>
      <w:r w:rsidRPr="00E32CD6">
        <w:rPr>
          <w:rFonts w:eastAsia="Times New Roman" w:cs="Times New Roman"/>
          <w:color w:val="000000"/>
          <w:lang w:eastAsia="ru-RU"/>
        </w:rPr>
        <w:t>:</w:t>
      </w:r>
    </w:p>
    <w:p w14:paraId="0E54E0E1" w14:textId="0A6D9F82" w:rsidR="009A077F" w:rsidRPr="009A077F" w:rsidRDefault="009A077F" w:rsidP="00FB7B17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Полякова Марина Васильевна</w:t>
      </w:r>
    </w:p>
    <w:p w14:paraId="1F327633" w14:textId="6DED33E7" w:rsidR="009A077F" w:rsidRDefault="009A077F" w:rsidP="009A077F">
      <w:pPr>
        <w:spacing w:after="0"/>
        <w:ind w:left="360" w:right="663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14:paraId="3FED19A8" w14:textId="2D6E945A" w:rsidR="00CE32B9" w:rsidRDefault="00CE32B9" w:rsidP="00E32CD6">
      <w:pPr>
        <w:ind w:firstLine="0"/>
        <w:jc w:val="center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br w:type="page"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1885605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081E4" w14:textId="4110AFBC" w:rsidR="00714C64" w:rsidRDefault="00714C64">
          <w:pPr>
            <w:pStyle w:val="a8"/>
          </w:pPr>
          <w:r>
            <w:t>Оглавление</w:t>
          </w:r>
        </w:p>
        <w:p w14:paraId="592067A9" w14:textId="6E246389" w:rsidR="00F7716C" w:rsidRDefault="00714C6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40865" w:history="1">
            <w:r w:rsidR="00F7716C" w:rsidRPr="00C504C8">
              <w:rPr>
                <w:rStyle w:val="a9"/>
                <w:rFonts w:eastAsia="Times New Roman"/>
                <w:noProof/>
                <w:lang w:eastAsia="ru-RU"/>
              </w:rPr>
              <w:t>Введение</w:t>
            </w:r>
            <w:r w:rsidR="00F7716C">
              <w:rPr>
                <w:noProof/>
                <w:webHidden/>
              </w:rPr>
              <w:tab/>
            </w:r>
            <w:r w:rsidR="00F7716C">
              <w:rPr>
                <w:noProof/>
                <w:webHidden/>
              </w:rPr>
              <w:fldChar w:fldCharType="begin"/>
            </w:r>
            <w:r w:rsidR="00F7716C">
              <w:rPr>
                <w:noProof/>
                <w:webHidden/>
              </w:rPr>
              <w:instrText xml:space="preserve"> PAGEREF _Toc135040865 \h </w:instrText>
            </w:r>
            <w:r w:rsidR="00F7716C">
              <w:rPr>
                <w:noProof/>
                <w:webHidden/>
              </w:rPr>
            </w:r>
            <w:r w:rsidR="00F7716C">
              <w:rPr>
                <w:noProof/>
                <w:webHidden/>
              </w:rPr>
              <w:fldChar w:fldCharType="separate"/>
            </w:r>
            <w:r w:rsidR="00F7716C">
              <w:rPr>
                <w:noProof/>
                <w:webHidden/>
              </w:rPr>
              <w:t>3</w:t>
            </w:r>
            <w:r w:rsidR="00F7716C">
              <w:rPr>
                <w:noProof/>
                <w:webHidden/>
              </w:rPr>
              <w:fldChar w:fldCharType="end"/>
            </w:r>
          </w:hyperlink>
        </w:p>
        <w:p w14:paraId="4B3595D6" w14:textId="667FDBD3" w:rsidR="00F7716C" w:rsidRDefault="00F7716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66" w:history="1">
            <w:r w:rsidRPr="00C504C8">
              <w:rPr>
                <w:rStyle w:val="a9"/>
                <w:noProof/>
                <w:lang w:eastAsia="ru-RU"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20B9B" w14:textId="1985A99E" w:rsidR="00F7716C" w:rsidRDefault="00F7716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67" w:history="1">
            <w:r w:rsidRPr="00C504C8">
              <w:rPr>
                <w:rStyle w:val="a9"/>
                <w:noProof/>
                <w:lang w:eastAsia="ru-RU"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237B" w14:textId="28DE3823" w:rsidR="00F7716C" w:rsidRDefault="00F7716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68" w:history="1">
            <w:r w:rsidRPr="00C504C8">
              <w:rPr>
                <w:rStyle w:val="a9"/>
                <w:noProof/>
                <w:lang w:eastAsia="ru-RU"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0E49" w14:textId="317AF71B" w:rsidR="00F7716C" w:rsidRDefault="00F7716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69" w:history="1">
            <w:r w:rsidRPr="00C504C8">
              <w:rPr>
                <w:rStyle w:val="a9"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ACFE1" w14:textId="2F62C654" w:rsidR="00F7716C" w:rsidRDefault="00F7716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70" w:history="1">
            <w:r w:rsidRPr="00C504C8">
              <w:rPr>
                <w:rStyle w:val="a9"/>
                <w:noProof/>
              </w:rPr>
              <w:t>Установка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978D" w14:textId="15D2BB29" w:rsidR="00F7716C" w:rsidRDefault="00F7716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71" w:history="1">
            <w:r w:rsidRPr="00C504C8">
              <w:rPr>
                <w:rStyle w:val="a9"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A12A" w14:textId="1D875502" w:rsidR="00F7716C" w:rsidRDefault="00F7716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72" w:history="1">
            <w:r w:rsidRPr="00C504C8">
              <w:rPr>
                <w:rStyle w:val="a9"/>
                <w:noProof/>
              </w:rPr>
              <w:t>Анализ треков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90CA" w14:textId="7E5F5BB0" w:rsidR="00F7716C" w:rsidRDefault="00F7716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73" w:history="1">
            <w:r w:rsidRPr="00C504C8">
              <w:rPr>
                <w:rStyle w:val="a9"/>
                <w:noProof/>
              </w:rPr>
              <w:t>Просмотр содержания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7FA2" w14:textId="6A536B3D" w:rsidR="00F7716C" w:rsidRDefault="00F7716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74" w:history="1">
            <w:r w:rsidRPr="00C504C8">
              <w:rPr>
                <w:rStyle w:val="a9"/>
                <w:noProof/>
                <w:lang w:eastAsia="ru-RU"/>
              </w:rPr>
              <w:t>Построение полярного графика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330E" w14:textId="5C0E7763" w:rsidR="00F7716C" w:rsidRDefault="00F7716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75" w:history="1">
            <w:r w:rsidRPr="00C504C8">
              <w:rPr>
                <w:rStyle w:val="a9"/>
                <w:noProof/>
                <w:lang w:eastAsia="ru-RU"/>
              </w:rPr>
              <w:t>Анализ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8BAF" w14:textId="4B979755" w:rsidR="00F7716C" w:rsidRDefault="00F7716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76" w:history="1">
            <w:r w:rsidRPr="00C504C8">
              <w:rPr>
                <w:rStyle w:val="a9"/>
                <w:noProof/>
                <w:lang w:eastAsia="ru-RU"/>
              </w:rPr>
              <w:t>Описательный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8C1F" w14:textId="2A4DF4D6" w:rsidR="00F7716C" w:rsidRDefault="00F7716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77" w:history="1">
            <w:r w:rsidRPr="00C504C8">
              <w:rPr>
                <w:rStyle w:val="a9"/>
                <w:noProof/>
                <w:lang w:eastAsia="ru-RU"/>
              </w:rPr>
              <w:t>Изменение среднего значение параметра с годами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490B" w14:textId="4774D818" w:rsidR="00F7716C" w:rsidRDefault="00F7716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78" w:history="1">
            <w:r w:rsidRPr="00C504C8">
              <w:rPr>
                <w:rStyle w:val="a9"/>
                <w:noProof/>
                <w:lang w:eastAsia="ru-RU"/>
              </w:rPr>
              <w:t>Графический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0549" w14:textId="39DB1620" w:rsidR="00F7716C" w:rsidRDefault="00F7716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79" w:history="1">
            <w:r w:rsidRPr="00C504C8">
              <w:rPr>
                <w:rStyle w:val="a9"/>
                <w:noProof/>
                <w:lang w:eastAsia="ru-RU"/>
              </w:rPr>
              <w:t>Построение графиков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296A4" w14:textId="44F9C87E" w:rsidR="00F7716C" w:rsidRDefault="00F7716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80" w:history="1">
            <w:r w:rsidRPr="00C504C8">
              <w:rPr>
                <w:rStyle w:val="a9"/>
                <w:noProof/>
                <w:lang w:eastAsia="ru-RU"/>
              </w:rPr>
              <w:t>Построение гистограммы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D23E" w14:textId="612DE594" w:rsidR="00F7716C" w:rsidRDefault="00F7716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81" w:history="1">
            <w:r w:rsidRPr="00C504C8">
              <w:rPr>
                <w:rStyle w:val="a9"/>
                <w:noProof/>
                <w:lang w:eastAsia="ru-RU"/>
              </w:rPr>
              <w:t>Построение эволюции жанров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64FE" w14:textId="26DBC1D6" w:rsidR="00F7716C" w:rsidRDefault="00F7716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040882" w:history="1">
            <w:r w:rsidRPr="00C504C8">
              <w:rPr>
                <w:rStyle w:val="a9"/>
                <w:noProof/>
                <w:lang w:eastAsia="ru-RU"/>
              </w:rPr>
              <w:t>Построение коррелограммы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3CE1C" w14:textId="07C667A0" w:rsidR="00714C64" w:rsidRDefault="00714C64">
          <w:r>
            <w:rPr>
              <w:b/>
              <w:bCs/>
            </w:rPr>
            <w:fldChar w:fldCharType="end"/>
          </w:r>
        </w:p>
      </w:sdtContent>
    </w:sdt>
    <w:p w14:paraId="272646BE" w14:textId="2F9F9F7C" w:rsidR="00E857FA" w:rsidRDefault="00E857FA">
      <w:pPr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br w:type="page"/>
      </w:r>
    </w:p>
    <w:p w14:paraId="6D55A9D7" w14:textId="0A61990A" w:rsidR="00996BB2" w:rsidRPr="00996BB2" w:rsidRDefault="00E857FA" w:rsidP="00996BB2">
      <w:pPr>
        <w:pStyle w:val="1"/>
        <w:widowControl w:val="0"/>
        <w:spacing w:before="0"/>
        <w:rPr>
          <w:rFonts w:eastAsia="Times New Roman"/>
          <w:lang w:eastAsia="ru-RU"/>
        </w:rPr>
      </w:pPr>
      <w:bookmarkStart w:id="0" w:name="_Toc135040865"/>
      <w:r>
        <w:rPr>
          <w:rFonts w:eastAsia="Times New Roman"/>
          <w:lang w:eastAsia="ru-RU"/>
        </w:rPr>
        <w:lastRenderedPageBreak/>
        <w:t>Введение</w:t>
      </w:r>
      <w:bookmarkEnd w:id="0"/>
    </w:p>
    <w:p w14:paraId="6F86E352" w14:textId="5D333058" w:rsidR="00677306" w:rsidRDefault="00677306" w:rsidP="00677306">
      <w:pPr>
        <w:rPr>
          <w:lang w:eastAsia="ru-RU"/>
        </w:rPr>
      </w:pPr>
      <w:r>
        <w:rPr>
          <w:lang w:eastAsia="ru-RU"/>
        </w:rPr>
        <w:t xml:space="preserve">В данном руководстве пользователя представлена информация об основных функциях и возможностях приложения </w:t>
      </w:r>
      <w:r w:rsidRPr="00677306">
        <w:rPr>
          <w:lang w:eastAsia="ru-RU"/>
        </w:rPr>
        <w:t>для анализа музыкальных композиций из Spotify</w:t>
      </w:r>
      <w:r>
        <w:rPr>
          <w:lang w:eastAsia="ru-RU"/>
        </w:rPr>
        <w:t>. В нем описаны основные инструменты и функции приложения, а также представлены подробные инструкции для выполнения различных задач.</w:t>
      </w:r>
    </w:p>
    <w:p w14:paraId="4B82659A" w14:textId="36F923F1" w:rsidR="001B1084" w:rsidRDefault="00677306" w:rsidP="00677306">
      <w:pPr>
        <w:rPr>
          <w:lang w:eastAsia="ru-RU"/>
        </w:rPr>
      </w:pPr>
      <w:r>
        <w:rPr>
          <w:lang w:eastAsia="ru-RU"/>
        </w:rPr>
        <w:t>Данное руководство призвано помочь пользователям освоить приложение и использовать его максимально эффективно.</w:t>
      </w:r>
    </w:p>
    <w:p w14:paraId="0EE497D7" w14:textId="36EB5269" w:rsidR="001B1084" w:rsidRDefault="001B1084" w:rsidP="001B1084">
      <w:pPr>
        <w:pStyle w:val="2"/>
        <w:rPr>
          <w:lang w:eastAsia="ru-RU"/>
        </w:rPr>
      </w:pPr>
      <w:bookmarkStart w:id="1" w:name="_Toc135040866"/>
      <w:r>
        <w:rPr>
          <w:lang w:eastAsia="ru-RU"/>
        </w:rPr>
        <w:t>Область применения</w:t>
      </w:r>
      <w:bookmarkEnd w:id="1"/>
    </w:p>
    <w:p w14:paraId="7CC55BB6" w14:textId="513BAF29" w:rsidR="00E32CD6" w:rsidRPr="00E32CD6" w:rsidRDefault="00E32CD6" w:rsidP="00E32CD6">
      <w:pPr>
        <w:rPr>
          <w:lang w:eastAsia="ru-RU"/>
        </w:rPr>
      </w:pPr>
      <w:r w:rsidRPr="00E32CD6">
        <w:rPr>
          <w:lang w:eastAsia="ru-RU"/>
        </w:rPr>
        <w:t>Область применения приложения для анализа музыкальных композиций из Spotify включает в себя широкий круг пользователей, интересующихся музыкой и ищущих способы улучшить свой музыкальный опыт. Приложение может быть полезно как профессиональным музыкантам и продюсерам для анализа характеристик популярных треков и определения тенденций в индустрии, так и обычным слушателям для подбора музыки под настроение или тренировок. Кроме того, приложение может использоваться в образовательных целях, например, в курсах по музыкальной теории и анализу.</w:t>
      </w:r>
    </w:p>
    <w:p w14:paraId="65059F90" w14:textId="49AC1713" w:rsidR="001B1084" w:rsidRDefault="001B1084" w:rsidP="001B1084">
      <w:pPr>
        <w:pStyle w:val="2"/>
        <w:rPr>
          <w:lang w:eastAsia="ru-RU"/>
        </w:rPr>
      </w:pPr>
      <w:bookmarkStart w:id="2" w:name="_Toc135040867"/>
      <w:r>
        <w:rPr>
          <w:lang w:eastAsia="ru-RU"/>
        </w:rPr>
        <w:t>Краткое описание возможностей</w:t>
      </w:r>
      <w:bookmarkEnd w:id="2"/>
    </w:p>
    <w:p w14:paraId="3325FAB6" w14:textId="7084D36D" w:rsidR="00E32CD6" w:rsidRDefault="00E32CD6" w:rsidP="00E32CD6">
      <w:pPr>
        <w:rPr>
          <w:lang w:eastAsia="ru-RU"/>
        </w:rPr>
      </w:pPr>
      <w:r>
        <w:rPr>
          <w:lang w:eastAsia="ru-RU"/>
        </w:rPr>
        <w:t>С помощью данного приложения, пользователи могут получить ценную информацию о музыкальных треках, которые помогут им в выборе музыки для различных ситуаций и настроений. Приложение также предоставляет пользователю возможность строить графики наиболее интересных композиций.</w:t>
      </w:r>
    </w:p>
    <w:p w14:paraId="69FE209F" w14:textId="530FD9C1" w:rsidR="00E32CD6" w:rsidRPr="00E32CD6" w:rsidRDefault="00E32CD6" w:rsidP="00E32CD6">
      <w:pPr>
        <w:rPr>
          <w:lang w:eastAsia="ru-RU"/>
        </w:rPr>
      </w:pPr>
      <w:r>
        <w:rPr>
          <w:lang w:eastAsia="ru-RU"/>
        </w:rPr>
        <w:t>Приложение для анализа музыкальных композиций из Spotify разработано для широкого круга пользователей, которые интересуются музыкой и хотят получить больше информации о треках, которые они слушают.</w:t>
      </w:r>
    </w:p>
    <w:p w14:paraId="35B30B31" w14:textId="57F83ACA" w:rsidR="001B1084" w:rsidRDefault="001B1084" w:rsidP="001B1084">
      <w:pPr>
        <w:pStyle w:val="2"/>
        <w:rPr>
          <w:lang w:eastAsia="ru-RU"/>
        </w:rPr>
      </w:pPr>
      <w:bookmarkStart w:id="3" w:name="_Toc135040868"/>
      <w:r>
        <w:rPr>
          <w:lang w:eastAsia="ru-RU"/>
        </w:rPr>
        <w:t>Уровень подготовки пользователя</w:t>
      </w:r>
      <w:bookmarkEnd w:id="3"/>
    </w:p>
    <w:p w14:paraId="68F43351" w14:textId="40D523E7" w:rsidR="00E32CD6" w:rsidRDefault="00E32CD6" w:rsidP="00E32CD6">
      <w:pPr>
        <w:rPr>
          <w:lang w:eastAsia="ru-RU"/>
        </w:rPr>
      </w:pPr>
      <w:r w:rsidRPr="00E32CD6">
        <w:rPr>
          <w:lang w:eastAsia="ru-RU"/>
        </w:rPr>
        <w:t xml:space="preserve">Приложение разработано для пользователей с любым уровнем подготовки. Оно имеет простой и интуитивно понятный интерфейс, что позволяет быстро освоить </w:t>
      </w:r>
      <w:r w:rsidRPr="00E32CD6">
        <w:rPr>
          <w:lang w:eastAsia="ru-RU"/>
        </w:rPr>
        <w:lastRenderedPageBreak/>
        <w:t>основные функции. Для работы с некоторыми продвинутыми функциями может потребоваться некоторая начальная подготовка в области музыкального анализа, но они не являются обязательными для использования приложения в целом.</w:t>
      </w:r>
    </w:p>
    <w:p w14:paraId="1CCE6FEE" w14:textId="52B3C7F9" w:rsidR="00FD4E98" w:rsidRDefault="00FD4E98" w:rsidP="00FD4E98">
      <w:pPr>
        <w:pStyle w:val="1"/>
      </w:pPr>
      <w:bookmarkStart w:id="4" w:name="_Toc135040869"/>
      <w:r w:rsidRPr="00FD4E98">
        <w:t>Подготовка к работе</w:t>
      </w:r>
      <w:bookmarkEnd w:id="4"/>
    </w:p>
    <w:p w14:paraId="3F896972" w14:textId="03526E20" w:rsidR="003D7B50" w:rsidRPr="003D7B50" w:rsidRDefault="003D7B50" w:rsidP="00A93E29">
      <w:pPr>
        <w:rPr>
          <w:b/>
        </w:rPr>
      </w:pPr>
      <w:proofErr w:type="spellStart"/>
      <w:r w:rsidRPr="003D7B50">
        <w:t>Anaconda</w:t>
      </w:r>
      <w:proofErr w:type="spellEnd"/>
      <w:r w:rsidRPr="003D7B50">
        <w:t xml:space="preserve"> </w:t>
      </w:r>
      <w:r w:rsidRPr="003D7B50">
        <w:rPr>
          <w:b/>
        </w:rPr>
        <w:t>— это</w:t>
      </w:r>
      <w:r w:rsidRPr="003D7B50">
        <w:t xml:space="preserve"> свободно распространяемый дистрибутив программного обеспечения для языков программирования Python и R, который включает в себя большое количество научных и аналитических библиотек, инструментов для работы с данными и визуализации. В приложении для анализа музыкальных композиций из Spotify используется </w:t>
      </w:r>
      <w:proofErr w:type="spellStart"/>
      <w:r w:rsidRPr="003D7B50">
        <w:t>Anaconda</w:t>
      </w:r>
      <w:proofErr w:type="spellEnd"/>
      <w:r w:rsidRPr="003D7B50">
        <w:t xml:space="preserve"> в качестве основной среды для выполнения и отладки программного кода, а также для управления зависимостями библиотек, необходимых для работы приложения.</w:t>
      </w:r>
      <w:r>
        <w:rPr>
          <w:b/>
        </w:rPr>
        <w:t xml:space="preserve"> </w:t>
      </w:r>
      <w:r w:rsidRPr="00A93E29">
        <w:rPr>
          <w:bCs/>
        </w:rPr>
        <w:t>Предполагается</w:t>
      </w:r>
      <w:r w:rsidRPr="00A93E29">
        <w:rPr>
          <w:bCs/>
          <w:lang w:val="en-US"/>
        </w:rPr>
        <w:t>,</w:t>
      </w:r>
      <w:r w:rsidRPr="00A93E29">
        <w:rPr>
          <w:bCs/>
        </w:rPr>
        <w:t xml:space="preserve"> что она уже установлена на компьютере.</w:t>
      </w:r>
    </w:p>
    <w:p w14:paraId="5EF4FFE3" w14:textId="2B05C281" w:rsidR="00E32CD6" w:rsidRDefault="00E32CD6" w:rsidP="003D7B50">
      <w:pPr>
        <w:pStyle w:val="2"/>
      </w:pPr>
      <w:bookmarkStart w:id="5" w:name="_Toc135040870"/>
      <w:r>
        <w:t xml:space="preserve">Установка </w:t>
      </w:r>
      <w:r w:rsidR="00E93EFD">
        <w:t>приложения</w:t>
      </w:r>
      <w:bookmarkEnd w:id="5"/>
    </w:p>
    <w:p w14:paraId="373E27FC" w14:textId="77777777" w:rsidR="00C653DA" w:rsidRPr="00C653DA" w:rsidRDefault="00C653DA" w:rsidP="00C653DA">
      <w:pPr>
        <w:pStyle w:val="a7"/>
        <w:numPr>
          <w:ilvl w:val="0"/>
          <w:numId w:val="7"/>
        </w:numPr>
      </w:pPr>
      <w:r w:rsidRPr="00C653DA">
        <w:t xml:space="preserve">Установить </w:t>
      </w:r>
      <w:proofErr w:type="spellStart"/>
      <w:r w:rsidRPr="00C653DA">
        <w:t>Anaconda</w:t>
      </w:r>
      <w:proofErr w:type="spellEnd"/>
      <w:r w:rsidRPr="00C653DA">
        <w:t xml:space="preserve"> или </w:t>
      </w:r>
      <w:proofErr w:type="spellStart"/>
      <w:r w:rsidRPr="00C653DA">
        <w:t>Miniconda</w:t>
      </w:r>
      <w:proofErr w:type="spellEnd"/>
      <w:r w:rsidRPr="00C653DA">
        <w:t xml:space="preserve"> на свой компьютер, если они еще не установлены.</w:t>
      </w:r>
    </w:p>
    <w:p w14:paraId="60F5257B" w14:textId="5623628D" w:rsidR="00C653DA" w:rsidRDefault="00C653DA" w:rsidP="00C653DA">
      <w:pPr>
        <w:pStyle w:val="a7"/>
        <w:numPr>
          <w:ilvl w:val="0"/>
          <w:numId w:val="7"/>
        </w:numPr>
      </w:pPr>
      <w:r>
        <w:t>Открыть командную строку или терминал, в зависимости от операционной системы.</w:t>
      </w:r>
    </w:p>
    <w:p w14:paraId="26889EA8" w14:textId="447B3093" w:rsidR="00C653DA" w:rsidRDefault="00C653DA" w:rsidP="00C653DA">
      <w:pPr>
        <w:pStyle w:val="a7"/>
        <w:numPr>
          <w:ilvl w:val="0"/>
          <w:numId w:val="7"/>
        </w:numPr>
      </w:pPr>
      <w:r>
        <w:t xml:space="preserve">Открыть поиск и ввести </w:t>
      </w:r>
      <w:r w:rsidRPr="00C653DA">
        <w:t>“</w:t>
      </w:r>
      <w:r>
        <w:rPr>
          <w:lang w:val="en-US"/>
        </w:rPr>
        <w:t>Anaconda</w:t>
      </w:r>
      <w:r w:rsidRPr="00C653DA">
        <w:t xml:space="preserve"> </w:t>
      </w:r>
      <w:r>
        <w:rPr>
          <w:lang w:val="en-US"/>
        </w:rPr>
        <w:t>Prompt</w:t>
      </w:r>
      <w:r w:rsidRPr="00C653DA">
        <w:t xml:space="preserve">”, </w:t>
      </w:r>
      <w:r>
        <w:t>нажать на результат поиска.</w:t>
      </w:r>
    </w:p>
    <w:p w14:paraId="450355AA" w14:textId="413E4FDC" w:rsidR="00D00F09" w:rsidRDefault="00D00F09" w:rsidP="00C653DA">
      <w:pPr>
        <w:pStyle w:val="a7"/>
        <w:numPr>
          <w:ilvl w:val="0"/>
          <w:numId w:val="7"/>
        </w:numPr>
      </w:pPr>
      <w:r>
        <w:t xml:space="preserve">С помощью команды </w:t>
      </w:r>
      <w:r w:rsidRPr="00D00F09">
        <w:rPr>
          <w:i/>
          <w:iCs/>
          <w:lang w:val="en-US"/>
        </w:rPr>
        <w:t>cd</w:t>
      </w:r>
      <w:r>
        <w:rPr>
          <w:i/>
          <w:iCs/>
        </w:rPr>
        <w:t xml:space="preserve"> </w:t>
      </w:r>
      <w:r>
        <w:t xml:space="preserve">войти в директорию </w:t>
      </w:r>
      <w:r w:rsidRPr="00D00F09">
        <w:t>/</w:t>
      </w:r>
      <w:r>
        <w:rPr>
          <w:lang w:val="en-US"/>
        </w:rPr>
        <w:t>work</w:t>
      </w:r>
      <w:r w:rsidRPr="00D00F09">
        <w:t>/</w:t>
      </w:r>
      <w:r>
        <w:rPr>
          <w:lang w:val="en-US"/>
        </w:rPr>
        <w:t>scripts</w:t>
      </w:r>
      <w:r w:rsidR="006C34DF" w:rsidRPr="006C34DF">
        <w:t>.</w:t>
      </w:r>
    </w:p>
    <w:p w14:paraId="17038963" w14:textId="3036CC09" w:rsidR="00C653DA" w:rsidRPr="006C34DF" w:rsidRDefault="00FA4942" w:rsidP="00C653DA">
      <w:pPr>
        <w:pStyle w:val="a7"/>
        <w:numPr>
          <w:ilvl w:val="0"/>
          <w:numId w:val="7"/>
        </w:numPr>
      </w:pPr>
      <w:r>
        <w:t>Запустить приложение</w:t>
      </w:r>
      <w:r w:rsidRPr="00FA4942">
        <w:t xml:space="preserve">, </w:t>
      </w:r>
      <w:r>
        <w:t>используя команду</w:t>
      </w:r>
      <w:r>
        <w:br/>
      </w:r>
      <w:proofErr w:type="spellStart"/>
      <w:r w:rsidRPr="00FA4942">
        <w:rPr>
          <w:i/>
          <w:iCs/>
        </w:rPr>
        <w:t>python</w:t>
      </w:r>
      <w:proofErr w:type="spellEnd"/>
      <w:r w:rsidRPr="00FA4942">
        <w:rPr>
          <w:i/>
          <w:iCs/>
        </w:rPr>
        <w:t xml:space="preserve"> main.py</w:t>
      </w:r>
      <w:r w:rsidR="006C34DF" w:rsidRPr="006C34DF">
        <w:rPr>
          <w:i/>
          <w:iCs/>
        </w:rPr>
        <w:t>.</w:t>
      </w:r>
    </w:p>
    <w:p w14:paraId="60CC3B86" w14:textId="04A2594D" w:rsidR="006C34DF" w:rsidRDefault="003479E2" w:rsidP="003479E2">
      <w:pPr>
        <w:pStyle w:val="1"/>
      </w:pPr>
      <w:bookmarkStart w:id="6" w:name="_Toc135040871"/>
      <w:r>
        <w:t>Описание операций</w:t>
      </w:r>
      <w:bookmarkEnd w:id="6"/>
    </w:p>
    <w:p w14:paraId="63488A6E" w14:textId="33FB19B7" w:rsidR="00B415EF" w:rsidRDefault="00B415EF" w:rsidP="00B415EF">
      <w:pPr>
        <w:rPr>
          <w:lang w:val="en-US"/>
        </w:rPr>
      </w:pPr>
      <w:r>
        <w:t>В приложении весь функционал разделен по специальным вкладкам</w:t>
      </w:r>
      <w:r w:rsidRPr="00B415EF">
        <w:t>,</w:t>
      </w:r>
      <w:r>
        <w:t xml:space="preserve"> расположенным в верней части окна. Всего их 4</w:t>
      </w:r>
      <w:r>
        <w:rPr>
          <w:lang w:val="en-US"/>
        </w:rPr>
        <w:t>:</w:t>
      </w:r>
    </w:p>
    <w:p w14:paraId="43165B05" w14:textId="64B07252" w:rsidR="00B415EF" w:rsidRDefault="00B415EF" w:rsidP="00B415EF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>Track analysis (</w:t>
      </w:r>
      <w:r>
        <w:t>анализ треков</w:t>
      </w:r>
      <w:r>
        <w:rPr>
          <w:lang w:val="en-US"/>
        </w:rPr>
        <w:t>)</w:t>
      </w:r>
    </w:p>
    <w:p w14:paraId="3307A099" w14:textId="222695EC" w:rsidR="00B415EF" w:rsidRDefault="00B415EF" w:rsidP="00B415EF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>Artist analysis</w:t>
      </w:r>
      <w:r>
        <w:t xml:space="preserve"> (анализ исполнителей)</w:t>
      </w:r>
    </w:p>
    <w:p w14:paraId="56EEC702" w14:textId="6013F293" w:rsidR="00B415EF" w:rsidRDefault="00B415EF" w:rsidP="00B415EF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>Graphical analysis</w:t>
      </w:r>
      <w:r>
        <w:t xml:space="preserve"> (</w:t>
      </w:r>
      <w:r w:rsidRPr="00B415EF">
        <w:t>графический анализ</w:t>
      </w:r>
      <w:r>
        <w:t>)</w:t>
      </w:r>
    </w:p>
    <w:p w14:paraId="7C632D5A" w14:textId="3D278046" w:rsidR="00B415EF" w:rsidRPr="00B415EF" w:rsidRDefault="00B415EF" w:rsidP="00B415EF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>Top tracks by parameter</w:t>
      </w:r>
      <w:r w:rsidRPr="00B415EF">
        <w:rPr>
          <w:lang w:val="en-US"/>
        </w:rPr>
        <w:t xml:space="preserve"> (</w:t>
      </w:r>
      <w:r>
        <w:t>топ</w:t>
      </w:r>
      <w:r w:rsidRPr="00B415EF">
        <w:rPr>
          <w:lang w:val="en-US"/>
        </w:rPr>
        <w:t xml:space="preserve"> </w:t>
      </w:r>
      <w:r>
        <w:t>треков</w:t>
      </w:r>
      <w:r w:rsidRPr="00B415EF">
        <w:rPr>
          <w:lang w:val="en-US"/>
        </w:rPr>
        <w:t xml:space="preserve"> </w:t>
      </w:r>
      <w:r>
        <w:t>по</w:t>
      </w:r>
      <w:r w:rsidRPr="00B415EF">
        <w:rPr>
          <w:lang w:val="en-US"/>
        </w:rPr>
        <w:t xml:space="preserve"> </w:t>
      </w:r>
      <w:r>
        <w:t>параметру</w:t>
      </w:r>
      <w:r w:rsidRPr="00B415EF">
        <w:rPr>
          <w:lang w:val="en-US"/>
        </w:rPr>
        <w:t>)</w:t>
      </w:r>
    </w:p>
    <w:p w14:paraId="175CBCB0" w14:textId="5494FB3B" w:rsidR="00D468FE" w:rsidRDefault="00D468FE" w:rsidP="00D468FE">
      <w:pPr>
        <w:pStyle w:val="2"/>
      </w:pPr>
      <w:bookmarkStart w:id="7" w:name="_Toc135040872"/>
      <w:r>
        <w:lastRenderedPageBreak/>
        <w:t>Анализ треков</w:t>
      </w:r>
      <w:bookmarkEnd w:id="7"/>
    </w:p>
    <w:p w14:paraId="7276ED28" w14:textId="0892B1E8" w:rsidR="00D468FE" w:rsidRPr="00D468FE" w:rsidRDefault="00D468FE" w:rsidP="00D468FE">
      <w:r>
        <w:t>Анализ треков выполняется</w:t>
      </w:r>
      <w:r w:rsidRPr="00D468FE">
        <w:t>,</w:t>
      </w:r>
      <w:r>
        <w:t xml:space="preserve"> благодаря специальным коэффициентам (параметрам)</w:t>
      </w:r>
      <w:r w:rsidRPr="00D468FE">
        <w:t xml:space="preserve">, </w:t>
      </w:r>
      <w:r>
        <w:t xml:space="preserve">которые уже есть в базе данных </w:t>
      </w:r>
      <w:r>
        <w:rPr>
          <w:lang w:val="en-US"/>
        </w:rPr>
        <w:t>Spotify</w:t>
      </w:r>
      <w:r w:rsidRPr="00D468FE">
        <w:t xml:space="preserve">. </w:t>
      </w:r>
      <w:r>
        <w:t>Именно благодаря им и выполняется подбор рекомендаций в стриминговом сервисе.</w:t>
      </w:r>
    </w:p>
    <w:p w14:paraId="6B53227A" w14:textId="2863CA83" w:rsidR="00B415EF" w:rsidRPr="00B415EF" w:rsidRDefault="00B415EF" w:rsidP="00D468FE">
      <w:pPr>
        <w:pStyle w:val="3"/>
        <w:jc w:val="center"/>
      </w:pPr>
      <w:bookmarkStart w:id="8" w:name="_Toc135040873"/>
      <w:r>
        <w:t>Просмотр содержания датасета</w:t>
      </w:r>
      <w:bookmarkEnd w:id="8"/>
    </w:p>
    <w:p w14:paraId="6DC7DCB6" w14:textId="1691BD31" w:rsidR="00757F1B" w:rsidRPr="00CA382F" w:rsidRDefault="00B415EF" w:rsidP="00757F1B">
      <w:pPr>
        <w:rPr>
          <w:noProof/>
        </w:rPr>
      </w:pPr>
      <w:r>
        <w:rPr>
          <w:lang w:eastAsia="ru-RU"/>
        </w:rPr>
        <w:t>В приложении возможно просматривать текущее содержание исследуемого датасета.</w:t>
      </w:r>
      <w:r w:rsidRPr="00B415EF">
        <w:rPr>
          <w:noProof/>
        </w:rPr>
        <w:t xml:space="preserve"> </w:t>
      </w:r>
      <w:r w:rsidR="00DF5518">
        <w:rPr>
          <w:noProof/>
        </w:rPr>
        <w:t xml:space="preserve">В верхней части расположен </w:t>
      </w:r>
      <w:r w:rsidR="00757F1B">
        <w:rPr>
          <w:noProof/>
        </w:rPr>
        <w:t>лист со всеми записями . Внизу представлены параметры и характеристики каждого трека</w:t>
      </w:r>
      <w:r w:rsidR="00083D05">
        <w:rPr>
          <w:noProof/>
        </w:rPr>
        <w:t>(</w:t>
      </w:r>
      <w:r w:rsidR="00CA382F">
        <w:rPr>
          <w:noProof/>
        </w:rPr>
        <w:t xml:space="preserve"> </w:t>
      </w:r>
      <w:r w:rsidR="0082114C">
        <w:rPr>
          <w:noProof/>
        </w:rPr>
        <w:fldChar w:fldCharType="begin"/>
      </w:r>
      <w:r w:rsidR="0082114C">
        <w:rPr>
          <w:noProof/>
        </w:rPr>
        <w:instrText xml:space="preserve"> REF _Ref135035721 \h </w:instrText>
      </w:r>
      <w:r w:rsidR="0082114C">
        <w:rPr>
          <w:noProof/>
        </w:rPr>
      </w:r>
      <w:r w:rsidR="0082114C">
        <w:rPr>
          <w:noProof/>
        </w:rPr>
        <w:fldChar w:fldCharType="separate"/>
      </w:r>
      <w:r w:rsidR="0082114C">
        <w:t xml:space="preserve">рис. </w:t>
      </w:r>
      <w:r w:rsidR="0082114C">
        <w:rPr>
          <w:noProof/>
        </w:rPr>
        <w:t>1</w:t>
      </w:r>
      <w:r w:rsidR="0082114C">
        <w:rPr>
          <w:noProof/>
        </w:rPr>
        <w:fldChar w:fldCharType="end"/>
      </w:r>
      <w:r w:rsidR="00CA382F">
        <w:rPr>
          <w:noProof/>
        </w:rPr>
        <w:t xml:space="preserve"> </w:t>
      </w:r>
      <w:r w:rsidR="00083D05">
        <w:rPr>
          <w:noProof/>
        </w:rPr>
        <w:t>)</w:t>
      </w:r>
      <w:r w:rsidR="00757F1B" w:rsidRPr="00CA382F">
        <w:rPr>
          <w:noProof/>
        </w:rPr>
        <w:t>:</w:t>
      </w:r>
    </w:p>
    <w:p w14:paraId="023DE9EC" w14:textId="53AD40DD" w:rsidR="00757F1B" w:rsidRPr="00757F1B" w:rsidRDefault="00757F1B" w:rsidP="00757F1B">
      <w:pPr>
        <w:rPr>
          <w:noProof/>
        </w:rPr>
      </w:pPr>
      <w:r w:rsidRPr="00757F1B">
        <w:rPr>
          <w:b/>
          <w:bCs/>
          <w:noProof/>
          <w:lang w:val="en-US"/>
        </w:rPr>
        <w:t>Danceability</w:t>
      </w:r>
      <w:r w:rsidRPr="00757F1B">
        <w:rPr>
          <w:b/>
          <w:bCs/>
          <w:noProof/>
        </w:rPr>
        <w:t xml:space="preserve"> (Танцевальность)</w:t>
      </w:r>
      <w:r w:rsidRPr="00757F1B">
        <w:rPr>
          <w:noProof/>
        </w:rPr>
        <w:t xml:space="preserve"> - оценка способности трека подхватывать ритм и подстраиваться под него. Данная оценка основывается на таких аспектах как темп, стабильность ритма и другие факторы.</w:t>
      </w:r>
    </w:p>
    <w:p w14:paraId="6BBAD269" w14:textId="71FF312F" w:rsidR="00757F1B" w:rsidRPr="00757F1B" w:rsidRDefault="00757F1B" w:rsidP="00757F1B">
      <w:pPr>
        <w:rPr>
          <w:noProof/>
        </w:rPr>
      </w:pPr>
      <w:r w:rsidRPr="00757F1B">
        <w:rPr>
          <w:b/>
          <w:bCs/>
          <w:noProof/>
          <w:lang w:val="en-US"/>
        </w:rPr>
        <w:t>Energy</w:t>
      </w:r>
      <w:r w:rsidRPr="00757F1B">
        <w:rPr>
          <w:b/>
          <w:bCs/>
          <w:noProof/>
        </w:rPr>
        <w:t xml:space="preserve"> (Энергичность)</w:t>
      </w:r>
      <w:r w:rsidRPr="00757F1B">
        <w:rPr>
          <w:noProof/>
        </w:rPr>
        <w:t xml:space="preserve"> - оценка интенсивности и активности трека. Это свойство в основном определяется вокалом, инструментальными пассажами и другими факторами.</w:t>
      </w:r>
    </w:p>
    <w:p w14:paraId="682B81A9" w14:textId="660EC23F" w:rsidR="00757F1B" w:rsidRPr="00757F1B" w:rsidRDefault="00757F1B" w:rsidP="00757F1B">
      <w:pPr>
        <w:rPr>
          <w:noProof/>
        </w:rPr>
      </w:pPr>
      <w:r w:rsidRPr="00757F1B">
        <w:rPr>
          <w:b/>
          <w:bCs/>
          <w:noProof/>
          <w:lang w:val="en-US"/>
        </w:rPr>
        <w:t>Loudness</w:t>
      </w:r>
      <w:r w:rsidRPr="00757F1B">
        <w:rPr>
          <w:b/>
          <w:bCs/>
          <w:noProof/>
        </w:rPr>
        <w:t xml:space="preserve"> (Громкость) </w:t>
      </w:r>
      <w:r w:rsidRPr="00757F1B">
        <w:rPr>
          <w:noProof/>
        </w:rPr>
        <w:t>- оценка общего уровня громкости трека, измеряемая в децибелах.</w:t>
      </w:r>
    </w:p>
    <w:p w14:paraId="681A2D4C" w14:textId="77777777" w:rsidR="00757F1B" w:rsidRPr="00757F1B" w:rsidRDefault="00757F1B" w:rsidP="00757F1B">
      <w:pPr>
        <w:rPr>
          <w:noProof/>
        </w:rPr>
      </w:pPr>
      <w:r w:rsidRPr="00757F1B">
        <w:rPr>
          <w:b/>
          <w:bCs/>
          <w:noProof/>
          <w:lang w:val="en-US"/>
        </w:rPr>
        <w:t>Speechiness</w:t>
      </w:r>
      <w:r w:rsidRPr="00757F1B">
        <w:rPr>
          <w:b/>
          <w:bCs/>
          <w:noProof/>
        </w:rPr>
        <w:t xml:space="preserve"> (Речевость) </w:t>
      </w:r>
      <w:r w:rsidRPr="00757F1B">
        <w:rPr>
          <w:noProof/>
        </w:rPr>
        <w:t>- оценка того, насколько трек содержит голосовые элементы, такие как вокал и речь. Она может помочь определить, является ли трек скорее музыкальным или речевым произведением.</w:t>
      </w:r>
    </w:p>
    <w:p w14:paraId="335276D1" w14:textId="77777777" w:rsidR="00757F1B" w:rsidRPr="00757F1B" w:rsidRDefault="00757F1B" w:rsidP="00757F1B">
      <w:pPr>
        <w:rPr>
          <w:noProof/>
        </w:rPr>
      </w:pPr>
      <w:r w:rsidRPr="00757F1B">
        <w:rPr>
          <w:b/>
          <w:bCs/>
          <w:noProof/>
          <w:lang w:val="en-US"/>
        </w:rPr>
        <w:t>Acousticness</w:t>
      </w:r>
      <w:r w:rsidRPr="00757F1B">
        <w:rPr>
          <w:b/>
          <w:bCs/>
          <w:noProof/>
        </w:rPr>
        <w:t xml:space="preserve"> (Акустичность)</w:t>
      </w:r>
      <w:r w:rsidRPr="00757F1B">
        <w:rPr>
          <w:noProof/>
        </w:rPr>
        <w:t xml:space="preserve"> - оценка того, насколько инструментальные пассажи и звуки, </w:t>
      </w:r>
      <w:r w:rsidRPr="00757F1B">
        <w:t>включенные</w:t>
      </w:r>
      <w:r w:rsidRPr="00757F1B">
        <w:rPr>
          <w:noProof/>
        </w:rPr>
        <w:t xml:space="preserve"> в трек, имеют акустический характер.</w:t>
      </w:r>
    </w:p>
    <w:p w14:paraId="3B3E865F" w14:textId="77777777" w:rsidR="00757F1B" w:rsidRPr="00757F1B" w:rsidRDefault="00757F1B" w:rsidP="00757F1B">
      <w:pPr>
        <w:rPr>
          <w:noProof/>
        </w:rPr>
      </w:pPr>
      <w:r w:rsidRPr="00757F1B">
        <w:rPr>
          <w:b/>
          <w:bCs/>
          <w:noProof/>
          <w:lang w:val="en-US"/>
        </w:rPr>
        <w:t>Instrumentalness</w:t>
      </w:r>
      <w:r w:rsidRPr="00757F1B">
        <w:rPr>
          <w:b/>
          <w:bCs/>
          <w:noProof/>
        </w:rPr>
        <w:t xml:space="preserve"> (Инструментальность) </w:t>
      </w:r>
      <w:r w:rsidRPr="00757F1B">
        <w:rPr>
          <w:noProof/>
        </w:rPr>
        <w:t>- оценка того, насколько инструментальные пассажи являются доминирующими в треке. Трек с высоким значением этого параметра, скорее всего, не содержит вокала.</w:t>
      </w:r>
    </w:p>
    <w:p w14:paraId="21CCF044" w14:textId="77777777" w:rsidR="00757F1B" w:rsidRPr="00757F1B" w:rsidRDefault="00757F1B" w:rsidP="00757F1B">
      <w:pPr>
        <w:rPr>
          <w:noProof/>
        </w:rPr>
      </w:pPr>
      <w:r w:rsidRPr="00757F1B">
        <w:rPr>
          <w:b/>
          <w:bCs/>
          <w:noProof/>
          <w:lang w:val="en-US"/>
        </w:rPr>
        <w:t>Liveness</w:t>
      </w:r>
      <w:r w:rsidRPr="00757F1B">
        <w:rPr>
          <w:b/>
          <w:bCs/>
          <w:noProof/>
        </w:rPr>
        <w:t xml:space="preserve"> (Живость)</w:t>
      </w:r>
      <w:r w:rsidRPr="00757F1B">
        <w:rPr>
          <w:noProof/>
        </w:rPr>
        <w:t xml:space="preserve"> - оценка насколько много элементов трека были записаны вживую на концерте или же он был записан в студии.</w:t>
      </w:r>
    </w:p>
    <w:p w14:paraId="06EF99D6" w14:textId="29B2E580" w:rsidR="00757F1B" w:rsidRPr="00757F1B" w:rsidRDefault="00757F1B" w:rsidP="003568F4">
      <w:pPr>
        <w:rPr>
          <w:noProof/>
        </w:rPr>
      </w:pPr>
      <w:r w:rsidRPr="00757F1B">
        <w:rPr>
          <w:b/>
          <w:bCs/>
          <w:noProof/>
          <w:lang w:val="en-US"/>
        </w:rPr>
        <w:lastRenderedPageBreak/>
        <w:t>Valence</w:t>
      </w:r>
      <w:r w:rsidRPr="00757F1B">
        <w:rPr>
          <w:b/>
          <w:bCs/>
          <w:noProof/>
        </w:rPr>
        <w:t xml:space="preserve"> (Положительность)</w:t>
      </w:r>
      <w:r w:rsidRPr="00757F1B">
        <w:rPr>
          <w:noProof/>
        </w:rPr>
        <w:t xml:space="preserve"> - оценка того, насколько трек имеет положительный характер и влияет на эмоциональное состояние слушателя.</w:t>
      </w:r>
    </w:p>
    <w:p w14:paraId="1F376AA9" w14:textId="2CCC99FC" w:rsidR="00757F1B" w:rsidRPr="00757F1B" w:rsidRDefault="00757F1B" w:rsidP="00757F1B">
      <w:pPr>
        <w:rPr>
          <w:noProof/>
        </w:rPr>
      </w:pPr>
      <w:r w:rsidRPr="00757F1B">
        <w:rPr>
          <w:b/>
          <w:bCs/>
          <w:noProof/>
          <w:lang w:val="en-US"/>
        </w:rPr>
        <w:t>Tempo</w:t>
      </w:r>
      <w:r w:rsidRPr="00757F1B">
        <w:rPr>
          <w:b/>
          <w:bCs/>
          <w:noProof/>
        </w:rPr>
        <w:t xml:space="preserve"> (Темп)</w:t>
      </w:r>
      <w:r w:rsidRPr="00757F1B">
        <w:rPr>
          <w:noProof/>
        </w:rPr>
        <w:t xml:space="preserve"> - оценка скорости и ритма трека, измеряемая в ударами в минуту (</w:t>
      </w:r>
      <w:r w:rsidRPr="00757F1B">
        <w:rPr>
          <w:noProof/>
          <w:lang w:val="en-US"/>
        </w:rPr>
        <w:t>BPM</w:t>
      </w:r>
      <w:r w:rsidRPr="00757F1B">
        <w:rPr>
          <w:noProof/>
        </w:rPr>
        <w:t>).</w:t>
      </w:r>
    </w:p>
    <w:p w14:paraId="50F02608" w14:textId="2C03A006" w:rsidR="00757F1B" w:rsidRPr="00757F1B" w:rsidRDefault="00757F1B" w:rsidP="00757F1B">
      <w:pPr>
        <w:rPr>
          <w:noProof/>
        </w:rPr>
      </w:pPr>
      <w:r w:rsidRPr="00757F1B">
        <w:rPr>
          <w:b/>
          <w:bCs/>
          <w:noProof/>
          <w:lang w:val="en-US"/>
        </w:rPr>
        <w:t>Duration</w:t>
      </w:r>
      <w:r w:rsidRPr="00757F1B">
        <w:rPr>
          <w:b/>
          <w:bCs/>
          <w:noProof/>
        </w:rPr>
        <w:t>_</w:t>
      </w:r>
      <w:r w:rsidRPr="00757F1B">
        <w:rPr>
          <w:b/>
          <w:bCs/>
          <w:noProof/>
          <w:lang w:val="en-US"/>
        </w:rPr>
        <w:t>ms</w:t>
      </w:r>
      <w:r w:rsidRPr="00757F1B">
        <w:rPr>
          <w:b/>
          <w:bCs/>
          <w:noProof/>
        </w:rPr>
        <w:t xml:space="preserve"> (Длительность)</w:t>
      </w:r>
      <w:r w:rsidRPr="00757F1B">
        <w:rPr>
          <w:noProof/>
        </w:rPr>
        <w:t xml:space="preserve"> - общая длительность трека в миллисекундах.</w:t>
      </w:r>
    </w:p>
    <w:p w14:paraId="059F3D3A" w14:textId="560F3362" w:rsidR="00083D05" w:rsidRDefault="00181086" w:rsidP="00083D05">
      <w:pPr>
        <w:keepNext/>
        <w:jc w:val="center"/>
      </w:pPr>
      <w:r>
        <w:rPr>
          <w:noProof/>
        </w:rPr>
        <w:drawing>
          <wp:inline distT="0" distB="0" distL="0" distR="0" wp14:anchorId="20331D41" wp14:editId="11D8DE5B">
            <wp:extent cx="3762375" cy="349840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183" cy="35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7483" w14:textId="58911AA3" w:rsidR="00757F1B" w:rsidRDefault="00083D05" w:rsidP="00083D05">
      <w:pPr>
        <w:pStyle w:val="ab"/>
        <w:jc w:val="center"/>
      </w:pPr>
      <w:bookmarkStart w:id="9" w:name="_Ref13503572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93E1E">
        <w:rPr>
          <w:noProof/>
        </w:rPr>
        <w:t>1</w:t>
      </w:r>
      <w:r>
        <w:fldChar w:fldCharType="end"/>
      </w:r>
      <w:bookmarkEnd w:id="9"/>
      <w:r w:rsidR="0082114C">
        <w:t xml:space="preserve"> – интерфейс окна анализа треков</w:t>
      </w:r>
    </w:p>
    <w:p w14:paraId="36D6B13A" w14:textId="48B5A3EC" w:rsidR="0082114C" w:rsidRDefault="0082114C" w:rsidP="0082114C">
      <w:r>
        <w:t>Для того</w:t>
      </w:r>
      <w:r w:rsidRPr="0082114C">
        <w:t xml:space="preserve">, </w:t>
      </w:r>
      <w:r>
        <w:t>чтобы увидеть параметры какого-нибудь трека</w:t>
      </w:r>
      <w:r w:rsidRPr="0082114C">
        <w:t xml:space="preserve">, </w:t>
      </w:r>
      <w:r>
        <w:t>необходимо нажать на него в списке.</w:t>
      </w:r>
    </w:p>
    <w:p w14:paraId="7B5E6115" w14:textId="0184256F" w:rsidR="0082114C" w:rsidRPr="0082114C" w:rsidRDefault="0082114C" w:rsidP="0082114C">
      <w:r>
        <w:t>Если требуется получить описание параметра</w:t>
      </w:r>
      <w:r w:rsidRPr="0082114C">
        <w:t>,</w:t>
      </w:r>
      <w:r>
        <w:t xml:space="preserve"> достаточно просто навести его курсором. Незамедлительно появится его описание.</w:t>
      </w:r>
    </w:p>
    <w:p w14:paraId="59D7EFBC" w14:textId="7DA8F4E1" w:rsidR="00B415EF" w:rsidRDefault="00CA382F" w:rsidP="00D468FE">
      <w:pPr>
        <w:pStyle w:val="3"/>
        <w:jc w:val="center"/>
        <w:rPr>
          <w:lang w:eastAsia="ru-RU"/>
        </w:rPr>
      </w:pPr>
      <w:bookmarkStart w:id="10" w:name="_Toc135040874"/>
      <w:r>
        <w:rPr>
          <w:lang w:eastAsia="ru-RU"/>
        </w:rPr>
        <w:t>Построение полярного графика параметров</w:t>
      </w:r>
      <w:bookmarkEnd w:id="10"/>
    </w:p>
    <w:p w14:paraId="06C00C38" w14:textId="23A5D860" w:rsidR="00D468FE" w:rsidRPr="00D468FE" w:rsidRDefault="00CA382F" w:rsidP="00D468FE">
      <w:pPr>
        <w:rPr>
          <w:lang w:eastAsia="ru-RU"/>
        </w:rPr>
      </w:pPr>
      <w:r>
        <w:rPr>
          <w:lang w:eastAsia="ru-RU"/>
        </w:rPr>
        <w:t xml:space="preserve">При нажатии кнопки </w:t>
      </w:r>
      <w:r w:rsidRPr="00CA382F">
        <w:rPr>
          <w:lang w:eastAsia="ru-RU"/>
        </w:rPr>
        <w:t>“</w:t>
      </w:r>
      <w:r>
        <w:rPr>
          <w:lang w:val="en-US" w:eastAsia="ru-RU"/>
        </w:rPr>
        <w:t>Show</w:t>
      </w:r>
      <w:r w:rsidRPr="00CA382F">
        <w:rPr>
          <w:lang w:eastAsia="ru-RU"/>
        </w:rPr>
        <w:t xml:space="preserve"> </w:t>
      </w:r>
      <w:r>
        <w:rPr>
          <w:lang w:val="en-US" w:eastAsia="ru-RU"/>
        </w:rPr>
        <w:t>pie</w:t>
      </w:r>
      <w:r w:rsidRPr="00CA382F">
        <w:rPr>
          <w:lang w:eastAsia="ru-RU"/>
        </w:rPr>
        <w:t xml:space="preserve"> </w:t>
      </w:r>
      <w:r>
        <w:rPr>
          <w:lang w:val="en-US" w:eastAsia="ru-RU"/>
        </w:rPr>
        <w:t>chart</w:t>
      </w:r>
      <w:r w:rsidRPr="00CA382F">
        <w:rPr>
          <w:lang w:eastAsia="ru-RU"/>
        </w:rPr>
        <w:t xml:space="preserve">” </w:t>
      </w:r>
      <w:r>
        <w:rPr>
          <w:lang w:eastAsia="ru-RU"/>
        </w:rPr>
        <w:t xml:space="preserve">появится полярный график выбранного </w:t>
      </w:r>
      <w:r w:rsidR="00953879">
        <w:rPr>
          <w:lang w:eastAsia="ru-RU"/>
        </w:rPr>
        <w:t>трека (</w:t>
      </w:r>
      <w:r w:rsidR="00D468FE">
        <w:rPr>
          <w:lang w:eastAsia="ru-RU"/>
        </w:rPr>
        <w:t xml:space="preserve"> </w:t>
      </w:r>
      <w:r w:rsidR="00D468FE">
        <w:rPr>
          <w:lang w:eastAsia="ru-RU"/>
        </w:rPr>
        <w:fldChar w:fldCharType="begin"/>
      </w:r>
      <w:r w:rsidR="00D468FE">
        <w:rPr>
          <w:lang w:eastAsia="ru-RU"/>
        </w:rPr>
        <w:instrText xml:space="preserve"> REF _Ref135035908 \h </w:instrText>
      </w:r>
      <w:r w:rsidR="00D468FE">
        <w:rPr>
          <w:lang w:eastAsia="ru-RU"/>
        </w:rPr>
      </w:r>
      <w:r w:rsidR="00D468FE">
        <w:rPr>
          <w:lang w:eastAsia="ru-RU"/>
        </w:rPr>
        <w:fldChar w:fldCharType="separate"/>
      </w:r>
      <w:r w:rsidR="00D468FE">
        <w:t xml:space="preserve">рис. </w:t>
      </w:r>
      <w:r w:rsidR="00D468FE">
        <w:rPr>
          <w:noProof/>
        </w:rPr>
        <w:t>2</w:t>
      </w:r>
      <w:r w:rsidR="00D468FE">
        <w:rPr>
          <w:lang w:eastAsia="ru-RU"/>
        </w:rPr>
        <w:fldChar w:fldCharType="end"/>
      </w:r>
      <w:r w:rsidR="00D468FE">
        <w:rPr>
          <w:lang w:eastAsia="ru-RU"/>
        </w:rPr>
        <w:t xml:space="preserve"> </w:t>
      </w:r>
      <w:r>
        <w:rPr>
          <w:lang w:eastAsia="ru-RU"/>
        </w:rPr>
        <w:t>)</w:t>
      </w:r>
      <w:r w:rsidR="00D468FE">
        <w:rPr>
          <w:lang w:eastAsia="ru-RU"/>
        </w:rPr>
        <w:t>. На</w:t>
      </w:r>
      <w:r w:rsidR="00D468FE" w:rsidRPr="00D468FE">
        <w:rPr>
          <w:lang w:val="en-US" w:eastAsia="ru-RU"/>
        </w:rPr>
        <w:t xml:space="preserve"> </w:t>
      </w:r>
      <w:r w:rsidR="00D468FE">
        <w:rPr>
          <w:lang w:eastAsia="ru-RU"/>
        </w:rPr>
        <w:t>нем</w:t>
      </w:r>
      <w:r w:rsidR="00D468FE" w:rsidRPr="00D468FE">
        <w:rPr>
          <w:lang w:val="en-US" w:eastAsia="ru-RU"/>
        </w:rPr>
        <w:t xml:space="preserve"> </w:t>
      </w:r>
      <w:r w:rsidR="00D468FE">
        <w:rPr>
          <w:lang w:eastAsia="ru-RU"/>
        </w:rPr>
        <w:t>представлены</w:t>
      </w:r>
      <w:r w:rsidR="00D468FE" w:rsidRPr="00D468FE">
        <w:rPr>
          <w:lang w:val="en-US" w:eastAsia="ru-RU"/>
        </w:rPr>
        <w:t xml:space="preserve"> </w:t>
      </w:r>
      <w:r w:rsidR="00D468FE">
        <w:rPr>
          <w:lang w:eastAsia="ru-RU"/>
        </w:rPr>
        <w:t>следующие</w:t>
      </w:r>
      <w:r w:rsidR="00D468FE" w:rsidRPr="00D468FE">
        <w:rPr>
          <w:lang w:val="en-US" w:eastAsia="ru-RU"/>
        </w:rPr>
        <w:t xml:space="preserve"> </w:t>
      </w:r>
      <w:r w:rsidR="00D468FE">
        <w:rPr>
          <w:lang w:eastAsia="ru-RU"/>
        </w:rPr>
        <w:t>параметры</w:t>
      </w:r>
      <w:r w:rsidR="00D468FE" w:rsidRPr="00D468FE">
        <w:rPr>
          <w:lang w:val="en-US" w:eastAsia="ru-RU"/>
        </w:rPr>
        <w:t xml:space="preserve">: </w:t>
      </w:r>
      <w:r w:rsidR="00D468FE">
        <w:rPr>
          <w:lang w:val="en-US" w:eastAsia="ru-RU"/>
        </w:rPr>
        <w:t>energy</w:t>
      </w:r>
      <w:r w:rsidR="00D468FE" w:rsidRPr="00D468FE">
        <w:rPr>
          <w:lang w:val="en-US" w:eastAsia="ru-RU"/>
        </w:rPr>
        <w:t xml:space="preserve">, </w:t>
      </w:r>
      <w:r w:rsidR="00D468FE">
        <w:rPr>
          <w:lang w:val="en-US" w:eastAsia="ru-RU"/>
        </w:rPr>
        <w:t>danceability</w:t>
      </w:r>
      <w:r w:rsidR="00D468FE" w:rsidRPr="00D468FE">
        <w:rPr>
          <w:lang w:val="en-US" w:eastAsia="ru-RU"/>
        </w:rPr>
        <w:t xml:space="preserve">, </w:t>
      </w:r>
      <w:r w:rsidR="00D468FE">
        <w:rPr>
          <w:lang w:val="en-US" w:eastAsia="ru-RU"/>
        </w:rPr>
        <w:t>acousticness</w:t>
      </w:r>
      <w:r w:rsidR="00D468FE" w:rsidRPr="00D468FE">
        <w:rPr>
          <w:lang w:val="en-US" w:eastAsia="ru-RU"/>
        </w:rPr>
        <w:t xml:space="preserve">, </w:t>
      </w:r>
      <w:r w:rsidR="00D468FE">
        <w:rPr>
          <w:lang w:val="en-US" w:eastAsia="ru-RU"/>
        </w:rPr>
        <w:t>valence</w:t>
      </w:r>
      <w:r w:rsidR="00D468FE" w:rsidRPr="00D468FE">
        <w:rPr>
          <w:lang w:val="en-US" w:eastAsia="ru-RU"/>
        </w:rPr>
        <w:t xml:space="preserve">, </w:t>
      </w:r>
      <w:r w:rsidR="00D468FE">
        <w:rPr>
          <w:lang w:val="en-US" w:eastAsia="ru-RU"/>
        </w:rPr>
        <w:t>speechiness</w:t>
      </w:r>
      <w:r w:rsidR="00D468FE" w:rsidRPr="00D468FE">
        <w:rPr>
          <w:lang w:val="en-US" w:eastAsia="ru-RU"/>
        </w:rPr>
        <w:t xml:space="preserve">, </w:t>
      </w:r>
      <w:r w:rsidR="00D468FE">
        <w:rPr>
          <w:lang w:val="en-US" w:eastAsia="ru-RU"/>
        </w:rPr>
        <w:t xml:space="preserve">liveness, instrumentalness. </w:t>
      </w:r>
      <w:r w:rsidR="00D468FE">
        <w:rPr>
          <w:lang w:eastAsia="ru-RU"/>
        </w:rPr>
        <w:t>Все параметры изменяются в пределах от 0.0 до 1.0.</w:t>
      </w:r>
    </w:p>
    <w:p w14:paraId="7B0E7F33" w14:textId="77777777" w:rsidR="00D468FE" w:rsidRPr="00D468FE" w:rsidRDefault="00D468FE" w:rsidP="00B415EF">
      <w:pPr>
        <w:jc w:val="center"/>
        <w:rPr>
          <w:lang w:val="en-US" w:eastAsia="ru-RU"/>
        </w:rPr>
      </w:pPr>
    </w:p>
    <w:p w14:paraId="7A34C847" w14:textId="77777777" w:rsidR="00D468FE" w:rsidRDefault="00D468FE" w:rsidP="00D468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226E0A" wp14:editId="6BD22026">
            <wp:extent cx="3819525" cy="3819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435D1" w14:textId="34527980" w:rsidR="00D468FE" w:rsidRDefault="00D468FE" w:rsidP="00D468FE">
      <w:pPr>
        <w:pStyle w:val="ab"/>
        <w:jc w:val="center"/>
      </w:pPr>
      <w:bookmarkStart w:id="11" w:name="_Ref13503590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93E1E">
        <w:rPr>
          <w:noProof/>
        </w:rPr>
        <w:t>2</w:t>
      </w:r>
      <w:r>
        <w:fldChar w:fldCharType="end"/>
      </w:r>
      <w:bookmarkEnd w:id="11"/>
      <w:r>
        <w:t xml:space="preserve"> – полярный график</w:t>
      </w:r>
    </w:p>
    <w:p w14:paraId="178CA5FF" w14:textId="76DE3EF6" w:rsidR="003568F4" w:rsidRDefault="003568F4" w:rsidP="00C00EFE">
      <w:pPr>
        <w:spacing w:line="259" w:lineRule="auto"/>
        <w:ind w:firstLine="0"/>
        <w:jc w:val="left"/>
        <w:rPr>
          <w:lang w:eastAsia="ru-RU"/>
        </w:rPr>
      </w:pPr>
    </w:p>
    <w:p w14:paraId="714203D6" w14:textId="4B9B191C" w:rsidR="003568F4" w:rsidRDefault="003568F4" w:rsidP="002063BC">
      <w:pPr>
        <w:pStyle w:val="2"/>
        <w:rPr>
          <w:lang w:eastAsia="ru-RU"/>
        </w:rPr>
      </w:pPr>
      <w:bookmarkStart w:id="12" w:name="_Toc135040875"/>
      <w:r>
        <w:rPr>
          <w:lang w:eastAsia="ru-RU"/>
        </w:rPr>
        <w:t>Анализ исполнителей</w:t>
      </w:r>
      <w:bookmarkEnd w:id="12"/>
    </w:p>
    <w:p w14:paraId="181F2DC0" w14:textId="7970DA5E" w:rsidR="003568F4" w:rsidRDefault="003568F4" w:rsidP="003568F4">
      <w:pPr>
        <w:rPr>
          <w:lang w:eastAsia="ru-RU"/>
        </w:rPr>
      </w:pPr>
      <w:r>
        <w:rPr>
          <w:lang w:eastAsia="ru-RU"/>
        </w:rPr>
        <w:t>Для анализа исполнителей используются берутся все их треки из датасета. По ним строятся графики и считаются медианы.</w:t>
      </w:r>
    </w:p>
    <w:p w14:paraId="797646A0" w14:textId="7077D7D0" w:rsidR="00C00EFE" w:rsidRDefault="00C00EFE" w:rsidP="002063BC">
      <w:pPr>
        <w:pStyle w:val="3"/>
        <w:jc w:val="center"/>
        <w:rPr>
          <w:lang w:eastAsia="ru-RU"/>
        </w:rPr>
      </w:pPr>
      <w:bookmarkStart w:id="13" w:name="_Toc135040876"/>
      <w:r>
        <w:rPr>
          <w:lang w:eastAsia="ru-RU"/>
        </w:rPr>
        <w:t>Описательный анализ</w:t>
      </w:r>
      <w:bookmarkEnd w:id="13"/>
    </w:p>
    <w:p w14:paraId="307059CE" w14:textId="755D0575" w:rsidR="00F70060" w:rsidRDefault="00C00EFE" w:rsidP="00F70060">
      <w:pPr>
        <w:rPr>
          <w:lang w:eastAsia="ru-RU"/>
        </w:rPr>
      </w:pPr>
      <w:r>
        <w:rPr>
          <w:lang w:eastAsia="ru-RU"/>
        </w:rPr>
        <w:t>На этом окне пользователь может просматривать результаты описательного анализа (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_Ref135036634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рис. </w:t>
      </w:r>
      <w:r>
        <w:rPr>
          <w:noProof/>
        </w:rPr>
        <w:t>3</w:t>
      </w:r>
      <w:r>
        <w:t xml:space="preserve"> - анализ исполнителей</w:t>
      </w:r>
      <w:r>
        <w:rPr>
          <w:lang w:eastAsia="ru-RU"/>
        </w:rPr>
        <w:fldChar w:fldCharType="end"/>
      </w:r>
      <w:r>
        <w:rPr>
          <w:lang w:eastAsia="ru-RU"/>
        </w:rPr>
        <w:t xml:space="preserve">). В верхней части расположен список с названиями артистов. Нажав на один из них, можно увидеть результаты. </w:t>
      </w:r>
      <w:r w:rsidR="00F70060">
        <w:rPr>
          <w:lang w:eastAsia="ru-RU"/>
        </w:rPr>
        <w:t>Метод возвращает статистическое описание числовых колонок, включая</w:t>
      </w:r>
      <w:r w:rsidR="000A65C1">
        <w:rPr>
          <w:lang w:val="en-US" w:eastAsia="ru-RU"/>
        </w:rPr>
        <w:t>:</w:t>
      </w:r>
    </w:p>
    <w:p w14:paraId="68A4E47B" w14:textId="77777777" w:rsidR="00F70060" w:rsidRDefault="00F70060" w:rsidP="00F70060">
      <w:pPr>
        <w:pStyle w:val="a7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count</w:t>
      </w:r>
      <w:proofErr w:type="spellEnd"/>
      <w:r>
        <w:rPr>
          <w:lang w:eastAsia="ru-RU"/>
        </w:rPr>
        <w:t>: количество наблюдений в колонке;</w:t>
      </w:r>
    </w:p>
    <w:p w14:paraId="18DE2E6F" w14:textId="77777777" w:rsidR="00F70060" w:rsidRDefault="00F70060" w:rsidP="00F70060">
      <w:pPr>
        <w:pStyle w:val="a7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mean</w:t>
      </w:r>
      <w:proofErr w:type="spellEnd"/>
      <w:r>
        <w:rPr>
          <w:lang w:eastAsia="ru-RU"/>
        </w:rPr>
        <w:t>: среднее значение колонки;</w:t>
      </w:r>
    </w:p>
    <w:p w14:paraId="1EA81372" w14:textId="77777777" w:rsidR="00F70060" w:rsidRDefault="00F70060" w:rsidP="00F70060">
      <w:pPr>
        <w:pStyle w:val="a7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std</w:t>
      </w:r>
      <w:proofErr w:type="spellEnd"/>
      <w:r>
        <w:rPr>
          <w:lang w:eastAsia="ru-RU"/>
        </w:rPr>
        <w:t>: стандартное отклонение;</w:t>
      </w:r>
    </w:p>
    <w:p w14:paraId="30FEBBF4" w14:textId="77777777" w:rsidR="00F70060" w:rsidRDefault="00F70060" w:rsidP="00F70060">
      <w:pPr>
        <w:pStyle w:val="a7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min</w:t>
      </w:r>
      <w:proofErr w:type="spellEnd"/>
      <w:r>
        <w:rPr>
          <w:lang w:eastAsia="ru-RU"/>
        </w:rPr>
        <w:t>: минимальное значение в колонке;</w:t>
      </w:r>
    </w:p>
    <w:p w14:paraId="377D5AAE" w14:textId="77777777" w:rsidR="00F70060" w:rsidRDefault="00F70060" w:rsidP="00F70060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>25%, 50%, 75%: квартили, которые представляют собой значения, ниже которых находятся 25%, 50% и 75% наблюдений соответственно;</w:t>
      </w:r>
    </w:p>
    <w:p w14:paraId="5F0C9349" w14:textId="77777777" w:rsidR="00F70060" w:rsidRDefault="00F70060" w:rsidP="00F70060">
      <w:pPr>
        <w:pStyle w:val="a7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max</w:t>
      </w:r>
      <w:proofErr w:type="spellEnd"/>
      <w:r>
        <w:rPr>
          <w:lang w:eastAsia="ru-RU"/>
        </w:rPr>
        <w:t>: максимальное значение в колонке.</w:t>
      </w:r>
    </w:p>
    <w:p w14:paraId="409F293E" w14:textId="74366247" w:rsidR="00C00EFE" w:rsidRPr="00F70060" w:rsidRDefault="00F70060" w:rsidP="000A65C1">
      <w:pPr>
        <w:rPr>
          <w:lang w:eastAsia="ru-RU"/>
        </w:rPr>
      </w:pPr>
      <w:r>
        <w:rPr>
          <w:lang w:eastAsia="ru-RU"/>
        </w:rPr>
        <w:t>Значения стандартного отклонения и квартилей могут также дать представление о том, как данные распределены и какие значения можно ожидать.</w:t>
      </w:r>
    </w:p>
    <w:p w14:paraId="78D4CC43" w14:textId="037A97DF" w:rsidR="00C00EFE" w:rsidRDefault="0056373C" w:rsidP="00C00EFE">
      <w:pPr>
        <w:keepNext/>
        <w:jc w:val="center"/>
      </w:pPr>
      <w:r>
        <w:rPr>
          <w:noProof/>
        </w:rPr>
        <w:drawing>
          <wp:inline distT="0" distB="0" distL="0" distR="0" wp14:anchorId="691CFD6F" wp14:editId="0B185732">
            <wp:extent cx="4358173" cy="404812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414" cy="406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1EFA" w14:textId="10231154" w:rsidR="00C00EFE" w:rsidRDefault="00C00EFE" w:rsidP="00C00EFE">
      <w:pPr>
        <w:pStyle w:val="ab"/>
        <w:jc w:val="center"/>
      </w:pPr>
      <w:bookmarkStart w:id="14" w:name="_Ref13503663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93E1E">
        <w:rPr>
          <w:noProof/>
        </w:rPr>
        <w:t>3</w:t>
      </w:r>
      <w:r>
        <w:fldChar w:fldCharType="end"/>
      </w:r>
      <w:r>
        <w:t xml:space="preserve"> - анализ исполнителей</w:t>
      </w:r>
      <w:bookmarkEnd w:id="14"/>
    </w:p>
    <w:p w14:paraId="05945E2F" w14:textId="4D18BAFD" w:rsidR="004C288E" w:rsidRDefault="004C288E" w:rsidP="000A65C1">
      <w:pPr>
        <w:spacing w:line="259" w:lineRule="auto"/>
        <w:ind w:firstLine="0"/>
        <w:jc w:val="left"/>
        <w:rPr>
          <w:lang w:val="en-US" w:eastAsia="ru-RU"/>
        </w:rPr>
      </w:pPr>
    </w:p>
    <w:p w14:paraId="74242FB8" w14:textId="2B479FC1" w:rsidR="00204916" w:rsidRDefault="004C288E" w:rsidP="002063BC">
      <w:pPr>
        <w:pStyle w:val="3"/>
        <w:rPr>
          <w:lang w:eastAsia="ru-RU"/>
        </w:rPr>
      </w:pPr>
      <w:bookmarkStart w:id="15" w:name="_Toc135040877"/>
      <w:r w:rsidRPr="004C288E">
        <w:rPr>
          <w:lang w:eastAsia="ru-RU"/>
        </w:rPr>
        <w:t>Изменение среднего значение параметра с годами</w:t>
      </w:r>
      <w:bookmarkEnd w:id="15"/>
    </w:p>
    <w:p w14:paraId="0FA6F4AE" w14:textId="63E0A93E" w:rsidR="00204916" w:rsidRDefault="00204916" w:rsidP="00204916">
      <w:pPr>
        <w:rPr>
          <w:lang w:eastAsia="ru-RU"/>
        </w:rPr>
      </w:pPr>
      <w:r>
        <w:rPr>
          <w:lang w:eastAsia="ru-RU"/>
        </w:rPr>
        <w:t>Также существует возможность построить график зависимости какого-нибудь параметра от года для конкретного исполнителя. Выбрать зависимое можно в верхней части экрана напротив</w:t>
      </w:r>
      <w:r w:rsidRPr="00204916">
        <w:rPr>
          <w:lang w:eastAsia="ru-RU"/>
        </w:rPr>
        <w:t xml:space="preserve"> </w:t>
      </w:r>
      <w:r>
        <w:rPr>
          <w:lang w:eastAsia="ru-RU"/>
        </w:rPr>
        <w:t xml:space="preserve">текста </w:t>
      </w:r>
      <w:r w:rsidRPr="00204916">
        <w:rPr>
          <w:lang w:eastAsia="ru-RU"/>
        </w:rPr>
        <w:t>“</w:t>
      </w:r>
      <w:r>
        <w:rPr>
          <w:lang w:val="en-US" w:eastAsia="ru-RU"/>
        </w:rPr>
        <w:t>Parameter</w:t>
      </w:r>
      <w:r w:rsidRPr="00204916">
        <w:rPr>
          <w:lang w:eastAsia="ru-RU"/>
        </w:rPr>
        <w:t>”</w:t>
      </w:r>
      <w:r>
        <w:rPr>
          <w:lang w:eastAsia="ru-RU"/>
        </w:rPr>
        <w:t xml:space="preserve"> </w:t>
      </w:r>
      <w:r w:rsidRPr="00204916">
        <w:rPr>
          <w:lang w:eastAsia="ru-RU"/>
        </w:rPr>
        <w:t>(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_Ref135037306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рис. </w:t>
      </w:r>
      <w:r>
        <w:rPr>
          <w:noProof/>
        </w:rPr>
        <w:t>4</w:t>
      </w:r>
      <w:r>
        <w:t xml:space="preserve">-интерфейс эволюции </w:t>
      </w:r>
      <w:r w:rsidR="000A65C1">
        <w:t>параметра</w:t>
      </w:r>
      <w:r>
        <w:rPr>
          <w:lang w:eastAsia="ru-RU"/>
        </w:rPr>
        <w:fldChar w:fldCharType="end"/>
      </w:r>
      <w:r w:rsidRPr="00204916">
        <w:rPr>
          <w:lang w:eastAsia="ru-RU"/>
        </w:rPr>
        <w:t>).</w:t>
      </w:r>
    </w:p>
    <w:p w14:paraId="3CC996A0" w14:textId="094797CB" w:rsidR="000A65C1" w:rsidRPr="002A4E09" w:rsidRDefault="000A65C1" w:rsidP="00204916">
      <w:pPr>
        <w:rPr>
          <w:lang w:eastAsia="ru-RU"/>
        </w:rPr>
      </w:pPr>
      <w:r>
        <w:rPr>
          <w:lang w:eastAsia="ru-RU"/>
        </w:rPr>
        <w:t>При нажатии на виджет выпадет список со всеми количественными параметрами датасета.</w:t>
      </w:r>
    </w:p>
    <w:p w14:paraId="1E672AB6" w14:textId="77777777" w:rsidR="000A65C1" w:rsidRDefault="000A65C1" w:rsidP="00204916">
      <w:pPr>
        <w:rPr>
          <w:lang w:eastAsia="ru-RU"/>
        </w:rPr>
      </w:pPr>
    </w:p>
    <w:p w14:paraId="3630D69B" w14:textId="77777777" w:rsidR="00204916" w:rsidRDefault="00204916" w:rsidP="0020491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4179E4" wp14:editId="2C180BB7">
            <wp:extent cx="4524375" cy="419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564" cy="42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62E9" w14:textId="7B891FC1" w:rsidR="00204916" w:rsidRPr="00204916" w:rsidRDefault="00204916" w:rsidP="00204916">
      <w:pPr>
        <w:pStyle w:val="ab"/>
        <w:jc w:val="center"/>
        <w:rPr>
          <w:lang w:eastAsia="ru-RU"/>
        </w:rPr>
      </w:pPr>
      <w:bookmarkStart w:id="16" w:name="_Ref13503730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93E1E">
        <w:rPr>
          <w:noProof/>
        </w:rPr>
        <w:t>4</w:t>
      </w:r>
      <w:r>
        <w:fldChar w:fldCharType="end"/>
      </w:r>
      <w:r>
        <w:t xml:space="preserve">-интерфейс эволюции </w:t>
      </w:r>
      <w:bookmarkEnd w:id="16"/>
      <w:r w:rsidR="002A4E09">
        <w:t>параметра</w:t>
      </w:r>
    </w:p>
    <w:p w14:paraId="688C8CC7" w14:textId="4FE0C079" w:rsidR="002A4E09" w:rsidRDefault="002A4E09" w:rsidP="002A4E09">
      <w:pPr>
        <w:keepNext/>
        <w:rPr>
          <w:lang w:eastAsia="ru-RU"/>
        </w:rPr>
      </w:pPr>
      <w:r>
        <w:rPr>
          <w:lang w:eastAsia="ru-RU"/>
        </w:rPr>
        <w:t xml:space="preserve">После выбора можно следует нажать на кнопку </w:t>
      </w:r>
      <w:r w:rsidRPr="002A4E09">
        <w:rPr>
          <w:lang w:eastAsia="ru-RU"/>
        </w:rPr>
        <w:t>“</w:t>
      </w:r>
      <w:r>
        <w:rPr>
          <w:lang w:val="en-US" w:eastAsia="ru-RU"/>
        </w:rPr>
        <w:t>Show</w:t>
      </w:r>
      <w:r w:rsidRPr="002A4E09">
        <w:rPr>
          <w:lang w:eastAsia="ru-RU"/>
        </w:rPr>
        <w:t xml:space="preserve"> </w:t>
      </w:r>
      <w:r>
        <w:rPr>
          <w:lang w:val="en-US" w:eastAsia="ru-RU"/>
        </w:rPr>
        <w:t>artist</w:t>
      </w:r>
      <w:r w:rsidRPr="002A4E09">
        <w:rPr>
          <w:lang w:eastAsia="ru-RU"/>
        </w:rPr>
        <w:t xml:space="preserve"> </w:t>
      </w:r>
      <w:r>
        <w:rPr>
          <w:lang w:val="en-US" w:eastAsia="ru-RU"/>
        </w:rPr>
        <w:t>parameter</w:t>
      </w:r>
      <w:r w:rsidRPr="002A4E09">
        <w:rPr>
          <w:lang w:eastAsia="ru-RU"/>
        </w:rPr>
        <w:t xml:space="preserve"> </w:t>
      </w:r>
      <w:r>
        <w:rPr>
          <w:lang w:val="en-US" w:eastAsia="ru-RU"/>
        </w:rPr>
        <w:t>plot</w:t>
      </w:r>
      <w:r w:rsidRPr="002A4E09">
        <w:rPr>
          <w:lang w:eastAsia="ru-RU"/>
        </w:rPr>
        <w:t xml:space="preserve">”, </w:t>
      </w:r>
      <w:r>
        <w:rPr>
          <w:lang w:eastAsia="ru-RU"/>
        </w:rPr>
        <w:t>откроется график изменения выбранного параметра (</w:t>
      </w:r>
      <w:r w:rsidRPr="002A4E09">
        <w:rPr>
          <w:lang w:eastAsia="ru-RU"/>
        </w:rPr>
        <w:t xml:space="preserve"> </w:t>
      </w:r>
      <w:r>
        <w:rPr>
          <w:lang w:val="en-US" w:eastAsia="ru-RU"/>
        </w:rPr>
        <w:fldChar w:fldCharType="begin"/>
      </w:r>
      <w:r w:rsidRPr="002A4E09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2A4E09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2A4E09">
        <w:rPr>
          <w:lang w:eastAsia="ru-RU"/>
        </w:rPr>
        <w:instrText>135037935 \</w:instrText>
      </w:r>
      <w:r>
        <w:rPr>
          <w:lang w:val="en-US" w:eastAsia="ru-RU"/>
        </w:rPr>
        <w:instrText>h</w:instrText>
      </w:r>
      <w:r w:rsidRPr="002A4E09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>
        <w:t xml:space="preserve">рис. </w:t>
      </w:r>
      <w:r>
        <w:rPr>
          <w:noProof/>
        </w:rPr>
        <w:t>5</w:t>
      </w:r>
      <w:r w:rsidRPr="002A4E09">
        <w:t>-</w:t>
      </w:r>
      <w:r w:rsidR="00463BC6">
        <w:t>эволюция</w:t>
      </w:r>
      <w:r>
        <w:t xml:space="preserve"> акустики </w:t>
      </w:r>
      <w:r>
        <w:rPr>
          <w:lang w:val="en-US"/>
        </w:rPr>
        <w:t>AC</w:t>
      </w:r>
      <w:r w:rsidRPr="002A4E09">
        <w:t>/</w:t>
      </w:r>
      <w:r>
        <w:rPr>
          <w:lang w:val="en-US"/>
        </w:rPr>
        <w:t>DC</w:t>
      </w:r>
      <w:r>
        <w:rPr>
          <w:lang w:val="en-US" w:eastAsia="ru-RU"/>
        </w:rPr>
        <w:fldChar w:fldCharType="end"/>
      </w:r>
      <w:r w:rsidRPr="002A4E09">
        <w:rPr>
          <w:lang w:eastAsia="ru-RU"/>
        </w:rPr>
        <w:t xml:space="preserve"> </w:t>
      </w:r>
      <w:r>
        <w:rPr>
          <w:lang w:eastAsia="ru-RU"/>
        </w:rPr>
        <w:t>)</w:t>
      </w:r>
      <w:r w:rsidR="00F7716C">
        <w:rPr>
          <w:lang w:eastAsia="ru-RU"/>
        </w:rPr>
        <w:t>.</w:t>
      </w:r>
    </w:p>
    <w:p w14:paraId="0AC8167C" w14:textId="10B0C544" w:rsidR="002A4E09" w:rsidRDefault="002A4E09" w:rsidP="002A4E09">
      <w:pPr>
        <w:keepNext/>
        <w:jc w:val="center"/>
      </w:pPr>
      <w:r w:rsidRPr="002A4E09">
        <w:rPr>
          <w:noProof/>
          <w:lang w:eastAsia="ru-RU"/>
        </w:rPr>
        <w:drawing>
          <wp:inline distT="0" distB="0" distL="0" distR="0" wp14:anchorId="7AC95602" wp14:editId="33E74222">
            <wp:extent cx="5803942" cy="30956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7" cy="313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1F6F" w14:textId="2852D6A3" w:rsidR="002A4E09" w:rsidRPr="002A4E09" w:rsidRDefault="002A4E09" w:rsidP="002A4E09">
      <w:pPr>
        <w:pStyle w:val="ab"/>
        <w:jc w:val="center"/>
        <w:rPr>
          <w:lang w:eastAsia="ru-RU"/>
        </w:rPr>
      </w:pPr>
      <w:bookmarkStart w:id="17" w:name="_Ref13503793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93E1E">
        <w:rPr>
          <w:noProof/>
        </w:rPr>
        <w:t>5</w:t>
      </w:r>
      <w:r>
        <w:fldChar w:fldCharType="end"/>
      </w:r>
      <w:r w:rsidRPr="000C63C8">
        <w:t>-</w:t>
      </w:r>
      <w:r w:rsidR="00463BC6">
        <w:t>эволюция</w:t>
      </w:r>
      <w:r>
        <w:t xml:space="preserve"> акустики </w:t>
      </w:r>
      <w:r>
        <w:rPr>
          <w:lang w:val="en-US"/>
        </w:rPr>
        <w:t>AC</w:t>
      </w:r>
      <w:r w:rsidRPr="000C63C8">
        <w:t>/</w:t>
      </w:r>
      <w:r>
        <w:rPr>
          <w:lang w:val="en-US"/>
        </w:rPr>
        <w:t>DC</w:t>
      </w:r>
      <w:bookmarkEnd w:id="17"/>
    </w:p>
    <w:p w14:paraId="3E6D82A2" w14:textId="1F8E20BE" w:rsidR="00C760B8" w:rsidRPr="00C760B8" w:rsidRDefault="002063BC" w:rsidP="00C760B8">
      <w:pPr>
        <w:pStyle w:val="2"/>
        <w:ind w:firstLine="0"/>
        <w:rPr>
          <w:lang w:eastAsia="ru-RU"/>
        </w:rPr>
      </w:pPr>
      <w:bookmarkStart w:id="18" w:name="_Toc135040878"/>
      <w:r>
        <w:rPr>
          <w:lang w:eastAsia="ru-RU"/>
        </w:rPr>
        <w:lastRenderedPageBreak/>
        <w:t>Графический анализ</w:t>
      </w:r>
      <w:bookmarkEnd w:id="18"/>
    </w:p>
    <w:p w14:paraId="753875B5" w14:textId="52A18191" w:rsidR="00C760B8" w:rsidRDefault="00C760B8" w:rsidP="00C760B8">
      <w:pPr>
        <w:rPr>
          <w:lang w:eastAsia="ru-RU"/>
        </w:rPr>
      </w:pPr>
      <w:r>
        <w:rPr>
          <w:lang w:eastAsia="ru-RU"/>
        </w:rPr>
        <w:t xml:space="preserve">В приложении предусмотрена возможность рисовать гистограммы и графики зависимостей. Данный функционал расположен во вкладке </w:t>
      </w:r>
      <w:r w:rsidRPr="00C760B8">
        <w:rPr>
          <w:lang w:eastAsia="ru-RU"/>
        </w:rPr>
        <w:t>“</w:t>
      </w:r>
      <w:r>
        <w:rPr>
          <w:lang w:val="en-US" w:eastAsia="ru-RU"/>
        </w:rPr>
        <w:t>Graphical</w:t>
      </w:r>
      <w:r w:rsidRPr="00C760B8">
        <w:rPr>
          <w:lang w:eastAsia="ru-RU"/>
        </w:rPr>
        <w:t xml:space="preserve"> </w:t>
      </w:r>
      <w:r>
        <w:rPr>
          <w:lang w:val="en-US" w:eastAsia="ru-RU"/>
        </w:rPr>
        <w:t>analysis</w:t>
      </w:r>
      <w:r w:rsidRPr="00C760B8">
        <w:rPr>
          <w:lang w:eastAsia="ru-RU"/>
        </w:rPr>
        <w:t>”</w:t>
      </w:r>
      <w:r w:rsidR="000C63C8">
        <w:rPr>
          <w:lang w:eastAsia="ru-RU"/>
        </w:rPr>
        <w:t xml:space="preserve"> ( </w:t>
      </w:r>
      <w:r w:rsidR="000C63C8">
        <w:rPr>
          <w:lang w:eastAsia="ru-RU"/>
        </w:rPr>
        <w:fldChar w:fldCharType="begin"/>
      </w:r>
      <w:r w:rsidR="000C63C8">
        <w:rPr>
          <w:lang w:eastAsia="ru-RU"/>
        </w:rPr>
        <w:instrText xml:space="preserve"> REF _Ref135038384 \h </w:instrText>
      </w:r>
      <w:r w:rsidR="000C63C8">
        <w:rPr>
          <w:lang w:eastAsia="ru-RU"/>
        </w:rPr>
      </w:r>
      <w:r w:rsidR="000C63C8">
        <w:rPr>
          <w:lang w:eastAsia="ru-RU"/>
        </w:rPr>
        <w:fldChar w:fldCharType="separate"/>
      </w:r>
      <w:r w:rsidR="000C63C8">
        <w:t xml:space="preserve">рис. </w:t>
      </w:r>
      <w:r w:rsidR="000C63C8">
        <w:rPr>
          <w:noProof/>
        </w:rPr>
        <w:t>6</w:t>
      </w:r>
      <w:r w:rsidR="000C63C8">
        <w:t>- Графический анализ</w:t>
      </w:r>
      <w:r w:rsidR="000C63C8">
        <w:rPr>
          <w:lang w:eastAsia="ru-RU"/>
        </w:rPr>
        <w:fldChar w:fldCharType="end"/>
      </w:r>
      <w:r w:rsidR="000C63C8">
        <w:rPr>
          <w:lang w:eastAsia="ru-RU"/>
        </w:rPr>
        <w:t xml:space="preserve"> )</w:t>
      </w:r>
      <w:r w:rsidRPr="00C760B8">
        <w:rPr>
          <w:lang w:eastAsia="ru-RU"/>
        </w:rPr>
        <w:t>.</w:t>
      </w:r>
    </w:p>
    <w:p w14:paraId="6C2F68A7" w14:textId="77777777" w:rsidR="000C63C8" w:rsidRDefault="000C63C8" w:rsidP="000C63C8">
      <w:pPr>
        <w:keepNext/>
      </w:pPr>
      <w:r>
        <w:rPr>
          <w:noProof/>
        </w:rPr>
        <w:drawing>
          <wp:inline distT="0" distB="0" distL="0" distR="0" wp14:anchorId="17537FD6" wp14:editId="23B576D7">
            <wp:extent cx="5761506" cy="51161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1433" cy="51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2E4A" w14:textId="69D4105C" w:rsidR="000C63C8" w:rsidRPr="00C760B8" w:rsidRDefault="000C63C8" w:rsidP="000C63C8">
      <w:pPr>
        <w:pStyle w:val="ab"/>
        <w:jc w:val="center"/>
        <w:rPr>
          <w:lang w:eastAsia="ru-RU"/>
        </w:rPr>
      </w:pPr>
      <w:bookmarkStart w:id="19" w:name="_Ref13503838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93E1E">
        <w:rPr>
          <w:noProof/>
        </w:rPr>
        <w:t>6</w:t>
      </w:r>
      <w:r>
        <w:fldChar w:fldCharType="end"/>
      </w:r>
      <w:r>
        <w:t>- Графический анализ</w:t>
      </w:r>
      <w:bookmarkEnd w:id="19"/>
    </w:p>
    <w:p w14:paraId="74A9577C" w14:textId="1A595D44" w:rsidR="00C760B8" w:rsidRDefault="00C760B8" w:rsidP="00C760B8">
      <w:pPr>
        <w:pStyle w:val="3"/>
        <w:jc w:val="center"/>
        <w:rPr>
          <w:lang w:eastAsia="ru-RU"/>
        </w:rPr>
      </w:pPr>
      <w:bookmarkStart w:id="20" w:name="_Toc135040879"/>
      <w:r>
        <w:rPr>
          <w:lang w:eastAsia="ru-RU"/>
        </w:rPr>
        <w:t>Построение</w:t>
      </w:r>
      <w:r w:rsidR="007D3A55">
        <w:rPr>
          <w:lang w:eastAsia="ru-RU"/>
        </w:rPr>
        <w:t xml:space="preserve"> графиков</w:t>
      </w:r>
      <w:r>
        <w:rPr>
          <w:lang w:eastAsia="ru-RU"/>
        </w:rPr>
        <w:t xml:space="preserve"> зависимостей</w:t>
      </w:r>
      <w:bookmarkEnd w:id="20"/>
    </w:p>
    <w:p w14:paraId="12BB0B01" w14:textId="3E25EC23" w:rsidR="001814BD" w:rsidRDefault="000C63C8" w:rsidP="001814BD">
      <w:pPr>
        <w:keepNext/>
        <w:rPr>
          <w:lang w:eastAsia="ru-RU"/>
        </w:rPr>
      </w:pPr>
      <w:r>
        <w:rPr>
          <w:lang w:eastAsia="ru-RU"/>
        </w:rPr>
        <w:t xml:space="preserve">В </w:t>
      </w:r>
      <w:r w:rsidR="007D3A55">
        <w:rPr>
          <w:lang w:eastAsia="ru-RU"/>
        </w:rPr>
        <w:t xml:space="preserve">части экрана под названием </w:t>
      </w:r>
      <w:r w:rsidR="007D3A55" w:rsidRPr="007D3A55">
        <w:rPr>
          <w:lang w:eastAsia="ru-RU"/>
        </w:rPr>
        <w:t>“</w:t>
      </w:r>
      <w:r w:rsidR="007D3A55">
        <w:rPr>
          <w:lang w:val="en-US" w:eastAsia="ru-RU"/>
        </w:rPr>
        <w:t>Plot</w:t>
      </w:r>
      <w:r w:rsidR="007D3A55" w:rsidRPr="007D3A55">
        <w:rPr>
          <w:lang w:eastAsia="ru-RU"/>
        </w:rPr>
        <w:t xml:space="preserve">” </w:t>
      </w:r>
      <w:r w:rsidR="007D3A55">
        <w:rPr>
          <w:lang w:eastAsia="ru-RU"/>
        </w:rPr>
        <w:t>находится 3 выпадающих меню. В первом пункте необходимо выбрать тип графика (точечный</w:t>
      </w:r>
      <w:r w:rsidR="007D3A55" w:rsidRPr="007D3A55">
        <w:rPr>
          <w:lang w:eastAsia="ru-RU"/>
        </w:rPr>
        <w:t>,</w:t>
      </w:r>
      <w:r w:rsidR="007D3A55">
        <w:rPr>
          <w:lang w:eastAsia="ru-RU"/>
        </w:rPr>
        <w:t xml:space="preserve"> линейный</w:t>
      </w:r>
      <w:r w:rsidR="007D3A55" w:rsidRPr="007D3A55">
        <w:rPr>
          <w:lang w:eastAsia="ru-RU"/>
        </w:rPr>
        <w:t>,</w:t>
      </w:r>
      <w:r w:rsidR="007D3A55">
        <w:rPr>
          <w:lang w:eastAsia="ru-RU"/>
        </w:rPr>
        <w:t xml:space="preserve"> линейчатый)</w:t>
      </w:r>
      <w:r w:rsidR="007D3A55" w:rsidRPr="007D3A55">
        <w:rPr>
          <w:lang w:eastAsia="ru-RU"/>
        </w:rPr>
        <w:t xml:space="preserve">, </w:t>
      </w:r>
      <w:r w:rsidR="007D3A55">
        <w:rPr>
          <w:lang w:eastAsia="ru-RU"/>
        </w:rPr>
        <w:t xml:space="preserve">во </w:t>
      </w:r>
      <w:r w:rsidR="007D3A55">
        <w:rPr>
          <w:lang w:eastAsia="ru-RU"/>
        </w:rPr>
        <w:lastRenderedPageBreak/>
        <w:t>втором и третьем независимое и зависимое соответственно</w:t>
      </w:r>
      <w:r w:rsidR="007D3A55" w:rsidRPr="007D3A55">
        <w:rPr>
          <w:lang w:eastAsia="ru-RU"/>
        </w:rPr>
        <w:t xml:space="preserve">. </w:t>
      </w:r>
      <w:r w:rsidR="00111592">
        <w:rPr>
          <w:lang w:eastAsia="ru-RU"/>
        </w:rPr>
        <w:t xml:space="preserve">При нажатии кнопки </w:t>
      </w:r>
      <w:r w:rsidR="00111592" w:rsidRPr="00111592">
        <w:rPr>
          <w:lang w:eastAsia="ru-RU"/>
        </w:rPr>
        <w:t>“</w:t>
      </w:r>
      <w:r w:rsidR="00111592">
        <w:rPr>
          <w:lang w:val="en-US" w:eastAsia="ru-RU"/>
        </w:rPr>
        <w:t>Build</w:t>
      </w:r>
      <w:r w:rsidR="00111592" w:rsidRPr="00111592">
        <w:rPr>
          <w:lang w:eastAsia="ru-RU"/>
        </w:rPr>
        <w:t xml:space="preserve"> </w:t>
      </w:r>
      <w:r w:rsidR="00111592">
        <w:rPr>
          <w:lang w:val="en-US" w:eastAsia="ru-RU"/>
        </w:rPr>
        <w:t>plot</w:t>
      </w:r>
      <w:r w:rsidR="00111592" w:rsidRPr="00111592">
        <w:rPr>
          <w:lang w:eastAsia="ru-RU"/>
        </w:rPr>
        <w:t xml:space="preserve">” </w:t>
      </w:r>
      <w:r w:rsidR="00111592">
        <w:rPr>
          <w:lang w:eastAsia="ru-RU"/>
        </w:rPr>
        <w:t>появится подобное окно</w:t>
      </w:r>
      <w:r w:rsidR="00111592" w:rsidRPr="00F838FC">
        <w:rPr>
          <w:lang w:eastAsia="ru-RU"/>
        </w:rPr>
        <w:t xml:space="preserve"> </w:t>
      </w:r>
      <w:r w:rsidR="00111592">
        <w:rPr>
          <w:lang w:eastAsia="ru-RU"/>
        </w:rPr>
        <w:t>(</w:t>
      </w:r>
      <w:r w:rsidR="00111592">
        <w:rPr>
          <w:lang w:eastAsia="ru-RU"/>
        </w:rPr>
        <w:fldChar w:fldCharType="begin"/>
      </w:r>
      <w:r w:rsidR="00111592">
        <w:rPr>
          <w:lang w:eastAsia="ru-RU"/>
        </w:rPr>
        <w:instrText xml:space="preserve"> REF _Ref135039075 \h </w:instrText>
      </w:r>
      <w:r w:rsidR="00111592">
        <w:rPr>
          <w:lang w:eastAsia="ru-RU"/>
        </w:rPr>
      </w:r>
      <w:r w:rsidR="001814BD">
        <w:rPr>
          <w:lang w:eastAsia="ru-RU"/>
        </w:rPr>
        <w:instrText xml:space="preserve"> \* MERGEFORMAT </w:instrText>
      </w:r>
      <w:r w:rsidR="00111592">
        <w:rPr>
          <w:lang w:eastAsia="ru-RU"/>
        </w:rPr>
        <w:fldChar w:fldCharType="separate"/>
      </w:r>
      <w:r w:rsidR="00111592">
        <w:t xml:space="preserve">рис. </w:t>
      </w:r>
      <w:r w:rsidR="00111592">
        <w:rPr>
          <w:noProof/>
        </w:rPr>
        <w:t>7</w:t>
      </w:r>
      <w:r w:rsidR="00111592">
        <w:t xml:space="preserve">- зависимость </w:t>
      </w:r>
      <w:r w:rsidR="00111592">
        <w:rPr>
          <w:lang w:val="en-US"/>
        </w:rPr>
        <w:t>liveness</w:t>
      </w:r>
      <w:r w:rsidR="00111592" w:rsidRPr="00F838FC">
        <w:t xml:space="preserve"> </w:t>
      </w:r>
      <w:r w:rsidR="00111592">
        <w:t xml:space="preserve">от </w:t>
      </w:r>
      <w:r w:rsidR="00111592">
        <w:rPr>
          <w:lang w:val="en-US"/>
        </w:rPr>
        <w:t>danceability</w:t>
      </w:r>
      <w:r w:rsidR="00111592">
        <w:rPr>
          <w:lang w:eastAsia="ru-RU"/>
        </w:rPr>
        <w:fldChar w:fldCharType="end"/>
      </w:r>
      <w:r w:rsidR="00111592">
        <w:rPr>
          <w:lang w:eastAsia="ru-RU"/>
        </w:rPr>
        <w:t>)</w:t>
      </w:r>
      <w:r w:rsidR="00F7716C">
        <w:rPr>
          <w:lang w:eastAsia="ru-RU"/>
        </w:rPr>
        <w:t>.</w:t>
      </w:r>
    </w:p>
    <w:p w14:paraId="529E7B2C" w14:textId="46D5CA34" w:rsidR="00111592" w:rsidRDefault="00111592" w:rsidP="00431217">
      <w:pPr>
        <w:keepNext/>
        <w:jc w:val="center"/>
      </w:pPr>
      <w:r>
        <w:rPr>
          <w:lang w:eastAsia="ru-RU"/>
        </w:rPr>
        <w:br/>
      </w:r>
      <w:r w:rsidRPr="00111592">
        <w:rPr>
          <w:lang w:eastAsia="ru-RU"/>
        </w:rPr>
        <w:drawing>
          <wp:inline distT="0" distB="0" distL="0" distR="0" wp14:anchorId="310C90B2" wp14:editId="29516A85">
            <wp:extent cx="5419725" cy="289069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331" cy="28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B92C" w14:textId="52BA5F56" w:rsidR="00C760B8" w:rsidRPr="00111592" w:rsidRDefault="00111592" w:rsidP="00111592">
      <w:pPr>
        <w:pStyle w:val="ab"/>
        <w:jc w:val="center"/>
        <w:rPr>
          <w:lang w:eastAsia="ru-RU"/>
        </w:rPr>
      </w:pPr>
      <w:bookmarkStart w:id="21" w:name="_Ref13503907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93E1E">
        <w:rPr>
          <w:noProof/>
        </w:rPr>
        <w:t>7</w:t>
      </w:r>
      <w:r>
        <w:fldChar w:fldCharType="end"/>
      </w:r>
      <w:r>
        <w:t xml:space="preserve">- зависимость </w:t>
      </w:r>
      <w:r>
        <w:rPr>
          <w:lang w:val="en-US"/>
        </w:rPr>
        <w:t>liveness</w:t>
      </w:r>
      <w:r w:rsidRPr="00F838FC">
        <w:t xml:space="preserve"> </w:t>
      </w:r>
      <w:r>
        <w:t xml:space="preserve">от </w:t>
      </w:r>
      <w:r>
        <w:rPr>
          <w:lang w:val="en-US"/>
        </w:rPr>
        <w:t>danceability</w:t>
      </w:r>
      <w:bookmarkEnd w:id="21"/>
    </w:p>
    <w:p w14:paraId="5B7FD146" w14:textId="3E04AF24" w:rsidR="00C760B8" w:rsidRDefault="00C760B8" w:rsidP="00C760B8">
      <w:pPr>
        <w:pStyle w:val="3"/>
        <w:jc w:val="center"/>
        <w:rPr>
          <w:lang w:eastAsia="ru-RU"/>
        </w:rPr>
      </w:pPr>
      <w:bookmarkStart w:id="22" w:name="_Toc135040880"/>
      <w:r>
        <w:rPr>
          <w:lang w:eastAsia="ru-RU"/>
        </w:rPr>
        <w:t>Построение гистограммы</w:t>
      </w:r>
      <w:bookmarkEnd w:id="22"/>
    </w:p>
    <w:p w14:paraId="54BFCFF8" w14:textId="7A5F895F" w:rsidR="00C760B8" w:rsidRDefault="00F838FC" w:rsidP="00C760B8">
      <w:pPr>
        <w:rPr>
          <w:lang w:eastAsia="ru-RU"/>
        </w:rPr>
      </w:pPr>
      <w:r>
        <w:rPr>
          <w:lang w:eastAsia="ru-RU"/>
        </w:rPr>
        <w:t>Также предусмотрена возможностей строить гистограммы</w:t>
      </w:r>
      <w:r w:rsidR="00446DF4">
        <w:rPr>
          <w:lang w:eastAsia="ru-RU"/>
        </w:rPr>
        <w:t>. Необходимо выбрать параметр и выставить количество столбиков диаграммы(</w:t>
      </w:r>
      <w:r w:rsidR="00446DF4">
        <w:rPr>
          <w:lang w:val="en-US" w:eastAsia="ru-RU"/>
        </w:rPr>
        <w:t>bins</w:t>
      </w:r>
      <w:r w:rsidR="00446DF4">
        <w:rPr>
          <w:lang w:eastAsia="ru-RU"/>
        </w:rPr>
        <w:t xml:space="preserve">). При нажатии кнопки </w:t>
      </w:r>
      <w:r w:rsidR="00446DF4" w:rsidRPr="00446DF4">
        <w:rPr>
          <w:lang w:eastAsia="ru-RU"/>
        </w:rPr>
        <w:t>“</w:t>
      </w:r>
      <w:r w:rsidR="00446DF4">
        <w:rPr>
          <w:lang w:val="en-US" w:eastAsia="ru-RU"/>
        </w:rPr>
        <w:t>Build</w:t>
      </w:r>
      <w:r w:rsidR="00446DF4" w:rsidRPr="00446DF4">
        <w:rPr>
          <w:lang w:eastAsia="ru-RU"/>
        </w:rPr>
        <w:t xml:space="preserve"> </w:t>
      </w:r>
      <w:r w:rsidR="00446DF4">
        <w:rPr>
          <w:lang w:val="en-US" w:eastAsia="ru-RU"/>
        </w:rPr>
        <w:t>hist</w:t>
      </w:r>
      <w:r w:rsidR="00446DF4" w:rsidRPr="00446DF4">
        <w:rPr>
          <w:lang w:eastAsia="ru-RU"/>
        </w:rPr>
        <w:t xml:space="preserve">” </w:t>
      </w:r>
      <w:r w:rsidR="00446DF4">
        <w:rPr>
          <w:lang w:eastAsia="ru-RU"/>
        </w:rPr>
        <w:t xml:space="preserve">появится подобное окно ( </w:t>
      </w:r>
      <w:r w:rsidR="00446DF4">
        <w:rPr>
          <w:lang w:eastAsia="ru-RU"/>
        </w:rPr>
        <w:fldChar w:fldCharType="begin"/>
      </w:r>
      <w:r w:rsidR="00446DF4">
        <w:rPr>
          <w:lang w:eastAsia="ru-RU"/>
        </w:rPr>
        <w:instrText xml:space="preserve"> REF _Ref135040560 \h </w:instrText>
      </w:r>
      <w:r w:rsidR="00446DF4">
        <w:rPr>
          <w:lang w:eastAsia="ru-RU"/>
        </w:rPr>
      </w:r>
      <w:r w:rsidR="00446DF4">
        <w:rPr>
          <w:lang w:eastAsia="ru-RU"/>
        </w:rPr>
        <w:fldChar w:fldCharType="separate"/>
      </w:r>
      <w:r w:rsidR="00446DF4">
        <w:t xml:space="preserve">рис. </w:t>
      </w:r>
      <w:r w:rsidR="00446DF4">
        <w:rPr>
          <w:noProof/>
        </w:rPr>
        <w:t>8</w:t>
      </w:r>
      <w:r w:rsidR="00446DF4">
        <w:t>-гистограмма</w:t>
      </w:r>
      <w:r w:rsidR="00446DF4">
        <w:rPr>
          <w:lang w:eastAsia="ru-RU"/>
        </w:rPr>
        <w:fldChar w:fldCharType="end"/>
      </w:r>
      <w:r w:rsidR="00446DF4">
        <w:rPr>
          <w:lang w:eastAsia="ru-RU"/>
        </w:rPr>
        <w:t>)</w:t>
      </w:r>
      <w:r w:rsidR="00F7716C">
        <w:rPr>
          <w:lang w:eastAsia="ru-RU"/>
        </w:rPr>
        <w:t>.</w:t>
      </w:r>
    </w:p>
    <w:p w14:paraId="702BB6CC" w14:textId="77777777" w:rsidR="00446DF4" w:rsidRDefault="00446DF4" w:rsidP="00431217">
      <w:pPr>
        <w:keepNext/>
        <w:jc w:val="center"/>
      </w:pPr>
      <w:r w:rsidRPr="00446DF4">
        <w:rPr>
          <w:lang w:eastAsia="ru-RU"/>
        </w:rPr>
        <w:drawing>
          <wp:inline distT="0" distB="0" distL="0" distR="0" wp14:anchorId="150FFAEB" wp14:editId="75C09107">
            <wp:extent cx="5125327" cy="2733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017" cy="27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DFD8" w14:textId="293A4A2B" w:rsidR="00446DF4" w:rsidRPr="00446DF4" w:rsidRDefault="00446DF4" w:rsidP="00446DF4">
      <w:pPr>
        <w:pStyle w:val="ab"/>
        <w:jc w:val="center"/>
        <w:rPr>
          <w:lang w:eastAsia="ru-RU"/>
        </w:rPr>
      </w:pPr>
      <w:bookmarkStart w:id="23" w:name="_Ref13504056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93E1E">
        <w:rPr>
          <w:noProof/>
        </w:rPr>
        <w:t>8</w:t>
      </w:r>
      <w:r>
        <w:fldChar w:fldCharType="end"/>
      </w:r>
      <w:r>
        <w:t>-гистограмма</w:t>
      </w:r>
      <w:bookmarkEnd w:id="23"/>
    </w:p>
    <w:p w14:paraId="61CDA67B" w14:textId="5D9A3967" w:rsidR="00C760B8" w:rsidRDefault="00C760B8" w:rsidP="00C760B8">
      <w:pPr>
        <w:pStyle w:val="3"/>
        <w:jc w:val="center"/>
        <w:rPr>
          <w:lang w:eastAsia="ru-RU"/>
        </w:rPr>
      </w:pPr>
      <w:bookmarkStart w:id="24" w:name="_Toc135040881"/>
      <w:r>
        <w:rPr>
          <w:lang w:eastAsia="ru-RU"/>
        </w:rPr>
        <w:lastRenderedPageBreak/>
        <w:t>Построение эволюции жанров</w:t>
      </w:r>
      <w:bookmarkEnd w:id="24"/>
    </w:p>
    <w:p w14:paraId="00991C3C" w14:textId="79E2E3DF" w:rsidR="00C760B8" w:rsidRPr="00A82C3C" w:rsidRDefault="00A82C3C" w:rsidP="00C760B8">
      <w:pPr>
        <w:rPr>
          <w:lang w:eastAsia="ru-RU"/>
        </w:rPr>
      </w:pPr>
      <w:r>
        <w:rPr>
          <w:lang w:eastAsia="ru-RU"/>
        </w:rPr>
        <w:t xml:space="preserve">Существует возможность построить изменение популярности жанра по годам. Для этого необходимо выбрать жанр и нажать кнопку </w:t>
      </w:r>
      <w:r w:rsidRPr="00A82C3C">
        <w:rPr>
          <w:lang w:eastAsia="ru-RU"/>
        </w:rPr>
        <w:t>“</w:t>
      </w:r>
      <w:r>
        <w:rPr>
          <w:lang w:val="en-US" w:eastAsia="ru-RU"/>
        </w:rPr>
        <w:t>Show</w:t>
      </w:r>
      <w:r w:rsidRPr="00A82C3C">
        <w:rPr>
          <w:lang w:eastAsia="ru-RU"/>
        </w:rPr>
        <w:t xml:space="preserve"> </w:t>
      </w:r>
      <w:r>
        <w:rPr>
          <w:lang w:val="en-US" w:eastAsia="ru-RU"/>
        </w:rPr>
        <w:t>genre</w:t>
      </w:r>
      <w:r w:rsidRPr="00A82C3C">
        <w:rPr>
          <w:lang w:eastAsia="ru-RU"/>
        </w:rPr>
        <w:t xml:space="preserve"> </w:t>
      </w:r>
      <w:r>
        <w:rPr>
          <w:lang w:val="en-US" w:eastAsia="ru-RU"/>
        </w:rPr>
        <w:t>evolution</w:t>
      </w:r>
      <w:r w:rsidRPr="00A82C3C">
        <w:rPr>
          <w:lang w:eastAsia="ru-RU"/>
        </w:rPr>
        <w:t>” (</w:t>
      </w:r>
      <w:r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_Ref135041088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рис. </w:t>
      </w:r>
      <w:r>
        <w:rPr>
          <w:noProof/>
        </w:rPr>
        <w:t>9</w:t>
      </w:r>
      <w:r w:rsidRPr="00720952">
        <w:t>-</w:t>
      </w:r>
      <w:r>
        <w:t>параметры жанра</w:t>
      </w:r>
      <w:r>
        <w:rPr>
          <w:lang w:eastAsia="ru-RU"/>
        </w:rPr>
        <w:fldChar w:fldCharType="end"/>
      </w:r>
      <w:r>
        <w:rPr>
          <w:lang w:eastAsia="ru-RU"/>
        </w:rPr>
        <w:t xml:space="preserve"> </w:t>
      </w:r>
      <w:r w:rsidRPr="00A82C3C">
        <w:rPr>
          <w:lang w:eastAsia="ru-RU"/>
        </w:rPr>
        <w:t>)</w:t>
      </w:r>
    </w:p>
    <w:p w14:paraId="61155FEC" w14:textId="77777777" w:rsidR="00A82C3C" w:rsidRDefault="00A82C3C" w:rsidP="00A82C3C">
      <w:pPr>
        <w:keepNext/>
        <w:jc w:val="center"/>
      </w:pPr>
      <w:r>
        <w:rPr>
          <w:noProof/>
        </w:rPr>
        <w:drawing>
          <wp:inline distT="0" distB="0" distL="0" distR="0" wp14:anchorId="5B55278D" wp14:editId="6C01FE24">
            <wp:extent cx="3867603" cy="3622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773" cy="362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C629" w14:textId="2D73A199" w:rsidR="00A82C3C" w:rsidRDefault="00A82C3C" w:rsidP="00A82C3C">
      <w:pPr>
        <w:pStyle w:val="ab"/>
        <w:jc w:val="center"/>
      </w:pPr>
      <w:bookmarkStart w:id="25" w:name="_Ref13504108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93E1E">
        <w:rPr>
          <w:noProof/>
        </w:rPr>
        <w:t>9</w:t>
      </w:r>
      <w:r>
        <w:fldChar w:fldCharType="end"/>
      </w:r>
      <w:r w:rsidRPr="00A76E8A">
        <w:t>-</w:t>
      </w:r>
      <w:r>
        <w:t>параметры жанра</w:t>
      </w:r>
      <w:bookmarkEnd w:id="25"/>
    </w:p>
    <w:p w14:paraId="52FE3880" w14:textId="79CF68DD" w:rsidR="00720952" w:rsidRDefault="00720952" w:rsidP="00720952">
      <w:pPr>
        <w:rPr>
          <w:lang w:eastAsia="ru-RU"/>
        </w:rPr>
      </w:pPr>
      <w:r>
        <w:rPr>
          <w:lang w:eastAsia="ru-RU"/>
        </w:rPr>
        <w:t xml:space="preserve">После нажатия появится подобное окно (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_Ref135041179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рис. </w:t>
      </w:r>
      <w:r>
        <w:rPr>
          <w:noProof/>
        </w:rPr>
        <w:t>10</w:t>
      </w:r>
      <w:r w:rsidRPr="00A76E8A">
        <w:t>-</w:t>
      </w:r>
      <w:r>
        <w:t>график эволюции</w:t>
      </w:r>
      <w:r>
        <w:rPr>
          <w:lang w:eastAsia="ru-RU"/>
        </w:rPr>
        <w:fldChar w:fldCharType="end"/>
      </w:r>
      <w:r>
        <w:rPr>
          <w:lang w:eastAsia="ru-RU"/>
        </w:rPr>
        <w:t xml:space="preserve"> )</w:t>
      </w:r>
    </w:p>
    <w:p w14:paraId="02AFAB69" w14:textId="77777777" w:rsidR="00720952" w:rsidRDefault="00720952" w:rsidP="00720952">
      <w:pPr>
        <w:keepNext/>
        <w:jc w:val="center"/>
      </w:pPr>
      <w:r w:rsidRPr="00720952">
        <w:rPr>
          <w:lang w:val="en-US" w:eastAsia="ru-RU"/>
        </w:rPr>
        <w:drawing>
          <wp:inline distT="0" distB="0" distL="0" distR="0" wp14:anchorId="675A1B86" wp14:editId="12495290">
            <wp:extent cx="4720152" cy="2517569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438" cy="25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4D" w14:textId="2A7D9488" w:rsidR="00720952" w:rsidRPr="00720952" w:rsidRDefault="00720952" w:rsidP="00720952">
      <w:pPr>
        <w:pStyle w:val="ab"/>
        <w:jc w:val="center"/>
        <w:rPr>
          <w:lang w:val="en-US" w:eastAsia="ru-RU"/>
        </w:rPr>
      </w:pPr>
      <w:bookmarkStart w:id="26" w:name="_Ref13504117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93E1E">
        <w:rPr>
          <w:noProof/>
        </w:rPr>
        <w:t>10</w:t>
      </w:r>
      <w:r>
        <w:fldChar w:fldCharType="end"/>
      </w:r>
      <w:r>
        <w:rPr>
          <w:lang w:val="en-US"/>
        </w:rPr>
        <w:t>-</w:t>
      </w:r>
      <w:r>
        <w:t>график эволюции</w:t>
      </w:r>
      <w:bookmarkEnd w:id="26"/>
    </w:p>
    <w:p w14:paraId="212BE9A9" w14:textId="0CDCC7EC" w:rsidR="00C760B8" w:rsidRDefault="00C760B8" w:rsidP="00C760B8">
      <w:pPr>
        <w:pStyle w:val="3"/>
        <w:jc w:val="center"/>
        <w:rPr>
          <w:lang w:eastAsia="ru-RU"/>
        </w:rPr>
      </w:pPr>
      <w:bookmarkStart w:id="27" w:name="_Toc135040882"/>
      <w:r>
        <w:rPr>
          <w:lang w:eastAsia="ru-RU"/>
        </w:rPr>
        <w:lastRenderedPageBreak/>
        <w:t xml:space="preserve">Построение </w:t>
      </w:r>
      <w:r w:rsidRPr="00C760B8">
        <w:rPr>
          <w:lang w:eastAsia="ru-RU"/>
        </w:rPr>
        <w:t>коррелограмм</w:t>
      </w:r>
      <w:r>
        <w:rPr>
          <w:lang w:eastAsia="ru-RU"/>
        </w:rPr>
        <w:t>ы</w:t>
      </w:r>
      <w:bookmarkEnd w:id="27"/>
    </w:p>
    <w:p w14:paraId="0CEE5CF7" w14:textId="704594BB" w:rsidR="00C760B8" w:rsidRDefault="00A76E8A" w:rsidP="00C760B8">
      <w:pPr>
        <w:rPr>
          <w:lang w:eastAsia="ru-RU"/>
        </w:rPr>
      </w:pPr>
      <w:r>
        <w:rPr>
          <w:lang w:eastAsia="ru-RU"/>
        </w:rPr>
        <w:t xml:space="preserve">Возможно построение графика </w:t>
      </w:r>
      <w:r w:rsidR="0069533B">
        <w:rPr>
          <w:lang w:eastAsia="ru-RU"/>
        </w:rPr>
        <w:t>корреляции</w:t>
      </w:r>
      <w:r>
        <w:rPr>
          <w:lang w:eastAsia="ru-RU"/>
        </w:rPr>
        <w:t xml:space="preserve"> всех параметров</w:t>
      </w:r>
      <w:r w:rsidRPr="00A76E8A">
        <w:rPr>
          <w:lang w:eastAsia="ru-RU"/>
        </w:rPr>
        <w:t xml:space="preserve">, </w:t>
      </w:r>
      <w:r>
        <w:rPr>
          <w:lang w:eastAsia="ru-RU"/>
        </w:rPr>
        <w:t xml:space="preserve">для этого необходимо нажать кнопку </w:t>
      </w:r>
      <w:r w:rsidRPr="00A76E8A">
        <w:rPr>
          <w:lang w:eastAsia="ru-RU"/>
        </w:rPr>
        <w:t>“</w:t>
      </w:r>
      <w:r>
        <w:rPr>
          <w:lang w:val="en-US" w:eastAsia="ru-RU"/>
        </w:rPr>
        <w:t>Show</w:t>
      </w:r>
      <w:r w:rsidRPr="00A76E8A">
        <w:rPr>
          <w:lang w:eastAsia="ru-RU"/>
        </w:rPr>
        <w:t xml:space="preserve"> </w:t>
      </w:r>
      <w:r>
        <w:rPr>
          <w:lang w:val="en-US" w:eastAsia="ru-RU"/>
        </w:rPr>
        <w:t>correlation</w:t>
      </w:r>
      <w:r w:rsidRPr="00A76E8A">
        <w:rPr>
          <w:lang w:eastAsia="ru-RU"/>
        </w:rPr>
        <w:t>”</w:t>
      </w:r>
      <w:r>
        <w:rPr>
          <w:lang w:eastAsia="ru-RU"/>
        </w:rPr>
        <w:t>. Появится следующее окно</w:t>
      </w:r>
      <w:r w:rsidRPr="00A76E8A">
        <w:rPr>
          <w:lang w:eastAsia="ru-RU"/>
        </w:rPr>
        <w:t xml:space="preserve"> (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_Ref135041277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рис. </w:t>
      </w:r>
      <w:r>
        <w:rPr>
          <w:noProof/>
        </w:rPr>
        <w:t>11</w:t>
      </w:r>
      <w:r>
        <w:rPr>
          <w:lang w:val="en-US"/>
        </w:rPr>
        <w:t>-</w:t>
      </w:r>
      <w:r>
        <w:t>корреляция</w:t>
      </w:r>
      <w:r>
        <w:rPr>
          <w:lang w:eastAsia="ru-RU"/>
        </w:rPr>
        <w:fldChar w:fldCharType="end"/>
      </w:r>
      <w:r w:rsidRPr="00A76E8A">
        <w:rPr>
          <w:lang w:eastAsia="ru-RU"/>
        </w:rPr>
        <w:t xml:space="preserve"> )</w:t>
      </w:r>
    </w:p>
    <w:p w14:paraId="4D7A1172" w14:textId="77777777" w:rsidR="00A76E8A" w:rsidRDefault="00A76E8A" w:rsidP="00A76E8A">
      <w:pPr>
        <w:keepNext/>
        <w:jc w:val="center"/>
      </w:pPr>
      <w:r w:rsidRPr="00A76E8A">
        <w:rPr>
          <w:noProof/>
          <w:lang w:eastAsia="ru-RU"/>
        </w:rPr>
        <w:drawing>
          <wp:inline distT="0" distB="0" distL="0" distR="0" wp14:anchorId="38A220A2" wp14:editId="0C823C1E">
            <wp:extent cx="6100177" cy="45752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699" cy="458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1289" w14:textId="2FFF3644" w:rsidR="00A76E8A" w:rsidRDefault="00A76E8A" w:rsidP="00A76E8A">
      <w:pPr>
        <w:pStyle w:val="ab"/>
        <w:jc w:val="center"/>
      </w:pPr>
      <w:bookmarkStart w:id="28" w:name="_Ref13504127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93E1E">
        <w:rPr>
          <w:noProof/>
        </w:rPr>
        <w:t>11</w:t>
      </w:r>
      <w:r>
        <w:fldChar w:fldCharType="end"/>
      </w:r>
      <w:r>
        <w:rPr>
          <w:lang w:val="en-US"/>
        </w:rPr>
        <w:t>-</w:t>
      </w:r>
      <w:r>
        <w:t>корреляция</w:t>
      </w:r>
      <w:bookmarkEnd w:id="28"/>
    </w:p>
    <w:p w14:paraId="6EE96C12" w14:textId="7E4AFD89" w:rsidR="00542A40" w:rsidRDefault="00542A40" w:rsidP="00542A40">
      <w:pPr>
        <w:pStyle w:val="3"/>
        <w:jc w:val="center"/>
        <w:rPr>
          <w:lang w:eastAsia="ru-RU"/>
        </w:rPr>
      </w:pPr>
      <w:r>
        <w:rPr>
          <w:lang w:eastAsia="ru-RU"/>
        </w:rPr>
        <w:t>Сравнение полярного графика популярных треков</w:t>
      </w:r>
    </w:p>
    <w:p w14:paraId="1DED5F84" w14:textId="2A63DB52" w:rsidR="00542A40" w:rsidRDefault="00542A40" w:rsidP="00542A40">
      <w:pPr>
        <w:rPr>
          <w:lang w:eastAsia="ru-RU"/>
        </w:rPr>
      </w:pPr>
      <w:r>
        <w:rPr>
          <w:lang w:eastAsia="ru-RU"/>
        </w:rPr>
        <w:t xml:space="preserve">Пользователь может просмотреть как отличаются параметры 100 самых популярных треков от всех треков. Для этого следует нажать кнопку </w:t>
      </w:r>
      <w:r w:rsidRPr="00542A40">
        <w:rPr>
          <w:lang w:eastAsia="ru-RU"/>
        </w:rPr>
        <w:t>“</w:t>
      </w:r>
      <w:r>
        <w:rPr>
          <w:lang w:val="en-US" w:eastAsia="ru-RU"/>
        </w:rPr>
        <w:t>Show</w:t>
      </w:r>
      <w:r w:rsidRPr="00542A40">
        <w:rPr>
          <w:lang w:eastAsia="ru-RU"/>
        </w:rPr>
        <w:t xml:space="preserve"> </w:t>
      </w:r>
      <w:r>
        <w:rPr>
          <w:lang w:val="en-US" w:eastAsia="ru-RU"/>
        </w:rPr>
        <w:t>polar</w:t>
      </w:r>
      <w:r w:rsidRPr="00542A40">
        <w:rPr>
          <w:lang w:eastAsia="ru-RU"/>
        </w:rPr>
        <w:t xml:space="preserve"> </w:t>
      </w:r>
      <w:r>
        <w:rPr>
          <w:lang w:val="en-US" w:eastAsia="ru-RU"/>
        </w:rPr>
        <w:t>graph</w:t>
      </w:r>
      <w:r w:rsidRPr="00542A40">
        <w:rPr>
          <w:lang w:eastAsia="ru-RU"/>
        </w:rPr>
        <w:t>”</w:t>
      </w:r>
      <w:r>
        <w:rPr>
          <w:lang w:eastAsia="ru-RU"/>
        </w:rPr>
        <w:t>. Появится окно</w:t>
      </w:r>
      <w:r w:rsidR="00F55C28">
        <w:rPr>
          <w:lang w:eastAsia="ru-RU"/>
        </w:rPr>
        <w:t xml:space="preserve"> (</w:t>
      </w:r>
      <w:r w:rsidR="00F55C28">
        <w:rPr>
          <w:lang w:eastAsia="ru-RU"/>
        </w:rPr>
        <w:fldChar w:fldCharType="begin"/>
      </w:r>
      <w:r w:rsidR="00F55C28">
        <w:rPr>
          <w:lang w:eastAsia="ru-RU"/>
        </w:rPr>
        <w:instrText xml:space="preserve"> REF _Ref135042065 \h </w:instrText>
      </w:r>
      <w:r w:rsidR="00F55C28">
        <w:rPr>
          <w:lang w:eastAsia="ru-RU"/>
        </w:rPr>
      </w:r>
      <w:r w:rsidR="00F55C28">
        <w:rPr>
          <w:lang w:eastAsia="ru-RU"/>
        </w:rPr>
        <w:fldChar w:fldCharType="separate"/>
      </w:r>
      <w:r w:rsidR="00F55C28">
        <w:t xml:space="preserve">рис. </w:t>
      </w:r>
      <w:r w:rsidR="00F55C28">
        <w:rPr>
          <w:noProof/>
        </w:rPr>
        <w:t>12</w:t>
      </w:r>
      <w:r w:rsidR="00F55C28">
        <w:t xml:space="preserve"> - сравнение</w:t>
      </w:r>
      <w:r w:rsidR="00F55C28">
        <w:rPr>
          <w:lang w:eastAsia="ru-RU"/>
        </w:rPr>
        <w:fldChar w:fldCharType="end"/>
      </w:r>
      <w:r w:rsidR="00F55C28">
        <w:rPr>
          <w:lang w:eastAsia="ru-RU"/>
        </w:rPr>
        <w:t>)</w:t>
      </w:r>
    </w:p>
    <w:p w14:paraId="31DD305B" w14:textId="77777777" w:rsidR="00F55C28" w:rsidRDefault="00F55C28" w:rsidP="00F55C28">
      <w:pPr>
        <w:keepNext/>
        <w:jc w:val="center"/>
      </w:pPr>
      <w:r w:rsidRPr="00F55C28">
        <w:rPr>
          <w:lang w:eastAsia="ru-RU"/>
        </w:rPr>
        <w:lastRenderedPageBreak/>
        <w:drawing>
          <wp:inline distT="0" distB="0" distL="0" distR="0" wp14:anchorId="47BD10C5" wp14:editId="25F090F8">
            <wp:extent cx="4868883" cy="4868883"/>
            <wp:effectExtent l="0" t="0" r="825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4106" cy="487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A26" w14:textId="11C1F536" w:rsidR="00F55C28" w:rsidRDefault="00F55C28" w:rsidP="00F55C28">
      <w:pPr>
        <w:pStyle w:val="ab"/>
        <w:jc w:val="center"/>
      </w:pPr>
      <w:bookmarkStart w:id="29" w:name="_Ref13504206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93E1E">
        <w:rPr>
          <w:noProof/>
        </w:rPr>
        <w:t>12</w:t>
      </w:r>
      <w:r>
        <w:fldChar w:fldCharType="end"/>
      </w:r>
      <w:r>
        <w:t xml:space="preserve"> </w:t>
      </w:r>
      <w:r w:rsidR="00676906">
        <w:t>–</w:t>
      </w:r>
      <w:r>
        <w:t xml:space="preserve"> сравнение</w:t>
      </w:r>
      <w:bookmarkEnd w:id="29"/>
    </w:p>
    <w:p w14:paraId="3ADA4C03" w14:textId="30D2C5BE" w:rsidR="00676906" w:rsidRDefault="00676906" w:rsidP="00676906">
      <w:pPr>
        <w:pStyle w:val="2"/>
        <w:rPr>
          <w:lang w:eastAsia="ru-RU"/>
        </w:rPr>
      </w:pPr>
      <w:r>
        <w:rPr>
          <w:lang w:eastAsia="ru-RU"/>
        </w:rPr>
        <w:t xml:space="preserve">Формирование </w:t>
      </w:r>
      <w:r w:rsidR="007B64F3">
        <w:rPr>
          <w:lang w:eastAsia="ru-RU"/>
        </w:rPr>
        <w:t>градации треков по параметру</w:t>
      </w:r>
    </w:p>
    <w:p w14:paraId="20F8DCF9" w14:textId="343C9DF9" w:rsidR="007B64F3" w:rsidRDefault="007B64F3" w:rsidP="007B64F3">
      <w:pPr>
        <w:rPr>
          <w:lang w:val="en-US" w:eastAsia="ru-RU"/>
        </w:rPr>
      </w:pPr>
      <w:r>
        <w:rPr>
          <w:lang w:eastAsia="ru-RU"/>
        </w:rPr>
        <w:t>Существует возможность показать отсортированный по возрастанию</w:t>
      </w:r>
      <w:r w:rsidRPr="007B64F3">
        <w:rPr>
          <w:lang w:eastAsia="ru-RU"/>
        </w:rPr>
        <w:t>/</w:t>
      </w:r>
      <w:r>
        <w:rPr>
          <w:lang w:eastAsia="ru-RU"/>
        </w:rPr>
        <w:t>убыванию список треков. Для этого необходимо</w:t>
      </w:r>
      <w:r>
        <w:rPr>
          <w:lang w:val="en-US" w:eastAsia="ru-RU"/>
        </w:rPr>
        <w:t>:</w:t>
      </w:r>
    </w:p>
    <w:p w14:paraId="14851F12" w14:textId="635FD9F3" w:rsidR="007B64F3" w:rsidRDefault="007B64F3" w:rsidP="007B64F3">
      <w:pPr>
        <w:pStyle w:val="a7"/>
        <w:numPr>
          <w:ilvl w:val="0"/>
          <w:numId w:val="12"/>
        </w:numPr>
        <w:rPr>
          <w:lang w:val="en-US" w:eastAsia="ru-RU"/>
        </w:rPr>
      </w:pPr>
      <w:r>
        <w:rPr>
          <w:lang w:eastAsia="ru-RU"/>
        </w:rPr>
        <w:t>Переключиться</w:t>
      </w:r>
      <w:r w:rsidRPr="007B64F3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7B64F3">
        <w:rPr>
          <w:lang w:val="en-US" w:eastAsia="ru-RU"/>
        </w:rPr>
        <w:t xml:space="preserve"> </w:t>
      </w:r>
      <w:r>
        <w:rPr>
          <w:lang w:eastAsia="ru-RU"/>
        </w:rPr>
        <w:t>вкладку</w:t>
      </w:r>
      <w:r w:rsidRPr="007B64F3">
        <w:rPr>
          <w:lang w:val="en-US" w:eastAsia="ru-RU"/>
        </w:rPr>
        <w:t xml:space="preserve"> </w:t>
      </w:r>
      <w:r>
        <w:rPr>
          <w:lang w:val="en-US" w:eastAsia="ru-RU"/>
        </w:rPr>
        <w:t>“Top tracks by parameter”</w:t>
      </w:r>
    </w:p>
    <w:p w14:paraId="6F39380F" w14:textId="15EBBD52" w:rsidR="007B64F3" w:rsidRDefault="007B64F3" w:rsidP="007B64F3">
      <w:pPr>
        <w:pStyle w:val="a7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Выставить параметр, по которому выполняется сортировка</w:t>
      </w:r>
    </w:p>
    <w:p w14:paraId="43654E67" w14:textId="72A65A9D" w:rsidR="007B64F3" w:rsidRDefault="007B64F3" w:rsidP="007B64F3">
      <w:pPr>
        <w:pStyle w:val="a7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Выставить временной промежуток </w:t>
      </w:r>
    </w:p>
    <w:p w14:paraId="64A99732" w14:textId="0FCAA751" w:rsidR="007B64F3" w:rsidRDefault="007B64F3" w:rsidP="007B64F3">
      <w:pPr>
        <w:pStyle w:val="a7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Поставить галочку</w:t>
      </w:r>
      <w:r w:rsidRPr="007B64F3">
        <w:rPr>
          <w:lang w:eastAsia="ru-RU"/>
        </w:rPr>
        <w:t>,</w:t>
      </w:r>
      <w:r>
        <w:rPr>
          <w:lang w:eastAsia="ru-RU"/>
        </w:rPr>
        <w:t xml:space="preserve"> если требуется инверсия (сортировка по убыванию)</w:t>
      </w:r>
    </w:p>
    <w:p w14:paraId="34561706" w14:textId="72CC562C" w:rsidR="007B64F3" w:rsidRPr="007B64F3" w:rsidRDefault="007B64F3" w:rsidP="007B64F3">
      <w:pPr>
        <w:pStyle w:val="a7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Нажать </w:t>
      </w:r>
      <w:r>
        <w:rPr>
          <w:lang w:val="en-US" w:eastAsia="ru-RU"/>
        </w:rPr>
        <w:t>“Calculate”</w:t>
      </w:r>
    </w:p>
    <w:p w14:paraId="2412DB82" w14:textId="0D148B34" w:rsidR="007B64F3" w:rsidRDefault="007B64F3" w:rsidP="007B64F3">
      <w:pPr>
        <w:rPr>
          <w:lang w:eastAsia="ru-RU"/>
        </w:rPr>
      </w:pPr>
      <w:r>
        <w:rPr>
          <w:lang w:eastAsia="ru-RU"/>
        </w:rPr>
        <w:t>Появится список треков</w:t>
      </w:r>
      <w:r w:rsidR="00C93E1E">
        <w:rPr>
          <w:lang w:eastAsia="ru-RU"/>
        </w:rPr>
        <w:t xml:space="preserve"> </w:t>
      </w:r>
      <w:r>
        <w:rPr>
          <w:lang w:eastAsia="ru-RU"/>
        </w:rPr>
        <w:t>(</w:t>
      </w:r>
      <w:r w:rsidR="00C93E1E">
        <w:rPr>
          <w:lang w:eastAsia="ru-RU"/>
        </w:rPr>
        <w:fldChar w:fldCharType="begin"/>
      </w:r>
      <w:r w:rsidR="00C93E1E">
        <w:rPr>
          <w:lang w:eastAsia="ru-RU"/>
        </w:rPr>
        <w:instrText xml:space="preserve"> REF _Ref135042065 \h </w:instrText>
      </w:r>
      <w:r w:rsidR="00C93E1E">
        <w:rPr>
          <w:lang w:eastAsia="ru-RU"/>
        </w:rPr>
      </w:r>
      <w:r w:rsidR="00C93E1E">
        <w:rPr>
          <w:lang w:eastAsia="ru-RU"/>
        </w:rPr>
        <w:fldChar w:fldCharType="separate"/>
      </w:r>
      <w:r w:rsidR="00C93E1E">
        <w:t xml:space="preserve">рис. </w:t>
      </w:r>
      <w:r w:rsidR="00C93E1E">
        <w:rPr>
          <w:noProof/>
        </w:rPr>
        <w:t>12</w:t>
      </w:r>
      <w:r w:rsidR="00C93E1E">
        <w:t xml:space="preserve"> – сравнение</w:t>
      </w:r>
      <w:r w:rsidR="00C93E1E">
        <w:rPr>
          <w:lang w:eastAsia="ru-RU"/>
        </w:rPr>
        <w:fldChar w:fldCharType="end"/>
      </w:r>
      <w:r>
        <w:rPr>
          <w:lang w:eastAsia="ru-RU"/>
        </w:rPr>
        <w:t>)</w:t>
      </w:r>
    </w:p>
    <w:p w14:paraId="2DFC4C32" w14:textId="77777777" w:rsidR="00C93E1E" w:rsidRDefault="00C93E1E" w:rsidP="00C93E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89C3E2" wp14:editId="5CA3DC07">
            <wp:extent cx="4771074" cy="448681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997" cy="45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8A48" w14:textId="66D75965" w:rsidR="00C93E1E" w:rsidRPr="007B64F3" w:rsidRDefault="00C93E1E" w:rsidP="00C93E1E">
      <w:pPr>
        <w:pStyle w:val="ab"/>
        <w:jc w:val="center"/>
        <w:rPr>
          <w:lang w:eastAsia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-сортировка</w:t>
      </w:r>
    </w:p>
    <w:sectPr w:rsidR="00C93E1E" w:rsidRPr="007B64F3" w:rsidSect="00FB7B17">
      <w:footerReference w:type="default" r:id="rId21"/>
      <w:footerReference w:type="first" r:id="rId2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73CF8" w14:textId="77777777" w:rsidR="006F240A" w:rsidRDefault="006F240A" w:rsidP="00FD20A5">
      <w:pPr>
        <w:spacing w:after="0" w:line="240" w:lineRule="auto"/>
      </w:pPr>
      <w:r>
        <w:separator/>
      </w:r>
    </w:p>
  </w:endnote>
  <w:endnote w:type="continuationSeparator" w:id="0">
    <w:p w14:paraId="7BF5828E" w14:textId="77777777" w:rsidR="006F240A" w:rsidRDefault="006F240A" w:rsidP="00FD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835420"/>
      <w:docPartObj>
        <w:docPartGallery w:val="Page Numbers (Bottom of Page)"/>
        <w:docPartUnique/>
      </w:docPartObj>
    </w:sdtPr>
    <w:sdtEndPr/>
    <w:sdtContent>
      <w:p w14:paraId="255A7F1A" w14:textId="4D138D56" w:rsidR="00CE32B9" w:rsidRDefault="00CE32B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6E13B8" w14:textId="0DC5F9A7" w:rsidR="00FD20A5" w:rsidRPr="00FD20A5" w:rsidRDefault="00FD20A5" w:rsidP="00FD20A5">
    <w:pPr>
      <w:pStyle w:val="a5"/>
      <w:jc w:val="center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11CA" w14:textId="2ADFED7D" w:rsidR="00CE32B9" w:rsidRDefault="00CE32B9" w:rsidP="00CE32B9">
    <w:pPr>
      <w:pStyle w:val="a5"/>
      <w:jc w:val="center"/>
    </w:pPr>
    <w:r w:rsidRPr="00CE32B9"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0B9C2" w14:textId="77777777" w:rsidR="006F240A" w:rsidRDefault="006F240A" w:rsidP="00FD20A5">
      <w:pPr>
        <w:spacing w:after="0" w:line="240" w:lineRule="auto"/>
      </w:pPr>
      <w:r>
        <w:separator/>
      </w:r>
    </w:p>
  </w:footnote>
  <w:footnote w:type="continuationSeparator" w:id="0">
    <w:p w14:paraId="77B7506A" w14:textId="77777777" w:rsidR="006F240A" w:rsidRDefault="006F240A" w:rsidP="00FD2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B40"/>
    <w:multiLevelType w:val="hybridMultilevel"/>
    <w:tmpl w:val="9FE6E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0743A5"/>
    <w:multiLevelType w:val="hybridMultilevel"/>
    <w:tmpl w:val="868C2C8A"/>
    <w:lvl w:ilvl="0" w:tplc="EE78F706">
      <w:start w:val="1"/>
      <w:numFmt w:val="bullet"/>
      <w:lvlText w:val="•"/>
      <w:lvlJc w:val="left"/>
      <w:pPr>
        <w:ind w:left="2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F819A0">
      <w:start w:val="1"/>
      <w:numFmt w:val="bullet"/>
      <w:lvlText w:val="o"/>
      <w:lvlJc w:val="left"/>
      <w:pPr>
        <w:ind w:left="2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7CED22">
      <w:start w:val="1"/>
      <w:numFmt w:val="bullet"/>
      <w:lvlText w:val="▪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E4846E">
      <w:start w:val="1"/>
      <w:numFmt w:val="bullet"/>
      <w:lvlText w:val="•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A6E9CA">
      <w:start w:val="1"/>
      <w:numFmt w:val="bullet"/>
      <w:lvlText w:val="o"/>
      <w:lvlJc w:val="left"/>
      <w:pPr>
        <w:ind w:left="5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3863EA">
      <w:start w:val="1"/>
      <w:numFmt w:val="bullet"/>
      <w:lvlText w:val="▪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980BE4">
      <w:start w:val="1"/>
      <w:numFmt w:val="bullet"/>
      <w:lvlText w:val="•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606954">
      <w:start w:val="1"/>
      <w:numFmt w:val="bullet"/>
      <w:lvlText w:val="o"/>
      <w:lvlJc w:val="left"/>
      <w:pPr>
        <w:ind w:left="7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ACDFC2">
      <w:start w:val="1"/>
      <w:numFmt w:val="bullet"/>
      <w:lvlText w:val="▪"/>
      <w:lvlJc w:val="left"/>
      <w:pPr>
        <w:ind w:left="79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05363E"/>
    <w:multiLevelType w:val="hybridMultilevel"/>
    <w:tmpl w:val="9988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75CB"/>
    <w:multiLevelType w:val="hybridMultilevel"/>
    <w:tmpl w:val="88FA71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656E1C"/>
    <w:multiLevelType w:val="hybridMultilevel"/>
    <w:tmpl w:val="F148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7418C"/>
    <w:multiLevelType w:val="hybridMultilevel"/>
    <w:tmpl w:val="B644F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AE06E2"/>
    <w:multiLevelType w:val="hybridMultilevel"/>
    <w:tmpl w:val="58B21A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043CB8"/>
    <w:multiLevelType w:val="hybridMultilevel"/>
    <w:tmpl w:val="540255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25691F"/>
    <w:multiLevelType w:val="hybridMultilevel"/>
    <w:tmpl w:val="318C47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06E2C72"/>
    <w:multiLevelType w:val="hybridMultilevel"/>
    <w:tmpl w:val="A0AA3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151E19"/>
    <w:multiLevelType w:val="hybridMultilevel"/>
    <w:tmpl w:val="BCD83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B96E93"/>
    <w:multiLevelType w:val="hybridMultilevel"/>
    <w:tmpl w:val="7D98C2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3"/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16"/>
    <w:rsid w:val="00011994"/>
    <w:rsid w:val="00062D6A"/>
    <w:rsid w:val="00083D05"/>
    <w:rsid w:val="00091EDE"/>
    <w:rsid w:val="000A65C1"/>
    <w:rsid w:val="000C63C8"/>
    <w:rsid w:val="000F03EB"/>
    <w:rsid w:val="00106B43"/>
    <w:rsid w:val="00111592"/>
    <w:rsid w:val="00162B71"/>
    <w:rsid w:val="00181086"/>
    <w:rsid w:val="001814BD"/>
    <w:rsid w:val="001B1084"/>
    <w:rsid w:val="001B6F97"/>
    <w:rsid w:val="001F329C"/>
    <w:rsid w:val="00204916"/>
    <w:rsid w:val="002063BC"/>
    <w:rsid w:val="0023542C"/>
    <w:rsid w:val="002720F6"/>
    <w:rsid w:val="0027646B"/>
    <w:rsid w:val="002A4E09"/>
    <w:rsid w:val="00304BE3"/>
    <w:rsid w:val="00314212"/>
    <w:rsid w:val="003252CE"/>
    <w:rsid w:val="00343480"/>
    <w:rsid w:val="003479E2"/>
    <w:rsid w:val="00352079"/>
    <w:rsid w:val="003568F4"/>
    <w:rsid w:val="003C66F3"/>
    <w:rsid w:val="003D7B50"/>
    <w:rsid w:val="00403916"/>
    <w:rsid w:val="00405AC7"/>
    <w:rsid w:val="00431217"/>
    <w:rsid w:val="00446DF4"/>
    <w:rsid w:val="00463BC6"/>
    <w:rsid w:val="004A2390"/>
    <w:rsid w:val="004A71CE"/>
    <w:rsid w:val="004C288E"/>
    <w:rsid w:val="004D5E4E"/>
    <w:rsid w:val="00542A40"/>
    <w:rsid w:val="0056373C"/>
    <w:rsid w:val="005646BF"/>
    <w:rsid w:val="005D3E1F"/>
    <w:rsid w:val="005F74DF"/>
    <w:rsid w:val="00615DD5"/>
    <w:rsid w:val="00667ECC"/>
    <w:rsid w:val="00676906"/>
    <w:rsid w:val="00677306"/>
    <w:rsid w:val="0069533B"/>
    <w:rsid w:val="006C34DF"/>
    <w:rsid w:val="006D09C2"/>
    <w:rsid w:val="006F240A"/>
    <w:rsid w:val="007064EE"/>
    <w:rsid w:val="00714C64"/>
    <w:rsid w:val="00720952"/>
    <w:rsid w:val="00744BEE"/>
    <w:rsid w:val="00757F1B"/>
    <w:rsid w:val="00766A03"/>
    <w:rsid w:val="007837C3"/>
    <w:rsid w:val="007A485E"/>
    <w:rsid w:val="007B64F3"/>
    <w:rsid w:val="007D3A55"/>
    <w:rsid w:val="007F0640"/>
    <w:rsid w:val="0082114C"/>
    <w:rsid w:val="008969C1"/>
    <w:rsid w:val="008B1E55"/>
    <w:rsid w:val="008E6279"/>
    <w:rsid w:val="008F53C0"/>
    <w:rsid w:val="009416F5"/>
    <w:rsid w:val="00953879"/>
    <w:rsid w:val="0098310C"/>
    <w:rsid w:val="00996BB2"/>
    <w:rsid w:val="009A077F"/>
    <w:rsid w:val="009A1783"/>
    <w:rsid w:val="009A716C"/>
    <w:rsid w:val="00A334B0"/>
    <w:rsid w:val="00A349AA"/>
    <w:rsid w:val="00A616E8"/>
    <w:rsid w:val="00A65CA0"/>
    <w:rsid w:val="00A76E8A"/>
    <w:rsid w:val="00A826AC"/>
    <w:rsid w:val="00A82C3C"/>
    <w:rsid w:val="00A93E29"/>
    <w:rsid w:val="00AA524C"/>
    <w:rsid w:val="00AC5D7B"/>
    <w:rsid w:val="00AD285E"/>
    <w:rsid w:val="00AE271D"/>
    <w:rsid w:val="00B03517"/>
    <w:rsid w:val="00B31D3A"/>
    <w:rsid w:val="00B36B65"/>
    <w:rsid w:val="00B415EF"/>
    <w:rsid w:val="00B46EA5"/>
    <w:rsid w:val="00B67A15"/>
    <w:rsid w:val="00B864C7"/>
    <w:rsid w:val="00BF27CC"/>
    <w:rsid w:val="00BF572F"/>
    <w:rsid w:val="00C00EFE"/>
    <w:rsid w:val="00C45F76"/>
    <w:rsid w:val="00C553E6"/>
    <w:rsid w:val="00C57E21"/>
    <w:rsid w:val="00C61186"/>
    <w:rsid w:val="00C653DA"/>
    <w:rsid w:val="00C760B8"/>
    <w:rsid w:val="00C91EEC"/>
    <w:rsid w:val="00C93E1E"/>
    <w:rsid w:val="00CA382F"/>
    <w:rsid w:val="00CC3227"/>
    <w:rsid w:val="00CE32B9"/>
    <w:rsid w:val="00D00F09"/>
    <w:rsid w:val="00D468FE"/>
    <w:rsid w:val="00D84A6C"/>
    <w:rsid w:val="00DD1786"/>
    <w:rsid w:val="00DE7116"/>
    <w:rsid w:val="00DF5518"/>
    <w:rsid w:val="00E32CD6"/>
    <w:rsid w:val="00E37930"/>
    <w:rsid w:val="00E70E24"/>
    <w:rsid w:val="00E857FA"/>
    <w:rsid w:val="00E9311A"/>
    <w:rsid w:val="00E93EFD"/>
    <w:rsid w:val="00E971F4"/>
    <w:rsid w:val="00EB45D8"/>
    <w:rsid w:val="00ED32B8"/>
    <w:rsid w:val="00ED6B40"/>
    <w:rsid w:val="00F06650"/>
    <w:rsid w:val="00F4233E"/>
    <w:rsid w:val="00F55C28"/>
    <w:rsid w:val="00F70060"/>
    <w:rsid w:val="00F7716C"/>
    <w:rsid w:val="00F838FC"/>
    <w:rsid w:val="00F8546F"/>
    <w:rsid w:val="00FA17A8"/>
    <w:rsid w:val="00FA4942"/>
    <w:rsid w:val="00FA5011"/>
    <w:rsid w:val="00FB6B7A"/>
    <w:rsid w:val="00FB7B17"/>
    <w:rsid w:val="00FD03ED"/>
    <w:rsid w:val="00FD20A5"/>
    <w:rsid w:val="00FD4E98"/>
    <w:rsid w:val="00F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6D771"/>
  <w15:chartTrackingRefBased/>
  <w15:docId w15:val="{8072C1F9-7094-441C-BFB7-D9E9B0D2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E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646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39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60B8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20A5"/>
  </w:style>
  <w:style w:type="paragraph" w:styleId="a5">
    <w:name w:val="footer"/>
    <w:basedOn w:val="a"/>
    <w:link w:val="a6"/>
    <w:uiPriority w:val="99"/>
    <w:unhideWhenUsed/>
    <w:rsid w:val="00FD2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20A5"/>
  </w:style>
  <w:style w:type="paragraph" w:styleId="a7">
    <w:name w:val="List Paragraph"/>
    <w:basedOn w:val="a"/>
    <w:uiPriority w:val="34"/>
    <w:qFormat/>
    <w:rsid w:val="009A07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646B"/>
    <w:rPr>
      <w:rFonts w:ascii="Times New Roman" w:eastAsiaTheme="majorEastAsia" w:hAnsi="Times New Roman" w:cstheme="majorBidi"/>
      <w:b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14C6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6EA5"/>
    <w:pPr>
      <w:spacing w:after="100"/>
    </w:pPr>
  </w:style>
  <w:style w:type="character" w:styleId="a9">
    <w:name w:val="Hyperlink"/>
    <w:basedOn w:val="a0"/>
    <w:uiPriority w:val="99"/>
    <w:unhideWhenUsed/>
    <w:rsid w:val="00B46EA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A2390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7646B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C760B8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64C7"/>
    <w:pPr>
      <w:spacing w:after="100"/>
      <w:ind w:left="560"/>
    </w:pPr>
  </w:style>
  <w:style w:type="table" w:styleId="aa">
    <w:name w:val="Table Grid"/>
    <w:basedOn w:val="a1"/>
    <w:uiPriority w:val="39"/>
    <w:rsid w:val="006D0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083D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A382F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CA382F"/>
    <w:rPr>
      <w:rFonts w:ascii="Times New Roman" w:hAnsi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CA38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D0B4A-5931-453D-9E92-322785AB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15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Воробьев</dc:creator>
  <cp:keywords/>
  <dc:description/>
  <cp:lastModifiedBy>Антон Воробьев</cp:lastModifiedBy>
  <cp:revision>244</cp:revision>
  <dcterms:created xsi:type="dcterms:W3CDTF">2023-05-12T08:21:00Z</dcterms:created>
  <dcterms:modified xsi:type="dcterms:W3CDTF">2023-05-15T08:25:00Z</dcterms:modified>
</cp:coreProperties>
</file>