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内向寡言-较弱-益智游戏类-小组社会工作</w:t>
        <w:br/>
        <w:br/>
        <w:br/>
        <w:br/>
        <w:br/>
        <w:br/>
        <w:br/>
        <w:br/>
        <w:br/>
        <w:br/>
        <w:br/>
        <w:br/>
        <w:t>一、基本信息</w:t>
        <w:br/>
        <w:br/>
        <w:br/>
        <w:br/>
        <w:br/>
        <w:br/>
        <w:br/>
        <w:br/>
        <w:t>活动主题：“心灵交汇，默契无限”你来比划我来猜益智游戏</w:t>
        <w:br/>
        <w:br/>
        <w:br/>
        <w:br/>
        <w:br/>
        <w:br/>
        <w:br/>
        <w:br/>
        <w:t>活动内容：小组合作进行“你来比划我来猜”游戏，通过无声的肢体语言和简单的道具来传达词语，增强团队成员间的默契与理解。</w:t>
        <w:br/>
        <w:br/>
        <w:br/>
        <w:br/>
        <w:br/>
        <w:br/>
        <w:br/>
        <w:br/>
        <w:t>活动目的：</w:t>
        <w:br/>
        <w:br/>
        <w:br/>
        <w:br/>
        <w:br/>
        <w:br/>
        <w:br/>
        <w:br/>
        <w:t>通过益智游戏，锻炼儿童的观察力、表达力和想象力。</w:t>
        <w:br/>
        <w:br/>
        <w:br/>
        <w:br/>
        <w:br/>
        <w:br/>
        <w:br/>
        <w:br/>
        <w:t>帮助性格内向且社交能力较弱的儿童在轻松的游戏氛围中提升社交技巧。</w:t>
        <w:br/>
        <w:br/>
        <w:br/>
        <w:br/>
        <w:br/>
        <w:br/>
        <w:br/>
        <w:br/>
        <w:t>促进小组成员间的沟通与协作，培养团队精神和集体荣誉感。</w:t>
        <w:br/>
        <w:br/>
        <w:br/>
        <w:br/>
        <w:br/>
        <w:br/>
        <w:br/>
        <w:br/>
        <w:t>活动人数：4人一组，共两组</w:t>
        <w:br/>
        <w:br/>
        <w:br/>
        <w:br/>
        <w:br/>
        <w:br/>
        <w:br/>
        <w:br/>
        <w:t>二、活动流程</w:t>
        <w:br/>
        <w:br/>
        <w:br/>
        <w:br/>
        <w:br/>
        <w:br/>
        <w:br/>
        <w:br/>
        <w:t>材料准备：写有词语的卡片若干；简单道具（如帽子、书本等）；计时器；记分牌；奖品</w:t>
        <w:br/>
        <w:br/>
        <w:br/>
        <w:br/>
        <w:br/>
        <w:br/>
        <w:br/>
        <w:br/>
        <w:t>具体流程：</w:t>
        <w:br/>
        <w:br/>
        <w:br/>
        <w:br/>
        <w:br/>
        <w:br/>
        <w:br/>
        <w:br/>
        <w:t>破冰游戏：心灵触碰（10分钟）</w:t>
        <w:br/>
        <w:br/>
        <w:br/>
        <w:br/>
        <w:br/>
        <w:br/>
        <w:br/>
        <w:br/>
        <w:t>志愿者与儿童围成一圈，通过简单的肢体动作（如拍手、跺脚）来传递信号，让儿童逐渐放松并适应活动氛围。</w:t>
        <w:br/>
        <w:br/>
        <w:br/>
        <w:br/>
        <w:br/>
        <w:br/>
        <w:br/>
        <w:br/>
        <w:t>游戏规则讲解（5分钟）</w:t>
        <w:br/>
        <w:br/>
        <w:br/>
        <w:br/>
        <w:br/>
        <w:br/>
        <w:br/>
        <w:br/>
        <w:t>志愿者详细解释“你来比划我来猜”的游戏规则，确保每个儿童都能理解并参与。</w:t>
        <w:br/>
        <w:br/>
        <w:br/>
        <w:br/>
        <w:br/>
        <w:br/>
        <w:br/>
        <w:br/>
        <w:t>游戏环节（40分钟）</w:t>
        <w:br/>
        <w:br/>
        <w:br/>
        <w:br/>
        <w:br/>
        <w:br/>
        <w:br/>
        <w:br/>
        <w:t>a) 分组：将儿童分为两组，每组轮流进行比划和猜测。</w:t>
        <w:br/>
        <w:br/>
        <w:br/>
        <w:br/>
        <w:br/>
        <w:br/>
        <w:br/>
        <w:br/>
        <w:t>b) 比划准备：每组抽取一张词语卡片，比划者根据卡片上的词语进行无声表达。</w:t>
        <w:br/>
        <w:br/>
        <w:br/>
        <w:br/>
        <w:br/>
        <w:br/>
        <w:br/>
        <w:br/>
        <w:t>c) 猜测时间：比划者有2分钟时间表达词语，其他组员进行猜测，每猜对一个词语得一分。</w:t>
        <w:br/>
        <w:br/>
        <w:br/>
        <w:br/>
        <w:br/>
        <w:br/>
        <w:br/>
        <w:br/>
        <w:t>d) 轮换角色：每组所有成员都轮流担任比划者一次。</w:t>
        <w:br/>
        <w:br/>
        <w:br/>
        <w:br/>
        <w:br/>
        <w:br/>
        <w:br/>
        <w:br/>
        <w:t>成品展示与总结（10分钟）</w:t>
        <w:br/>
        <w:br/>
        <w:br/>
        <w:br/>
        <w:br/>
        <w:br/>
        <w:br/>
        <w:br/>
        <w:t>a) 公布比赛结果，为获胜小组颁发奖品。</w:t>
        <w:br/>
        <w:br/>
        <w:br/>
        <w:br/>
        <w:br/>
        <w:br/>
        <w:br/>
        <w:br/>
        <w:t>b) 让孩子们分享自己在游戏中的感受和学到的东西。</w:t>
        <w:br/>
        <w:br/>
        <w:br/>
        <w:br/>
        <w:br/>
        <w:br/>
        <w:br/>
        <w:br/>
        <w:t>c) 志愿者总结游戏过程中的亮点，强调团队合作的重要性。</w:t>
        <w:br/>
        <w:br/>
        <w:br/>
        <w:br/>
        <w:br/>
        <w:br/>
        <w:br/>
        <w:br/>
        <w:t>三、活动意义：</w:t>
        <w:br/>
        <w:br/>
        <w:br/>
        <w:br/>
        <w:br/>
        <w:br/>
        <w:br/>
        <w:br/>
        <w:t>提升沟通能力：通过无声的肢体语言，儿童学会了如何在没有言语的情况下表达自己，增强了非语言沟通能力。</w:t>
        <w:br/>
        <w:br/>
        <w:br/>
        <w:br/>
        <w:br/>
        <w:br/>
        <w:br/>
        <w:br/>
        <w:t>增进团队默契：游戏过程中，儿童需要相互配合，这有助于提升他们之间的默契和协作能力。</w:t>
        <w:br/>
        <w:br/>
        <w:br/>
        <w:br/>
        <w:br/>
        <w:br/>
        <w:br/>
        <w:br/>
        <w:t>培养观察力：比划和猜测的过程锻炼了儿童的观察力和细节捕捉能力。</w:t>
        <w:br/>
        <w:br/>
        <w:br/>
        <w:br/>
        <w:br/>
        <w:br/>
        <w:br/>
        <w:br/>
        <w:t>提高社交技巧：在游戏中，内向儿童有机会在安全的环境中练习社交，逐步克服社交障碍。</w:t>
        <w:br/>
        <w:br/>
        <w:br/>
        <w:br/>
        <w:br/>
        <w:br/>
        <w:br/>
        <w:br/>
        <w:t>注意事项：</w:t>
        <w:br/>
        <w:br/>
        <w:br/>
        <w:br/>
        <w:br/>
        <w:br/>
        <w:br/>
        <w:br/>
        <w:t>节奏把控：志愿者应根据儿童的反应调整游戏节奏，确保每个孩子都有足够的时间参与和适应。</w:t>
        <w:br/>
        <w:br/>
        <w:br/>
        <w:br/>
        <w:br/>
        <w:br/>
        <w:br/>
        <w:br/>
        <w:t>正向强化：对儿童的每一次尝试和成功都给予积极的反馈和鼓励。</w:t>
        <w:br/>
        <w:br/>
        <w:br/>
        <w:br/>
        <w:br/>
        <w:br/>
        <w:br/>
        <w:br/>
        <w:t>安全退出机制：允许儿童在感到不适时选择旁观，逐渐再加入游戏。</w:t>
        <w:br/>
        <w:br/>
        <w:br/>
        <w:br/>
        <w:br/>
        <w:br/>
        <w:br/>
        <w:br/>
        <w:t>道具使用：确保道具简单易懂，不会造成儿童的困惑或压力。</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