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内向寡言-正常-课程学习类-小组社会工作</w:t>
        <w:br/>
        <w:br/>
        <w:br/>
        <w:br/>
        <w:t>英语-小故事学语法/单词</w:t>
        <w:br/>
        <w:br/>
        <w:br/>
        <w:br/>
        <w:t>一、活动基本信息</w:t>
        <w:br/>
        <w:br/>
        <w:br/>
        <w:br/>
        <w:t>活动主题："Story Magic·英语故事工坊"</w:t>
        <w:br/>
        <w:br/>
        <w:br/>
        <w:br/>
        <w:t>活动内容：小组合作创作英语故事，通过角色扮演、单词游戏学习语法与词汇</w:t>
        <w:br/>
        <w:br/>
        <w:br/>
        <w:br/>
        <w:t>活动目的：</w:t>
        <w:br/>
        <w:br/>
        <w:br/>
        <w:br/>
        <w:t>提升英语能力：通过故事创作与表演，自然融入目标语法（如一般过去时、介词用法）和核心词汇，强化语言应用能力。</w:t>
        <w:br/>
        <w:br/>
        <w:br/>
        <w:br/>
        <w:t>激发学习兴趣：以趣味化、情景化的活动降低学习压力，增强内向儿童参与小组活动的主动性。</w:t>
        <w:br/>
        <w:br/>
        <w:br/>
        <w:br/>
        <w:t>促进合作表达：在小组分工中鼓励内向儿童通过角色分工（如编剧、旁白、演员）逐步展现自我，巩固社交能力。</w:t>
        <w:br/>
        <w:br/>
        <w:br/>
        <w:br/>
        <w:t>活动人数：3-4人</w:t>
        <w:br/>
        <w:br/>
        <w:br/>
        <w:br/>
        <w:t>二、活动流程</w:t>
        <w:br/>
        <w:br/>
        <w:br/>
        <w:br/>
        <w:t>材料准备：英语故事卡片（含图片与关键词，如“森林冒险”“太空旅行”主题）；单词磁贴（动词过去式、常用介词等）、语法提示卡（如时态规则）；角色扮演道具（动物头饰、情景背景板）、彩笔与故事画纸；“语法能量星”贴纸（用于奖励语言应用行为）</w:t>
        <w:br/>
        <w:br/>
        <w:br/>
        <w:br/>
        <w:t>具体流程：</w:t>
        <w:br/>
        <w:br/>
        <w:br/>
        <w:br/>
        <w:t>破冰环节：单词拼图游戏（10分钟）</w:t>
        <w:br/>
        <w:br/>
        <w:br/>
        <w:br/>
        <w:t>单词联想接龙：志愿者展示主题图片（如“海滩”），小组成员轮流用英语说出关联词（如“sand”“shell”“swim”），志愿者将单词写在白板上并补充语法点（如“swam”为过去式）。</w:t>
        <w:br/>
        <w:br/>
        <w:br/>
        <w:br/>
        <w:t>规则：允许儿童用“肢体动作+单词”表达（如模仿游泳动作并说出“swim”），降低语言输出压力。</w:t>
        <w:br/>
        <w:br/>
        <w:br/>
        <w:br/>
        <w:t>任务挑战：故事工坊（40分钟）</w:t>
        <w:br/>
        <w:br/>
        <w:br/>
        <w:br/>
        <w:t>故事框架搭建：每组抽取故事卡片（如“迷路的机器人”），根据关键词（robot, forest, map）和语法目标（过去时）讨论故事大纲。志愿者提供语法提示卡（如“Last night, the robot...”），引导组员用磁贴组合句子。</w:t>
        <w:br/>
        <w:br/>
        <w:br/>
        <w:br/>
        <w:t>分工创作：</w:t>
        <w:br/>
        <w:br/>
        <w:br/>
        <w:br/>
        <w:t>编剧组：用画纸绘制故事场景并标注关键句（需包含目标语法）。</w:t>
        <w:br/>
        <w:br/>
        <w:br/>
        <w:br/>
        <w:t>演员组：选择角色并设计对话（如“Robot: ‘I lost my map!’”）。</w:t>
        <w:br/>
        <w:br/>
        <w:br/>
        <w:br/>
        <w:t>语法检查员：用荧光笔标记故事中的目标语法结构（如动词过去式）。</w:t>
        <w:br/>
        <w:br/>
        <w:br/>
        <w:br/>
        <w:t>支持策略：内向儿童可优先选择“旁白”或“画师”等低压力角色。志愿者通过提问引导语言应用（如“How did the robot feel here? Use ‘was/were’!”）。</w:t>
        <w:br/>
        <w:br/>
        <w:br/>
        <w:br/>
        <w:t>成果展示与总结（10分钟）</w:t>
        <w:br/>
        <w:br/>
        <w:br/>
        <w:br/>
        <w:t>小组表演：用道具表演故事，志愿者录制视频供回放讨论。</w:t>
        <w:br/>
        <w:br/>
        <w:br/>
        <w:br/>
        <w:t>语法聚焦：集体找出其他组故事中的目标语法结构，并用“能量星”贴纸标记。</w:t>
        <w:br/>
        <w:br/>
        <w:br/>
        <w:br/>
        <w:t>家庭任务延伸：发放“故事续写卡”，要求在家用3个新单词续编故事结尾，下次活动分享。提供“语法能量星”家庭记录表，鼓励每日记录一句正确应用目标语法的句子。</w:t>
        <w:br/>
        <w:br/>
        <w:br/>
        <w:br/>
        <w:t>三、注意事项</w:t>
        <w:br/>
        <w:br/>
        <w:br/>
        <w:br/>
        <w:t>节奏适配：允许儿童用“30秒思考时间”组织语言，避免即时回答的压力。若儿童沉默，可通过选择题引导（如“Did the robot feel happy __ scared?”）。</w:t>
        <w:br/>
        <w:br/>
        <w:br/>
        <w:br/>
        <w:t>个性化支持：为内向儿童提供“台词提示卡”（含基础句型），减少表达焦虑。</w:t>
        <w:br/>
        <w:br/>
        <w:br/>
        <w:br/>
        <w:t>对语法错误采用“重塑法”（如儿童说“He go to forest”，回应“Yes, he went to the forest!”）。</w:t>
        <w:br/>
        <w:br/>
        <w:br/>
        <w:br/>
        <w:t>正向反馈：强调具体进步（如“You used three past tense verbs correctly!”），而非笼统表扬。用“能量星”兑换小组奖励（如集体观看英文动画片段）。</w:t>
        <w:br/>
        <w:br/>
        <w:br/>
        <w:br/>
        <w:t>安全机制：设置“安静角”，提供英语绘本供儿童在小组讨论间隙自主阅读调整状态。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