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BD74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内向寡言-较弱-课程学习类-小组社会工作</w:t>
      </w:r>
    </w:p>
    <w:p w14:paraId="5A1D919D">
      <w:pPr>
        <w:pStyle w:val="2"/>
        <w:bidi w:val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</w:rPr>
        <w:t>历史-历史故事</w:t>
      </w:r>
    </w:p>
    <w:p w14:paraId="08B8897A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一、活动基本信息</w:t>
      </w:r>
    </w:p>
    <w:p w14:paraId="3E80F735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活动主题：</w:t>
      </w:r>
      <w:r>
        <w:rPr>
          <w:rFonts w:hint="eastAsia"/>
          <w:sz w:val="24"/>
          <w:szCs w:val="24"/>
        </w:rPr>
        <w:t>"时光探险队·历史故事工坊"</w:t>
      </w:r>
    </w:p>
    <w:p w14:paraId="3C5D1D26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活动内容：</w:t>
      </w:r>
      <w:r>
        <w:rPr>
          <w:rFonts w:hint="eastAsia"/>
          <w:sz w:val="24"/>
          <w:szCs w:val="24"/>
        </w:rPr>
        <w:t>小组合作创作历史故事剧本，并通过角色扮演、手工道具制作重现历史场景，学习历史知识。</w:t>
      </w:r>
    </w:p>
    <w:p w14:paraId="0C6A2D42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活动目的：</w:t>
      </w:r>
    </w:p>
    <w:p w14:paraId="18337339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激发历史兴趣：通过趣味化故事创作与场景重现，降低历史知识记忆难度，增强学科亲近感。</w:t>
      </w:r>
    </w:p>
    <w:p w14:paraId="25EF3EDC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非语言协作训练：以剧本编写、道具制作为载体，帮助内向儿童通过绘画、动作等非语言方式参与合作。</w:t>
      </w:r>
    </w:p>
    <w:p w14:paraId="3BE7A3E0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渐进式社交融入：在“低语言、高互动”任务中，引导儿童体验分工协作的成就感，逐步建立社交联结。</w:t>
      </w:r>
    </w:p>
    <w:p w14:paraId="0C07D2AD">
      <w:pPr>
        <w:bidi w:val="0"/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活动人数：</w:t>
      </w:r>
      <w:r>
        <w:rPr>
          <w:rFonts w:hint="eastAsia"/>
          <w:b w:val="0"/>
          <w:bCs w:val="0"/>
          <w:sz w:val="24"/>
          <w:szCs w:val="24"/>
        </w:rPr>
        <w:t>3人</w:t>
      </w:r>
    </w:p>
    <w:p w14:paraId="4AF515C2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1B857B14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材料准备：</w:t>
      </w:r>
      <w:r>
        <w:rPr>
          <w:rFonts w:hint="eastAsia"/>
          <w:sz w:val="24"/>
          <w:szCs w:val="24"/>
        </w:rPr>
        <w:t>历史事件卡片（图文结合，如“郑和下西洋”“丝绸之路”“长城修建”等）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剧本模板（分场景填空式设计，含“人物”“事件”“对话”栏位）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手工材料（卡纸、彩笔、布料碎片、木棍等简易道具制作工具）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角色徽章（编剧、道具师、演员）、历史主题贴纸（如船队、骆驼、盔甲图案）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“历史任务卡”（家庭延伸任务，如“记录一个家庭老物件的故事”）</w:t>
      </w:r>
    </w:p>
    <w:p w14:paraId="4B85FB7D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具体流程：</w:t>
      </w:r>
    </w:p>
    <w:p w14:paraId="59AACC3F">
      <w:pPr>
        <w:numPr>
          <w:ilvl w:val="0"/>
          <w:numId w:val="2"/>
        </w:num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破冰环节：历史人物模仿秀（10分钟）</w:t>
      </w:r>
    </w:p>
    <w:p w14:paraId="7FC842B5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卡片动作匹配：志愿者展示历史人物卡片（如“郑和”“张骞”），儿童通过模仿动作（如“航海掌舵”“骑马”）表达对应人物，其他成员猜测。</w:t>
      </w:r>
    </w:p>
    <w:p w14:paraId="6B624D77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规则：允许儿童用贴纸投票选择答案，无需语言描述。</w:t>
      </w:r>
    </w:p>
    <w:p w14:paraId="3921A4C4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故事工坊：创作与重现（40分钟）</w:t>
      </w:r>
    </w:p>
    <w:p w14:paraId="0095B888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选题与分工：</w:t>
      </w:r>
    </w:p>
    <w:p w14:paraId="26EAF627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选题阶段：小组从历史事件卡片中选择其一（如“丝绸之路”），志愿者用图片辅助讲解背景。</w:t>
      </w:r>
    </w:p>
    <w:p w14:paraId="6C0F4D4C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角色分配：</w:t>
      </w:r>
    </w:p>
    <w:p w14:paraId="03B68AD4">
      <w:pPr>
        <w:numPr>
          <w:ilvl w:val="2"/>
          <w:numId w:val="4"/>
        </w:numPr>
        <w:bidi w:val="0"/>
        <w:spacing w:line="360" w:lineRule="auto"/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编剧：填写剧本模板（如“商队遇到了___问题，他们决定___”）；</w:t>
      </w:r>
    </w:p>
    <w:p w14:paraId="67CD6EDB">
      <w:pPr>
        <w:numPr>
          <w:ilvl w:val="2"/>
          <w:numId w:val="4"/>
        </w:numPr>
        <w:bidi w:val="0"/>
        <w:spacing w:line="360" w:lineRule="auto"/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道具师：制作简易道具（如用卡纸剪裁骆驼形状、布料模拟丝绸）；</w:t>
      </w:r>
    </w:p>
    <w:p w14:paraId="421F1DE0">
      <w:pPr>
        <w:numPr>
          <w:ilvl w:val="2"/>
          <w:numId w:val="4"/>
        </w:numPr>
        <w:bidi w:val="0"/>
        <w:spacing w:line="360" w:lineRule="auto"/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演员：根据剧本分配角色，设计动作（如“用木棍假装赶骆驼”）。</w:t>
      </w:r>
    </w:p>
    <w:p w14:paraId="16999CC5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协作支持：提供“台词选项板”（如“交换货物”“克服困难”），供编剧选择填充剧本。</w:t>
      </w:r>
      <w:r>
        <w:rPr>
          <w:rFonts w:hint="eastAsia"/>
          <w:sz w:val="24"/>
          <w:szCs w:val="24"/>
          <w:lang w:val="en-US" w:eastAsia="zh-CN"/>
        </w:rPr>
        <w:t>志</w:t>
      </w:r>
      <w:r>
        <w:rPr>
          <w:rFonts w:hint="eastAsia"/>
          <w:sz w:val="24"/>
          <w:szCs w:val="24"/>
        </w:rPr>
        <w:t>愿者通过提问引导思考（如“沙漠中可能遇到什么困难？”），鼓励用贴纸或绘画表达。</w:t>
      </w:r>
    </w:p>
    <w:p w14:paraId="13AEABEF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成果展示与延伸（10分钟）</w:t>
      </w:r>
    </w:p>
    <w:p w14:paraId="2ABE4516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历史小剧场：小组表演剧本片段，志愿者录制视频（经允许）并回放，儿童用“表情贴纸”（标记最喜欢的场景。</w:t>
      </w:r>
    </w:p>
    <w:p w14:paraId="779F923A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知识问答：通过“时间线拼图”游戏巩固知识点（如将“出发长安”“抵达西域”事件卡片排序）。</w:t>
      </w:r>
    </w:p>
    <w:p w14:paraId="1397BB7F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家庭任务：发放“家庭历史探索卡”（如“采访长辈了解一件过去的故事”），附记录模板（可绘画或贴照片）。提供“历史日记本”，鼓励记录家庭任务成果，下次活动匿名分享。</w:t>
      </w:r>
    </w:p>
    <w:p w14:paraId="30A17FEB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三、注意事项</w:t>
      </w:r>
    </w:p>
    <w:p w14:paraId="0F758C19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节奏与安全：拆解任务为“选择事件→设计剧本→制作道具→表演”四阶段，每阶段完成后发放贴纸奖励。</w:t>
      </w:r>
    </w:p>
    <w:p w14:paraId="7BCB8872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设置“观察角”：提供历史绘本或拼图，允许儿童暂时退出表演环节，以观察者身份参与。</w:t>
      </w:r>
    </w:p>
    <w:p w14:paraId="31A7484A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表达支持：为语言表达困难的儿童提供“动作指令卡”（如“点头=同意”“摆手=需要帮助”）。</w:t>
      </w:r>
    </w:p>
    <w:p w14:paraId="3B54B0B5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强调“过程价值”，如“道具师的配色很有创意！”“编剧的逻辑很清晰”。</w:t>
      </w:r>
    </w:p>
    <w:p w14:paraId="25447FDF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社交梯度设计：首次活动：仅需完成非语言协作（如传递道具、贴纸投票）；</w:t>
      </w:r>
    </w:p>
    <w:p w14:paraId="26872C43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后续活动：逐步增加“一句话任务”（如演员对编剧说“请修改这句台词”）。</w:t>
      </w:r>
    </w:p>
    <w:p w14:paraId="6803A999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正向反馈机制：采用“集体勋章墙”：小组每完成一个任务，共同粘贴一枚历史主题勋章（如船队、地图图标）。避免个人评价，强调团队贡献（如“你们的商队故事解决了所有难题！”）。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1A4D39"/>
    <w:multiLevelType w:val="multilevel"/>
    <w:tmpl w:val="D91A4D3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178F09"/>
    <w:multiLevelType w:val="singleLevel"/>
    <w:tmpl w:val="E2178F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10ECE9"/>
    <w:multiLevelType w:val="singleLevel"/>
    <w:tmpl w:val="4010EC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C3EEE17"/>
    <w:multiLevelType w:val="singleLevel"/>
    <w:tmpl w:val="4C3EEE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A32900A"/>
    <w:multiLevelType w:val="singleLevel"/>
    <w:tmpl w:val="5A3290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B1390CB"/>
    <w:multiLevelType w:val="singleLevel"/>
    <w:tmpl w:val="5B1390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4AE3"/>
    <w:rsid w:val="03997654"/>
    <w:rsid w:val="40624AE3"/>
    <w:rsid w:val="62A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1298</Words>
  <Characters>1305</Characters>
  <Lines>0</Lines>
  <Paragraphs>0</Paragraphs>
  <TotalTime>0</TotalTime>
  <ScaleCrop>false</ScaleCrop>
  <LinksUpToDate>false</LinksUpToDate>
  <CharactersWithSpaces>1305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2025-04-06T10:00:00Z</dcterms:created>
  <dc:creator>张妮妮</dc:creator>
  <cp:lastModifiedBy> 萌萌小仙女</cp:lastModifiedBy>
  <dcterms:modified xsi:type="dcterms:W3CDTF">2025-04-07T12:01:00Z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713E091E22EC456F995E5CD0F448AD65_11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