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116"/>
        <w:gridCol w:w="1019"/>
        <w:gridCol w:w="5215"/>
      </w:tblGrid>
      <w:tr w:rsidR="0041462E" w:rsidTr="00BC2948">
        <w:tc>
          <w:tcPr>
            <w:tcW w:w="4135" w:type="dxa"/>
            <w:gridSpan w:val="2"/>
          </w:tcPr>
          <w:p w:rsidR="0041462E" w:rsidRDefault="0041462E" w:rsidP="00BC2948">
            <w:r>
              <w:t>Nhóm 7</w:t>
            </w:r>
          </w:p>
        </w:tc>
        <w:tc>
          <w:tcPr>
            <w:tcW w:w="5215" w:type="dxa"/>
            <w:vMerge w:val="restart"/>
          </w:tcPr>
          <w:p w:rsidR="0041462E" w:rsidRPr="005A617A" w:rsidRDefault="0041462E" w:rsidP="0041462E">
            <w:pPr>
              <w:jc w:val="center"/>
              <w:rPr>
                <w:b/>
              </w:rPr>
            </w:pPr>
            <w:r w:rsidRPr="005A617A">
              <w:rPr>
                <w:b/>
              </w:rPr>
              <w:t xml:space="preserve">Báo cáo </w:t>
            </w:r>
            <w:r>
              <w:rPr>
                <w:b/>
              </w:rPr>
              <w:t>Perceptron - GA</w:t>
            </w:r>
          </w:p>
        </w:tc>
      </w:tr>
      <w:tr w:rsidR="0041462E" w:rsidTr="00BC2948">
        <w:tc>
          <w:tcPr>
            <w:tcW w:w="3116" w:type="dxa"/>
          </w:tcPr>
          <w:p w:rsidR="0041462E" w:rsidRDefault="0041462E" w:rsidP="00BC2948">
            <w:r>
              <w:t>Vũ Quốc Anh</w:t>
            </w:r>
          </w:p>
        </w:tc>
        <w:tc>
          <w:tcPr>
            <w:tcW w:w="1019" w:type="dxa"/>
          </w:tcPr>
          <w:p w:rsidR="0041462E" w:rsidRDefault="0041462E" w:rsidP="00BC2948">
            <w:r>
              <w:t>1410149</w:t>
            </w:r>
          </w:p>
        </w:tc>
        <w:tc>
          <w:tcPr>
            <w:tcW w:w="5215" w:type="dxa"/>
            <w:vMerge/>
          </w:tcPr>
          <w:p w:rsidR="0041462E" w:rsidRPr="005A617A" w:rsidRDefault="0041462E" w:rsidP="00BC2948">
            <w:pPr>
              <w:jc w:val="center"/>
              <w:rPr>
                <w:b/>
              </w:rPr>
            </w:pPr>
          </w:p>
        </w:tc>
      </w:tr>
      <w:tr w:rsidR="0041462E" w:rsidTr="00BC2948">
        <w:trPr>
          <w:trHeight w:val="251"/>
        </w:trPr>
        <w:tc>
          <w:tcPr>
            <w:tcW w:w="3116" w:type="dxa"/>
          </w:tcPr>
          <w:p w:rsidR="0041462E" w:rsidRDefault="0041462E" w:rsidP="00BC2948">
            <w:r>
              <w:t>Ngô Anh Tú</w:t>
            </w:r>
          </w:p>
        </w:tc>
        <w:tc>
          <w:tcPr>
            <w:tcW w:w="1019" w:type="dxa"/>
          </w:tcPr>
          <w:p w:rsidR="0041462E" w:rsidRDefault="0041462E" w:rsidP="00BC2948">
            <w:r>
              <w:t>1414484</w:t>
            </w:r>
          </w:p>
        </w:tc>
        <w:tc>
          <w:tcPr>
            <w:tcW w:w="5215" w:type="dxa"/>
          </w:tcPr>
          <w:p w:rsidR="0041462E" w:rsidRDefault="0041462E" w:rsidP="00BC2948">
            <w:r>
              <w:t>Môn học: Trí thông minh nhân tạo</w:t>
            </w:r>
          </w:p>
        </w:tc>
      </w:tr>
      <w:tr w:rsidR="0041462E" w:rsidTr="00BC2948">
        <w:trPr>
          <w:trHeight w:val="251"/>
        </w:trPr>
        <w:tc>
          <w:tcPr>
            <w:tcW w:w="3116" w:type="dxa"/>
          </w:tcPr>
          <w:p w:rsidR="0041462E" w:rsidRDefault="0041462E" w:rsidP="00BC2948">
            <w:r>
              <w:t>Đoàn Tuấn Phong</w:t>
            </w:r>
          </w:p>
        </w:tc>
        <w:tc>
          <w:tcPr>
            <w:tcW w:w="1019" w:type="dxa"/>
          </w:tcPr>
          <w:p w:rsidR="0041462E" w:rsidRDefault="0041462E" w:rsidP="00BC2948">
            <w:r>
              <w:t>1412874</w:t>
            </w:r>
          </w:p>
        </w:tc>
        <w:tc>
          <w:tcPr>
            <w:tcW w:w="5215" w:type="dxa"/>
          </w:tcPr>
          <w:p w:rsidR="0041462E" w:rsidRDefault="0041462E" w:rsidP="00BC2948">
            <w:r>
              <w:t>Giảng viên hướng dẫn: Thầy Phạm Việt Cường</w:t>
            </w:r>
          </w:p>
        </w:tc>
      </w:tr>
      <w:tr w:rsidR="0041462E" w:rsidTr="00BC2948">
        <w:trPr>
          <w:trHeight w:val="251"/>
        </w:trPr>
        <w:tc>
          <w:tcPr>
            <w:tcW w:w="3116" w:type="dxa"/>
          </w:tcPr>
          <w:p w:rsidR="0041462E" w:rsidRDefault="0041462E" w:rsidP="00BC2948">
            <w:r>
              <w:t>Nguyễn Hữu Tùng</w:t>
            </w:r>
          </w:p>
        </w:tc>
        <w:tc>
          <w:tcPr>
            <w:tcW w:w="1019" w:type="dxa"/>
          </w:tcPr>
          <w:p w:rsidR="0041462E" w:rsidRDefault="0041462E" w:rsidP="00BC2948">
            <w:r>
              <w:t>1414537</w:t>
            </w:r>
          </w:p>
        </w:tc>
        <w:tc>
          <w:tcPr>
            <w:tcW w:w="5215" w:type="dxa"/>
          </w:tcPr>
          <w:p w:rsidR="0041462E" w:rsidRDefault="0041462E" w:rsidP="0041462E">
            <w:r>
              <w:t xml:space="preserve">Ngày </w:t>
            </w:r>
            <w:r>
              <w:t>5</w:t>
            </w:r>
            <w:r>
              <w:t>/</w:t>
            </w:r>
            <w:r>
              <w:t>12</w:t>
            </w:r>
            <w:r>
              <w:t>/2017</w:t>
            </w:r>
          </w:p>
        </w:tc>
      </w:tr>
    </w:tbl>
    <w:p w:rsidR="00C9069C" w:rsidRDefault="00C9069C"/>
    <w:p w:rsidR="0041462E" w:rsidRDefault="0041462E">
      <w:r w:rsidRPr="0041462E">
        <w:rPr>
          <w:b/>
        </w:rPr>
        <w:t>Mục tiêu</w:t>
      </w:r>
      <w:r>
        <w:t>: sử dụng GA để train cho mạng thần kinh tạo thành các cổng OR,AND,NAND,XOR</w:t>
      </w:r>
    </w:p>
    <w:p w:rsidR="0041462E" w:rsidRPr="0041462E" w:rsidRDefault="0041462E">
      <w:pPr>
        <w:rPr>
          <w:b/>
        </w:rPr>
      </w:pPr>
      <w:r w:rsidRPr="0041462E">
        <w:rPr>
          <w:b/>
        </w:rPr>
        <w:t>Thực hiện:</w:t>
      </w:r>
    </w:p>
    <w:p w:rsidR="0041462E" w:rsidRDefault="0041462E">
      <w:r>
        <w:tab/>
        <w:t>Nhóm viết ra 3 file: perceptron_GA.m, total_E.m và output.m.</w:t>
      </w:r>
    </w:p>
    <w:p w:rsidR="0041462E" w:rsidRDefault="0041462E" w:rsidP="0041462E">
      <w:pPr>
        <w:pStyle w:val="ListParagraph"/>
        <w:numPr>
          <w:ilvl w:val="0"/>
          <w:numId w:val="1"/>
        </w:numPr>
      </w:pPr>
      <w:r>
        <w:t xml:space="preserve">Perceptron_GA.m là file chính, chạy file này sẽ tính sẽ tính ra bộ trọng số cho mạng thần kinh ( để thay đổi cổng logic mong muốn thì thay đổi tham số truyền D lúc gọi hàm total_E )   </w:t>
      </w:r>
    </w:p>
    <w:p w:rsidR="0041462E" w:rsidRDefault="0041462E" w:rsidP="0041462E">
      <w:pPr>
        <w:pStyle w:val="ListParagraph"/>
        <w:numPr>
          <w:ilvl w:val="0"/>
          <w:numId w:val="1"/>
        </w:numPr>
      </w:pPr>
      <w:r>
        <w:t>Hàm total_E: tính sai số tích lũy, hàm này được chọn là hàm fitness cho thuật toán di truyền</w:t>
      </w:r>
    </w:p>
    <w:p w:rsidR="0041462E" w:rsidRDefault="0041462E" w:rsidP="0041462E">
      <w:pPr>
        <w:pStyle w:val="ListParagraph"/>
        <w:numPr>
          <w:ilvl w:val="0"/>
          <w:numId w:val="1"/>
        </w:numPr>
      </w:pPr>
      <w:r>
        <w:t>Hàm output: tính ngõ ra mạng thần kinh với ngõ vào và bộ trọng số tương ứng</w:t>
      </w:r>
    </w:p>
    <w:p w:rsidR="0041462E" w:rsidRDefault="0041462E" w:rsidP="0041462E">
      <w:pPr>
        <w:rPr>
          <w:b/>
        </w:rPr>
      </w:pPr>
      <w:r>
        <w:rPr>
          <w:b/>
        </w:rPr>
        <w:t>Kết quả:</w:t>
      </w:r>
    </w:p>
    <w:p w:rsidR="0041462E" w:rsidRDefault="0041462E" w:rsidP="0041462E">
      <w:r>
        <w:rPr>
          <w:b/>
        </w:rPr>
        <w:tab/>
      </w:r>
      <w:r>
        <w:t>Huấn luyện cổng AND:</w:t>
      </w:r>
    </w:p>
    <w:p w:rsidR="0041462E" w:rsidRDefault="0041462E" w:rsidP="0041462E">
      <w:r>
        <w:rPr>
          <w:noProof/>
        </w:rPr>
        <w:drawing>
          <wp:inline distT="0" distB="0" distL="0" distR="0" wp14:anchorId="6C51C614" wp14:editId="5C3F7711">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5455"/>
                    </a:xfrm>
                    <a:prstGeom prst="rect">
                      <a:avLst/>
                    </a:prstGeom>
                  </pic:spPr>
                </pic:pic>
              </a:graphicData>
            </a:graphic>
          </wp:inline>
        </w:drawing>
      </w:r>
    </w:p>
    <w:p w:rsidR="0041462E" w:rsidRDefault="0041462E" w:rsidP="0041462E">
      <w:r>
        <w:br w:type="page"/>
      </w:r>
    </w:p>
    <w:p w:rsidR="0041462E" w:rsidRDefault="0041462E" w:rsidP="0041462E">
      <w:r>
        <w:lastRenderedPageBreak/>
        <w:t>Với ngõ vào X_test1 và bộ trọng số như trên, kết quả thu được:</w:t>
      </w:r>
    </w:p>
    <w:p w:rsidR="0041462E" w:rsidRDefault="0041462E" w:rsidP="0041462E">
      <w:r>
        <w:rPr>
          <w:noProof/>
        </w:rPr>
        <w:drawing>
          <wp:inline distT="0" distB="0" distL="0" distR="0" wp14:anchorId="3C9E36A4" wp14:editId="15AA852D">
            <wp:extent cx="2339340" cy="2796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9340" cy="2796540"/>
                    </a:xfrm>
                    <a:prstGeom prst="rect">
                      <a:avLst/>
                    </a:prstGeom>
                  </pic:spPr>
                </pic:pic>
              </a:graphicData>
            </a:graphic>
          </wp:inline>
        </w:drawing>
      </w:r>
    </w:p>
    <w:p w:rsidR="00C377B0" w:rsidRDefault="00C377B0" w:rsidP="0041462E">
      <w:r>
        <w:t>Tương tự cổng OR, NAND, XOR:</w:t>
      </w:r>
    </w:p>
    <w:tbl>
      <w:tblPr>
        <w:tblStyle w:val="TableGrid"/>
        <w:tblW w:w="0" w:type="auto"/>
        <w:jc w:val="center"/>
        <w:tblLook w:val="04A0" w:firstRow="1" w:lastRow="0" w:firstColumn="1" w:lastColumn="0" w:noHBand="0" w:noVBand="1"/>
      </w:tblPr>
      <w:tblGrid>
        <w:gridCol w:w="3096"/>
        <w:gridCol w:w="3048"/>
        <w:gridCol w:w="3206"/>
      </w:tblGrid>
      <w:tr w:rsidR="00C377B0" w:rsidTr="00C377B0">
        <w:trPr>
          <w:trHeight w:val="143"/>
          <w:jc w:val="center"/>
        </w:trPr>
        <w:tc>
          <w:tcPr>
            <w:tcW w:w="2505" w:type="dxa"/>
          </w:tcPr>
          <w:p w:rsidR="00C377B0" w:rsidRDefault="00C377B0" w:rsidP="00C377B0">
            <w:pPr>
              <w:jc w:val="center"/>
            </w:pPr>
            <w:r>
              <w:t>OR</w:t>
            </w:r>
          </w:p>
        </w:tc>
        <w:tc>
          <w:tcPr>
            <w:tcW w:w="2466" w:type="dxa"/>
          </w:tcPr>
          <w:p w:rsidR="00C377B0" w:rsidRDefault="00C377B0" w:rsidP="00C377B0">
            <w:pPr>
              <w:jc w:val="center"/>
            </w:pPr>
            <w:r>
              <w:t>NAND</w:t>
            </w:r>
          </w:p>
        </w:tc>
        <w:tc>
          <w:tcPr>
            <w:tcW w:w="3586" w:type="dxa"/>
          </w:tcPr>
          <w:p w:rsidR="00C377B0" w:rsidRDefault="00C377B0" w:rsidP="00C377B0">
            <w:pPr>
              <w:jc w:val="center"/>
            </w:pPr>
            <w:r>
              <w:t>XOR</w:t>
            </w:r>
          </w:p>
        </w:tc>
      </w:tr>
      <w:tr w:rsidR="00C377B0" w:rsidTr="00C377B0">
        <w:trPr>
          <w:trHeight w:val="3580"/>
          <w:jc w:val="center"/>
        </w:trPr>
        <w:tc>
          <w:tcPr>
            <w:tcW w:w="2505" w:type="dxa"/>
          </w:tcPr>
          <w:p w:rsidR="00C377B0" w:rsidRDefault="00C377B0" w:rsidP="0041462E">
            <w:r>
              <w:rPr>
                <w:noProof/>
              </w:rPr>
              <w:drawing>
                <wp:inline distT="0" distB="0" distL="0" distR="0" wp14:anchorId="5BCC242A" wp14:editId="7105A73B">
                  <wp:extent cx="1821180" cy="2586076"/>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6894" cy="2594190"/>
                          </a:xfrm>
                          <a:prstGeom prst="rect">
                            <a:avLst/>
                          </a:prstGeom>
                        </pic:spPr>
                      </pic:pic>
                    </a:graphicData>
                  </a:graphic>
                </wp:inline>
              </w:drawing>
            </w:r>
          </w:p>
        </w:tc>
        <w:tc>
          <w:tcPr>
            <w:tcW w:w="2466" w:type="dxa"/>
          </w:tcPr>
          <w:p w:rsidR="00C377B0" w:rsidRDefault="00C377B0" w:rsidP="0041462E">
            <w:r>
              <w:rPr>
                <w:noProof/>
              </w:rPr>
              <w:drawing>
                <wp:inline distT="0" distB="0" distL="0" distR="0" wp14:anchorId="420D5076" wp14:editId="3AD6964D">
                  <wp:extent cx="1798443" cy="2598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9448" cy="2614320"/>
                          </a:xfrm>
                          <a:prstGeom prst="rect">
                            <a:avLst/>
                          </a:prstGeom>
                        </pic:spPr>
                      </pic:pic>
                    </a:graphicData>
                  </a:graphic>
                </wp:inline>
              </w:drawing>
            </w:r>
          </w:p>
        </w:tc>
        <w:tc>
          <w:tcPr>
            <w:tcW w:w="3586" w:type="dxa"/>
          </w:tcPr>
          <w:p w:rsidR="00C377B0" w:rsidRDefault="00C377B0" w:rsidP="0041462E">
            <w:r>
              <w:rPr>
                <w:noProof/>
              </w:rPr>
              <w:drawing>
                <wp:inline distT="0" distB="0" distL="0" distR="0" wp14:anchorId="69E909F3" wp14:editId="44C4E5C7">
                  <wp:extent cx="1767840" cy="2605697"/>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4041" cy="2629576"/>
                          </a:xfrm>
                          <a:prstGeom prst="rect">
                            <a:avLst/>
                          </a:prstGeom>
                        </pic:spPr>
                      </pic:pic>
                    </a:graphicData>
                  </a:graphic>
                </wp:inline>
              </w:drawing>
            </w:r>
          </w:p>
        </w:tc>
      </w:tr>
    </w:tbl>
    <w:p w:rsidR="00C377B0" w:rsidRDefault="00C377B0" w:rsidP="0041462E"/>
    <w:p w:rsidR="00C377B0" w:rsidRPr="00C377B0" w:rsidRDefault="00C377B0" w:rsidP="0041462E">
      <w:r>
        <w:rPr>
          <w:b/>
        </w:rPr>
        <w:t xml:space="preserve">Kết luận: </w:t>
      </w:r>
      <w:r>
        <w:t>với bài toán đơn giản là thực hiện các cổng logic, thuật toán di truyền dễ dàng được áp dụng cho việc huấn luyện mạng thần kinh và đạt kết quả tốt</w:t>
      </w:r>
      <w:bookmarkStart w:id="0" w:name="_GoBack"/>
      <w:bookmarkEnd w:id="0"/>
    </w:p>
    <w:sectPr w:rsidR="00C377B0" w:rsidRPr="00C37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7C1477"/>
    <w:multiLevelType w:val="hybridMultilevel"/>
    <w:tmpl w:val="8050E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B4C"/>
    <w:rsid w:val="001C7B4C"/>
    <w:rsid w:val="0041462E"/>
    <w:rsid w:val="00C377B0"/>
    <w:rsid w:val="00C90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C166E-DA25-448E-AEA5-FC1F0FD2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46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4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Qanh Vu</dc:creator>
  <cp:keywords/>
  <dc:description/>
  <cp:lastModifiedBy>Qanh Vu</cp:lastModifiedBy>
  <cp:revision>2</cp:revision>
  <dcterms:created xsi:type="dcterms:W3CDTF">2017-12-04T14:26:00Z</dcterms:created>
  <dcterms:modified xsi:type="dcterms:W3CDTF">2017-12-04T14:43:00Z</dcterms:modified>
</cp:coreProperties>
</file>