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39AC8" w14:textId="77777777" w:rsidR="000D5571" w:rsidRDefault="000D5571" w:rsidP="000D5571">
      <w:pPr>
        <w:rPr>
          <w:rFonts w:hint="eastAsia"/>
        </w:rPr>
      </w:pP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</w:t>
      </w:r>
      <w:r>
        <w:rPr>
          <w:rFonts w:hint="eastAsia"/>
        </w:rPr>
        <w:t>一、基本了解：外資能否在淘寶開店？</w:t>
      </w:r>
    </w:p>
    <w:p w14:paraId="5685A746" w14:textId="77777777" w:rsidR="000D5571" w:rsidRDefault="000D5571" w:rsidP="000D5571"/>
    <w:p w14:paraId="606F003F" w14:textId="77777777" w:rsidR="000D5571" w:rsidRDefault="000D5571" w:rsidP="000D5571">
      <w:pPr>
        <w:rPr>
          <w:rFonts w:hint="eastAsia"/>
        </w:rPr>
      </w:pPr>
      <w:r>
        <w:rPr>
          <w:rFonts w:hint="eastAsia"/>
        </w:rPr>
        <w:t>淘寶主要面向中國大陸市場，目前不直接開放外資個人或公司註冊店鋪，但仍有幾種方式可間接進入淘寶市場。</w:t>
      </w:r>
    </w:p>
    <w:p w14:paraId="1D695D3C" w14:textId="77777777" w:rsidR="000D5571" w:rsidRDefault="000D5571" w:rsidP="000D5571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二、可行方式總覽：</w:t>
      </w:r>
    </w:p>
    <w:p w14:paraId="6E2A934C" w14:textId="77777777" w:rsidR="000D5571" w:rsidRDefault="000D5571" w:rsidP="000D5571">
      <w:pPr>
        <w:rPr>
          <w:rFonts w:hint="eastAsia"/>
        </w:rPr>
      </w:pPr>
      <w:r>
        <w:rPr>
          <w:rFonts w:hint="eastAsia"/>
        </w:rPr>
        <w:t>方式一：與中國公司合作（代運營）</w:t>
      </w:r>
    </w:p>
    <w:p w14:paraId="7261B5E7" w14:textId="77777777" w:rsidR="000D5571" w:rsidRDefault="000D5571" w:rsidP="000D5571"/>
    <w:p w14:paraId="298C6351" w14:textId="77777777" w:rsidR="000D5571" w:rsidRDefault="000D5571" w:rsidP="000D5571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找一間有營業執照的中國公司合作，由他們代為開店。</w:t>
      </w:r>
    </w:p>
    <w:p w14:paraId="09CAF2C5" w14:textId="77777777" w:rsidR="000D5571" w:rsidRDefault="000D5571" w:rsidP="000D5571"/>
    <w:p w14:paraId="49D028F6" w14:textId="77777777" w:rsidR="000D5571" w:rsidRDefault="000D5571" w:rsidP="000D5571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你提供產品、品牌、內容，他們負責營運。</w:t>
      </w:r>
    </w:p>
    <w:p w14:paraId="51C04473" w14:textId="77777777" w:rsidR="000D5571" w:rsidRDefault="000D5571" w:rsidP="000D5571"/>
    <w:p w14:paraId="580EDCDF" w14:textId="77777777" w:rsidR="000D5571" w:rsidRDefault="000D5571" w:rsidP="000D5571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優點：合法且操作彈性高。</w:t>
      </w:r>
    </w:p>
    <w:p w14:paraId="4D3C42D5" w14:textId="77777777" w:rsidR="000D5571" w:rsidRDefault="000D5571" w:rsidP="000D5571"/>
    <w:p w14:paraId="1BDCCDD5" w14:textId="77777777" w:rsidR="000D5571" w:rsidRDefault="000D5571" w:rsidP="000D5571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缺點：需信任對方，協議條款要明確。</w:t>
      </w:r>
    </w:p>
    <w:p w14:paraId="00D11FCD" w14:textId="77777777" w:rsidR="000D5571" w:rsidRDefault="000D5571" w:rsidP="000D5571"/>
    <w:p w14:paraId="71BDB085" w14:textId="77777777" w:rsidR="000D5571" w:rsidRDefault="000D5571" w:rsidP="000D5571">
      <w:pPr>
        <w:rPr>
          <w:rFonts w:hint="eastAsia"/>
        </w:rPr>
      </w:pPr>
      <w:r>
        <w:rPr>
          <w:rFonts w:hint="eastAsia"/>
        </w:rPr>
        <w:t>方式二：成立中國境內公司（外資企業）</w:t>
      </w:r>
    </w:p>
    <w:p w14:paraId="1529CF3D" w14:textId="77777777" w:rsidR="000D5571" w:rsidRDefault="000D5571" w:rsidP="000D5571"/>
    <w:p w14:paraId="00000BFD" w14:textId="77777777" w:rsidR="000D5571" w:rsidRDefault="000D5571" w:rsidP="000D5571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外資可在中國成立</w:t>
      </w:r>
      <w:r>
        <w:rPr>
          <w:rFonts w:hint="eastAsia"/>
        </w:rPr>
        <w:t xml:space="preserve"> </w:t>
      </w:r>
      <w:r>
        <w:rPr>
          <w:rFonts w:hint="eastAsia"/>
        </w:rPr>
        <w:t>外商獨資企業（</w:t>
      </w:r>
      <w:r>
        <w:rPr>
          <w:rFonts w:hint="eastAsia"/>
        </w:rPr>
        <w:t>WFOE</w:t>
      </w:r>
      <w:r>
        <w:rPr>
          <w:rFonts w:hint="eastAsia"/>
        </w:rPr>
        <w:t>），然後以該公司身分在淘寶開店。</w:t>
      </w:r>
    </w:p>
    <w:p w14:paraId="1CD89E90" w14:textId="77777777" w:rsidR="000D5571" w:rsidRDefault="000D5571" w:rsidP="000D5571"/>
    <w:p w14:paraId="3D47AFE3" w14:textId="77777777" w:rsidR="000D5571" w:rsidRDefault="000D5571" w:rsidP="000D5571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需準備：</w:t>
      </w:r>
    </w:p>
    <w:p w14:paraId="02337A39" w14:textId="77777777" w:rsidR="000D5571" w:rsidRDefault="000D5571" w:rsidP="000D5571"/>
    <w:p w14:paraId="0BE49F9F" w14:textId="77777777" w:rsidR="000D5571" w:rsidRDefault="000D5571" w:rsidP="000D5571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中國的合法公司地址</w:t>
      </w:r>
    </w:p>
    <w:p w14:paraId="5CCC521B" w14:textId="77777777" w:rsidR="000D5571" w:rsidRDefault="000D5571" w:rsidP="000D5571"/>
    <w:p w14:paraId="2576C140" w14:textId="77777777" w:rsidR="000D5571" w:rsidRDefault="000D5571" w:rsidP="000D5571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中國法定代表人</w:t>
      </w:r>
    </w:p>
    <w:p w14:paraId="57E06A92" w14:textId="77777777" w:rsidR="000D5571" w:rsidRDefault="000D5571" w:rsidP="000D5571"/>
    <w:p w14:paraId="57655754" w14:textId="77777777" w:rsidR="000D5571" w:rsidRDefault="000D5571" w:rsidP="000D5571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中國銀行帳戶</w:t>
      </w:r>
    </w:p>
    <w:p w14:paraId="65D407C2" w14:textId="77777777" w:rsidR="000D5571" w:rsidRDefault="000D5571" w:rsidP="000D5571"/>
    <w:p w14:paraId="123A79F1" w14:textId="77777777" w:rsidR="000D5571" w:rsidRDefault="000D5571" w:rsidP="000D5571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  <w:r>
        <w:rPr>
          <w:rFonts w:hint="eastAsia"/>
        </w:rPr>
        <w:t>優點：品牌控制度高。</w:t>
      </w:r>
    </w:p>
    <w:p w14:paraId="6864CB92" w14:textId="77777777" w:rsidR="000D5571" w:rsidRDefault="000D5571" w:rsidP="000D5571"/>
    <w:p w14:paraId="7DE282A4" w14:textId="77777777" w:rsidR="000D5571" w:rsidRDefault="000D5571" w:rsidP="000D5571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缺點：流程繁複、成本高、時間長（約</w:t>
      </w:r>
      <w:r>
        <w:rPr>
          <w:rFonts w:hint="eastAsia"/>
        </w:rPr>
        <w:t>3</w:t>
      </w:r>
      <w:r>
        <w:rPr>
          <w:rFonts w:hint="eastAsia"/>
        </w:rPr>
        <w:t>～</w:t>
      </w:r>
      <w:r>
        <w:rPr>
          <w:rFonts w:hint="eastAsia"/>
        </w:rPr>
        <w:t>6</w:t>
      </w:r>
      <w:r>
        <w:rPr>
          <w:rFonts w:hint="eastAsia"/>
        </w:rPr>
        <w:t>個月）。</w:t>
      </w:r>
    </w:p>
    <w:p w14:paraId="75BACF47" w14:textId="77777777" w:rsidR="000D5571" w:rsidRDefault="000D5571" w:rsidP="000D5571"/>
    <w:p w14:paraId="1AAEC0D2" w14:textId="77777777" w:rsidR="000D5571" w:rsidRDefault="000D5571" w:rsidP="000D5571">
      <w:pPr>
        <w:rPr>
          <w:rFonts w:hint="eastAsia"/>
        </w:rPr>
      </w:pPr>
      <w:r>
        <w:rPr>
          <w:rFonts w:hint="eastAsia"/>
        </w:rPr>
        <w:t>方式三：進入天貓國際（跨境電商平台）</w:t>
      </w:r>
    </w:p>
    <w:p w14:paraId="3D27ECAA" w14:textId="77777777" w:rsidR="000D5571" w:rsidRDefault="000D5571" w:rsidP="000D5571"/>
    <w:p w14:paraId="3FAF0E53" w14:textId="77777777" w:rsidR="000D5571" w:rsidRDefault="000D5571" w:rsidP="000D5571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若你是境外品牌商或公司，可考慮入駐【天貓國際】，面向中國大陸消費者。</w:t>
      </w:r>
    </w:p>
    <w:p w14:paraId="39C55474" w14:textId="77777777" w:rsidR="000D5571" w:rsidRDefault="000D5571" w:rsidP="000D5571"/>
    <w:p w14:paraId="6245B8DC" w14:textId="77777777" w:rsidR="000D5571" w:rsidRDefault="000D5571" w:rsidP="000D5571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需符合一定品牌、營業額條件。</w:t>
      </w:r>
    </w:p>
    <w:p w14:paraId="27D1BE25" w14:textId="77777777" w:rsidR="000D5571" w:rsidRDefault="000D5571" w:rsidP="000D5571"/>
    <w:p w14:paraId="34784C56" w14:textId="77777777" w:rsidR="000D5571" w:rsidRDefault="000D5571" w:rsidP="000D5571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天貓國際支援境外公司入駐、倉儲物流、報關報稅。</w:t>
      </w:r>
    </w:p>
    <w:p w14:paraId="0615503E" w14:textId="77777777" w:rsidR="000D5571" w:rsidRDefault="000D5571" w:rsidP="000D5571"/>
    <w:p w14:paraId="7AB41B8F" w14:textId="77777777" w:rsidR="000D5571" w:rsidRDefault="000D5571" w:rsidP="000D5571">
      <w:pPr>
        <w:rPr>
          <w:rFonts w:hint="eastAsia"/>
        </w:rPr>
      </w:pPr>
      <w:r>
        <w:rPr>
          <w:rFonts w:ascii="Segoe UI Symbol" w:hAnsi="Segoe UI Symbol" w:cs="Segoe UI Symbol"/>
        </w:rPr>
        <w:t>🛠</w:t>
      </w:r>
      <w:r>
        <w:rPr>
          <w:rFonts w:hint="eastAsia"/>
        </w:rPr>
        <w:t xml:space="preserve"> </w:t>
      </w:r>
      <w:r>
        <w:rPr>
          <w:rFonts w:hint="eastAsia"/>
        </w:rPr>
        <w:t>三、基本步驟整理：以“合作代營運”為例</w:t>
      </w:r>
    </w:p>
    <w:p w14:paraId="6A923043" w14:textId="77777777" w:rsidR="000D5571" w:rsidRDefault="000D5571" w:rsidP="000D5571"/>
    <w:p w14:paraId="0552692A" w14:textId="77777777" w:rsidR="000D5571" w:rsidRDefault="000D5571" w:rsidP="000D5571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尋找可靠的中國合作方</w:t>
      </w:r>
    </w:p>
    <w:p w14:paraId="4599162C" w14:textId="77777777" w:rsidR="000D5571" w:rsidRDefault="000D5571" w:rsidP="000D5571"/>
    <w:p w14:paraId="1CF46C61" w14:textId="77777777" w:rsidR="000D5571" w:rsidRDefault="000D5571" w:rsidP="000D5571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代運營公司、品牌代理商或電商服務商</w:t>
      </w:r>
    </w:p>
    <w:p w14:paraId="67EE8945" w14:textId="77777777" w:rsidR="000D5571" w:rsidRDefault="000D5571" w:rsidP="000D5571"/>
    <w:p w14:paraId="45151992" w14:textId="77777777" w:rsidR="000D5571" w:rsidRDefault="000D5571" w:rsidP="000D5571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簽署合作協議</w:t>
      </w:r>
    </w:p>
    <w:p w14:paraId="5582D965" w14:textId="77777777" w:rsidR="000D5571" w:rsidRDefault="000D5571" w:rsidP="000D5571"/>
    <w:p w14:paraId="17DACBFD" w14:textId="77777777" w:rsidR="000D5571" w:rsidRDefault="000D5571" w:rsidP="000D5571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明確品牌、利潤分配、物流、售後責任等</w:t>
      </w:r>
    </w:p>
    <w:p w14:paraId="3FD069A6" w14:textId="77777777" w:rsidR="000D5571" w:rsidRDefault="000D5571" w:rsidP="000D5571"/>
    <w:p w14:paraId="3971DCBF" w14:textId="77777777" w:rsidR="000D5571" w:rsidRDefault="000D5571" w:rsidP="000D5571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備妥商品資訊與內容</w:t>
      </w:r>
    </w:p>
    <w:p w14:paraId="602E6440" w14:textId="77777777" w:rsidR="000D5571" w:rsidRDefault="000D5571" w:rsidP="000D5571"/>
    <w:p w14:paraId="6EC8D56C" w14:textId="77777777" w:rsidR="000D5571" w:rsidRDefault="000D5571" w:rsidP="000D5571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中文商品描述、圖片、影片</w:t>
      </w:r>
    </w:p>
    <w:p w14:paraId="29B078D6" w14:textId="77777777" w:rsidR="000D5571" w:rsidRDefault="000D5571" w:rsidP="000D5571"/>
    <w:p w14:paraId="72187318" w14:textId="77777777" w:rsidR="000D5571" w:rsidRDefault="000D5571" w:rsidP="000D5571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由中國合作方開設並營運淘寶店鋪</w:t>
      </w:r>
    </w:p>
    <w:p w14:paraId="2F045941" w14:textId="77777777" w:rsidR="000D5571" w:rsidRDefault="000D5571" w:rsidP="000D5571"/>
    <w:p w14:paraId="54E0DE11" w14:textId="77777777" w:rsidR="000D5571" w:rsidRDefault="000D5571" w:rsidP="000D5571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安排物流與跨境報關</w:t>
      </w:r>
    </w:p>
    <w:p w14:paraId="51B408A4" w14:textId="77777777" w:rsidR="000D5571" w:rsidRDefault="000D5571" w:rsidP="000D5571"/>
    <w:p w14:paraId="02BC6CF3" w14:textId="77777777" w:rsidR="000D5571" w:rsidRDefault="000D5571" w:rsidP="000D5571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可使用菜鳥國際、順豐國際等服務</w:t>
      </w:r>
    </w:p>
    <w:p w14:paraId="11AC52F0" w14:textId="77777777" w:rsidR="000D5571" w:rsidRDefault="000D5571" w:rsidP="000D5571"/>
    <w:p w14:paraId="1AF67E8F" w14:textId="77777777" w:rsidR="000D5571" w:rsidRDefault="000D5571" w:rsidP="000D5571">
      <w:pPr>
        <w:rPr>
          <w:rFonts w:hint="eastAsia"/>
        </w:rPr>
      </w:pPr>
      <w:r>
        <w:rPr>
          <w:rFonts w:ascii="Segoe UI Emoji" w:hAnsi="Segoe UI Emoji" w:cs="Segoe UI Emoji"/>
        </w:rPr>
        <w:t>📌</w:t>
      </w:r>
      <w:r>
        <w:rPr>
          <w:rFonts w:hint="eastAsia"/>
        </w:rPr>
        <w:t xml:space="preserve"> </w:t>
      </w:r>
      <w:r>
        <w:rPr>
          <w:rFonts w:hint="eastAsia"/>
        </w:rPr>
        <w:t>四、注意事項</w:t>
      </w:r>
    </w:p>
    <w:p w14:paraId="7D61F55C" w14:textId="77777777" w:rsidR="000D5571" w:rsidRDefault="000D5571" w:rsidP="000D5571"/>
    <w:p w14:paraId="320EBA37" w14:textId="77777777" w:rsidR="000D5571" w:rsidRDefault="000D5571" w:rsidP="000D5571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淘寶要求中國大陸手機號碼與身份驗證</w:t>
      </w:r>
    </w:p>
    <w:p w14:paraId="7A0AAA1E" w14:textId="77777777" w:rsidR="000D5571" w:rsidRDefault="000D5571" w:rsidP="000D5571"/>
    <w:p w14:paraId="062D2E73" w14:textId="77777777" w:rsidR="000D5571" w:rsidRDefault="000D5571" w:rsidP="000D5571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所有交易結算走人民幣，需中國銀行帳戶</w:t>
      </w:r>
    </w:p>
    <w:p w14:paraId="0E5B9479" w14:textId="77777777" w:rsidR="000D5571" w:rsidRDefault="000D5571" w:rsidP="000D5571"/>
    <w:p w14:paraId="6A5B9D40" w14:textId="77777777" w:rsidR="000D5571" w:rsidRDefault="000D5571" w:rsidP="000D5571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商標建議先在中國註冊，避免品牌糾紛</w:t>
      </w:r>
    </w:p>
    <w:p w14:paraId="57ACA266" w14:textId="77777777" w:rsidR="000D5571" w:rsidRDefault="000D5571" w:rsidP="000D5571"/>
    <w:p w14:paraId="14DF1074" w14:textId="77777777" w:rsidR="000D5571" w:rsidRDefault="000D5571" w:rsidP="000D5571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如選代營運，記得保留品牌控制權與存貨管理權</w:t>
      </w:r>
    </w:p>
    <w:p w14:paraId="4C86ED1C" w14:textId="77777777" w:rsidR="000D5571" w:rsidRDefault="000D5571" w:rsidP="000D5571"/>
    <w:p w14:paraId="781054ED" w14:textId="6F432323" w:rsidR="0002731D" w:rsidRDefault="000D5571" w:rsidP="000D5571">
      <w:r>
        <w:rPr>
          <w:rFonts w:hint="eastAsia"/>
        </w:rPr>
        <w:t>需要我幫你整理一份簡易表格版流程圖嗎？或者你已經有某種方式在考慮，我可以針對性地幫你規劃下一步。</w:t>
      </w:r>
    </w:p>
    <w:sectPr w:rsidR="0002731D" w:rsidSect="000D557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B5F"/>
    <w:rsid w:val="0002731D"/>
    <w:rsid w:val="000D5571"/>
    <w:rsid w:val="00830A2B"/>
    <w:rsid w:val="00962B5F"/>
    <w:rsid w:val="00983F16"/>
    <w:rsid w:val="00E43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450477-01B6-45C3-A130-99C4AA3E2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62B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2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2B5F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2B5F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2B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2B5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2B5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2B5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2B5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62B5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62B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62B5F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62B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62B5F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62B5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62B5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62B5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62B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2B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62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2B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62B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2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62B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2B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2B5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2B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62B5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62B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Lawrence</dc:creator>
  <cp:keywords/>
  <dc:description/>
  <cp:lastModifiedBy>Lawrence</cp:lastModifiedBy>
  <cp:revision>3</cp:revision>
  <dcterms:created xsi:type="dcterms:W3CDTF">2025-05-21T02:22:00Z</dcterms:created>
  <dcterms:modified xsi:type="dcterms:W3CDTF">2025-05-21T02:23:00Z</dcterms:modified>
</cp:coreProperties>
</file>