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WW31 Weekly Status - John Monroe</w:t>
      </w:r>
    </w:p>
    <w:p>
      <w:r>
        <w:rPr>
          <w:i/>
          <w:color w:val="555555"/>
        </w:rPr>
        <w:t>Infrastructure Reliability Engineering  |  IRE Telemetry Lead / AI Evangelist</w:t>
      </w:r>
    </w:p>
    <w:p>
      <w:r>
        <w:rPr>
          <w:b/>
        </w:rPr>
        <w:t>Work Week: WW31 - Week of Jul 26-Aug 01, 2026</w:t>
      </w:r>
    </w:p>
    <w:p/>
    <w:p>
      <w:r>
        <w:rPr>
          <w:b/>
          <w:sz w:val="24"/>
        </w:rPr>
        <w:t>Progress:</w:t>
      </w:r>
    </w:p>
    <w:p>
      <w:pPr>
        <w:pStyle w:val="ListBullet"/>
      </w:pPr>
      <w:r>
        <w:t>IRE-python-template - 1 change(s) this week:</w:t>
      </w:r>
    </w:p>
    <w:p>
      <w:pPr>
        <w:pStyle w:val="ListBullet2"/>
      </w:pPr>
      <w:r>
        <w:t>- docs(crg): document opt-in semantic-search embeddings step (2026-07-28)</w:t>
      </w:r>
    </w:p>
    <w:p/>
    <w:p>
      <w:r>
        <w:rPr>
          <w:b/>
          <w:sz w:val="24"/>
        </w:rPr>
        <w:t>Blockers/Risks:</w:t>
      </w:r>
    </w:p>
    <w:p>
      <w:pPr>
        <w:pStyle w:val="ListBullet"/>
      </w:pPr>
      <w:r>
        <w:t>OneNote automation blocked by admin-consent gap: posting to the IRE team OneNote notebook requires the Microsoft Graph Notes.ReadWrite.All application scope, which IT has not approved (confirmed via a Graph 403). Workaround in place: weeklies publish as Word docs to IRE &gt; Shared Documents &gt; weeklies. Ask: approve Notes.ReadWrite.All, or bless the OneNote desktop COM alternative (no admin scope).</w:t>
      </w:r>
    </w:p>
    <w:p/>
    <w:p>
      <w:r>
        <w:rPr>
          <w:b/>
          <w:sz w:val="24"/>
        </w:rPr>
        <w:t>Next Week:</w:t>
      </w:r>
    </w:p>
    <w:p>
      <w:pPr>
        <w:pStyle w:val="ListBullet"/>
      </w:pPr>
      <w:r>
        <w:t>Extend app-to-host mapping coverage on the remaining unresolved Dynatrace nodes; curate approved mappings via the review UI.</w:t>
      </w:r>
    </w:p>
    <w:p>
      <w:pPr>
        <w:pStyle w:val="ListBullet"/>
      </w:pPr>
      <w:r>
        <w:t>AI Adoption Exploration: initialize git, widen snapshot cadence to surface real week-over-week deltas.</w:t>
      </w:r>
    </w:p>
    <w:p>
      <w:pPr>
        <w:pStyle w:val="ListBullet"/>
      </w:pPr>
      <w:r>
        <w:t>Publish the plan-before-code and last-mile-authorization skills to the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