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EC78" w14:textId="660ACCD7" w:rsidR="009303D9" w:rsidRPr="006B636F" w:rsidRDefault="006B636F" w:rsidP="006B6B66">
      <w:pPr>
        <w:pStyle w:val="Heading1"/>
        <w:rPr>
          <w:b/>
          <w:bCs/>
        </w:rPr>
      </w:pPr>
      <w:r w:rsidRPr="006B636F">
        <w:rPr>
          <w:b/>
          <w:bCs/>
        </w:rPr>
        <w:t>Weapon 2</w:t>
      </w:r>
    </w:p>
    <w:p w14:paraId="7F4ADDDF" w14:textId="52ACE37F" w:rsidR="006B636F" w:rsidRPr="006B636F" w:rsidRDefault="006B636F" w:rsidP="006B636F">
      <w:pPr>
        <w:pStyle w:val="Heading2"/>
        <w:rPr>
          <w:b/>
          <w:bCs/>
          <w:spacing w:val="-1"/>
          <w:lang w:eastAsia="x-none"/>
        </w:rPr>
      </w:pPr>
      <w:r w:rsidRPr="006B636F">
        <w:rPr>
          <w:b/>
          <w:bCs/>
          <w:spacing w:val="-1"/>
          <w:lang w:eastAsia="x-none"/>
        </w:rPr>
        <w:t>Hammer and Trigger Mechanism</w:t>
      </w:r>
    </w:p>
    <w:p w14:paraId="762EC548" w14:textId="692614A9" w:rsidR="009303D9" w:rsidRPr="007D274C" w:rsidRDefault="007D274C" w:rsidP="00342CC8">
      <w:pPr>
        <w:pStyle w:val="Heading3"/>
        <w:numPr>
          <w:ilvl w:val="0"/>
          <w:numId w:val="0"/>
        </w:numPr>
        <w:ind w:left="180"/>
      </w:pPr>
      <w:r w:rsidRPr="007D274C">
        <w:t>G. Rubber-band-powered Hammer Weapon</w:t>
      </w:r>
    </w:p>
    <w:p w14:paraId="37F539B8" w14:textId="6AD827A4" w:rsidR="007D274C" w:rsidRDefault="007D274C" w:rsidP="00880DBE">
      <w:pPr>
        <w:pStyle w:val="references"/>
        <w:numPr>
          <w:ilvl w:val="0"/>
          <w:numId w:val="0"/>
        </w:numPr>
        <w:ind w:left="360" w:hanging="360"/>
        <w:rPr>
          <w:rFonts w:eastAsia="SimSun"/>
          <w:noProof w:val="0"/>
          <w:sz w:val="20"/>
          <w:szCs w:val="20"/>
        </w:rPr>
      </w:pPr>
      <w:r w:rsidRPr="007D274C">
        <w:rPr>
          <w:rFonts w:eastAsia="SimSun"/>
          <w:noProof w:val="0"/>
          <w:sz w:val="20"/>
          <w:szCs w:val="20"/>
        </w:rPr>
        <w:t>The hammer subsystem serves as one of the primary offensive and defensive components within the rover’s weapon system. Its main purpose is to deliver a rapid, high-impact strike capable of damaging, dislodging, or destabilizing opposing rovers during close-range encounters. In addition to its striking capability, the hammer also acts as a physical barrier that can absorb and deflect incoming contact forces, providing dual functionality in both attack and protection. In the final design, energy storage is achieved using tensioned rubber bands rather than coil springs, resulting in a simpler, more efficient, and more reliable weapon mechanism.</w:t>
      </w:r>
    </w:p>
    <w:p w14:paraId="2EAD133B" w14:textId="4850E954" w:rsidR="00880DBE" w:rsidRDefault="00880DBE" w:rsidP="00880DBE">
      <w:pPr>
        <w:pStyle w:val="Heading3"/>
      </w:pPr>
      <w:r>
        <w:t>Structural Design</w:t>
      </w:r>
    </w:p>
    <w:p w14:paraId="18FD4042" w14:textId="3F0595C1" w:rsidR="007D274C" w:rsidRDefault="007D274C" w:rsidP="007D274C">
      <w:pPr>
        <w:jc w:val="both"/>
      </w:pPr>
      <w:r w:rsidRPr="007D274C">
        <w:t>The hammer subsystem consists of four main components: the hammer head, the cylindrical shaft, the rubber band retaining ring, and the pivot base.</w:t>
      </w:r>
    </w:p>
    <w:p w14:paraId="73E1DA95" w14:textId="2C94E9D7" w:rsidR="007D274C" w:rsidRDefault="007D274C" w:rsidP="007D274C">
      <w:pPr>
        <w:jc w:val="both"/>
      </w:pPr>
      <w:r w:rsidRPr="007D274C">
        <w:t>The hammer head (see Appendix C3) features a rectangular hollow-body geometry with a reinforced front surface that houses a pyramidal spike insert (see Appendix C4). The hollow side sections reduce mass while preserving a high moment of inertia, enabling faster rotational acceleration during activation. The pyramidal spike focuses impact energy onto a small contact area, increasing localized force during collisions.</w:t>
      </w:r>
    </w:p>
    <w:p w14:paraId="730353B6" w14:textId="29108C5E" w:rsidR="007D274C" w:rsidRDefault="007D274C" w:rsidP="007D274C">
      <w:pPr>
        <w:jc w:val="both"/>
      </w:pPr>
      <w:r w:rsidRPr="007D274C">
        <w:t xml:space="preserve">The hammer shaft (see Appendix C2) is a hollow cylindrical tube that connects the head to the </w:t>
      </w:r>
      <w:proofErr w:type="gramStart"/>
      <w:r w:rsidRPr="007D274C">
        <w:t>pivot</w:t>
      </w:r>
      <w:proofErr w:type="gramEnd"/>
      <w:r w:rsidRPr="007D274C">
        <w:t xml:space="preserve"> joint. The hollow geometry minimizes weight while maintaining stiffness under repeated impact loads. A transverse bore near the base of the shaft allows a pivot rod to pass through the shaft and the mounting plates of the pivot base.</w:t>
      </w:r>
    </w:p>
    <w:p w14:paraId="58CA68E1" w14:textId="12B03504" w:rsidR="007D274C" w:rsidRDefault="007D274C" w:rsidP="007D274C">
      <w:pPr>
        <w:jc w:val="both"/>
      </w:pPr>
      <w:r w:rsidRPr="007D274C">
        <w:t>The pivot base (see Appendix C6) is a 3D printed structure that was securely bonded to the rover’s upper chassis. It includes two parallel vertical plates with aligned circular holes that support the pivot rod. When assembled, the shaft rotates freely around this rod, allowing the hammer to swing along a fixed arc during release.</w:t>
      </w:r>
    </w:p>
    <w:p w14:paraId="3A260E56" w14:textId="3C19B815" w:rsidR="007D274C" w:rsidRPr="007D274C" w:rsidRDefault="007D274C" w:rsidP="007D274C">
      <w:pPr>
        <w:jc w:val="both"/>
      </w:pPr>
      <w:r w:rsidRPr="007D274C">
        <w:t>A custom 3D printed rubber band retaining ring (see Appendix C5) slides onto the hammer shaft and includes a curved lip designed to seat the rubber bands securely. The ring prevents the bands from sliding along the shaft and ensures consistent tension direction when the hammer is cocked. The retaining ring also functions as the primary mechanical interface for the servo’s metal release rod, which locks the hammer into position during arming. The complete assembly used on the rover is shown in Appendix C1.</w:t>
      </w:r>
    </w:p>
    <w:p w14:paraId="78D64CB9" w14:textId="5EC023A7" w:rsidR="00880DBE" w:rsidRDefault="00880DBE" w:rsidP="00880DBE">
      <w:pPr>
        <w:pStyle w:val="Heading3"/>
      </w:pPr>
      <w:r w:rsidRPr="00880DBE">
        <w:t>Actuation and Triggering Mechanism</w:t>
      </w:r>
    </w:p>
    <w:p w14:paraId="45F5966C" w14:textId="77480CBC" w:rsidR="007D274C" w:rsidRDefault="007D274C" w:rsidP="00880DBE">
      <w:pPr>
        <w:pStyle w:val="references"/>
        <w:numPr>
          <w:ilvl w:val="0"/>
          <w:numId w:val="0"/>
        </w:numPr>
        <w:ind w:left="360" w:hanging="360"/>
        <w:rPr>
          <w:rFonts w:eastAsia="SimSun"/>
          <w:noProof w:val="0"/>
          <w:sz w:val="20"/>
          <w:szCs w:val="20"/>
        </w:rPr>
      </w:pPr>
      <w:r w:rsidRPr="007D274C">
        <w:rPr>
          <w:rFonts w:eastAsia="SimSun"/>
          <w:noProof w:val="0"/>
          <w:sz w:val="20"/>
          <w:szCs w:val="20"/>
        </w:rPr>
        <w:t>The hammer subsystem operates using a rubber-band-powered actuation method combined with a servo-controlled release latch. This system stores elastic potential energy in tensioned rubber bands and releases it rapidly to produce a high-speed, high-impact swing.</w:t>
      </w:r>
    </w:p>
    <w:p w14:paraId="7C032EF2" w14:textId="63FBB2B7" w:rsidR="00044DA7" w:rsidRDefault="007D274C" w:rsidP="00194B0E">
      <w:pPr>
        <w:pStyle w:val="references"/>
        <w:numPr>
          <w:ilvl w:val="0"/>
          <w:numId w:val="0"/>
        </w:numPr>
        <w:ind w:left="360" w:hanging="360"/>
        <w:rPr>
          <w:rFonts w:eastAsia="SimSun"/>
          <w:noProof w:val="0"/>
          <w:sz w:val="20"/>
          <w:szCs w:val="20"/>
        </w:rPr>
      </w:pPr>
      <w:r w:rsidRPr="007D274C">
        <w:rPr>
          <w:rFonts w:eastAsia="SimSun"/>
          <w:noProof w:val="0"/>
          <w:sz w:val="20"/>
          <w:szCs w:val="20"/>
        </w:rPr>
        <w:t>A 3D printed hook mounted on the front of the rover chassis anchors one end of the rubber bands, while the opposite end loops around the retaining ring on the hammer shaft. Pulling the hammer backward stretches the rubber bands between these two points, storing the potential energy that powers the strike.</w:t>
      </w:r>
    </w:p>
    <w:p w14:paraId="62C34ED0" w14:textId="4C46FD6C" w:rsidR="007D274C" w:rsidRDefault="007D274C" w:rsidP="00194B0E">
      <w:pPr>
        <w:pStyle w:val="references"/>
        <w:numPr>
          <w:ilvl w:val="0"/>
          <w:numId w:val="0"/>
        </w:numPr>
        <w:ind w:left="360" w:hanging="360"/>
        <w:rPr>
          <w:rFonts w:eastAsia="SimSun"/>
          <w:noProof w:val="0"/>
          <w:sz w:val="20"/>
          <w:szCs w:val="20"/>
        </w:rPr>
      </w:pPr>
      <w:r w:rsidRPr="007D274C">
        <w:rPr>
          <w:rFonts w:eastAsia="SimSun"/>
          <w:noProof w:val="0"/>
          <w:sz w:val="20"/>
          <w:szCs w:val="20"/>
        </w:rPr>
        <w:t>To hold the hammer in its cocked position, the team employed an MG996R high-torque servo motor fitted with a small metal rod attached to the servo horn. When the hammer is pulled back, this rod rotates behind the retaining ring, preventing the hammer from releasing prematurely. Once the user presses the fire button on the custom PCB controller, the programmed servo routine rotates the rod out of the ring’s path. This action disengages the latch, allowing the tensioned rubber bands to accelerate the hammer forward.</w:t>
      </w:r>
    </w:p>
    <w:p w14:paraId="63CF9B37" w14:textId="52EAB167" w:rsidR="007F189A" w:rsidRDefault="007F189A" w:rsidP="00194B0E">
      <w:pPr>
        <w:pStyle w:val="references"/>
        <w:numPr>
          <w:ilvl w:val="0"/>
          <w:numId w:val="0"/>
        </w:numPr>
        <w:ind w:left="360" w:hanging="360"/>
        <w:rPr>
          <w:rFonts w:eastAsia="SimSun"/>
          <w:noProof w:val="0"/>
          <w:sz w:val="20"/>
          <w:szCs w:val="20"/>
        </w:rPr>
      </w:pPr>
      <w:r w:rsidRPr="007F189A">
        <w:rPr>
          <w:rFonts w:eastAsia="SimSun"/>
          <w:noProof w:val="0"/>
          <w:sz w:val="20"/>
          <w:szCs w:val="20"/>
        </w:rPr>
        <w:t>Compared to a fully motor-driven approach, the rubber-band-and-latch system significantly reduces electrical power consumption and mechanical complexity. The servo is active only during the locking and release phases, while the rubber bands provide the striking force. This results in faster actuation, lower current draw, and improved reliability during extended operation.</w:t>
      </w:r>
    </w:p>
    <w:p w14:paraId="54E329E3" w14:textId="77777777" w:rsidR="00044DA7" w:rsidRDefault="00044DA7" w:rsidP="00194B0E">
      <w:pPr>
        <w:pStyle w:val="references"/>
        <w:numPr>
          <w:ilvl w:val="0"/>
          <w:numId w:val="0"/>
        </w:numPr>
        <w:ind w:left="360" w:hanging="360"/>
        <w:rPr>
          <w:rFonts w:eastAsia="SimSun"/>
          <w:noProof w:val="0"/>
          <w:sz w:val="20"/>
          <w:szCs w:val="20"/>
        </w:rPr>
      </w:pPr>
    </w:p>
    <w:p w14:paraId="2A5DE92A" w14:textId="65DFEDA1" w:rsidR="009303D9" w:rsidRPr="00F96569" w:rsidRDefault="00880DBE" w:rsidP="00194B0E">
      <w:pPr>
        <w:pStyle w:val="references"/>
        <w:numPr>
          <w:ilvl w:val="0"/>
          <w:numId w:val="0"/>
        </w:numPr>
        <w:ind w:left="360" w:hanging="360"/>
        <w:rPr>
          <w:rFonts w:eastAsia="SimSun"/>
          <w:b/>
          <w:noProof w:val="0"/>
          <w:color w:val="FF0000"/>
          <w:spacing w:val="-1"/>
          <w:sz w:val="20"/>
          <w:szCs w:val="20"/>
          <w:lang w:val="x-none" w:eastAsia="x-none"/>
        </w:rPr>
        <w:sectPr w:rsidR="009303D9" w:rsidRPr="00F96569" w:rsidSect="00C919A4">
          <w:footerReference w:type="first" r:id="rId8"/>
          <w:type w:val="continuous"/>
          <w:pgSz w:w="12240" w:h="15840" w:code="1"/>
          <w:pgMar w:top="1080" w:right="907" w:bottom="1440" w:left="907" w:header="720" w:footer="720" w:gutter="0"/>
          <w:cols w:num="2" w:space="360"/>
          <w:docGrid w:linePitch="360"/>
        </w:sectPr>
      </w:pPr>
      <w:proofErr w:type="gramStart"/>
      <w:r w:rsidRPr="00880DBE">
        <w:rPr>
          <w:rFonts w:eastAsia="SimSun"/>
          <w:noProof w:val="0"/>
          <w:sz w:val="20"/>
          <w:szCs w:val="20"/>
        </w:rPr>
        <w:t>.</w:t>
      </w:r>
      <w:r w:rsidR="001A42EA" w:rsidRPr="00F96569">
        <w:rPr>
          <w:rFonts w:eastAsia="SimSun"/>
          <w:b/>
          <w:noProof w:val="0"/>
          <w:color w:val="FF0000"/>
          <w:spacing w:val="-1"/>
          <w:sz w:val="20"/>
          <w:szCs w:val="20"/>
          <w:lang w:val="x-none" w:eastAsia="x-none"/>
        </w:rPr>
        <w:t>IEEE</w:t>
      </w:r>
      <w:proofErr w:type="gramEnd"/>
      <w:r w:rsidR="001A42EA" w:rsidRPr="00F96569">
        <w:rPr>
          <w:rFonts w:eastAsia="SimSun"/>
          <w:b/>
          <w:noProof w:val="0"/>
          <w:color w:val="FF0000"/>
          <w:spacing w:val="-1"/>
          <w:sz w:val="20"/>
          <w:szCs w:val="20"/>
          <w:lang w:val="x-none" w:eastAsia="x-none"/>
        </w:rPr>
        <w:t xml:space="preserv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001A42EA" w:rsidRPr="00F96569">
        <w:rPr>
          <w:rFonts w:eastAsia="SimSun"/>
          <w:b/>
          <w:noProof w:val="0"/>
          <w:color w:val="FF0000"/>
          <w:spacing w:val="-1"/>
          <w:sz w:val="20"/>
          <w:szCs w:val="20"/>
          <w:lang w:val="x-none" w:eastAsia="x-none"/>
        </w:rPr>
        <w:t xml:space="preserve"> result in your paper not being publis</w:t>
      </w:r>
      <w:r w:rsidR="00BA0135">
        <w:rPr>
          <w:rFonts w:eastAsia="SimSun"/>
          <w:b/>
          <w:noProof w:val="0"/>
          <w:color w:val="FF0000"/>
          <w:spacing w:val="-1"/>
          <w:sz w:val="20"/>
          <w:szCs w:val="20"/>
          <w:lang w:val="x-none" w:eastAsia="x-none"/>
        </w:rPr>
        <w:t>h</w:t>
      </w:r>
    </w:p>
    <w:p w14:paraId="152B5EC0" w14:textId="25DD1C12" w:rsidR="00BA0135" w:rsidRDefault="00BA0135" w:rsidP="00BA0135">
      <w:pPr>
        <w:jc w:val="both"/>
        <w:rPr>
          <w:color w:val="FF0000"/>
        </w:rPr>
      </w:pPr>
    </w:p>
    <w:p w14:paraId="18A84BBE" w14:textId="77777777" w:rsidR="00BA0135" w:rsidRDefault="00BA0135" w:rsidP="00BA0135">
      <w:pPr>
        <w:jc w:val="both"/>
        <w:rPr>
          <w:color w:val="FF0000"/>
        </w:rPr>
      </w:pPr>
    </w:p>
    <w:p w14:paraId="29A57691" w14:textId="77777777" w:rsidR="00BA0135" w:rsidRDefault="00BA0135" w:rsidP="00BA0135">
      <w:pPr>
        <w:jc w:val="both"/>
        <w:rPr>
          <w:color w:val="FF0000"/>
        </w:rPr>
      </w:pPr>
    </w:p>
    <w:p w14:paraId="796BB4C4" w14:textId="77777777" w:rsidR="00BA0135" w:rsidRDefault="00BA0135" w:rsidP="00BA0135">
      <w:pPr>
        <w:jc w:val="both"/>
        <w:rPr>
          <w:color w:val="FF0000"/>
        </w:rPr>
      </w:pPr>
    </w:p>
    <w:p w14:paraId="67F58B33" w14:textId="77777777" w:rsidR="00BA0135" w:rsidRDefault="00BA0135" w:rsidP="00BA0135">
      <w:pPr>
        <w:jc w:val="both"/>
        <w:rPr>
          <w:color w:val="FF0000"/>
        </w:rPr>
      </w:pPr>
    </w:p>
    <w:p w14:paraId="1CAC02A7" w14:textId="77777777" w:rsidR="00BA0135" w:rsidRDefault="00BA0135" w:rsidP="00BA0135">
      <w:pPr>
        <w:jc w:val="both"/>
        <w:rPr>
          <w:color w:val="FF0000"/>
        </w:rPr>
      </w:pPr>
    </w:p>
    <w:p w14:paraId="139676D4" w14:textId="77777777" w:rsidR="00BA0135" w:rsidRDefault="00BA0135" w:rsidP="00BA0135">
      <w:pPr>
        <w:jc w:val="both"/>
        <w:rPr>
          <w:color w:val="FF0000"/>
        </w:rPr>
      </w:pPr>
    </w:p>
    <w:p w14:paraId="138BDAA1" w14:textId="77777777" w:rsidR="00BA0135" w:rsidRDefault="00BA0135" w:rsidP="00BA0135">
      <w:pPr>
        <w:jc w:val="both"/>
        <w:rPr>
          <w:color w:val="FF0000"/>
        </w:rPr>
      </w:pPr>
    </w:p>
    <w:p w14:paraId="312E1DAA" w14:textId="77777777" w:rsidR="00BA0135" w:rsidRDefault="00BA0135" w:rsidP="00BA0135">
      <w:pPr>
        <w:jc w:val="both"/>
        <w:rPr>
          <w:color w:val="FF0000"/>
        </w:rPr>
      </w:pPr>
    </w:p>
    <w:p w14:paraId="74DFE12A" w14:textId="77777777" w:rsidR="00BA0135" w:rsidRDefault="00BA0135" w:rsidP="00BA0135">
      <w:pPr>
        <w:jc w:val="both"/>
        <w:rPr>
          <w:color w:val="FF0000"/>
        </w:rPr>
      </w:pPr>
    </w:p>
    <w:p w14:paraId="37E8827B" w14:textId="77777777" w:rsidR="00BA0135" w:rsidRDefault="00BA0135" w:rsidP="00BA0135">
      <w:pPr>
        <w:jc w:val="both"/>
        <w:rPr>
          <w:color w:val="FF0000"/>
        </w:rPr>
      </w:pPr>
    </w:p>
    <w:p w14:paraId="23B9573F" w14:textId="77777777" w:rsidR="00BA0135" w:rsidRDefault="00BA0135" w:rsidP="00BA0135">
      <w:pPr>
        <w:jc w:val="both"/>
        <w:rPr>
          <w:color w:val="FF0000"/>
        </w:rPr>
      </w:pPr>
    </w:p>
    <w:p w14:paraId="0643E434" w14:textId="77777777" w:rsidR="00BA0135" w:rsidRDefault="00BA0135" w:rsidP="00BA0135">
      <w:pPr>
        <w:jc w:val="both"/>
        <w:rPr>
          <w:color w:val="FF0000"/>
        </w:rPr>
      </w:pPr>
    </w:p>
    <w:p w14:paraId="219540D3" w14:textId="77777777" w:rsidR="00BA0135" w:rsidRDefault="00BA0135" w:rsidP="00BA0135">
      <w:pPr>
        <w:jc w:val="both"/>
        <w:rPr>
          <w:color w:val="FF0000"/>
        </w:rPr>
      </w:pPr>
    </w:p>
    <w:p w14:paraId="5F61AFA8" w14:textId="77777777" w:rsidR="00BA0135" w:rsidRDefault="00BA0135" w:rsidP="00BA0135">
      <w:pPr>
        <w:jc w:val="both"/>
        <w:rPr>
          <w:color w:val="FF0000"/>
        </w:rPr>
      </w:pPr>
    </w:p>
    <w:p w14:paraId="302F4D07" w14:textId="77777777" w:rsidR="00BA0135" w:rsidRDefault="00BA0135" w:rsidP="00BA0135">
      <w:pPr>
        <w:jc w:val="both"/>
        <w:rPr>
          <w:color w:val="FF0000"/>
        </w:rPr>
      </w:pPr>
    </w:p>
    <w:p w14:paraId="33FABC42" w14:textId="77777777" w:rsidR="00BA0135" w:rsidRDefault="00BA0135" w:rsidP="00BA0135">
      <w:pPr>
        <w:jc w:val="both"/>
        <w:rPr>
          <w:color w:val="FF0000"/>
        </w:rPr>
      </w:pPr>
    </w:p>
    <w:p w14:paraId="7F499515" w14:textId="77777777" w:rsidR="00BA0135" w:rsidRDefault="00BA0135" w:rsidP="00BA0135">
      <w:pPr>
        <w:jc w:val="both"/>
        <w:rPr>
          <w:color w:val="FF0000"/>
        </w:rPr>
      </w:pPr>
    </w:p>
    <w:p w14:paraId="43F8EF01" w14:textId="77777777" w:rsidR="00BA0135" w:rsidRDefault="00BA0135" w:rsidP="00BA0135">
      <w:pPr>
        <w:jc w:val="both"/>
        <w:rPr>
          <w:color w:val="FF0000"/>
        </w:rPr>
      </w:pPr>
    </w:p>
    <w:p w14:paraId="56F60991" w14:textId="77777777" w:rsidR="00BA0135" w:rsidRDefault="00BA0135" w:rsidP="00BA0135">
      <w:pPr>
        <w:jc w:val="both"/>
        <w:rPr>
          <w:color w:val="FF0000"/>
        </w:rPr>
      </w:pPr>
    </w:p>
    <w:p w14:paraId="3DC1F45F" w14:textId="77777777" w:rsidR="00BA0135" w:rsidRDefault="00BA0135" w:rsidP="00BA0135">
      <w:pPr>
        <w:jc w:val="both"/>
        <w:rPr>
          <w:color w:val="FF0000"/>
        </w:rPr>
      </w:pPr>
    </w:p>
    <w:p w14:paraId="34AD3457" w14:textId="77777777" w:rsidR="00BA0135" w:rsidRDefault="00BA0135" w:rsidP="00BA0135">
      <w:pPr>
        <w:jc w:val="both"/>
        <w:rPr>
          <w:color w:val="FF0000"/>
        </w:rPr>
      </w:pPr>
    </w:p>
    <w:p w14:paraId="52965237" w14:textId="77777777" w:rsidR="00BA0135" w:rsidRDefault="00BA0135" w:rsidP="00BA0135">
      <w:pPr>
        <w:jc w:val="both"/>
        <w:rPr>
          <w:color w:val="FF0000"/>
        </w:rPr>
      </w:pPr>
    </w:p>
    <w:p w14:paraId="145FC07F" w14:textId="77777777" w:rsidR="00BA0135" w:rsidRDefault="00BA0135" w:rsidP="00BA0135">
      <w:pPr>
        <w:jc w:val="both"/>
        <w:rPr>
          <w:color w:val="FF0000"/>
        </w:rPr>
      </w:pPr>
    </w:p>
    <w:p w14:paraId="1EE75ED8" w14:textId="77777777" w:rsidR="00BA0135" w:rsidRDefault="00BA0135" w:rsidP="00BA0135">
      <w:pPr>
        <w:jc w:val="both"/>
        <w:rPr>
          <w:color w:val="FF0000"/>
        </w:rPr>
      </w:pPr>
    </w:p>
    <w:p w14:paraId="61644DBD" w14:textId="77777777" w:rsidR="00BA0135" w:rsidRDefault="00BA0135" w:rsidP="00BA0135">
      <w:pPr>
        <w:jc w:val="both"/>
        <w:rPr>
          <w:color w:val="FF0000"/>
        </w:rPr>
      </w:pPr>
    </w:p>
    <w:p w14:paraId="10CE47CA" w14:textId="77777777" w:rsidR="00BA0135" w:rsidRDefault="00BA0135" w:rsidP="00BA0135">
      <w:pPr>
        <w:jc w:val="both"/>
        <w:rPr>
          <w:color w:val="FF0000"/>
        </w:rPr>
      </w:pPr>
    </w:p>
    <w:p w14:paraId="538137FC" w14:textId="77777777" w:rsidR="00BA0135" w:rsidRDefault="00BA0135" w:rsidP="00BA0135">
      <w:pPr>
        <w:jc w:val="both"/>
        <w:rPr>
          <w:color w:val="FF0000"/>
        </w:rPr>
      </w:pPr>
    </w:p>
    <w:p w14:paraId="00574E92" w14:textId="2CDF973E" w:rsidR="00BA0135" w:rsidRDefault="00BA0135" w:rsidP="00BA0135">
      <w:pPr>
        <w:jc w:val="both"/>
        <w:rPr>
          <w:color w:val="FF0000"/>
        </w:rPr>
      </w:pPr>
      <w:r>
        <w:rPr>
          <w:noProof/>
        </w:rPr>
        <mc:AlternateContent>
          <mc:Choice Requires="wps">
            <w:drawing>
              <wp:anchor distT="0" distB="0" distL="114300" distR="114300" simplePos="0" relativeHeight="251673088" behindDoc="1" locked="0" layoutInCell="1" allowOverlap="1" wp14:anchorId="243167BF" wp14:editId="668E24B8">
                <wp:simplePos x="0" y="0"/>
                <wp:positionH relativeFrom="margin">
                  <wp:align>right</wp:align>
                </wp:positionH>
                <wp:positionV relativeFrom="paragraph">
                  <wp:posOffset>0</wp:posOffset>
                </wp:positionV>
                <wp:extent cx="3248025" cy="2710180"/>
                <wp:effectExtent l="0" t="0" r="28575" b="13970"/>
                <wp:wrapTight wrapText="bothSides">
                  <wp:wrapPolygon edited="0">
                    <wp:start x="0" y="0"/>
                    <wp:lineTo x="0" y="21560"/>
                    <wp:lineTo x="21663" y="21560"/>
                    <wp:lineTo x="21663" y="0"/>
                    <wp:lineTo x="0" y="0"/>
                  </wp:wrapPolygon>
                </wp:wrapTight>
                <wp:docPr id="185126693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2710543"/>
                        </a:xfrm>
                        <a:prstGeom prst="rect">
                          <a:avLst/>
                        </a:prstGeom>
                        <a:solidFill>
                          <a:srgbClr val="FFFFFF"/>
                        </a:solidFill>
                        <a:ln w="9525">
                          <a:solidFill>
                            <a:srgbClr val="000000"/>
                          </a:solidFill>
                          <a:miter lim="800000"/>
                          <a:headEnd/>
                          <a:tailEnd/>
                        </a:ln>
                      </wps:spPr>
                      <wps:txbx>
                        <w:txbxContent>
                          <w:p w14:paraId="0963CE85" w14:textId="77777777" w:rsidR="00BA0135" w:rsidRDefault="00BA0135" w:rsidP="00BA0135">
                            <w:pPr>
                              <w:pStyle w:val="BodyText"/>
                              <w:jc w:val="left"/>
                              <w:rPr>
                                <w:noProof/>
                              </w:rPr>
                            </w:pPr>
                          </w:p>
                          <w:p w14:paraId="54F668BB" w14:textId="6D127DA4" w:rsidR="00BA0135" w:rsidRDefault="00BA0135" w:rsidP="00BA0135">
                            <w:pPr>
                              <w:pStyle w:val="BodyText"/>
                              <w:jc w:val="center"/>
                            </w:pPr>
                            <w:r>
                              <w:rPr>
                                <w:noProof/>
                              </w:rPr>
                              <w:drawing>
                                <wp:inline distT="0" distB="0" distL="0" distR="0" wp14:anchorId="796AE806" wp14:editId="6BBC6D8B">
                                  <wp:extent cx="2991212" cy="1686176"/>
                                  <wp:effectExtent l="0" t="0" r="0" b="9525"/>
                                  <wp:docPr id="819097952" name="Picture 7" descr="A grey metal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7952" name="Picture 7" descr="A grey metal object with ho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00825" cy="1691595"/>
                                          </a:xfrm>
                                          <a:prstGeom prst="rect">
                                            <a:avLst/>
                                          </a:prstGeom>
                                        </pic:spPr>
                                      </pic:pic>
                                    </a:graphicData>
                                  </a:graphic>
                                </wp:inline>
                              </w:drawing>
                            </w:r>
                          </w:p>
                          <w:p w14:paraId="0C1CB26A" w14:textId="49F78BE4" w:rsidR="00BA0135" w:rsidRDefault="007D274C" w:rsidP="007D274C">
                            <w:pPr>
                              <w:pStyle w:val="BodyText"/>
                            </w:pPr>
                            <w:r w:rsidRPr="00BA0135">
                              <w:t>Fig. C</w:t>
                            </w:r>
                            <w:r>
                              <w:t>6</w:t>
                            </w:r>
                            <w:r w:rsidRPr="00BA0135">
                              <w:t xml:space="preserve">. </w:t>
                            </w:r>
                            <w:r w:rsidRPr="007D274C">
                              <w:t>Pivot base used to mount the hammer to the rover chassis. The two vertical plates contain aligned holes for the pivot rod, creating the hinge joint that allows the hammer to swing when released.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3167BF" id="_x0000_t202" coordsize="21600,21600" o:spt="202" path="m,l,21600r21600,l21600,xe">
                <v:stroke joinstyle="miter"/>
                <v:path gradientshapeok="t" o:connecttype="rect"/>
              </v:shapetype>
              <v:shape id="Text Box 8" o:spid="_x0000_s1026" type="#_x0000_t202" style="position:absolute;left:0;text-align:left;margin-left:204.55pt;margin-top:0;width:255.75pt;height:213.4pt;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">
                <v:textbox>
                  <w:txbxContent>
                    <w:p w14:paraId="0963CE85" w14:textId="77777777" w:rsidR="00BA0135" w:rsidRDefault="00BA0135" w:rsidP="00BA0135">
                      <w:pPr>
                        <w:pStyle w:val="BodyText"/>
                        <w:jc w:val="left"/>
                        <w:rPr>
                          <w:noProof/>
                        </w:rPr>
                      </w:pPr>
                    </w:p>
                    <w:p w14:paraId="54F668BB" w14:textId="6D127DA4" w:rsidR="00BA0135" w:rsidRDefault="00BA0135" w:rsidP="00BA0135">
                      <w:pPr>
                        <w:pStyle w:val="BodyText"/>
                        <w:jc w:val="center"/>
                      </w:pPr>
                      <w:r>
                        <w:rPr>
                          <w:noProof/>
                        </w:rPr>
                        <w:drawing>
                          <wp:inline distT="0" distB="0" distL="0" distR="0" wp14:anchorId="796AE806" wp14:editId="6BBC6D8B">
                            <wp:extent cx="2991212" cy="1686176"/>
                            <wp:effectExtent l="0" t="0" r="0" b="9525"/>
                            <wp:docPr id="819097952" name="Picture 7" descr="A grey metal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7952" name="Picture 7" descr="A grey metal object with ho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00825" cy="1691595"/>
                                    </a:xfrm>
                                    <a:prstGeom prst="rect">
                                      <a:avLst/>
                                    </a:prstGeom>
                                  </pic:spPr>
                                </pic:pic>
                              </a:graphicData>
                            </a:graphic>
                          </wp:inline>
                        </w:drawing>
                      </w:r>
                    </w:p>
                    <w:p w14:paraId="0C1CB26A" w14:textId="49F78BE4" w:rsidR="00BA0135" w:rsidRDefault="007D274C" w:rsidP="007D274C">
                      <w:pPr>
                        <w:pStyle w:val="BodyText"/>
                      </w:pPr>
                      <w:r w:rsidRPr="00BA0135">
                        <w:t>Fig. C</w:t>
                      </w:r>
                      <w:r>
                        <w:t>6</w:t>
                      </w:r>
                      <w:r w:rsidRPr="00BA0135">
                        <w:t xml:space="preserve">. </w:t>
                      </w:r>
                      <w:r w:rsidRPr="007D274C">
                        <w:t>Pivot base used to mount the hammer to the rover chassis. The two vertical plates contain aligned holes for the pivot rod, creating the hinge joint that allows the hammer to swing when released.</w:t>
                      </w:r>
                    </w:p>
                  </w:txbxContent>
                </v:textbox>
                <w10:wrap type="tight" anchorx="margin"/>
              </v:shape>
            </w:pict>
          </mc:Fallback>
        </mc:AlternateContent>
      </w:r>
      <w:r>
        <w:rPr>
          <w:noProof/>
        </w:rPr>
        <mc:AlternateContent>
          <mc:Choice Requires="wps">
            <w:drawing>
              <wp:anchor distT="0" distB="0" distL="114300" distR="114300" simplePos="0" relativeHeight="251671040" behindDoc="1" locked="0" layoutInCell="1" allowOverlap="1" wp14:anchorId="572A7B05" wp14:editId="28B88DB5">
                <wp:simplePos x="0" y="0"/>
                <wp:positionH relativeFrom="margin">
                  <wp:align>left</wp:align>
                </wp:positionH>
                <wp:positionV relativeFrom="paragraph">
                  <wp:posOffset>0</wp:posOffset>
                </wp:positionV>
                <wp:extent cx="3032760" cy="2590800"/>
                <wp:effectExtent l="0" t="0" r="15240" b="19050"/>
                <wp:wrapTopAndBottom/>
                <wp:docPr id="19147291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590800"/>
                        </a:xfrm>
                        <a:prstGeom prst="rect">
                          <a:avLst/>
                        </a:prstGeom>
                        <a:solidFill>
                          <a:srgbClr val="FFFFFF"/>
                        </a:solidFill>
                        <a:ln w="9525">
                          <a:solidFill>
                            <a:srgbClr val="000000"/>
                          </a:solidFill>
                          <a:miter lim="800000"/>
                          <a:headEnd/>
                          <a:tailEnd/>
                        </a:ln>
                      </wps:spPr>
                      <wps:txbx>
                        <w:txbxContent>
                          <w:p w14:paraId="7A669ECE" w14:textId="77777777" w:rsidR="00BA0135" w:rsidRDefault="00BA0135" w:rsidP="00BA0135">
                            <w:pPr>
                              <w:pStyle w:val="BodyText"/>
                              <w:jc w:val="center"/>
                              <w:rPr>
                                <w:noProof/>
                              </w:rPr>
                            </w:pPr>
                          </w:p>
                          <w:p w14:paraId="4DE72E42" w14:textId="77777777" w:rsidR="00BA0135" w:rsidRDefault="00BA0135" w:rsidP="00BA0135">
                            <w:pPr>
                              <w:pStyle w:val="BodyText"/>
                              <w:jc w:val="left"/>
                            </w:pPr>
                            <w:r>
                              <w:rPr>
                                <w:noProof/>
                              </w:rPr>
                              <w:drawing>
                                <wp:inline distT="0" distB="0" distL="0" distR="0" wp14:anchorId="7F3D44D5" wp14:editId="5CAB2756">
                                  <wp:extent cx="2679545" cy="1611289"/>
                                  <wp:effectExtent l="0" t="0" r="6985" b="8255"/>
                                  <wp:docPr id="1860242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2008" name="Picture 3"/>
                                          <pic:cNvPicPr/>
                                        </pic:nvPicPr>
                                        <pic:blipFill>
                                          <a:blip r:embed="rId10">
                                            <a:extLst>
                                              <a:ext uri="{28A0092B-C50C-407E-A947-70E740481C1C}">
                                                <a14:useLocalDpi xmlns:a14="http://schemas.microsoft.com/office/drawing/2010/main" val="0"/>
                                              </a:ext>
                                            </a:extLst>
                                          </a:blip>
                                          <a:srcRect t="196" b="196"/>
                                          <a:stretch>
                                            <a:fillRect/>
                                          </a:stretch>
                                        </pic:blipFill>
                                        <pic:spPr bwMode="auto">
                                          <a:xfrm>
                                            <a:off x="0" y="0"/>
                                            <a:ext cx="2679545" cy="1611289"/>
                                          </a:xfrm>
                                          <a:prstGeom prst="rect">
                                            <a:avLst/>
                                          </a:prstGeom>
                                          <a:ln>
                                            <a:noFill/>
                                          </a:ln>
                                          <a:extLst>
                                            <a:ext uri="{53640926-AAD7-44D8-BBD7-CCE9431645EC}">
                                              <a14:shadowObscured xmlns:a14="http://schemas.microsoft.com/office/drawing/2010/main"/>
                                            </a:ext>
                                          </a:extLst>
                                        </pic:spPr>
                                      </pic:pic>
                                    </a:graphicData>
                                  </a:graphic>
                                </wp:inline>
                              </w:drawing>
                            </w:r>
                          </w:p>
                          <w:p w14:paraId="38E689B2" w14:textId="172F77AC" w:rsidR="00BA0135" w:rsidRDefault="00BA0135" w:rsidP="00BA0135">
                            <w:pPr>
                              <w:pStyle w:val="BodyText"/>
                            </w:pPr>
                            <w:r w:rsidRPr="00BA0135">
                              <w:t>Fig. C</w:t>
                            </w:r>
                            <w:r>
                              <w:t>5</w:t>
                            </w:r>
                            <w:r w:rsidRPr="00BA0135">
                              <w:t>.</w:t>
                            </w:r>
                            <w:r w:rsidR="007D274C">
                              <w:t xml:space="preserve"> </w:t>
                            </w:r>
                            <w:r w:rsidR="007D274C" w:rsidRPr="007D274C">
                              <w:t>Rubber band retaining ring that slides onto the hammer shaft. The curved lip secures the rubber bands during tensioning and provides the surface that interfaces with the servo release rod.</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72A7B05" id="_x0000_s1027" type="#_x0000_t202" style="position:absolute;left:0;text-align:left;margin-left:0;margin-top:0;width:238.8pt;height:204pt;z-index:-2516454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">
                <v:textbox>
                  <w:txbxContent>
                    <w:p w14:paraId="7A669ECE" w14:textId="77777777" w:rsidR="00BA0135" w:rsidRDefault="00BA0135" w:rsidP="00BA0135">
                      <w:pPr>
                        <w:pStyle w:val="BodyText"/>
                        <w:jc w:val="center"/>
                        <w:rPr>
                          <w:noProof/>
                        </w:rPr>
                      </w:pPr>
                    </w:p>
                    <w:p w14:paraId="4DE72E42" w14:textId="77777777" w:rsidR="00BA0135" w:rsidRDefault="00BA0135" w:rsidP="00BA0135">
                      <w:pPr>
                        <w:pStyle w:val="BodyText"/>
                        <w:jc w:val="left"/>
                      </w:pPr>
                      <w:r>
                        <w:rPr>
                          <w:noProof/>
                        </w:rPr>
                        <w:drawing>
                          <wp:inline distT="0" distB="0" distL="0" distR="0" wp14:anchorId="7F3D44D5" wp14:editId="5CAB2756">
                            <wp:extent cx="2679545" cy="1611289"/>
                            <wp:effectExtent l="0" t="0" r="6985" b="8255"/>
                            <wp:docPr id="1860242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2008" name="Picture 3"/>
                                    <pic:cNvPicPr/>
                                  </pic:nvPicPr>
                                  <pic:blipFill>
                                    <a:blip r:embed="rId10">
                                      <a:extLst>
                                        <a:ext uri="{28A0092B-C50C-407E-A947-70E740481C1C}">
                                          <a14:useLocalDpi xmlns:a14="http://schemas.microsoft.com/office/drawing/2010/main" val="0"/>
                                        </a:ext>
                                      </a:extLst>
                                    </a:blip>
                                    <a:srcRect t="196" b="196"/>
                                    <a:stretch>
                                      <a:fillRect/>
                                    </a:stretch>
                                  </pic:blipFill>
                                  <pic:spPr bwMode="auto">
                                    <a:xfrm>
                                      <a:off x="0" y="0"/>
                                      <a:ext cx="2679545" cy="1611289"/>
                                    </a:xfrm>
                                    <a:prstGeom prst="rect">
                                      <a:avLst/>
                                    </a:prstGeom>
                                    <a:ln>
                                      <a:noFill/>
                                    </a:ln>
                                    <a:extLst>
                                      <a:ext uri="{53640926-AAD7-44D8-BBD7-CCE9431645EC}">
                                        <a14:shadowObscured xmlns:a14="http://schemas.microsoft.com/office/drawing/2010/main"/>
                                      </a:ext>
                                    </a:extLst>
                                  </pic:spPr>
                                </pic:pic>
                              </a:graphicData>
                            </a:graphic>
                          </wp:inline>
                        </w:drawing>
                      </w:r>
                    </w:p>
                    <w:p w14:paraId="38E689B2" w14:textId="172F77AC" w:rsidR="00BA0135" w:rsidRDefault="00BA0135" w:rsidP="00BA0135">
                      <w:pPr>
                        <w:pStyle w:val="BodyText"/>
                      </w:pPr>
                      <w:r w:rsidRPr="00BA0135">
                        <w:t>Fig. C</w:t>
                      </w:r>
                      <w:r>
                        <w:t>5</w:t>
                      </w:r>
                      <w:r w:rsidRPr="00BA0135">
                        <w:t>.</w:t>
                      </w:r>
                      <w:r w:rsidR="007D274C">
                        <w:t xml:space="preserve"> </w:t>
                      </w:r>
                      <w:r w:rsidR="007D274C" w:rsidRPr="007D274C">
                        <w:t>Rubber band retaining ring that slides onto the hammer shaft. The curved lip secures the rubber bands during tensioning and provides the surface that interfaces with the servo release rod.</w:t>
                      </w:r>
                    </w:p>
                  </w:txbxContent>
                </v:textbox>
                <w10:wrap type="topAndBottom" anchorx="margin"/>
              </v:shape>
            </w:pict>
          </mc:Fallback>
        </mc:AlternateContent>
      </w:r>
    </w:p>
    <w:p w14:paraId="02B0E84E" w14:textId="1A255BF2" w:rsidR="00BA0135" w:rsidRDefault="00BA0135" w:rsidP="00BA0135">
      <w:pPr>
        <w:jc w:val="both"/>
        <w:rPr>
          <w:color w:val="FF0000"/>
        </w:rPr>
      </w:pPr>
    </w:p>
    <w:p w14:paraId="6147237A" w14:textId="64CAF3FE" w:rsidR="00BA0135" w:rsidRDefault="00BA0135" w:rsidP="00BA0135">
      <w:pPr>
        <w:jc w:val="both"/>
        <w:rPr>
          <w:color w:val="FF0000"/>
        </w:rPr>
      </w:pPr>
    </w:p>
    <w:p w14:paraId="1A98039B" w14:textId="40F25CD1" w:rsidR="00BA0135" w:rsidRDefault="00BA0135" w:rsidP="00BA0135">
      <w:pPr>
        <w:jc w:val="both"/>
        <w:rPr>
          <w:color w:val="FF0000"/>
        </w:rPr>
      </w:pPr>
    </w:p>
    <w:p w14:paraId="29895B8F" w14:textId="19AFFCCB" w:rsidR="00BA0135" w:rsidRDefault="00BA0135" w:rsidP="00BA0135">
      <w:pPr>
        <w:jc w:val="both"/>
        <w:rPr>
          <w:color w:val="FF0000"/>
        </w:rPr>
      </w:pPr>
    </w:p>
    <w:p w14:paraId="752DCC33" w14:textId="3BE625F6" w:rsidR="00BA0135" w:rsidRDefault="00BA0135" w:rsidP="00BA0135">
      <w:pPr>
        <w:jc w:val="both"/>
        <w:rPr>
          <w:color w:val="FF0000"/>
        </w:rPr>
      </w:pPr>
    </w:p>
    <w:p w14:paraId="07D0A967" w14:textId="12BB2AA4" w:rsidR="00BA0135" w:rsidRDefault="00BA0135" w:rsidP="00BA0135">
      <w:pPr>
        <w:jc w:val="both"/>
        <w:rPr>
          <w:color w:val="FF0000"/>
        </w:rPr>
      </w:pPr>
    </w:p>
    <w:p w14:paraId="6A859169" w14:textId="77777777" w:rsidR="00BA0135" w:rsidRDefault="00BA0135" w:rsidP="00BA0135">
      <w:pPr>
        <w:jc w:val="both"/>
        <w:rPr>
          <w:color w:val="FF0000"/>
        </w:rPr>
      </w:pPr>
    </w:p>
    <w:p w14:paraId="22AF776D" w14:textId="77777777" w:rsidR="00BA0135" w:rsidRDefault="00BA0135" w:rsidP="00BA0135">
      <w:pPr>
        <w:jc w:val="both"/>
        <w:rPr>
          <w:color w:val="FF0000"/>
        </w:rPr>
      </w:pPr>
    </w:p>
    <w:p w14:paraId="54D90FD5" w14:textId="77777777" w:rsidR="00BA0135" w:rsidRDefault="00BA0135" w:rsidP="00BA0135">
      <w:pPr>
        <w:jc w:val="both"/>
        <w:rPr>
          <w:color w:val="FF0000"/>
        </w:rPr>
      </w:pPr>
    </w:p>
    <w:p w14:paraId="2D9B1F17" w14:textId="77777777" w:rsidR="00BA0135" w:rsidRDefault="00BA0135" w:rsidP="00BA0135">
      <w:pPr>
        <w:jc w:val="both"/>
        <w:rPr>
          <w:color w:val="FF0000"/>
        </w:rPr>
      </w:pPr>
    </w:p>
    <w:p w14:paraId="4C2DB9EE" w14:textId="75C99538" w:rsidR="00BA0135" w:rsidRDefault="00BA0135" w:rsidP="00BA0135">
      <w:pPr>
        <w:jc w:val="both"/>
        <w:rPr>
          <w:color w:val="FF0000"/>
        </w:rPr>
      </w:pPr>
    </w:p>
    <w:p w14:paraId="465BA133" w14:textId="77777777" w:rsidR="00BA0135" w:rsidRDefault="00BA0135" w:rsidP="00BA0135">
      <w:pPr>
        <w:jc w:val="both"/>
        <w:rPr>
          <w:color w:val="FF0000"/>
        </w:rPr>
      </w:pPr>
    </w:p>
    <w:p w14:paraId="7D8DE826" w14:textId="77777777" w:rsidR="00BA0135" w:rsidRDefault="00BA0135" w:rsidP="00BA0135">
      <w:pPr>
        <w:jc w:val="both"/>
        <w:rPr>
          <w:color w:val="FF0000"/>
        </w:rPr>
      </w:pPr>
    </w:p>
    <w:p w14:paraId="246A9958" w14:textId="77777777" w:rsidR="00BA0135" w:rsidRDefault="00BA0135" w:rsidP="00BA0135">
      <w:pPr>
        <w:jc w:val="both"/>
        <w:rPr>
          <w:color w:val="FF0000"/>
        </w:rPr>
      </w:pPr>
    </w:p>
    <w:p w14:paraId="3D881775" w14:textId="77777777" w:rsidR="00BA0135" w:rsidRDefault="00BA0135" w:rsidP="00BA0135">
      <w:pPr>
        <w:jc w:val="both"/>
        <w:rPr>
          <w:color w:val="FF0000"/>
        </w:rPr>
      </w:pPr>
    </w:p>
    <w:p w14:paraId="678221CA" w14:textId="77777777" w:rsidR="00BA0135" w:rsidRDefault="00BA0135" w:rsidP="00BA0135">
      <w:pPr>
        <w:jc w:val="both"/>
        <w:rPr>
          <w:color w:val="FF0000"/>
        </w:rPr>
      </w:pPr>
    </w:p>
    <w:p w14:paraId="58219A06" w14:textId="77777777" w:rsidR="00BA0135" w:rsidRDefault="00BA0135" w:rsidP="00BA0135">
      <w:pPr>
        <w:jc w:val="both"/>
        <w:rPr>
          <w:color w:val="FF0000"/>
        </w:rPr>
      </w:pPr>
    </w:p>
    <w:p w14:paraId="60FF1738" w14:textId="77777777" w:rsidR="00BA0135" w:rsidRDefault="00BA0135" w:rsidP="00BA0135">
      <w:pPr>
        <w:jc w:val="both"/>
        <w:rPr>
          <w:color w:val="FF0000"/>
        </w:rPr>
      </w:pPr>
    </w:p>
    <w:p w14:paraId="40CFF464" w14:textId="5028DD1D" w:rsidR="00BA0135" w:rsidRDefault="00BA0135" w:rsidP="00BA0135">
      <w:pPr>
        <w:jc w:val="both"/>
        <w:rPr>
          <w:color w:val="FF0000"/>
        </w:rPr>
      </w:pPr>
    </w:p>
    <w:p w14:paraId="0A170F8D" w14:textId="746C4A31" w:rsidR="00BA0135" w:rsidRDefault="00BA0135" w:rsidP="00BA0135">
      <w:pPr>
        <w:jc w:val="both"/>
        <w:rPr>
          <w:color w:val="FF0000"/>
        </w:rPr>
      </w:pPr>
    </w:p>
    <w:p w14:paraId="1DE99D48" w14:textId="25D51CEE" w:rsidR="00BA0135" w:rsidRDefault="00BA0135" w:rsidP="00BA0135">
      <w:pPr>
        <w:jc w:val="both"/>
        <w:rPr>
          <w:color w:val="FF0000"/>
        </w:rPr>
      </w:pPr>
    </w:p>
    <w:p w14:paraId="091A94CF" w14:textId="77777777" w:rsidR="00BA0135" w:rsidRDefault="00BA0135" w:rsidP="00BA0135">
      <w:pPr>
        <w:jc w:val="both"/>
        <w:rPr>
          <w:color w:val="FF0000"/>
        </w:rPr>
      </w:pPr>
    </w:p>
    <w:p w14:paraId="2A0A588B" w14:textId="5AF24F7F" w:rsidR="00BA0135" w:rsidRDefault="00BA0135" w:rsidP="00BA0135">
      <w:pPr>
        <w:jc w:val="both"/>
        <w:rPr>
          <w:color w:val="FF0000"/>
        </w:rPr>
      </w:pPr>
    </w:p>
    <w:p w14:paraId="43945F2A" w14:textId="77777777" w:rsidR="00BA0135" w:rsidRDefault="00BA0135" w:rsidP="00BA0135">
      <w:pPr>
        <w:jc w:val="both"/>
        <w:rPr>
          <w:color w:val="FF0000"/>
        </w:rPr>
      </w:pPr>
    </w:p>
    <w:p w14:paraId="4269C129" w14:textId="77777777" w:rsidR="00BA0135" w:rsidRDefault="00BA0135" w:rsidP="00BA0135">
      <w:pPr>
        <w:jc w:val="both"/>
        <w:rPr>
          <w:color w:val="FF0000"/>
        </w:rPr>
      </w:pPr>
    </w:p>
    <w:p w14:paraId="7A1DAEE8" w14:textId="77777777" w:rsidR="00BA0135" w:rsidRDefault="00BA0135" w:rsidP="00BA0135">
      <w:pPr>
        <w:jc w:val="both"/>
        <w:rPr>
          <w:color w:val="FF0000"/>
        </w:rPr>
      </w:pPr>
    </w:p>
    <w:p w14:paraId="2D0AD32D" w14:textId="25A7F02F" w:rsidR="00BA0135" w:rsidRDefault="00BA0135" w:rsidP="00BA0135">
      <w:pPr>
        <w:jc w:val="both"/>
        <w:rPr>
          <w:color w:val="FF0000"/>
        </w:rPr>
      </w:pPr>
    </w:p>
    <w:p w14:paraId="3D6E9ED2" w14:textId="66FB5632" w:rsidR="00BA0135" w:rsidRDefault="00BA0135" w:rsidP="00BA0135">
      <w:pPr>
        <w:jc w:val="both"/>
        <w:rPr>
          <w:color w:val="FF0000"/>
        </w:rPr>
      </w:pPr>
    </w:p>
    <w:p w14:paraId="6FC6C90C" w14:textId="2C74A709" w:rsidR="009303D9" w:rsidRPr="00F96569" w:rsidRDefault="007D274C" w:rsidP="00F96569">
      <w:pPr>
        <w:rPr>
          <w:color w:val="FF0000"/>
        </w:rPr>
      </w:pPr>
      <w:r>
        <w:rPr>
          <w:noProof/>
        </w:rPr>
        <w:lastRenderedPageBreak/>
        <mc:AlternateContent>
          <mc:Choice Requires="wps">
            <w:drawing>
              <wp:anchor distT="0" distB="0" distL="114300" distR="114300" simplePos="0" relativeHeight="251667968" behindDoc="1" locked="0" layoutInCell="1" allowOverlap="1" wp14:anchorId="7D280D2E" wp14:editId="79FE10A9">
                <wp:simplePos x="0" y="0"/>
                <wp:positionH relativeFrom="margin">
                  <wp:align>right</wp:align>
                </wp:positionH>
                <wp:positionV relativeFrom="paragraph">
                  <wp:posOffset>3616325</wp:posOffset>
                </wp:positionV>
                <wp:extent cx="3032760" cy="2677795"/>
                <wp:effectExtent l="0" t="0" r="15240" b="27305"/>
                <wp:wrapTopAndBottom/>
                <wp:docPr id="159969299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677886"/>
                        </a:xfrm>
                        <a:prstGeom prst="rect">
                          <a:avLst/>
                        </a:prstGeom>
                        <a:solidFill>
                          <a:srgbClr val="FFFFFF"/>
                        </a:solidFill>
                        <a:ln w="9525">
                          <a:solidFill>
                            <a:srgbClr val="000000"/>
                          </a:solidFill>
                          <a:miter lim="800000"/>
                          <a:headEnd/>
                          <a:tailEnd/>
                        </a:ln>
                      </wps:spPr>
                      <wps:txbx>
                        <w:txbxContent>
                          <w:p w14:paraId="061C1541" w14:textId="77777777" w:rsidR="00194B0E" w:rsidRDefault="00194B0E" w:rsidP="00194B0E">
                            <w:pPr>
                              <w:pStyle w:val="BodyText"/>
                              <w:jc w:val="center"/>
                              <w:rPr>
                                <w:noProof/>
                              </w:rPr>
                            </w:pPr>
                          </w:p>
                          <w:p w14:paraId="2D51298F" w14:textId="217E51FD" w:rsidR="00194B0E" w:rsidRDefault="00194B0E" w:rsidP="00194B0E">
                            <w:pPr>
                              <w:pStyle w:val="BodyText"/>
                              <w:jc w:val="left"/>
                            </w:pPr>
                            <w:r>
                              <w:rPr>
                                <w:noProof/>
                              </w:rPr>
                              <w:drawing>
                                <wp:inline distT="0" distB="0" distL="0" distR="0" wp14:anchorId="2404949C" wp14:editId="682FF82C">
                                  <wp:extent cx="2649919" cy="1593474"/>
                                  <wp:effectExtent l="0" t="0" r="0" b="6985"/>
                                  <wp:docPr id="174495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21723" name="Picture 3"/>
                                          <pic:cNvPicPr/>
                                        </pic:nvPicPr>
                                        <pic:blipFill rotWithShape="1">
                                          <a:blip r:embed="rId11">
                                            <a:extLst>
                                              <a:ext uri="{28A0092B-C50C-407E-A947-70E740481C1C}">
                                                <a14:useLocalDpi xmlns:a14="http://schemas.microsoft.com/office/drawing/2010/main" val="0"/>
                                              </a:ext>
                                            </a:extLst>
                                          </a:blip>
                                          <a:srcRect l="7237" t="13267" r="5596" b="905"/>
                                          <a:stretch>
                                            <a:fillRect/>
                                          </a:stretch>
                                        </pic:blipFill>
                                        <pic:spPr bwMode="auto">
                                          <a:xfrm>
                                            <a:off x="0" y="0"/>
                                            <a:ext cx="2679545" cy="1611289"/>
                                          </a:xfrm>
                                          <a:prstGeom prst="rect">
                                            <a:avLst/>
                                          </a:prstGeom>
                                          <a:ln>
                                            <a:noFill/>
                                          </a:ln>
                                          <a:extLst>
                                            <a:ext uri="{53640926-AAD7-44D8-BBD7-CCE9431645EC}">
                                              <a14:shadowObscured xmlns:a14="http://schemas.microsoft.com/office/drawing/2010/main"/>
                                            </a:ext>
                                          </a:extLst>
                                        </pic:spPr>
                                      </pic:pic>
                                    </a:graphicData>
                                  </a:graphic>
                                </wp:inline>
                              </w:drawing>
                            </w:r>
                          </w:p>
                          <w:p w14:paraId="1DB42BE4" w14:textId="412C162F" w:rsidR="00194B0E" w:rsidRDefault="00194B0E" w:rsidP="00194B0E">
                            <w:pPr>
                              <w:pStyle w:val="BodyText"/>
                            </w:pPr>
                            <w:r w:rsidRPr="00194B0E">
                              <w:t xml:space="preserve">Fig. </w:t>
                            </w:r>
                            <w:r w:rsidR="00BA0135">
                              <w:t>C</w:t>
                            </w:r>
                            <w:r w:rsidRPr="00194B0E">
                              <w:t xml:space="preserve">4. </w:t>
                            </w:r>
                            <w:r w:rsidR="007D274C" w:rsidRPr="007D274C">
                              <w:t>Pyramidal spike insert used to focus kinetic energy onto a small impact region. This geometry increases localized damage and improves the hammer’s striking effectiveness.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D280D2E" id="_x0000_s1028" type="#_x0000_t202" style="position:absolute;left:0;text-align:left;margin-left:187.6pt;margin-top:284.75pt;width:238.8pt;height:210.85pt;z-index:-2516485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">
                <v:textbox>
                  <w:txbxContent>
                    <w:p w14:paraId="061C1541" w14:textId="77777777" w:rsidR="00194B0E" w:rsidRDefault="00194B0E" w:rsidP="00194B0E">
                      <w:pPr>
                        <w:pStyle w:val="BodyText"/>
                        <w:jc w:val="center"/>
                        <w:rPr>
                          <w:noProof/>
                        </w:rPr>
                      </w:pPr>
                    </w:p>
                    <w:p w14:paraId="2D51298F" w14:textId="217E51FD" w:rsidR="00194B0E" w:rsidRDefault="00194B0E" w:rsidP="00194B0E">
                      <w:pPr>
                        <w:pStyle w:val="BodyText"/>
                        <w:jc w:val="left"/>
                      </w:pPr>
                      <w:r>
                        <w:rPr>
                          <w:noProof/>
                        </w:rPr>
                        <w:drawing>
                          <wp:inline distT="0" distB="0" distL="0" distR="0" wp14:anchorId="2404949C" wp14:editId="682FF82C">
                            <wp:extent cx="2649919" cy="1593474"/>
                            <wp:effectExtent l="0" t="0" r="0" b="6985"/>
                            <wp:docPr id="174495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21723" name="Picture 3"/>
                                    <pic:cNvPicPr/>
                                  </pic:nvPicPr>
                                  <pic:blipFill rotWithShape="1">
                                    <a:blip r:embed="rId11">
                                      <a:extLst>
                                        <a:ext uri="{28A0092B-C50C-407E-A947-70E740481C1C}">
                                          <a14:useLocalDpi xmlns:a14="http://schemas.microsoft.com/office/drawing/2010/main" val="0"/>
                                        </a:ext>
                                      </a:extLst>
                                    </a:blip>
                                    <a:srcRect l="7237" t="13267" r="5596" b="905"/>
                                    <a:stretch>
                                      <a:fillRect/>
                                    </a:stretch>
                                  </pic:blipFill>
                                  <pic:spPr bwMode="auto">
                                    <a:xfrm>
                                      <a:off x="0" y="0"/>
                                      <a:ext cx="2679545" cy="1611289"/>
                                    </a:xfrm>
                                    <a:prstGeom prst="rect">
                                      <a:avLst/>
                                    </a:prstGeom>
                                    <a:ln>
                                      <a:noFill/>
                                    </a:ln>
                                    <a:extLst>
                                      <a:ext uri="{53640926-AAD7-44D8-BBD7-CCE9431645EC}">
                                        <a14:shadowObscured xmlns:a14="http://schemas.microsoft.com/office/drawing/2010/main"/>
                                      </a:ext>
                                    </a:extLst>
                                  </pic:spPr>
                                </pic:pic>
                              </a:graphicData>
                            </a:graphic>
                          </wp:inline>
                        </w:drawing>
                      </w:r>
                    </w:p>
                    <w:p w14:paraId="1DB42BE4" w14:textId="412C162F" w:rsidR="00194B0E" w:rsidRDefault="00194B0E" w:rsidP="00194B0E">
                      <w:pPr>
                        <w:pStyle w:val="BodyText"/>
                      </w:pPr>
                      <w:r w:rsidRPr="00194B0E">
                        <w:t xml:space="preserve">Fig. </w:t>
                      </w:r>
                      <w:r w:rsidR="00BA0135">
                        <w:t>C</w:t>
                      </w:r>
                      <w:r w:rsidRPr="00194B0E">
                        <w:t xml:space="preserve">4. </w:t>
                      </w:r>
                      <w:r w:rsidR="007D274C" w:rsidRPr="007D274C">
                        <w:t>Pyramidal spike insert used to focus kinetic energy onto a small impact region. This geometry increases localized damage and improves the hammer’s striking effectiveness.</w:t>
                      </w:r>
                    </w:p>
                  </w:txbxContent>
                </v:textbox>
                <w10:wrap type="topAndBottom" anchorx="margin"/>
              </v:shape>
            </w:pict>
          </mc:Fallback>
        </mc:AlternateContent>
      </w:r>
      <w:r>
        <w:rPr>
          <w:noProof/>
        </w:rPr>
        <mc:AlternateContent>
          <mc:Choice Requires="wps">
            <w:drawing>
              <wp:anchor distT="0" distB="0" distL="114300" distR="114300" simplePos="0" relativeHeight="251668992" behindDoc="1" locked="0" layoutInCell="1" allowOverlap="1" wp14:anchorId="6B9659AB" wp14:editId="77ED3F22">
                <wp:simplePos x="0" y="0"/>
                <wp:positionH relativeFrom="margin">
                  <wp:align>left</wp:align>
                </wp:positionH>
                <wp:positionV relativeFrom="paragraph">
                  <wp:posOffset>6350</wp:posOffset>
                </wp:positionV>
                <wp:extent cx="3040380" cy="3893820"/>
                <wp:effectExtent l="0" t="0" r="26670" b="11430"/>
                <wp:wrapTight wrapText="bothSides">
                  <wp:wrapPolygon edited="0">
                    <wp:start x="0" y="0"/>
                    <wp:lineTo x="0" y="21558"/>
                    <wp:lineTo x="21654" y="21558"/>
                    <wp:lineTo x="21654" y="0"/>
                    <wp:lineTo x="0" y="0"/>
                  </wp:wrapPolygon>
                </wp:wrapTight>
                <wp:docPr id="17910018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0380" cy="3893820"/>
                        </a:xfrm>
                        <a:prstGeom prst="rect">
                          <a:avLst/>
                        </a:prstGeom>
                        <a:solidFill>
                          <a:srgbClr val="FFFFFF"/>
                        </a:solidFill>
                        <a:ln w="9525">
                          <a:solidFill>
                            <a:srgbClr val="000000"/>
                          </a:solidFill>
                          <a:miter lim="800000"/>
                          <a:headEnd/>
                          <a:tailEnd/>
                        </a:ln>
                      </wps:spPr>
                      <wps:txbx>
                        <w:txbxContent>
                          <w:p w14:paraId="7536036C" w14:textId="77777777" w:rsidR="00194B0E" w:rsidRDefault="00194B0E" w:rsidP="00194B0E">
                            <w:pPr>
                              <w:pStyle w:val="BodyText"/>
                              <w:jc w:val="center"/>
                            </w:pPr>
                            <w:r>
                              <w:rPr>
                                <w:noProof/>
                              </w:rPr>
                              <w:drawing>
                                <wp:inline distT="0" distB="0" distL="0" distR="0" wp14:anchorId="6ADE900F" wp14:editId="351CA0E6">
                                  <wp:extent cx="2579446" cy="2960914"/>
                                  <wp:effectExtent l="0" t="0" r="0" b="0"/>
                                  <wp:docPr id="191215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55574"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582254" cy="2964138"/>
                                          </a:xfrm>
                                          <a:prstGeom prst="rect">
                                            <a:avLst/>
                                          </a:prstGeom>
                                        </pic:spPr>
                                      </pic:pic>
                                    </a:graphicData>
                                  </a:graphic>
                                </wp:inline>
                              </w:drawing>
                            </w:r>
                          </w:p>
                          <w:p w14:paraId="342E2F6F" w14:textId="502DB9FF" w:rsidR="00194B0E" w:rsidRPr="00BA0135" w:rsidRDefault="00194B0E" w:rsidP="00194B0E">
                            <w:pPr>
                              <w:pStyle w:val="BodyText"/>
                            </w:pPr>
                            <w:r w:rsidRPr="00BA0135">
                              <w:t xml:space="preserve">Fig. </w:t>
                            </w:r>
                            <w:r w:rsidR="00BA0135" w:rsidRPr="00BA0135">
                              <w:t>C</w:t>
                            </w:r>
                            <w:r w:rsidRPr="00BA0135">
                              <w:t xml:space="preserve">1. </w:t>
                            </w:r>
                            <w:r w:rsidR="007D274C" w:rsidRPr="007D274C">
                              <w:t>Complete hammer assembly showing the final design used on the rover. The model includes the hammer head, cylindrical shaft, rubber band retaining ring, and the pivot base used to mount the mechanism to the chassis.</w:t>
                            </w:r>
                          </w:p>
                        </w:txbxContent>
                      </wps:txbx>
                      <wps:bodyPr rot="0" vert="horz" wrap="square" lIns="91440" tIns="45720" rIns="91440" bIns="45720" anchor="t" anchorCtr="0" upright="1">
                        <a:noAutofit/>
                      </wps:bodyPr>
                    </wps:wsp>
                  </a:graphicData>
                </a:graphic>
              </wp:anchor>
            </w:drawing>
          </mc:Choice>
          <mc:Fallback>
            <w:pict>
              <v:shape w14:anchorId="6B9659AB" id="_x0000_s1029" type="#_x0000_t202" style="position:absolute;left:0;text-align:left;margin-left:0;margin-top:.5pt;width:239.4pt;height:306.6pt;z-index:-251647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">
                <v:textbox>
                  <w:txbxContent>
                    <w:p w14:paraId="7536036C" w14:textId="77777777" w:rsidR="00194B0E" w:rsidRDefault="00194B0E" w:rsidP="00194B0E">
                      <w:pPr>
                        <w:pStyle w:val="BodyText"/>
                        <w:jc w:val="center"/>
                      </w:pPr>
                      <w:r>
                        <w:rPr>
                          <w:noProof/>
                        </w:rPr>
                        <w:drawing>
                          <wp:inline distT="0" distB="0" distL="0" distR="0" wp14:anchorId="6ADE900F" wp14:editId="351CA0E6">
                            <wp:extent cx="2579446" cy="2960914"/>
                            <wp:effectExtent l="0" t="0" r="0" b="0"/>
                            <wp:docPr id="191215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55574"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582254" cy="2964138"/>
                                    </a:xfrm>
                                    <a:prstGeom prst="rect">
                                      <a:avLst/>
                                    </a:prstGeom>
                                  </pic:spPr>
                                </pic:pic>
                              </a:graphicData>
                            </a:graphic>
                          </wp:inline>
                        </w:drawing>
                      </w:r>
                    </w:p>
                    <w:p w14:paraId="342E2F6F" w14:textId="502DB9FF" w:rsidR="00194B0E" w:rsidRPr="00BA0135" w:rsidRDefault="00194B0E" w:rsidP="00194B0E">
                      <w:pPr>
                        <w:pStyle w:val="BodyText"/>
                      </w:pPr>
                      <w:r w:rsidRPr="00BA0135">
                        <w:t xml:space="preserve">Fig. </w:t>
                      </w:r>
                      <w:r w:rsidR="00BA0135" w:rsidRPr="00BA0135">
                        <w:t>C</w:t>
                      </w:r>
                      <w:r w:rsidRPr="00BA0135">
                        <w:t xml:space="preserve">1. </w:t>
                      </w:r>
                      <w:r w:rsidR="007D274C" w:rsidRPr="007D274C">
                        <w:t>Complete hammer assembly showing the final design used on the rover. The model includes the hammer head, cylindrical shaft, rubber band retaining ring, and the pivot base used to mount the mechanism to the chassis.</w:t>
                      </w:r>
                    </w:p>
                  </w:txbxContent>
                </v:textbox>
                <w10:wrap type="tight" anchorx="margin"/>
              </v:shape>
            </w:pict>
          </mc:Fallback>
        </mc:AlternateContent>
      </w:r>
      <w:r>
        <w:rPr>
          <w:noProof/>
        </w:rPr>
        <mc:AlternateContent>
          <mc:Choice Requires="wps">
            <w:drawing>
              <wp:anchor distT="0" distB="0" distL="114300" distR="114300" simplePos="0" relativeHeight="251663872" behindDoc="1" locked="0" layoutInCell="1" allowOverlap="1" wp14:anchorId="2E28F1D4" wp14:editId="41497740">
                <wp:simplePos x="0" y="0"/>
                <wp:positionH relativeFrom="margin">
                  <wp:align>right</wp:align>
                </wp:positionH>
                <wp:positionV relativeFrom="paragraph">
                  <wp:posOffset>6350</wp:posOffset>
                </wp:positionV>
                <wp:extent cx="3063240" cy="3429000"/>
                <wp:effectExtent l="0" t="0" r="22860" b="19050"/>
                <wp:wrapTight wrapText="bothSides">
                  <wp:wrapPolygon edited="0">
                    <wp:start x="0" y="0"/>
                    <wp:lineTo x="0" y="21600"/>
                    <wp:lineTo x="21627" y="21600"/>
                    <wp:lineTo x="21627" y="0"/>
                    <wp:lineTo x="0" y="0"/>
                  </wp:wrapPolygon>
                </wp:wrapTight>
                <wp:docPr id="82510789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3429000"/>
                        </a:xfrm>
                        <a:prstGeom prst="rect">
                          <a:avLst/>
                        </a:prstGeom>
                        <a:solidFill>
                          <a:srgbClr val="FFFFFF"/>
                        </a:solidFill>
                        <a:ln w="9525">
                          <a:solidFill>
                            <a:srgbClr val="000000"/>
                          </a:solidFill>
                          <a:miter lim="800000"/>
                          <a:headEnd/>
                          <a:tailEnd/>
                        </a:ln>
                      </wps:spPr>
                      <wps:txbx>
                        <w:txbxContent>
                          <w:p w14:paraId="27FBD54C" w14:textId="77777777" w:rsidR="00194B0E" w:rsidRDefault="00194B0E" w:rsidP="00194B0E">
                            <w:pPr>
                              <w:pStyle w:val="BodyText"/>
                              <w:jc w:val="left"/>
                              <w:rPr>
                                <w:noProof/>
                              </w:rPr>
                            </w:pPr>
                          </w:p>
                          <w:p w14:paraId="0AC9E74E" w14:textId="5229C873" w:rsidR="00194B0E" w:rsidRDefault="00194B0E" w:rsidP="00194B0E">
                            <w:pPr>
                              <w:pStyle w:val="BodyText"/>
                              <w:jc w:val="center"/>
                            </w:pPr>
                            <w:r>
                              <w:rPr>
                                <w:noProof/>
                              </w:rPr>
                              <w:drawing>
                                <wp:inline distT="0" distB="0" distL="0" distR="0" wp14:anchorId="744C81E7" wp14:editId="329BC9B2">
                                  <wp:extent cx="2567940" cy="2273590"/>
                                  <wp:effectExtent l="0" t="0" r="3810" b="0"/>
                                  <wp:docPr id="117189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85039" name="Picture 3"/>
                                          <pic:cNvPicPr/>
                                        </pic:nvPicPr>
                                        <pic:blipFill rotWithShape="1">
                                          <a:blip r:embed="rId13">
                                            <a:extLst>
                                              <a:ext uri="{28A0092B-C50C-407E-A947-70E740481C1C}">
                                                <a14:useLocalDpi xmlns:a14="http://schemas.microsoft.com/office/drawing/2010/main" val="0"/>
                                              </a:ext>
                                            </a:extLst>
                                          </a:blip>
                                          <a:srcRect l="10350" t="6084" r="12619" b="8716"/>
                                          <a:stretch>
                                            <a:fillRect/>
                                          </a:stretch>
                                        </pic:blipFill>
                                        <pic:spPr bwMode="auto">
                                          <a:xfrm>
                                            <a:off x="0" y="0"/>
                                            <a:ext cx="2581883" cy="2285935"/>
                                          </a:xfrm>
                                          <a:prstGeom prst="rect">
                                            <a:avLst/>
                                          </a:prstGeom>
                                          <a:ln>
                                            <a:noFill/>
                                          </a:ln>
                                          <a:extLst>
                                            <a:ext uri="{53640926-AAD7-44D8-BBD7-CCE9431645EC}">
                                              <a14:shadowObscured xmlns:a14="http://schemas.microsoft.com/office/drawing/2010/main"/>
                                            </a:ext>
                                          </a:extLst>
                                        </pic:spPr>
                                      </pic:pic>
                                    </a:graphicData>
                                  </a:graphic>
                                </wp:inline>
                              </w:drawing>
                            </w:r>
                          </w:p>
                          <w:p w14:paraId="7EBB58D9" w14:textId="1651FAC5" w:rsidR="00194B0E" w:rsidRDefault="00194B0E" w:rsidP="00194B0E">
                            <w:pPr>
                              <w:pStyle w:val="BodyText"/>
                            </w:pPr>
                            <w:r>
                              <w:t xml:space="preserve">Fig. </w:t>
                            </w:r>
                            <w:r w:rsidR="00BA0135">
                              <w:t>C</w:t>
                            </w:r>
                            <w:r>
                              <w:t xml:space="preserve">3. </w:t>
                            </w:r>
                            <w:r w:rsidR="007D274C" w:rsidRPr="007D274C">
                              <w:t>Rectangular hammer head with hollow side geometry and an internal cavity designed to reduce mass. The reinforced front face provides a mounting surface for the pyramidal spike insert and concentrates impact forces at the point of contact.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8F1D4" id="_x0000_s1030" type="#_x0000_t202" style="position:absolute;left:0;text-align:left;margin-left:190pt;margin-top:.5pt;width:241.2pt;height:270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">
                <v:textbox>
                  <w:txbxContent>
                    <w:p w14:paraId="27FBD54C" w14:textId="77777777" w:rsidR="00194B0E" w:rsidRDefault="00194B0E" w:rsidP="00194B0E">
                      <w:pPr>
                        <w:pStyle w:val="BodyText"/>
                        <w:jc w:val="left"/>
                        <w:rPr>
                          <w:noProof/>
                        </w:rPr>
                      </w:pPr>
                    </w:p>
                    <w:p w14:paraId="0AC9E74E" w14:textId="5229C873" w:rsidR="00194B0E" w:rsidRDefault="00194B0E" w:rsidP="00194B0E">
                      <w:pPr>
                        <w:pStyle w:val="BodyText"/>
                        <w:jc w:val="center"/>
                      </w:pPr>
                      <w:r>
                        <w:rPr>
                          <w:noProof/>
                        </w:rPr>
                        <w:drawing>
                          <wp:inline distT="0" distB="0" distL="0" distR="0" wp14:anchorId="744C81E7" wp14:editId="329BC9B2">
                            <wp:extent cx="2567940" cy="2273590"/>
                            <wp:effectExtent l="0" t="0" r="3810" b="0"/>
                            <wp:docPr id="117189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85039" name="Picture 3"/>
                                    <pic:cNvPicPr/>
                                  </pic:nvPicPr>
                                  <pic:blipFill rotWithShape="1">
                                    <a:blip r:embed="rId13">
                                      <a:extLst>
                                        <a:ext uri="{28A0092B-C50C-407E-A947-70E740481C1C}">
                                          <a14:useLocalDpi xmlns:a14="http://schemas.microsoft.com/office/drawing/2010/main" val="0"/>
                                        </a:ext>
                                      </a:extLst>
                                    </a:blip>
                                    <a:srcRect l="10350" t="6084" r="12619" b="8716"/>
                                    <a:stretch>
                                      <a:fillRect/>
                                    </a:stretch>
                                  </pic:blipFill>
                                  <pic:spPr bwMode="auto">
                                    <a:xfrm>
                                      <a:off x="0" y="0"/>
                                      <a:ext cx="2581883" cy="2285935"/>
                                    </a:xfrm>
                                    <a:prstGeom prst="rect">
                                      <a:avLst/>
                                    </a:prstGeom>
                                    <a:ln>
                                      <a:noFill/>
                                    </a:ln>
                                    <a:extLst>
                                      <a:ext uri="{53640926-AAD7-44D8-BBD7-CCE9431645EC}">
                                        <a14:shadowObscured xmlns:a14="http://schemas.microsoft.com/office/drawing/2010/main"/>
                                      </a:ext>
                                    </a:extLst>
                                  </pic:spPr>
                                </pic:pic>
                              </a:graphicData>
                            </a:graphic>
                          </wp:inline>
                        </w:drawing>
                      </w:r>
                    </w:p>
                    <w:p w14:paraId="7EBB58D9" w14:textId="1651FAC5" w:rsidR="00194B0E" w:rsidRDefault="00194B0E" w:rsidP="00194B0E">
                      <w:pPr>
                        <w:pStyle w:val="BodyText"/>
                      </w:pPr>
                      <w:r>
                        <w:t xml:space="preserve">Fig. </w:t>
                      </w:r>
                      <w:r w:rsidR="00BA0135">
                        <w:t>C</w:t>
                      </w:r>
                      <w:r>
                        <w:t xml:space="preserve">3. </w:t>
                      </w:r>
                      <w:r w:rsidR="007D274C" w:rsidRPr="007D274C">
                        <w:t>Rectangular hammer head with hollow side geometry and an internal cavity designed to reduce mass. The reinforced front face provides a mounting surface for the pyramidal spike insert and concentrates impact forces at the point of contact.</w:t>
                      </w:r>
                    </w:p>
                  </w:txbxContent>
                </v:textbox>
                <w10:wrap type="tight" anchorx="margin"/>
              </v:shape>
            </w:pict>
          </mc:Fallback>
        </mc:AlternateContent>
      </w:r>
      <w:r w:rsidR="00194B0E">
        <w:rPr>
          <w:noProof/>
        </w:rPr>
        <mc:AlternateContent>
          <mc:Choice Requires="wps">
            <w:drawing>
              <wp:anchor distT="0" distB="0" distL="114300" distR="114300" simplePos="0" relativeHeight="251666944" behindDoc="1" locked="0" layoutInCell="1" allowOverlap="1" wp14:anchorId="6E87B664" wp14:editId="62919AD5">
                <wp:simplePos x="0" y="0"/>
                <wp:positionH relativeFrom="margin">
                  <wp:align>left</wp:align>
                </wp:positionH>
                <wp:positionV relativeFrom="paragraph">
                  <wp:posOffset>3978275</wp:posOffset>
                </wp:positionV>
                <wp:extent cx="3035300" cy="4452620"/>
                <wp:effectExtent l="0" t="0" r="12700" b="24130"/>
                <wp:wrapTight wrapText="bothSides">
                  <wp:wrapPolygon edited="0">
                    <wp:start x="0" y="0"/>
                    <wp:lineTo x="0" y="21625"/>
                    <wp:lineTo x="21555" y="21625"/>
                    <wp:lineTo x="21555" y="0"/>
                    <wp:lineTo x="0" y="0"/>
                  </wp:wrapPolygon>
                </wp:wrapTight>
                <wp:docPr id="10402024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4452620"/>
                        </a:xfrm>
                        <a:prstGeom prst="rect">
                          <a:avLst/>
                        </a:prstGeom>
                        <a:solidFill>
                          <a:srgbClr val="FFFFFF"/>
                        </a:solidFill>
                        <a:ln w="9525">
                          <a:solidFill>
                            <a:srgbClr val="000000"/>
                          </a:solidFill>
                          <a:miter lim="800000"/>
                          <a:headEnd/>
                          <a:tailEnd/>
                        </a:ln>
                      </wps:spPr>
                      <wps:txbx>
                        <w:txbxContent>
                          <w:p w14:paraId="2E58B73E" w14:textId="77777777" w:rsidR="00194B0E" w:rsidRDefault="00194B0E" w:rsidP="00194B0E">
                            <w:pPr>
                              <w:pStyle w:val="BodyText"/>
                              <w:jc w:val="center"/>
                            </w:pPr>
                            <w:r>
                              <w:rPr>
                                <w:noProof/>
                              </w:rPr>
                              <w:drawing>
                                <wp:inline distT="0" distB="0" distL="0" distR="0" wp14:anchorId="78111F8B" wp14:editId="56F44655">
                                  <wp:extent cx="1501140" cy="3432969"/>
                                  <wp:effectExtent l="0" t="0" r="3810" b="0"/>
                                  <wp:docPr id="1493025335" name="Picture 3" descr="A close-up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27283" name="Picture 3" descr="A close-up of a cylindrical obje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504335" cy="3440276"/>
                                          </a:xfrm>
                                          <a:prstGeom prst="rect">
                                            <a:avLst/>
                                          </a:prstGeom>
                                        </pic:spPr>
                                      </pic:pic>
                                    </a:graphicData>
                                  </a:graphic>
                                </wp:inline>
                              </w:drawing>
                            </w:r>
                          </w:p>
                          <w:p w14:paraId="5DA964FA" w14:textId="237B1F28" w:rsidR="003501BF" w:rsidRDefault="00194B0E" w:rsidP="00194B0E">
                            <w:pPr>
                              <w:pStyle w:val="BodyText"/>
                            </w:pPr>
                            <w:r>
                              <w:t xml:space="preserve">Fig. </w:t>
                            </w:r>
                            <w:r w:rsidR="00BA0135">
                              <w:t>C</w:t>
                            </w:r>
                            <w:r>
                              <w:t xml:space="preserve">2. </w:t>
                            </w:r>
                            <w:r w:rsidR="007D274C" w:rsidRPr="007D274C">
                              <w:t>Hammer shaft modeled as a hollow cylindrical tube to reduce weight while maintaining structural stiffness. The transverse bore near the base houses the pivot rod that allows rotational motion during release.</w:t>
                            </w:r>
                          </w:p>
                        </w:txbxContent>
                      </wps:txbx>
                      <wps:bodyPr rot="0" vert="horz" wrap="square" lIns="91440" tIns="45720" rIns="91440" bIns="45720" anchor="t" anchorCtr="0" upright="1">
                        <a:noAutofit/>
                      </wps:bodyPr>
                    </wps:wsp>
                  </a:graphicData>
                </a:graphic>
              </wp:anchor>
            </w:drawing>
          </mc:Choice>
          <mc:Fallback>
            <w:pict>
              <v:shape w14:anchorId="6E87B664" id="_x0000_s1031" type="#_x0000_t202" style="position:absolute;left:0;text-align:left;margin-left:0;margin-top:313.25pt;width:239pt;height:350.6pt;z-index:-251649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">
                <v:textbox>
                  <w:txbxContent>
                    <w:p w14:paraId="2E58B73E" w14:textId="77777777" w:rsidR="00194B0E" w:rsidRDefault="00194B0E" w:rsidP="00194B0E">
                      <w:pPr>
                        <w:pStyle w:val="BodyText"/>
                        <w:jc w:val="center"/>
                      </w:pPr>
                      <w:r>
                        <w:rPr>
                          <w:noProof/>
                        </w:rPr>
                        <w:drawing>
                          <wp:inline distT="0" distB="0" distL="0" distR="0" wp14:anchorId="78111F8B" wp14:editId="56F44655">
                            <wp:extent cx="1501140" cy="3432969"/>
                            <wp:effectExtent l="0" t="0" r="3810" b="0"/>
                            <wp:docPr id="1493025335" name="Picture 3" descr="A close-up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27283" name="Picture 3" descr="A close-up of a cylindrical obje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504335" cy="3440276"/>
                                    </a:xfrm>
                                    <a:prstGeom prst="rect">
                                      <a:avLst/>
                                    </a:prstGeom>
                                  </pic:spPr>
                                </pic:pic>
                              </a:graphicData>
                            </a:graphic>
                          </wp:inline>
                        </w:drawing>
                      </w:r>
                    </w:p>
                    <w:p w14:paraId="5DA964FA" w14:textId="237B1F28" w:rsidR="003501BF" w:rsidRDefault="00194B0E" w:rsidP="00194B0E">
                      <w:pPr>
                        <w:pStyle w:val="BodyText"/>
                      </w:pPr>
                      <w:r>
                        <w:t xml:space="preserve">Fig. </w:t>
                      </w:r>
                      <w:r w:rsidR="00BA0135">
                        <w:t>C</w:t>
                      </w:r>
                      <w:r>
                        <w:t xml:space="preserve">2. </w:t>
                      </w:r>
                      <w:r w:rsidR="007D274C" w:rsidRPr="007D274C">
                        <w:t>Hammer shaft modeled as a hollow cylindrical tube to reduce weight while maintaining structural stiffness. The transverse bore near the base houses the pivot rod that allows rotational motion during release.</w:t>
                      </w:r>
                    </w:p>
                  </w:txbxContent>
                </v:textbox>
                <w10:wrap type="tight" anchorx="margin"/>
              </v:shape>
            </w:pict>
          </mc:Fallback>
        </mc:AlternateContent>
      </w: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1457" w14:textId="77777777" w:rsidR="00ED2BDD" w:rsidRDefault="00ED2BDD" w:rsidP="001A3B3D">
      <w:r>
        <w:separator/>
      </w:r>
    </w:p>
  </w:endnote>
  <w:endnote w:type="continuationSeparator" w:id="0">
    <w:p w14:paraId="0772778A" w14:textId="77777777" w:rsidR="00ED2BDD" w:rsidRDefault="00ED2BD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3DDE" w14:textId="77777777" w:rsidR="00ED2BDD" w:rsidRDefault="00ED2BDD" w:rsidP="001A3B3D">
      <w:r>
        <w:separator/>
      </w:r>
    </w:p>
  </w:footnote>
  <w:footnote w:type="continuationSeparator" w:id="0">
    <w:p w14:paraId="72E8C2F2" w14:textId="77777777" w:rsidR="00ED2BDD" w:rsidRDefault="00ED2BD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9E4B26"/>
    <w:multiLevelType w:val="hybridMultilevel"/>
    <w:tmpl w:val="7A741B1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06435CA"/>
    <w:multiLevelType w:val="hybridMultilevel"/>
    <w:tmpl w:val="3794987A"/>
    <w:lvl w:ilvl="0" w:tplc="6B82D67E">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D40E8F"/>
    <w:multiLevelType w:val="hybridMultilevel"/>
    <w:tmpl w:val="7EE4706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FA016B7"/>
    <w:multiLevelType w:val="hybridMultilevel"/>
    <w:tmpl w:val="7D14DAE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99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3"/>
  </w:num>
  <w:num w:numId="3" w16cid:durableId="539585121">
    <w:abstractNumId w:val="14"/>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2"/>
  </w:num>
  <w:num w:numId="9" w16cid:durableId="1364867722">
    <w:abstractNumId w:val="24"/>
  </w:num>
  <w:num w:numId="10" w16cid:durableId="2029989048">
    <w:abstractNumId w:val="18"/>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2"/>
  </w:num>
  <w:num w:numId="26" w16cid:durableId="1764107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19142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91839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7484956">
    <w:abstractNumId w:val="11"/>
  </w:num>
  <w:num w:numId="30" w16cid:durableId="1178040763">
    <w:abstractNumId w:val="19"/>
  </w:num>
  <w:num w:numId="31" w16cid:durableId="1694260177">
    <w:abstractNumId w:val="17"/>
  </w:num>
  <w:num w:numId="32" w16cid:durableId="8077496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81662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22571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99677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4C6"/>
    <w:rsid w:val="00044DA7"/>
    <w:rsid w:val="0004781E"/>
    <w:rsid w:val="0008758A"/>
    <w:rsid w:val="000C1E68"/>
    <w:rsid w:val="0015079E"/>
    <w:rsid w:val="00156B74"/>
    <w:rsid w:val="00194B0E"/>
    <w:rsid w:val="001A2EFD"/>
    <w:rsid w:val="001A3B3D"/>
    <w:rsid w:val="001A42EA"/>
    <w:rsid w:val="001B67DC"/>
    <w:rsid w:val="001D7BCF"/>
    <w:rsid w:val="002254A9"/>
    <w:rsid w:val="00233D97"/>
    <w:rsid w:val="00246B83"/>
    <w:rsid w:val="002850E3"/>
    <w:rsid w:val="00342CC8"/>
    <w:rsid w:val="003501BF"/>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0330F"/>
    <w:rsid w:val="006347CF"/>
    <w:rsid w:val="00645D22"/>
    <w:rsid w:val="00651A08"/>
    <w:rsid w:val="00654204"/>
    <w:rsid w:val="00670434"/>
    <w:rsid w:val="0068248B"/>
    <w:rsid w:val="006B636F"/>
    <w:rsid w:val="006B6B66"/>
    <w:rsid w:val="006F6D3D"/>
    <w:rsid w:val="00704134"/>
    <w:rsid w:val="00715BEA"/>
    <w:rsid w:val="00740EEA"/>
    <w:rsid w:val="00794804"/>
    <w:rsid w:val="007B33F1"/>
    <w:rsid w:val="007C0308"/>
    <w:rsid w:val="007C2FF2"/>
    <w:rsid w:val="007D274C"/>
    <w:rsid w:val="007D6232"/>
    <w:rsid w:val="007F189A"/>
    <w:rsid w:val="007F1F99"/>
    <w:rsid w:val="007F768F"/>
    <w:rsid w:val="0080791D"/>
    <w:rsid w:val="00873603"/>
    <w:rsid w:val="00880DBE"/>
    <w:rsid w:val="008A2C7D"/>
    <w:rsid w:val="008C2CAF"/>
    <w:rsid w:val="008C4B23"/>
    <w:rsid w:val="008F6E2C"/>
    <w:rsid w:val="009303D9"/>
    <w:rsid w:val="00933C64"/>
    <w:rsid w:val="00960ED6"/>
    <w:rsid w:val="00972203"/>
    <w:rsid w:val="00985D68"/>
    <w:rsid w:val="00A059B3"/>
    <w:rsid w:val="00A83751"/>
    <w:rsid w:val="00AE3409"/>
    <w:rsid w:val="00B11A60"/>
    <w:rsid w:val="00B22613"/>
    <w:rsid w:val="00B86645"/>
    <w:rsid w:val="00BA0135"/>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B6379"/>
    <w:rsid w:val="00ED0149"/>
    <w:rsid w:val="00ED2BDD"/>
    <w:rsid w:val="00EF7DE3"/>
    <w:rsid w:val="00F03103"/>
    <w:rsid w:val="00F11907"/>
    <w:rsid w:val="00F12284"/>
    <w:rsid w:val="00F271DE"/>
    <w:rsid w:val="00F627DA"/>
    <w:rsid w:val="00F7288F"/>
    <w:rsid w:val="00F847A6"/>
    <w:rsid w:val="00F9441B"/>
    <w:rsid w:val="00F96569"/>
    <w:rsid w:val="00FA4C32"/>
    <w:rsid w:val="00FC035D"/>
    <w:rsid w:val="00FE7114"/>
    <w:rsid w:val="00FF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PlaceholderText">
    <w:name w:val="Placeholder Text"/>
    <w:basedOn w:val="DefaultParagraphFont"/>
    <w:uiPriority w:val="99"/>
    <w:semiHidden/>
    <w:rsid w:val="00880DBE"/>
    <w:rPr>
      <w:color w:val="666666"/>
    </w:rPr>
  </w:style>
  <w:style w:type="paragraph" w:styleId="ListParagraph">
    <w:name w:val="List Paragraph"/>
    <w:basedOn w:val="Normal"/>
    <w:uiPriority w:val="34"/>
    <w:qFormat/>
    <w:rsid w:val="00F11907"/>
    <w:pPr>
      <w:ind w:left="720"/>
      <w:contextualSpacing/>
    </w:pPr>
  </w:style>
  <w:style w:type="paragraph" w:styleId="NormalWeb">
    <w:name w:val="Normal (Web)"/>
    <w:basedOn w:val="Normal"/>
    <w:rsid w:val="00044DA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708</Words>
  <Characters>3644</Characters>
  <Application>Microsoft Office Word</Application>
  <DocSecurity>0</DocSecurity>
  <Lines>113</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Malik, Amna</cp:lastModifiedBy>
  <cp:revision>2</cp:revision>
  <dcterms:created xsi:type="dcterms:W3CDTF">2025-12-09T04:13:00Z</dcterms:created>
  <dcterms:modified xsi:type="dcterms:W3CDTF">2025-12-09T04:13:00Z</dcterms:modified>
</cp:coreProperties>
</file>