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30C1" w14:textId="77777777" w:rsidR="00402AB2" w:rsidRDefault="00000000">
      <w:pPr>
        <w:jc w:val="center"/>
      </w:pPr>
      <w:r>
        <w:rPr>
          <w:b/>
          <w:color w:val="1F4E79"/>
          <w:sz w:val="40"/>
        </w:rPr>
        <w:t>Data Science Term Project Final Report</w:t>
      </w:r>
    </w:p>
    <w:p w14:paraId="1EF828C4" w14:textId="77777777" w:rsidR="00402AB2" w:rsidRDefault="00000000">
      <w:pPr>
        <w:jc w:val="center"/>
      </w:pPr>
      <w:r>
        <w:rPr>
          <w:b/>
          <w:sz w:val="32"/>
        </w:rPr>
        <w:t>Used Car Fair Price Prediction and Deal Detection</w:t>
      </w:r>
    </w:p>
    <w:p w14:paraId="3140BA13" w14:textId="77777777" w:rsidR="00402AB2" w:rsidRDefault="00000000">
      <w:pPr>
        <w:jc w:val="center"/>
      </w:pPr>
      <w:r>
        <w:rPr>
          <w:i/>
          <w:sz w:val="22"/>
        </w:rPr>
        <w:t>Final English Report with Presentation Feedback Reflected</w:t>
      </w:r>
    </w:p>
    <w:tbl>
      <w:tblPr>
        <w:tblStyle w:val="af9"/>
        <w:tblW w:w="0" w:type="auto"/>
        <w:jc w:val="center"/>
        <w:tblLook w:val="04A0" w:firstRow="1" w:lastRow="0" w:firstColumn="1" w:lastColumn="0" w:noHBand="0" w:noVBand="1"/>
      </w:tblPr>
      <w:tblGrid>
        <w:gridCol w:w="2448"/>
        <w:gridCol w:w="7776"/>
      </w:tblGrid>
      <w:tr w:rsidR="00402AB2" w14:paraId="509975F5" w14:textId="77777777">
        <w:trPr>
          <w:jc w:val="center"/>
        </w:trPr>
        <w:tc>
          <w:tcPr>
            <w:tcW w:w="2448" w:type="dxa"/>
            <w:shd w:val="clear" w:color="auto" w:fill="D9EAF7"/>
            <w:vAlign w:val="center"/>
          </w:tcPr>
          <w:p w14:paraId="1B2F40B3" w14:textId="77777777" w:rsidR="00402AB2" w:rsidRDefault="00000000">
            <w:r>
              <w:rPr>
                <w:b/>
                <w:sz w:val="20"/>
              </w:rPr>
              <w:t>Item</w:t>
            </w:r>
          </w:p>
        </w:tc>
        <w:tc>
          <w:tcPr>
            <w:tcW w:w="7776" w:type="dxa"/>
            <w:shd w:val="clear" w:color="auto" w:fill="D9EAF7"/>
            <w:vAlign w:val="center"/>
          </w:tcPr>
          <w:p w14:paraId="7ED1C5AD" w14:textId="77777777" w:rsidR="00402AB2" w:rsidRDefault="00000000">
            <w:r>
              <w:rPr>
                <w:b/>
                <w:sz w:val="20"/>
              </w:rPr>
              <w:t>Description</w:t>
            </w:r>
          </w:p>
        </w:tc>
      </w:tr>
      <w:tr w:rsidR="00402AB2" w14:paraId="5E726DD8" w14:textId="77777777">
        <w:trPr>
          <w:jc w:val="center"/>
        </w:trPr>
        <w:tc>
          <w:tcPr>
            <w:tcW w:w="2448" w:type="dxa"/>
            <w:vAlign w:val="center"/>
          </w:tcPr>
          <w:p w14:paraId="2A4F1870" w14:textId="77777777" w:rsidR="00402AB2" w:rsidRDefault="00000000">
            <w:r>
              <w:rPr>
                <w:sz w:val="20"/>
              </w:rPr>
              <w:t>Team</w:t>
            </w:r>
          </w:p>
        </w:tc>
        <w:tc>
          <w:tcPr>
            <w:tcW w:w="7776" w:type="dxa"/>
            <w:vAlign w:val="center"/>
          </w:tcPr>
          <w:p w14:paraId="376951C3" w14:textId="77777777" w:rsidR="00402AB2" w:rsidRDefault="00000000">
            <w:r>
              <w:rPr>
                <w:sz w:val="20"/>
              </w:rPr>
              <w:t>Team 2</w:t>
            </w:r>
          </w:p>
        </w:tc>
      </w:tr>
      <w:tr w:rsidR="00402AB2" w14:paraId="75A119BD" w14:textId="77777777">
        <w:trPr>
          <w:jc w:val="center"/>
        </w:trPr>
        <w:tc>
          <w:tcPr>
            <w:tcW w:w="2448" w:type="dxa"/>
            <w:vAlign w:val="center"/>
          </w:tcPr>
          <w:p w14:paraId="66ECE6A9" w14:textId="77777777" w:rsidR="00402AB2" w:rsidRDefault="00000000">
            <w:r>
              <w:rPr>
                <w:sz w:val="20"/>
              </w:rPr>
              <w:t>Members</w:t>
            </w:r>
          </w:p>
        </w:tc>
        <w:tc>
          <w:tcPr>
            <w:tcW w:w="7776" w:type="dxa"/>
            <w:vAlign w:val="center"/>
          </w:tcPr>
          <w:p w14:paraId="2959D084" w14:textId="51E819D8" w:rsidR="00402AB2" w:rsidRPr="00E840EE" w:rsidRDefault="00000000">
            <w:pPr>
              <w:rPr>
                <w:rFonts w:eastAsia="맑은 고딕"/>
                <w:lang w:eastAsia="ko-KR"/>
              </w:rPr>
            </w:pPr>
            <w:proofErr w:type="spellStart"/>
            <w:r>
              <w:rPr>
                <w:sz w:val="20"/>
                <w:lang w:eastAsia="ko-KR"/>
              </w:rPr>
              <w:t>정문석</w:t>
            </w:r>
            <w:proofErr w:type="spellEnd"/>
            <w:r>
              <w:rPr>
                <w:sz w:val="20"/>
                <w:lang w:eastAsia="ko-KR"/>
              </w:rPr>
              <w:t>, 이재서, 임준서</w:t>
            </w:r>
          </w:p>
        </w:tc>
      </w:tr>
      <w:tr w:rsidR="00402AB2" w14:paraId="7CDD1B58" w14:textId="77777777">
        <w:trPr>
          <w:jc w:val="center"/>
        </w:trPr>
        <w:tc>
          <w:tcPr>
            <w:tcW w:w="2448" w:type="dxa"/>
            <w:vAlign w:val="center"/>
          </w:tcPr>
          <w:p w14:paraId="406553EF" w14:textId="77777777" w:rsidR="00402AB2" w:rsidRDefault="00000000">
            <w:r>
              <w:rPr>
                <w:sz w:val="20"/>
              </w:rPr>
              <w:t>Course</w:t>
            </w:r>
          </w:p>
        </w:tc>
        <w:tc>
          <w:tcPr>
            <w:tcW w:w="7776" w:type="dxa"/>
            <w:vAlign w:val="center"/>
          </w:tcPr>
          <w:p w14:paraId="0A51BD70" w14:textId="77777777" w:rsidR="00402AB2" w:rsidRDefault="00000000">
            <w:r>
              <w:rPr>
                <w:sz w:val="20"/>
              </w:rPr>
              <w:t>Data Science</w:t>
            </w:r>
          </w:p>
        </w:tc>
      </w:tr>
      <w:tr w:rsidR="00402AB2" w14:paraId="751B9ABA" w14:textId="77777777">
        <w:trPr>
          <w:jc w:val="center"/>
        </w:trPr>
        <w:tc>
          <w:tcPr>
            <w:tcW w:w="2448" w:type="dxa"/>
            <w:vAlign w:val="center"/>
          </w:tcPr>
          <w:p w14:paraId="496EFEDF" w14:textId="77777777" w:rsidR="00402AB2" w:rsidRDefault="00000000">
            <w:r>
              <w:rPr>
                <w:sz w:val="20"/>
              </w:rPr>
              <w:t>Submission</w:t>
            </w:r>
          </w:p>
        </w:tc>
        <w:tc>
          <w:tcPr>
            <w:tcW w:w="7776" w:type="dxa"/>
            <w:vAlign w:val="center"/>
          </w:tcPr>
          <w:p w14:paraId="42348D40" w14:textId="77777777" w:rsidR="00402AB2" w:rsidRDefault="00000000">
            <w:r>
              <w:rPr>
                <w:sz w:val="20"/>
              </w:rPr>
              <w:t>Final Report</w:t>
            </w:r>
          </w:p>
        </w:tc>
      </w:tr>
      <w:tr w:rsidR="00402AB2" w14:paraId="5D752C5A" w14:textId="77777777">
        <w:trPr>
          <w:jc w:val="center"/>
        </w:trPr>
        <w:tc>
          <w:tcPr>
            <w:tcW w:w="2448" w:type="dxa"/>
            <w:vAlign w:val="center"/>
          </w:tcPr>
          <w:p w14:paraId="3F0BC08A" w14:textId="77777777" w:rsidR="00402AB2" w:rsidRDefault="00000000">
            <w:r>
              <w:rPr>
                <w:sz w:val="20"/>
              </w:rPr>
              <w:t>GitHub Repository</w:t>
            </w:r>
          </w:p>
        </w:tc>
        <w:tc>
          <w:tcPr>
            <w:tcW w:w="7776" w:type="dxa"/>
            <w:vAlign w:val="center"/>
          </w:tcPr>
          <w:p w14:paraId="40E6486C" w14:textId="77777777" w:rsidR="00402AB2" w:rsidRDefault="00000000">
            <w:r>
              <w:rPr>
                <w:sz w:val="20"/>
              </w:rPr>
              <w:t>https://github.com/moonsokC/DataScience_project</w:t>
            </w:r>
          </w:p>
        </w:tc>
      </w:tr>
    </w:tbl>
    <w:p w14:paraId="73335FB8" w14:textId="77777777" w:rsidR="00402AB2" w:rsidRDefault="00402AB2"/>
    <w:p w14:paraId="14EC0CAF" w14:textId="77777777" w:rsidR="00402AB2" w:rsidRDefault="00000000">
      <w:pPr>
        <w:spacing w:after="120" w:line="259" w:lineRule="auto"/>
      </w:pPr>
      <w:r>
        <w:t xml:space="preserve">This final report reflects the presentation feedback by adding an </w:t>
      </w:r>
      <w:proofErr w:type="spellStart"/>
      <w:r>
        <w:t>XGBoost</w:t>
      </w:r>
      <w:proofErr w:type="spellEnd"/>
      <w:r>
        <w:t xml:space="preserve"> experiment, clarifying the rationale for Ridge Regression, and including team contribution and individual learning notes.</w:t>
      </w:r>
    </w:p>
    <w:p w14:paraId="3EAF4C59" w14:textId="77777777" w:rsidR="00402AB2" w:rsidRDefault="00000000">
      <w:r>
        <w:br w:type="page"/>
      </w:r>
    </w:p>
    <w:p w14:paraId="6610C3B4" w14:textId="77777777" w:rsidR="00402AB2" w:rsidRDefault="00000000">
      <w:pPr>
        <w:pStyle w:val="1"/>
      </w:pPr>
      <w:r>
        <w:lastRenderedPageBreak/>
        <w:t>Contents</w:t>
      </w:r>
    </w:p>
    <w:p w14:paraId="2C30B446" w14:textId="77777777" w:rsidR="00402AB2" w:rsidRDefault="00000000">
      <w:r>
        <w:t>1. Project Objective</w:t>
      </w:r>
    </w:p>
    <w:p w14:paraId="638099C6" w14:textId="77777777" w:rsidR="00402AB2" w:rsidRDefault="00000000">
      <w:r>
        <w:t>2. Dataset and Sampling</w:t>
      </w:r>
    </w:p>
    <w:p w14:paraId="5798318C" w14:textId="77777777" w:rsidR="00402AB2" w:rsidRDefault="00000000">
      <w:r>
        <w:t>3. Data Inspection</w:t>
      </w:r>
    </w:p>
    <w:p w14:paraId="04B1A1ED" w14:textId="77777777" w:rsidR="00402AB2" w:rsidRDefault="00000000">
      <w:r>
        <w:t>4. Data Preprocessing and Feature Engineering</w:t>
      </w:r>
    </w:p>
    <w:p w14:paraId="2D9DC150" w14:textId="77777777" w:rsidR="00402AB2" w:rsidRDefault="00000000">
      <w:r>
        <w:t>5. Modeling Strategy and Ridge Regression Rationale</w:t>
      </w:r>
    </w:p>
    <w:p w14:paraId="180DE717" w14:textId="77777777" w:rsidR="00402AB2" w:rsidRDefault="00000000">
      <w:r>
        <w:t>6. Evaluation Metrics</w:t>
      </w:r>
    </w:p>
    <w:p w14:paraId="68672CB4" w14:textId="77777777" w:rsidR="00402AB2" w:rsidRDefault="00000000">
      <w:r>
        <w:t>7. Presentation-Stage Results: Random Forest</w:t>
      </w:r>
    </w:p>
    <w:p w14:paraId="592ADCF1" w14:textId="77777777" w:rsidR="00402AB2" w:rsidRDefault="00000000">
      <w:r>
        <w:t xml:space="preserve">8. Feedback-Applied Additional Experiment: </w:t>
      </w:r>
      <w:proofErr w:type="spellStart"/>
      <w:r>
        <w:t>XGBoost</w:t>
      </w:r>
      <w:proofErr w:type="spellEnd"/>
    </w:p>
    <w:p w14:paraId="5C6AE470" w14:textId="77777777" w:rsidR="00402AB2" w:rsidRDefault="00000000">
      <w:r>
        <w:t>9. Deal Detection Result</w:t>
      </w:r>
    </w:p>
    <w:p w14:paraId="0BCA8331" w14:textId="77777777" w:rsidR="00402AB2" w:rsidRDefault="00000000">
      <w:r>
        <w:t>10. Error Analysis and Interpretation</w:t>
      </w:r>
    </w:p>
    <w:p w14:paraId="7317B4DB" w14:textId="77777777" w:rsidR="00402AB2" w:rsidRDefault="00000000">
      <w:r>
        <w:t>11. Open-Source SW Contribution</w:t>
      </w:r>
    </w:p>
    <w:p w14:paraId="6F822F64" w14:textId="77777777" w:rsidR="00402AB2" w:rsidRDefault="00000000">
      <w:r>
        <w:t>12. Limitations and Future Work</w:t>
      </w:r>
    </w:p>
    <w:p w14:paraId="7060F6A7" w14:textId="77777777" w:rsidR="00402AB2" w:rsidRDefault="00000000">
      <w:r>
        <w:t>13. Team Contribution and Individual Learning Notes</w:t>
      </w:r>
    </w:p>
    <w:p w14:paraId="52E35117" w14:textId="77777777" w:rsidR="00402AB2" w:rsidRDefault="00000000">
      <w:r>
        <w:t>14. Conclusion</w:t>
      </w:r>
    </w:p>
    <w:p w14:paraId="75AAB2E6" w14:textId="77777777" w:rsidR="00402AB2" w:rsidRDefault="00000000">
      <w:r>
        <w:t>References</w:t>
      </w:r>
    </w:p>
    <w:p w14:paraId="309E0FB3" w14:textId="77777777" w:rsidR="00402AB2" w:rsidRDefault="00000000">
      <w:r>
        <w:t>Appendix: Library and Function Explanation</w:t>
      </w:r>
    </w:p>
    <w:p w14:paraId="3ACD2077" w14:textId="77777777" w:rsidR="00402AB2" w:rsidRDefault="00000000">
      <w:r>
        <w:br w:type="page"/>
      </w:r>
    </w:p>
    <w:p w14:paraId="6A635849" w14:textId="77777777" w:rsidR="00402AB2" w:rsidRDefault="00000000">
      <w:pPr>
        <w:pStyle w:val="1"/>
      </w:pPr>
      <w:r>
        <w:lastRenderedPageBreak/>
        <w:t>1. Project Objective</w:t>
      </w:r>
    </w:p>
    <w:p w14:paraId="003EC74F" w14:textId="56E62686" w:rsidR="00402AB2" w:rsidRDefault="00000000">
      <w:pPr>
        <w:spacing w:after="120" w:line="259" w:lineRule="auto"/>
      </w:pPr>
      <w:r>
        <w:t xml:space="preserve">The objective of this project is </w:t>
      </w:r>
      <w:r w:rsidR="002B2AF1" w:rsidRPr="002B2AF1">
        <w:t>to estimate fair listing prices for used cars</w:t>
      </w:r>
      <w:r>
        <w:t xml:space="preserve"> using Craigslist vehicle listing data and to identify potentially overpriced or underpriced listings by comparing the actual listed price with the model-predicted fair price. Used car prices are affected by many factors, including vehicle year, mileage, manufacturer, condition, fuel type, transmission, drive type, vehicle type, and region. Because ordinary buyers often do not have enough information to judge whether a listed price is reasonable, a data-driven fair price estimation system can support more rational purchase decisions.</w:t>
      </w:r>
    </w:p>
    <w:p w14:paraId="0370CC90" w14:textId="77777777" w:rsidR="00402AB2" w:rsidRDefault="00000000">
      <w:pPr>
        <w:spacing w:after="120" w:line="259" w:lineRule="auto"/>
      </w:pPr>
      <w:r>
        <w:t>This project is defined as a supervised regression problem. The target attribute is `price`, which is the listed price of each used car. The model predicts a continuous numerical value. The `</w:t>
      </w:r>
      <w:proofErr w:type="spellStart"/>
      <w:r>
        <w:t>price_gap</w:t>
      </w:r>
      <w:proofErr w:type="spellEnd"/>
      <w:r>
        <w:t>` used in the deal detection stage is not the target variable; it is a post-analysis metric calculated after prediction.</w:t>
      </w:r>
    </w:p>
    <w:p w14:paraId="19645FE5" w14:textId="2F3CB407" w:rsidR="00402AB2" w:rsidRDefault="00000000">
      <w:pPr>
        <w:spacing w:after="120" w:line="259" w:lineRule="auto"/>
      </w:pPr>
      <w:r>
        <w:t>According to the instruction from the professor, this project focuses on one learning type: regression. Underpriced and overpriced detection is therefore not implemented as a separate classification model. Instead, it is a rule-based post-analysis based on the regression output.</w:t>
      </w:r>
    </w:p>
    <w:tbl>
      <w:tblPr>
        <w:tblStyle w:val="af9"/>
        <w:tblW w:w="0" w:type="auto"/>
        <w:jc w:val="center"/>
        <w:tblLook w:val="04A0" w:firstRow="1" w:lastRow="0" w:firstColumn="1" w:lastColumn="0" w:noHBand="0" w:noVBand="1"/>
      </w:tblPr>
      <w:tblGrid>
        <w:gridCol w:w="2578"/>
        <w:gridCol w:w="7718"/>
      </w:tblGrid>
      <w:tr w:rsidR="00402AB2" w14:paraId="6F38BD1F" w14:textId="77777777">
        <w:trPr>
          <w:jc w:val="center"/>
        </w:trPr>
        <w:tc>
          <w:tcPr>
            <w:tcW w:w="2592" w:type="dxa"/>
            <w:shd w:val="clear" w:color="auto" w:fill="D9EAF7"/>
            <w:vAlign w:val="center"/>
          </w:tcPr>
          <w:p w14:paraId="3ABFA327" w14:textId="77777777" w:rsidR="00402AB2" w:rsidRDefault="00000000">
            <w:r>
              <w:rPr>
                <w:b/>
                <w:sz w:val="18"/>
              </w:rPr>
              <w:t>Item</w:t>
            </w:r>
          </w:p>
        </w:tc>
        <w:tc>
          <w:tcPr>
            <w:tcW w:w="7776" w:type="dxa"/>
            <w:shd w:val="clear" w:color="auto" w:fill="D9EAF7"/>
            <w:vAlign w:val="center"/>
          </w:tcPr>
          <w:p w14:paraId="64E2E359" w14:textId="77777777" w:rsidR="00402AB2" w:rsidRDefault="00000000">
            <w:r>
              <w:rPr>
                <w:b/>
                <w:sz w:val="18"/>
              </w:rPr>
              <w:t>Definition</w:t>
            </w:r>
          </w:p>
        </w:tc>
      </w:tr>
      <w:tr w:rsidR="00402AB2" w14:paraId="64818AD0" w14:textId="77777777">
        <w:trPr>
          <w:jc w:val="center"/>
        </w:trPr>
        <w:tc>
          <w:tcPr>
            <w:tcW w:w="2592" w:type="dxa"/>
            <w:vAlign w:val="center"/>
          </w:tcPr>
          <w:p w14:paraId="6EBC4EC3" w14:textId="77777777" w:rsidR="00402AB2" w:rsidRDefault="00000000">
            <w:r>
              <w:rPr>
                <w:sz w:val="18"/>
              </w:rPr>
              <w:t>Target attribute</w:t>
            </w:r>
          </w:p>
        </w:tc>
        <w:tc>
          <w:tcPr>
            <w:tcW w:w="7776" w:type="dxa"/>
            <w:vAlign w:val="center"/>
          </w:tcPr>
          <w:p w14:paraId="49267C76" w14:textId="77777777" w:rsidR="00402AB2" w:rsidRDefault="00000000">
            <w:r>
              <w:rPr>
                <w:sz w:val="18"/>
              </w:rPr>
              <w:t>`price`</w:t>
            </w:r>
          </w:p>
        </w:tc>
      </w:tr>
      <w:tr w:rsidR="00402AB2" w14:paraId="62B8305E" w14:textId="77777777">
        <w:trPr>
          <w:jc w:val="center"/>
        </w:trPr>
        <w:tc>
          <w:tcPr>
            <w:tcW w:w="2592" w:type="dxa"/>
            <w:vAlign w:val="center"/>
          </w:tcPr>
          <w:p w14:paraId="58B7467F" w14:textId="77777777" w:rsidR="00402AB2" w:rsidRDefault="00000000">
            <w:r>
              <w:rPr>
                <w:sz w:val="18"/>
              </w:rPr>
              <w:t>Problem type</w:t>
            </w:r>
          </w:p>
        </w:tc>
        <w:tc>
          <w:tcPr>
            <w:tcW w:w="7776" w:type="dxa"/>
            <w:vAlign w:val="center"/>
          </w:tcPr>
          <w:p w14:paraId="0A18566C" w14:textId="77777777" w:rsidR="00402AB2" w:rsidRDefault="00000000">
            <w:r>
              <w:rPr>
                <w:sz w:val="18"/>
              </w:rPr>
              <w:t>Supervised regression</w:t>
            </w:r>
          </w:p>
        </w:tc>
      </w:tr>
      <w:tr w:rsidR="00402AB2" w14:paraId="4CA38988" w14:textId="77777777">
        <w:trPr>
          <w:jc w:val="center"/>
        </w:trPr>
        <w:tc>
          <w:tcPr>
            <w:tcW w:w="2592" w:type="dxa"/>
            <w:vAlign w:val="center"/>
          </w:tcPr>
          <w:p w14:paraId="4F247CC2" w14:textId="77777777" w:rsidR="00402AB2" w:rsidRDefault="00000000">
            <w:r>
              <w:rPr>
                <w:sz w:val="18"/>
              </w:rPr>
              <w:t>Predicted output</w:t>
            </w:r>
          </w:p>
        </w:tc>
        <w:tc>
          <w:tcPr>
            <w:tcW w:w="7776" w:type="dxa"/>
            <w:vAlign w:val="center"/>
          </w:tcPr>
          <w:p w14:paraId="45D30CEC" w14:textId="77777777" w:rsidR="00402AB2" w:rsidRDefault="00000000">
            <w:r>
              <w:rPr>
                <w:sz w:val="18"/>
              </w:rPr>
              <w:t>Predicted fair price of a used car</w:t>
            </w:r>
          </w:p>
        </w:tc>
      </w:tr>
      <w:tr w:rsidR="00402AB2" w14:paraId="6CE0FA4C" w14:textId="77777777">
        <w:trPr>
          <w:jc w:val="center"/>
        </w:trPr>
        <w:tc>
          <w:tcPr>
            <w:tcW w:w="2592" w:type="dxa"/>
            <w:vAlign w:val="center"/>
          </w:tcPr>
          <w:p w14:paraId="38E01168" w14:textId="77777777" w:rsidR="00402AB2" w:rsidRDefault="00000000">
            <w:r>
              <w:rPr>
                <w:sz w:val="18"/>
              </w:rPr>
              <w:t>Price Gap</w:t>
            </w:r>
          </w:p>
        </w:tc>
        <w:tc>
          <w:tcPr>
            <w:tcW w:w="7776" w:type="dxa"/>
            <w:vAlign w:val="center"/>
          </w:tcPr>
          <w:p w14:paraId="070884F2" w14:textId="77777777" w:rsidR="00402AB2" w:rsidRDefault="00000000">
            <w:r>
              <w:rPr>
                <w:sz w:val="18"/>
              </w:rPr>
              <w:t>Actual Price - Predicted Price</w:t>
            </w:r>
          </w:p>
        </w:tc>
      </w:tr>
      <w:tr w:rsidR="00402AB2" w14:paraId="72392CC6" w14:textId="77777777">
        <w:trPr>
          <w:jc w:val="center"/>
        </w:trPr>
        <w:tc>
          <w:tcPr>
            <w:tcW w:w="2592" w:type="dxa"/>
            <w:vAlign w:val="center"/>
          </w:tcPr>
          <w:p w14:paraId="0DEF3344" w14:textId="77777777" w:rsidR="00402AB2" w:rsidRDefault="00000000">
            <w:r>
              <w:rPr>
                <w:sz w:val="18"/>
              </w:rPr>
              <w:t>Positive Gap</w:t>
            </w:r>
          </w:p>
        </w:tc>
        <w:tc>
          <w:tcPr>
            <w:tcW w:w="7776" w:type="dxa"/>
            <w:vAlign w:val="center"/>
          </w:tcPr>
          <w:p w14:paraId="2C8E82B5" w14:textId="77777777" w:rsidR="00402AB2" w:rsidRDefault="00000000">
            <w:r>
              <w:rPr>
                <w:sz w:val="18"/>
              </w:rPr>
              <w:t>Actual price is higher than predicted fair price: potentially overpriced</w:t>
            </w:r>
          </w:p>
        </w:tc>
      </w:tr>
      <w:tr w:rsidR="00402AB2" w14:paraId="3BC45AFD" w14:textId="77777777">
        <w:trPr>
          <w:jc w:val="center"/>
        </w:trPr>
        <w:tc>
          <w:tcPr>
            <w:tcW w:w="2592" w:type="dxa"/>
            <w:vAlign w:val="center"/>
          </w:tcPr>
          <w:p w14:paraId="16778BAA" w14:textId="77777777" w:rsidR="00402AB2" w:rsidRDefault="00000000">
            <w:r>
              <w:rPr>
                <w:sz w:val="18"/>
              </w:rPr>
              <w:t>Negative Gap</w:t>
            </w:r>
          </w:p>
        </w:tc>
        <w:tc>
          <w:tcPr>
            <w:tcW w:w="7776" w:type="dxa"/>
            <w:vAlign w:val="center"/>
          </w:tcPr>
          <w:p w14:paraId="0335A33F" w14:textId="77777777" w:rsidR="00402AB2" w:rsidRDefault="00000000">
            <w:r>
              <w:rPr>
                <w:sz w:val="18"/>
              </w:rPr>
              <w:t>Actual price is lower than predicted fair price: potentially underpriced or a bargain</w:t>
            </w:r>
          </w:p>
        </w:tc>
      </w:tr>
    </w:tbl>
    <w:p w14:paraId="76E3711A" w14:textId="77777777" w:rsidR="00402AB2" w:rsidRDefault="00402AB2"/>
    <w:p w14:paraId="0E76F772" w14:textId="77777777" w:rsidR="00402AB2" w:rsidRDefault="00000000">
      <w:pPr>
        <w:pStyle w:val="1"/>
      </w:pPr>
      <w:r>
        <w:t>2. Dataset and Sampling</w:t>
      </w:r>
    </w:p>
    <w:p w14:paraId="04FF93C7" w14:textId="77777777" w:rsidR="00402AB2" w:rsidRDefault="00000000">
      <w:pPr>
        <w:spacing w:after="120" w:line="259" w:lineRule="auto"/>
      </w:pPr>
      <w:r>
        <w:t>The dataset used in this project is the Craigslist vehicles listing dataset from Kaggle. The original `vehicles.csv` file contains 426,880 records and 26 columns, including price, manufacturer, model, year, odometer, vehicle condition, fuel type, transmission, drive type, vehicle type, and location-related information.</w:t>
      </w:r>
    </w:p>
    <w:p w14:paraId="5BD4F815" w14:textId="77777777" w:rsidR="00402AB2" w:rsidRDefault="00000000">
      <w:pPr>
        <w:spacing w:after="120" w:line="259" w:lineRule="auto"/>
      </w:pPr>
      <w:r>
        <w:t>Because the original dataset is large, repeatedly training models on the full file would require unnecessary computation. Therefore, we first created a reproducible random sample of 20,000 records using random seed 42. Importantly, no cleaning was performed before sampling. This preserved missing values and outliers so that dirty data could be handled in the preprocessing stage rather than being removed before inspection.</w:t>
      </w:r>
    </w:p>
    <w:p w14:paraId="143E1FB7" w14:textId="77777777" w:rsidR="00402AB2" w:rsidRDefault="00000000">
      <w:pPr>
        <w:spacing w:after="120" w:line="259" w:lineRule="auto"/>
      </w:pPr>
      <w:r>
        <w:t>The sampled dataset satisfies the project requirements because it contains more than 1,000 records, more than 10 features, a reasonable amount of dirty data, and a mixture of numerical and categorical variables.</w:t>
      </w:r>
    </w:p>
    <w:tbl>
      <w:tblPr>
        <w:tblStyle w:val="af9"/>
        <w:tblW w:w="0" w:type="auto"/>
        <w:jc w:val="center"/>
        <w:tblLook w:val="04A0" w:firstRow="1" w:lastRow="0" w:firstColumn="1" w:lastColumn="0" w:noHBand="0" w:noVBand="1"/>
      </w:tblPr>
      <w:tblGrid>
        <w:gridCol w:w="2336"/>
        <w:gridCol w:w="1531"/>
        <w:gridCol w:w="1540"/>
        <w:gridCol w:w="4889"/>
      </w:tblGrid>
      <w:tr w:rsidR="00402AB2" w14:paraId="3B948ECF" w14:textId="77777777">
        <w:trPr>
          <w:jc w:val="center"/>
        </w:trPr>
        <w:tc>
          <w:tcPr>
            <w:tcW w:w="2448" w:type="dxa"/>
            <w:shd w:val="clear" w:color="auto" w:fill="D9EAF7"/>
            <w:vAlign w:val="center"/>
          </w:tcPr>
          <w:p w14:paraId="2E535A0B" w14:textId="77777777" w:rsidR="00402AB2" w:rsidRDefault="00000000">
            <w:r>
              <w:rPr>
                <w:b/>
                <w:sz w:val="18"/>
              </w:rPr>
              <w:t>Dataset Stage</w:t>
            </w:r>
          </w:p>
        </w:tc>
        <w:tc>
          <w:tcPr>
            <w:tcW w:w="1584" w:type="dxa"/>
            <w:shd w:val="clear" w:color="auto" w:fill="D9EAF7"/>
            <w:vAlign w:val="center"/>
          </w:tcPr>
          <w:p w14:paraId="4EB21211" w14:textId="77777777" w:rsidR="00402AB2" w:rsidRDefault="00000000">
            <w:r>
              <w:rPr>
                <w:b/>
                <w:sz w:val="18"/>
              </w:rPr>
              <w:t>Rows</w:t>
            </w:r>
          </w:p>
        </w:tc>
        <w:tc>
          <w:tcPr>
            <w:tcW w:w="1584" w:type="dxa"/>
            <w:shd w:val="clear" w:color="auto" w:fill="D9EAF7"/>
            <w:vAlign w:val="center"/>
          </w:tcPr>
          <w:p w14:paraId="206BE740" w14:textId="77777777" w:rsidR="00402AB2" w:rsidRDefault="00000000">
            <w:r>
              <w:rPr>
                <w:b/>
                <w:sz w:val="18"/>
              </w:rPr>
              <w:t>Columns</w:t>
            </w:r>
          </w:p>
        </w:tc>
        <w:tc>
          <w:tcPr>
            <w:tcW w:w="5184" w:type="dxa"/>
            <w:shd w:val="clear" w:color="auto" w:fill="D9EAF7"/>
            <w:vAlign w:val="center"/>
          </w:tcPr>
          <w:p w14:paraId="66934A41" w14:textId="77777777" w:rsidR="00402AB2" w:rsidRDefault="00000000">
            <w:r>
              <w:rPr>
                <w:b/>
                <w:sz w:val="18"/>
              </w:rPr>
              <w:t>Description</w:t>
            </w:r>
          </w:p>
        </w:tc>
      </w:tr>
      <w:tr w:rsidR="00402AB2" w14:paraId="29B211BC" w14:textId="77777777">
        <w:trPr>
          <w:jc w:val="center"/>
        </w:trPr>
        <w:tc>
          <w:tcPr>
            <w:tcW w:w="2448" w:type="dxa"/>
            <w:vAlign w:val="center"/>
          </w:tcPr>
          <w:p w14:paraId="4D3763F4" w14:textId="77777777" w:rsidR="00402AB2" w:rsidRDefault="00000000">
            <w:r>
              <w:rPr>
                <w:sz w:val="18"/>
              </w:rPr>
              <w:t>Raw dataset</w:t>
            </w:r>
          </w:p>
        </w:tc>
        <w:tc>
          <w:tcPr>
            <w:tcW w:w="1584" w:type="dxa"/>
            <w:vAlign w:val="center"/>
          </w:tcPr>
          <w:p w14:paraId="61026FCA" w14:textId="77777777" w:rsidR="00402AB2" w:rsidRDefault="00000000">
            <w:r>
              <w:rPr>
                <w:sz w:val="18"/>
              </w:rPr>
              <w:t>426,880</w:t>
            </w:r>
          </w:p>
        </w:tc>
        <w:tc>
          <w:tcPr>
            <w:tcW w:w="1584" w:type="dxa"/>
            <w:vAlign w:val="center"/>
          </w:tcPr>
          <w:p w14:paraId="358784A8" w14:textId="77777777" w:rsidR="00402AB2" w:rsidRDefault="00000000">
            <w:r>
              <w:rPr>
                <w:sz w:val="18"/>
              </w:rPr>
              <w:t>26</w:t>
            </w:r>
          </w:p>
        </w:tc>
        <w:tc>
          <w:tcPr>
            <w:tcW w:w="5184" w:type="dxa"/>
            <w:vAlign w:val="center"/>
          </w:tcPr>
          <w:p w14:paraId="2AF8E691" w14:textId="77777777" w:rsidR="00402AB2" w:rsidRDefault="00000000">
            <w:r>
              <w:rPr>
                <w:sz w:val="18"/>
              </w:rPr>
              <w:t>Kaggle Craigslist vehicles dataset</w:t>
            </w:r>
          </w:p>
        </w:tc>
      </w:tr>
      <w:tr w:rsidR="00402AB2" w14:paraId="68DC4E2A" w14:textId="77777777">
        <w:trPr>
          <w:jc w:val="center"/>
        </w:trPr>
        <w:tc>
          <w:tcPr>
            <w:tcW w:w="2448" w:type="dxa"/>
            <w:vAlign w:val="center"/>
          </w:tcPr>
          <w:p w14:paraId="2F5F1098" w14:textId="77777777" w:rsidR="00402AB2" w:rsidRDefault="00000000">
            <w:r>
              <w:rPr>
                <w:sz w:val="18"/>
              </w:rPr>
              <w:t>Random sample</w:t>
            </w:r>
          </w:p>
        </w:tc>
        <w:tc>
          <w:tcPr>
            <w:tcW w:w="1584" w:type="dxa"/>
            <w:vAlign w:val="center"/>
          </w:tcPr>
          <w:p w14:paraId="6D0C7301" w14:textId="77777777" w:rsidR="00402AB2" w:rsidRDefault="00000000">
            <w:r>
              <w:rPr>
                <w:sz w:val="18"/>
              </w:rPr>
              <w:t>20,000</w:t>
            </w:r>
          </w:p>
        </w:tc>
        <w:tc>
          <w:tcPr>
            <w:tcW w:w="1584" w:type="dxa"/>
            <w:vAlign w:val="center"/>
          </w:tcPr>
          <w:p w14:paraId="11A4DAC3" w14:textId="77777777" w:rsidR="00402AB2" w:rsidRDefault="00000000">
            <w:r>
              <w:rPr>
                <w:sz w:val="18"/>
              </w:rPr>
              <w:t>26</w:t>
            </w:r>
          </w:p>
        </w:tc>
        <w:tc>
          <w:tcPr>
            <w:tcW w:w="5184" w:type="dxa"/>
            <w:vAlign w:val="center"/>
          </w:tcPr>
          <w:p w14:paraId="7C6925CE" w14:textId="77777777" w:rsidR="00402AB2" w:rsidRDefault="00000000">
            <w:r>
              <w:rPr>
                <w:sz w:val="18"/>
              </w:rPr>
              <w:t>Random seed 42; no cleaning before sampling</w:t>
            </w:r>
          </w:p>
        </w:tc>
      </w:tr>
      <w:tr w:rsidR="00402AB2" w14:paraId="282D6C49" w14:textId="77777777">
        <w:trPr>
          <w:jc w:val="center"/>
        </w:trPr>
        <w:tc>
          <w:tcPr>
            <w:tcW w:w="2448" w:type="dxa"/>
            <w:vAlign w:val="center"/>
          </w:tcPr>
          <w:p w14:paraId="66AF84B0" w14:textId="77777777" w:rsidR="00402AB2" w:rsidRDefault="00000000">
            <w:r>
              <w:rPr>
                <w:sz w:val="18"/>
              </w:rPr>
              <w:t>Cleaned modeling dataset</w:t>
            </w:r>
          </w:p>
        </w:tc>
        <w:tc>
          <w:tcPr>
            <w:tcW w:w="1584" w:type="dxa"/>
            <w:vAlign w:val="center"/>
          </w:tcPr>
          <w:p w14:paraId="76822F32" w14:textId="77777777" w:rsidR="00402AB2" w:rsidRDefault="00000000">
            <w:r>
              <w:rPr>
                <w:sz w:val="18"/>
              </w:rPr>
              <w:t>16,921</w:t>
            </w:r>
          </w:p>
        </w:tc>
        <w:tc>
          <w:tcPr>
            <w:tcW w:w="1584" w:type="dxa"/>
            <w:vAlign w:val="center"/>
          </w:tcPr>
          <w:p w14:paraId="7B599A81" w14:textId="77777777" w:rsidR="00402AB2" w:rsidRDefault="00000000">
            <w:r>
              <w:rPr>
                <w:sz w:val="18"/>
              </w:rPr>
              <w:t>25</w:t>
            </w:r>
          </w:p>
        </w:tc>
        <w:tc>
          <w:tcPr>
            <w:tcW w:w="5184" w:type="dxa"/>
            <w:vAlign w:val="center"/>
          </w:tcPr>
          <w:p w14:paraId="3789451E" w14:textId="77777777" w:rsidR="00402AB2" w:rsidRDefault="00000000">
            <w:r>
              <w:rPr>
                <w:sz w:val="18"/>
              </w:rPr>
              <w:t>After dirty data handling and feature engineering</w:t>
            </w:r>
          </w:p>
        </w:tc>
      </w:tr>
    </w:tbl>
    <w:p w14:paraId="71A004EF" w14:textId="77777777" w:rsidR="00402AB2" w:rsidRDefault="00402AB2"/>
    <w:p w14:paraId="22EA2B8E" w14:textId="77777777" w:rsidR="00402AB2" w:rsidRDefault="00000000">
      <w:pPr>
        <w:pStyle w:val="1"/>
      </w:pPr>
      <w:r>
        <w:t>3. Data Inspection</w:t>
      </w:r>
    </w:p>
    <w:p w14:paraId="0C959B44" w14:textId="77777777" w:rsidR="00402AB2" w:rsidRDefault="00000000">
      <w:pPr>
        <w:spacing w:after="120" w:line="259" w:lineRule="auto"/>
      </w:pPr>
      <w:r>
        <w:t>After sampling, we inspected the dataset shape, data types, missing values, target distribution, categorical cardinality, and numerical outliers. The sampled dataset contained 7 numerical columns and 19 categorical columns. The total number of missing values was 76,335. Columns such as `county`, `size`, `cylinders`, `condition`, `VIN`, `drive`, `</w:t>
      </w:r>
      <w:proofErr w:type="spellStart"/>
      <w:r>
        <w:t>paint_color</w:t>
      </w:r>
      <w:proofErr w:type="spellEnd"/>
      <w:r>
        <w:t>`, and `type` contained many missing values, confirming that the dataset includes messy real-world data.</w:t>
      </w:r>
    </w:p>
    <w:tbl>
      <w:tblPr>
        <w:tblStyle w:val="af9"/>
        <w:tblW w:w="0" w:type="auto"/>
        <w:jc w:val="center"/>
        <w:tblLook w:val="04A0" w:firstRow="1" w:lastRow="0" w:firstColumn="1" w:lastColumn="0" w:noHBand="0" w:noVBand="1"/>
      </w:tblPr>
      <w:tblGrid>
        <w:gridCol w:w="3168"/>
        <w:gridCol w:w="2592"/>
        <w:gridCol w:w="2592"/>
      </w:tblGrid>
      <w:tr w:rsidR="00402AB2" w14:paraId="4B80FBAA" w14:textId="77777777">
        <w:trPr>
          <w:jc w:val="center"/>
        </w:trPr>
        <w:tc>
          <w:tcPr>
            <w:tcW w:w="3168" w:type="dxa"/>
            <w:shd w:val="clear" w:color="auto" w:fill="D9EAF7"/>
            <w:vAlign w:val="center"/>
          </w:tcPr>
          <w:p w14:paraId="6272276A" w14:textId="77777777" w:rsidR="00402AB2" w:rsidRDefault="00000000">
            <w:r>
              <w:rPr>
                <w:b/>
                <w:sz w:val="17"/>
              </w:rPr>
              <w:t>Column</w:t>
            </w:r>
          </w:p>
        </w:tc>
        <w:tc>
          <w:tcPr>
            <w:tcW w:w="2592" w:type="dxa"/>
            <w:shd w:val="clear" w:color="auto" w:fill="D9EAF7"/>
            <w:vAlign w:val="center"/>
          </w:tcPr>
          <w:p w14:paraId="505EF1B0" w14:textId="77777777" w:rsidR="00402AB2" w:rsidRDefault="00000000">
            <w:r>
              <w:rPr>
                <w:b/>
                <w:sz w:val="17"/>
              </w:rPr>
              <w:t>Missing Count</w:t>
            </w:r>
          </w:p>
        </w:tc>
        <w:tc>
          <w:tcPr>
            <w:tcW w:w="2592" w:type="dxa"/>
            <w:shd w:val="clear" w:color="auto" w:fill="D9EAF7"/>
            <w:vAlign w:val="center"/>
          </w:tcPr>
          <w:p w14:paraId="656AC128" w14:textId="77777777" w:rsidR="00402AB2" w:rsidRDefault="00000000">
            <w:r>
              <w:rPr>
                <w:b/>
                <w:sz w:val="17"/>
              </w:rPr>
              <w:t>Missing Ratio</w:t>
            </w:r>
          </w:p>
        </w:tc>
      </w:tr>
      <w:tr w:rsidR="00402AB2" w14:paraId="177C8541" w14:textId="77777777">
        <w:trPr>
          <w:jc w:val="center"/>
        </w:trPr>
        <w:tc>
          <w:tcPr>
            <w:tcW w:w="3168" w:type="dxa"/>
            <w:vAlign w:val="center"/>
          </w:tcPr>
          <w:p w14:paraId="2E438452" w14:textId="77777777" w:rsidR="00402AB2" w:rsidRDefault="00000000">
            <w:r>
              <w:rPr>
                <w:sz w:val="17"/>
              </w:rPr>
              <w:t>county</w:t>
            </w:r>
          </w:p>
        </w:tc>
        <w:tc>
          <w:tcPr>
            <w:tcW w:w="2592" w:type="dxa"/>
            <w:vAlign w:val="center"/>
          </w:tcPr>
          <w:p w14:paraId="6F381647" w14:textId="77777777" w:rsidR="00402AB2" w:rsidRDefault="00000000">
            <w:r>
              <w:rPr>
                <w:sz w:val="17"/>
              </w:rPr>
              <w:t>20,000</w:t>
            </w:r>
          </w:p>
        </w:tc>
        <w:tc>
          <w:tcPr>
            <w:tcW w:w="2592" w:type="dxa"/>
            <w:vAlign w:val="center"/>
          </w:tcPr>
          <w:p w14:paraId="55BB8F7D" w14:textId="77777777" w:rsidR="00402AB2" w:rsidRDefault="00000000">
            <w:r>
              <w:rPr>
                <w:sz w:val="17"/>
              </w:rPr>
              <w:t>100.00%</w:t>
            </w:r>
          </w:p>
        </w:tc>
      </w:tr>
      <w:tr w:rsidR="00402AB2" w14:paraId="06AFA431" w14:textId="77777777">
        <w:trPr>
          <w:jc w:val="center"/>
        </w:trPr>
        <w:tc>
          <w:tcPr>
            <w:tcW w:w="3168" w:type="dxa"/>
            <w:vAlign w:val="center"/>
          </w:tcPr>
          <w:p w14:paraId="1F10D619" w14:textId="77777777" w:rsidR="00402AB2" w:rsidRDefault="00000000">
            <w:r>
              <w:rPr>
                <w:sz w:val="17"/>
              </w:rPr>
              <w:lastRenderedPageBreak/>
              <w:t>size</w:t>
            </w:r>
          </w:p>
        </w:tc>
        <w:tc>
          <w:tcPr>
            <w:tcW w:w="2592" w:type="dxa"/>
            <w:vAlign w:val="center"/>
          </w:tcPr>
          <w:p w14:paraId="63F23B7F" w14:textId="77777777" w:rsidR="00402AB2" w:rsidRDefault="00000000">
            <w:r>
              <w:rPr>
                <w:sz w:val="17"/>
              </w:rPr>
              <w:t>14,268</w:t>
            </w:r>
          </w:p>
        </w:tc>
        <w:tc>
          <w:tcPr>
            <w:tcW w:w="2592" w:type="dxa"/>
            <w:vAlign w:val="center"/>
          </w:tcPr>
          <w:p w14:paraId="5EE15CBD" w14:textId="77777777" w:rsidR="00402AB2" w:rsidRDefault="00000000">
            <w:r>
              <w:rPr>
                <w:sz w:val="17"/>
              </w:rPr>
              <w:t>71.34%</w:t>
            </w:r>
          </w:p>
        </w:tc>
      </w:tr>
      <w:tr w:rsidR="00402AB2" w14:paraId="160E8CC4" w14:textId="77777777">
        <w:trPr>
          <w:jc w:val="center"/>
        </w:trPr>
        <w:tc>
          <w:tcPr>
            <w:tcW w:w="3168" w:type="dxa"/>
            <w:vAlign w:val="center"/>
          </w:tcPr>
          <w:p w14:paraId="1B3AA400" w14:textId="77777777" w:rsidR="00402AB2" w:rsidRDefault="00000000">
            <w:r>
              <w:rPr>
                <w:sz w:val="17"/>
              </w:rPr>
              <w:t>cylinders</w:t>
            </w:r>
          </w:p>
        </w:tc>
        <w:tc>
          <w:tcPr>
            <w:tcW w:w="2592" w:type="dxa"/>
            <w:vAlign w:val="center"/>
          </w:tcPr>
          <w:p w14:paraId="33B25051" w14:textId="77777777" w:rsidR="00402AB2" w:rsidRDefault="00000000">
            <w:r>
              <w:rPr>
                <w:sz w:val="17"/>
              </w:rPr>
              <w:t>8,231</w:t>
            </w:r>
          </w:p>
        </w:tc>
        <w:tc>
          <w:tcPr>
            <w:tcW w:w="2592" w:type="dxa"/>
            <w:vAlign w:val="center"/>
          </w:tcPr>
          <w:p w14:paraId="5AC015BB" w14:textId="77777777" w:rsidR="00402AB2" w:rsidRDefault="00000000">
            <w:r>
              <w:rPr>
                <w:sz w:val="17"/>
              </w:rPr>
              <w:t>41.16%</w:t>
            </w:r>
          </w:p>
        </w:tc>
      </w:tr>
      <w:tr w:rsidR="00402AB2" w14:paraId="2841B563" w14:textId="77777777">
        <w:trPr>
          <w:jc w:val="center"/>
        </w:trPr>
        <w:tc>
          <w:tcPr>
            <w:tcW w:w="3168" w:type="dxa"/>
            <w:vAlign w:val="center"/>
          </w:tcPr>
          <w:p w14:paraId="473AE8E9" w14:textId="77777777" w:rsidR="00402AB2" w:rsidRDefault="00000000">
            <w:r>
              <w:rPr>
                <w:sz w:val="17"/>
              </w:rPr>
              <w:t>condition</w:t>
            </w:r>
          </w:p>
        </w:tc>
        <w:tc>
          <w:tcPr>
            <w:tcW w:w="2592" w:type="dxa"/>
            <w:vAlign w:val="center"/>
          </w:tcPr>
          <w:p w14:paraId="3A0604D7" w14:textId="77777777" w:rsidR="00402AB2" w:rsidRDefault="00000000">
            <w:r>
              <w:rPr>
                <w:sz w:val="17"/>
              </w:rPr>
              <w:t>7,669</w:t>
            </w:r>
          </w:p>
        </w:tc>
        <w:tc>
          <w:tcPr>
            <w:tcW w:w="2592" w:type="dxa"/>
            <w:vAlign w:val="center"/>
          </w:tcPr>
          <w:p w14:paraId="13F48FEA" w14:textId="77777777" w:rsidR="00402AB2" w:rsidRDefault="00000000">
            <w:r>
              <w:rPr>
                <w:sz w:val="17"/>
              </w:rPr>
              <w:t>38.35%</w:t>
            </w:r>
          </w:p>
        </w:tc>
      </w:tr>
      <w:tr w:rsidR="00402AB2" w14:paraId="02B9507A" w14:textId="77777777">
        <w:trPr>
          <w:jc w:val="center"/>
        </w:trPr>
        <w:tc>
          <w:tcPr>
            <w:tcW w:w="3168" w:type="dxa"/>
            <w:vAlign w:val="center"/>
          </w:tcPr>
          <w:p w14:paraId="7BD86556" w14:textId="77777777" w:rsidR="00402AB2" w:rsidRDefault="00000000">
            <w:r>
              <w:rPr>
                <w:sz w:val="17"/>
              </w:rPr>
              <w:t>VIN</w:t>
            </w:r>
          </w:p>
        </w:tc>
        <w:tc>
          <w:tcPr>
            <w:tcW w:w="2592" w:type="dxa"/>
            <w:vAlign w:val="center"/>
          </w:tcPr>
          <w:p w14:paraId="37B4944C" w14:textId="77777777" w:rsidR="00402AB2" w:rsidRDefault="00000000">
            <w:r>
              <w:rPr>
                <w:sz w:val="17"/>
              </w:rPr>
              <w:t>7,473</w:t>
            </w:r>
          </w:p>
        </w:tc>
        <w:tc>
          <w:tcPr>
            <w:tcW w:w="2592" w:type="dxa"/>
            <w:vAlign w:val="center"/>
          </w:tcPr>
          <w:p w14:paraId="25A9EB6C" w14:textId="77777777" w:rsidR="00402AB2" w:rsidRDefault="00000000">
            <w:r>
              <w:rPr>
                <w:sz w:val="17"/>
              </w:rPr>
              <w:t>37.37%</w:t>
            </w:r>
          </w:p>
        </w:tc>
      </w:tr>
      <w:tr w:rsidR="00402AB2" w14:paraId="21FB6246" w14:textId="77777777">
        <w:trPr>
          <w:jc w:val="center"/>
        </w:trPr>
        <w:tc>
          <w:tcPr>
            <w:tcW w:w="3168" w:type="dxa"/>
            <w:vAlign w:val="center"/>
          </w:tcPr>
          <w:p w14:paraId="1A50FB51" w14:textId="77777777" w:rsidR="00402AB2" w:rsidRDefault="00000000">
            <w:r>
              <w:rPr>
                <w:sz w:val="17"/>
              </w:rPr>
              <w:t>drive</w:t>
            </w:r>
          </w:p>
        </w:tc>
        <w:tc>
          <w:tcPr>
            <w:tcW w:w="2592" w:type="dxa"/>
            <w:vAlign w:val="center"/>
          </w:tcPr>
          <w:p w14:paraId="2FC5FF3D" w14:textId="77777777" w:rsidR="00402AB2" w:rsidRDefault="00000000">
            <w:r>
              <w:rPr>
                <w:sz w:val="17"/>
              </w:rPr>
              <w:t>6,239</w:t>
            </w:r>
          </w:p>
        </w:tc>
        <w:tc>
          <w:tcPr>
            <w:tcW w:w="2592" w:type="dxa"/>
            <w:vAlign w:val="center"/>
          </w:tcPr>
          <w:p w14:paraId="59DD831A" w14:textId="77777777" w:rsidR="00402AB2" w:rsidRDefault="00000000">
            <w:r>
              <w:rPr>
                <w:sz w:val="17"/>
              </w:rPr>
              <w:t>31.20%</w:t>
            </w:r>
          </w:p>
        </w:tc>
      </w:tr>
      <w:tr w:rsidR="00402AB2" w14:paraId="6863BA55" w14:textId="77777777">
        <w:trPr>
          <w:jc w:val="center"/>
        </w:trPr>
        <w:tc>
          <w:tcPr>
            <w:tcW w:w="3168" w:type="dxa"/>
            <w:vAlign w:val="center"/>
          </w:tcPr>
          <w:p w14:paraId="43F5EB80" w14:textId="77777777" w:rsidR="00402AB2" w:rsidRDefault="00000000">
            <w:proofErr w:type="spellStart"/>
            <w:r>
              <w:rPr>
                <w:sz w:val="17"/>
              </w:rPr>
              <w:t>paint_color</w:t>
            </w:r>
            <w:proofErr w:type="spellEnd"/>
          </w:p>
        </w:tc>
        <w:tc>
          <w:tcPr>
            <w:tcW w:w="2592" w:type="dxa"/>
            <w:vAlign w:val="center"/>
          </w:tcPr>
          <w:p w14:paraId="4C585FB2" w14:textId="77777777" w:rsidR="00402AB2" w:rsidRDefault="00000000">
            <w:r>
              <w:rPr>
                <w:sz w:val="17"/>
              </w:rPr>
              <w:t>5,942</w:t>
            </w:r>
          </w:p>
        </w:tc>
        <w:tc>
          <w:tcPr>
            <w:tcW w:w="2592" w:type="dxa"/>
            <w:vAlign w:val="center"/>
          </w:tcPr>
          <w:p w14:paraId="755C1377" w14:textId="77777777" w:rsidR="00402AB2" w:rsidRDefault="00000000">
            <w:r>
              <w:rPr>
                <w:sz w:val="17"/>
              </w:rPr>
              <w:t>29.71%</w:t>
            </w:r>
          </w:p>
        </w:tc>
      </w:tr>
      <w:tr w:rsidR="00402AB2" w14:paraId="71A69030" w14:textId="77777777">
        <w:trPr>
          <w:jc w:val="center"/>
        </w:trPr>
        <w:tc>
          <w:tcPr>
            <w:tcW w:w="3168" w:type="dxa"/>
            <w:vAlign w:val="center"/>
          </w:tcPr>
          <w:p w14:paraId="54F043B1" w14:textId="77777777" w:rsidR="00402AB2" w:rsidRDefault="00000000">
            <w:r>
              <w:rPr>
                <w:sz w:val="17"/>
              </w:rPr>
              <w:t>type</w:t>
            </w:r>
          </w:p>
        </w:tc>
        <w:tc>
          <w:tcPr>
            <w:tcW w:w="2592" w:type="dxa"/>
            <w:vAlign w:val="center"/>
          </w:tcPr>
          <w:p w14:paraId="2061BDF6" w14:textId="77777777" w:rsidR="00402AB2" w:rsidRDefault="00000000">
            <w:r>
              <w:rPr>
                <w:sz w:val="17"/>
              </w:rPr>
              <w:t>3,954</w:t>
            </w:r>
          </w:p>
        </w:tc>
        <w:tc>
          <w:tcPr>
            <w:tcW w:w="2592" w:type="dxa"/>
            <w:vAlign w:val="center"/>
          </w:tcPr>
          <w:p w14:paraId="60C145FB" w14:textId="77777777" w:rsidR="00402AB2" w:rsidRDefault="00000000">
            <w:r>
              <w:rPr>
                <w:sz w:val="17"/>
              </w:rPr>
              <w:t>19.77%</w:t>
            </w:r>
          </w:p>
        </w:tc>
      </w:tr>
      <w:tr w:rsidR="00402AB2" w14:paraId="3E85E2B5" w14:textId="77777777">
        <w:trPr>
          <w:jc w:val="center"/>
        </w:trPr>
        <w:tc>
          <w:tcPr>
            <w:tcW w:w="3168" w:type="dxa"/>
            <w:vAlign w:val="center"/>
          </w:tcPr>
          <w:p w14:paraId="1DF671C2" w14:textId="77777777" w:rsidR="00402AB2" w:rsidRDefault="00000000">
            <w:r>
              <w:rPr>
                <w:sz w:val="17"/>
              </w:rPr>
              <w:t>manufacturer</w:t>
            </w:r>
          </w:p>
        </w:tc>
        <w:tc>
          <w:tcPr>
            <w:tcW w:w="2592" w:type="dxa"/>
            <w:vAlign w:val="center"/>
          </w:tcPr>
          <w:p w14:paraId="1276DDBF" w14:textId="77777777" w:rsidR="00402AB2" w:rsidRDefault="00000000">
            <w:r>
              <w:rPr>
                <w:sz w:val="17"/>
              </w:rPr>
              <w:t>877</w:t>
            </w:r>
          </w:p>
        </w:tc>
        <w:tc>
          <w:tcPr>
            <w:tcW w:w="2592" w:type="dxa"/>
            <w:vAlign w:val="center"/>
          </w:tcPr>
          <w:p w14:paraId="752599B0" w14:textId="77777777" w:rsidR="00402AB2" w:rsidRDefault="00000000">
            <w:r>
              <w:rPr>
                <w:sz w:val="17"/>
              </w:rPr>
              <w:t>4.39%</w:t>
            </w:r>
          </w:p>
        </w:tc>
      </w:tr>
    </w:tbl>
    <w:p w14:paraId="315717A4" w14:textId="77777777" w:rsidR="00402AB2" w:rsidRDefault="00402AB2"/>
    <w:p w14:paraId="7532B8E7" w14:textId="77777777" w:rsidR="00402AB2" w:rsidRDefault="00000000">
      <w:pPr>
        <w:jc w:val="center"/>
      </w:pPr>
      <w:r>
        <w:rPr>
          <w:noProof/>
        </w:rPr>
        <w:drawing>
          <wp:inline distT="0" distB="0" distL="0" distR="0" wp14:anchorId="0FD2974F" wp14:editId="1D035AB0">
            <wp:extent cx="5303520" cy="412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03520" cy="4124960"/>
                    </a:xfrm>
                    <a:prstGeom prst="rect">
                      <a:avLst/>
                    </a:prstGeom>
                  </pic:spPr>
                </pic:pic>
              </a:graphicData>
            </a:graphic>
          </wp:inline>
        </w:drawing>
      </w:r>
    </w:p>
    <w:p w14:paraId="35EC7D50" w14:textId="77777777" w:rsidR="00402AB2" w:rsidRDefault="00000000">
      <w:pPr>
        <w:jc w:val="center"/>
      </w:pPr>
      <w:r>
        <w:rPr>
          <w:i/>
          <w:sz w:val="18"/>
        </w:rPr>
        <w:t>Figure 1. Top missing-value columns in the sampled dataset</w:t>
      </w:r>
    </w:p>
    <w:p w14:paraId="4C904898" w14:textId="77777777" w:rsidR="00402AB2" w:rsidRDefault="00000000">
      <w:pPr>
        <w:jc w:val="center"/>
      </w:pPr>
      <w:r>
        <w:rPr>
          <w:noProof/>
        </w:rPr>
        <w:lastRenderedPageBreak/>
        <w:drawing>
          <wp:inline distT="0" distB="0" distL="0" distR="0" wp14:anchorId="24BAD321" wp14:editId="2E424D84">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3314700"/>
                    </a:xfrm>
                    <a:prstGeom prst="rect">
                      <a:avLst/>
                    </a:prstGeom>
                  </pic:spPr>
                </pic:pic>
              </a:graphicData>
            </a:graphic>
          </wp:inline>
        </w:drawing>
      </w:r>
    </w:p>
    <w:p w14:paraId="563DC396" w14:textId="77777777" w:rsidR="00402AB2" w:rsidRDefault="00000000">
      <w:pPr>
        <w:jc w:val="center"/>
      </w:pPr>
      <w:r>
        <w:rPr>
          <w:i/>
          <w:sz w:val="18"/>
        </w:rPr>
        <w:t>Figure 2. Price distribution before cleaning</w:t>
      </w:r>
    </w:p>
    <w:p w14:paraId="1A853F91" w14:textId="77777777" w:rsidR="00402AB2" w:rsidRDefault="00000000">
      <w:pPr>
        <w:spacing w:after="120" w:line="259" w:lineRule="auto"/>
      </w:pPr>
      <w:r>
        <w:t>The original price distribution included zero or extremely low prices as well as very high listings. Some of these values may represent typos, down payments, promotional listings, or deposits rather than realistic vehicle prices. Such values can distort regression training and especially MAPE, because percentage-based errors become unstable for very low actual prices.</w:t>
      </w:r>
    </w:p>
    <w:p w14:paraId="04E44AA3" w14:textId="77777777" w:rsidR="00402AB2" w:rsidRDefault="00000000">
      <w:pPr>
        <w:pStyle w:val="1"/>
      </w:pPr>
      <w:r>
        <w:t>4. Data Preprocessing and Feature Engineering</w:t>
      </w:r>
    </w:p>
    <w:p w14:paraId="45100217" w14:textId="77777777" w:rsidR="00402AB2" w:rsidRDefault="00000000">
      <w:pPr>
        <w:spacing w:after="120" w:line="259" w:lineRule="auto"/>
      </w:pPr>
      <w:r>
        <w:t>The preprocessing stage was implemented as a reproducible function. It included target filtering, invalid value removal, feature dropping, missing-value handling, feature engineering, and rare-category grouping.</w:t>
      </w:r>
    </w:p>
    <w:p w14:paraId="122D1303" w14:textId="77777777" w:rsidR="00402AB2" w:rsidRDefault="00000000">
      <w:pPr>
        <w:spacing w:after="120" w:line="259" w:lineRule="auto"/>
      </w:pPr>
      <w:r>
        <w:t>At first, we used a minimum price threshold of $500. However, very low-priced listings strongly distorted MAPE and deal detection examples. In the final experiment, listings under $2,000 were excluded. Even after applying this threshold, 16,921 records remained, which still satisfies the dataset size requirement.</w:t>
      </w:r>
    </w:p>
    <w:tbl>
      <w:tblPr>
        <w:tblStyle w:val="af9"/>
        <w:tblW w:w="0" w:type="auto"/>
        <w:jc w:val="center"/>
        <w:tblLook w:val="04A0" w:firstRow="1" w:lastRow="0" w:firstColumn="1" w:lastColumn="0" w:noHBand="0" w:noVBand="1"/>
      </w:tblPr>
      <w:tblGrid>
        <w:gridCol w:w="3088"/>
        <w:gridCol w:w="7208"/>
      </w:tblGrid>
      <w:tr w:rsidR="00402AB2" w14:paraId="0514FD41" w14:textId="77777777">
        <w:trPr>
          <w:jc w:val="center"/>
        </w:trPr>
        <w:tc>
          <w:tcPr>
            <w:tcW w:w="3168" w:type="dxa"/>
            <w:shd w:val="clear" w:color="auto" w:fill="D9EAF7"/>
            <w:vAlign w:val="center"/>
          </w:tcPr>
          <w:p w14:paraId="663F07B8" w14:textId="77777777" w:rsidR="00402AB2" w:rsidRDefault="00000000">
            <w:r>
              <w:rPr>
                <w:b/>
                <w:sz w:val="17"/>
              </w:rPr>
              <w:t>Preprocessing Item</w:t>
            </w:r>
          </w:p>
        </w:tc>
        <w:tc>
          <w:tcPr>
            <w:tcW w:w="7488" w:type="dxa"/>
            <w:shd w:val="clear" w:color="auto" w:fill="D9EAF7"/>
            <w:vAlign w:val="center"/>
          </w:tcPr>
          <w:p w14:paraId="1B180F70" w14:textId="77777777" w:rsidR="00402AB2" w:rsidRDefault="00000000">
            <w:r>
              <w:rPr>
                <w:b/>
                <w:sz w:val="17"/>
              </w:rPr>
              <w:t>Method</w:t>
            </w:r>
          </w:p>
        </w:tc>
      </w:tr>
      <w:tr w:rsidR="00402AB2" w14:paraId="4E179D8A" w14:textId="77777777">
        <w:trPr>
          <w:jc w:val="center"/>
        </w:trPr>
        <w:tc>
          <w:tcPr>
            <w:tcW w:w="3168" w:type="dxa"/>
            <w:vAlign w:val="center"/>
          </w:tcPr>
          <w:p w14:paraId="1144579F" w14:textId="77777777" w:rsidR="00402AB2" w:rsidRDefault="00000000">
            <w:r>
              <w:rPr>
                <w:sz w:val="17"/>
              </w:rPr>
              <w:t>Price filtering</w:t>
            </w:r>
          </w:p>
        </w:tc>
        <w:tc>
          <w:tcPr>
            <w:tcW w:w="7488" w:type="dxa"/>
            <w:vAlign w:val="center"/>
          </w:tcPr>
          <w:p w14:paraId="05E21A4D" w14:textId="77777777" w:rsidR="00402AB2" w:rsidRDefault="00000000">
            <w:r>
              <w:rPr>
                <w:sz w:val="17"/>
              </w:rPr>
              <w:t>Minimum price threshold of $2,000; upper bound based on the 99th percentile ($68,873.12)</w:t>
            </w:r>
          </w:p>
        </w:tc>
      </w:tr>
      <w:tr w:rsidR="00402AB2" w14:paraId="493FA089" w14:textId="77777777">
        <w:trPr>
          <w:jc w:val="center"/>
        </w:trPr>
        <w:tc>
          <w:tcPr>
            <w:tcW w:w="3168" w:type="dxa"/>
            <w:vAlign w:val="center"/>
          </w:tcPr>
          <w:p w14:paraId="7B039F5B" w14:textId="77777777" w:rsidR="00402AB2" w:rsidRDefault="00000000">
            <w:r>
              <w:rPr>
                <w:sz w:val="17"/>
              </w:rPr>
              <w:t>Year filtering</w:t>
            </w:r>
          </w:p>
        </w:tc>
        <w:tc>
          <w:tcPr>
            <w:tcW w:w="7488" w:type="dxa"/>
            <w:vAlign w:val="center"/>
          </w:tcPr>
          <w:p w14:paraId="5505594C" w14:textId="77777777" w:rsidR="00402AB2" w:rsidRDefault="00000000">
            <w:r>
              <w:rPr>
                <w:sz w:val="17"/>
              </w:rPr>
              <w:t>Removed vehicles before 1980 and abnormal model years</w:t>
            </w:r>
          </w:p>
        </w:tc>
      </w:tr>
      <w:tr w:rsidR="00402AB2" w14:paraId="73A8D5F7" w14:textId="77777777">
        <w:trPr>
          <w:jc w:val="center"/>
        </w:trPr>
        <w:tc>
          <w:tcPr>
            <w:tcW w:w="3168" w:type="dxa"/>
            <w:vAlign w:val="center"/>
          </w:tcPr>
          <w:p w14:paraId="28FE7F23" w14:textId="77777777" w:rsidR="00402AB2" w:rsidRDefault="00000000">
            <w:r>
              <w:rPr>
                <w:sz w:val="17"/>
              </w:rPr>
              <w:t>Odometer filtering</w:t>
            </w:r>
          </w:p>
        </w:tc>
        <w:tc>
          <w:tcPr>
            <w:tcW w:w="7488" w:type="dxa"/>
            <w:vAlign w:val="center"/>
          </w:tcPr>
          <w:p w14:paraId="4660339D" w14:textId="77777777" w:rsidR="00402AB2" w:rsidRDefault="00000000">
            <w:r>
              <w:rPr>
                <w:sz w:val="17"/>
              </w:rPr>
              <w:t>Removed negative values and values over 500,000 miles</w:t>
            </w:r>
          </w:p>
        </w:tc>
      </w:tr>
      <w:tr w:rsidR="00402AB2" w14:paraId="1704C263" w14:textId="77777777">
        <w:trPr>
          <w:jc w:val="center"/>
        </w:trPr>
        <w:tc>
          <w:tcPr>
            <w:tcW w:w="3168" w:type="dxa"/>
            <w:vAlign w:val="center"/>
          </w:tcPr>
          <w:p w14:paraId="2F254CF5" w14:textId="77777777" w:rsidR="00402AB2" w:rsidRDefault="00000000">
            <w:r>
              <w:rPr>
                <w:sz w:val="17"/>
              </w:rPr>
              <w:t>Dropped columns</w:t>
            </w:r>
          </w:p>
        </w:tc>
        <w:tc>
          <w:tcPr>
            <w:tcW w:w="7488" w:type="dxa"/>
            <w:vAlign w:val="center"/>
          </w:tcPr>
          <w:p w14:paraId="45061FF5" w14:textId="77777777" w:rsidR="00402AB2" w:rsidRDefault="00000000">
            <w:r>
              <w:rPr>
                <w:sz w:val="17"/>
              </w:rPr>
              <w:t>`id`, `</w:t>
            </w:r>
            <w:proofErr w:type="spellStart"/>
            <w:r>
              <w:rPr>
                <w:sz w:val="17"/>
              </w:rPr>
              <w:t>url</w:t>
            </w:r>
            <w:proofErr w:type="spellEnd"/>
            <w:r>
              <w:rPr>
                <w:sz w:val="17"/>
              </w:rPr>
              <w:t>`, `</w:t>
            </w:r>
            <w:proofErr w:type="spellStart"/>
            <w:r>
              <w:rPr>
                <w:sz w:val="17"/>
              </w:rPr>
              <w:t>region_url</w:t>
            </w:r>
            <w:proofErr w:type="spellEnd"/>
            <w:r>
              <w:rPr>
                <w:sz w:val="17"/>
              </w:rPr>
              <w:t>`, `VIN`, `</w:t>
            </w:r>
            <w:proofErr w:type="spellStart"/>
            <w:r>
              <w:rPr>
                <w:sz w:val="17"/>
              </w:rPr>
              <w:t>image_url</w:t>
            </w:r>
            <w:proofErr w:type="spellEnd"/>
            <w:r>
              <w:rPr>
                <w:sz w:val="17"/>
              </w:rPr>
              <w:t>`, `county`, `description`, `</w:t>
            </w:r>
            <w:proofErr w:type="spellStart"/>
            <w:r>
              <w:rPr>
                <w:sz w:val="17"/>
              </w:rPr>
              <w:t>posting_date</w:t>
            </w:r>
            <w:proofErr w:type="spellEnd"/>
            <w:r>
              <w:rPr>
                <w:sz w:val="17"/>
              </w:rPr>
              <w:t>`</w:t>
            </w:r>
          </w:p>
        </w:tc>
      </w:tr>
      <w:tr w:rsidR="00402AB2" w14:paraId="49591F93" w14:textId="77777777">
        <w:trPr>
          <w:jc w:val="center"/>
        </w:trPr>
        <w:tc>
          <w:tcPr>
            <w:tcW w:w="3168" w:type="dxa"/>
            <w:vAlign w:val="center"/>
          </w:tcPr>
          <w:p w14:paraId="2CA21546" w14:textId="77777777" w:rsidR="00402AB2" w:rsidRDefault="00000000">
            <w:r>
              <w:rPr>
                <w:sz w:val="17"/>
              </w:rPr>
              <w:t>Missing numerical values</w:t>
            </w:r>
          </w:p>
        </w:tc>
        <w:tc>
          <w:tcPr>
            <w:tcW w:w="7488" w:type="dxa"/>
            <w:vAlign w:val="center"/>
          </w:tcPr>
          <w:p w14:paraId="6116F8F1" w14:textId="77777777" w:rsidR="00402AB2" w:rsidRDefault="00000000">
            <w:r>
              <w:rPr>
                <w:sz w:val="17"/>
              </w:rPr>
              <w:t>Median imputation inside the model pipeline</w:t>
            </w:r>
          </w:p>
        </w:tc>
      </w:tr>
      <w:tr w:rsidR="00402AB2" w14:paraId="00C0546E" w14:textId="77777777">
        <w:trPr>
          <w:jc w:val="center"/>
        </w:trPr>
        <w:tc>
          <w:tcPr>
            <w:tcW w:w="3168" w:type="dxa"/>
            <w:vAlign w:val="center"/>
          </w:tcPr>
          <w:p w14:paraId="7B1D2510" w14:textId="77777777" w:rsidR="00402AB2" w:rsidRDefault="00000000">
            <w:r>
              <w:rPr>
                <w:sz w:val="17"/>
              </w:rPr>
              <w:t>Missing categorical values</w:t>
            </w:r>
          </w:p>
        </w:tc>
        <w:tc>
          <w:tcPr>
            <w:tcW w:w="7488" w:type="dxa"/>
            <w:vAlign w:val="center"/>
          </w:tcPr>
          <w:p w14:paraId="2823CEC6" w14:textId="77777777" w:rsidR="00402AB2" w:rsidRDefault="00000000">
            <w:r>
              <w:rPr>
                <w:sz w:val="17"/>
              </w:rPr>
              <w:t>Replaced with `Unknown`</w:t>
            </w:r>
          </w:p>
        </w:tc>
      </w:tr>
      <w:tr w:rsidR="00402AB2" w14:paraId="3DC94631" w14:textId="77777777">
        <w:trPr>
          <w:jc w:val="center"/>
        </w:trPr>
        <w:tc>
          <w:tcPr>
            <w:tcW w:w="3168" w:type="dxa"/>
            <w:vAlign w:val="center"/>
          </w:tcPr>
          <w:p w14:paraId="6D73B2E9" w14:textId="77777777" w:rsidR="00402AB2" w:rsidRDefault="00000000">
            <w:r>
              <w:rPr>
                <w:sz w:val="17"/>
              </w:rPr>
              <w:t>Rare categories</w:t>
            </w:r>
          </w:p>
        </w:tc>
        <w:tc>
          <w:tcPr>
            <w:tcW w:w="7488" w:type="dxa"/>
            <w:vAlign w:val="center"/>
          </w:tcPr>
          <w:p w14:paraId="0AA38245" w14:textId="77777777" w:rsidR="00402AB2" w:rsidRDefault="00000000">
            <w:r>
              <w:rPr>
                <w:sz w:val="17"/>
              </w:rPr>
              <w:t>Low-frequency categories grouped into `Other`</w:t>
            </w:r>
          </w:p>
        </w:tc>
      </w:tr>
    </w:tbl>
    <w:p w14:paraId="6D969752" w14:textId="77777777" w:rsidR="00402AB2" w:rsidRDefault="00402AB2"/>
    <w:p w14:paraId="4538169B" w14:textId="77777777" w:rsidR="00402AB2" w:rsidRDefault="00000000">
      <w:pPr>
        <w:jc w:val="center"/>
      </w:pPr>
      <w:r>
        <w:rPr>
          <w:noProof/>
        </w:rPr>
        <w:lastRenderedPageBreak/>
        <w:drawing>
          <wp:inline distT="0" distB="0" distL="0" distR="0" wp14:anchorId="40A48118" wp14:editId="01F93BC8">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3314700"/>
                    </a:xfrm>
                    <a:prstGeom prst="rect">
                      <a:avLst/>
                    </a:prstGeom>
                  </pic:spPr>
                </pic:pic>
              </a:graphicData>
            </a:graphic>
          </wp:inline>
        </w:drawing>
      </w:r>
    </w:p>
    <w:p w14:paraId="13C80EDB" w14:textId="77777777" w:rsidR="00402AB2" w:rsidRDefault="00000000">
      <w:pPr>
        <w:jc w:val="center"/>
      </w:pPr>
      <w:r>
        <w:rPr>
          <w:i/>
          <w:sz w:val="18"/>
        </w:rPr>
        <w:t>Figure 3. Price distribution after cleaning</w:t>
      </w:r>
    </w:p>
    <w:p w14:paraId="45EE8A2D" w14:textId="318F6725" w:rsidR="00CE1364" w:rsidRDefault="00CE1364">
      <w:pPr>
        <w:spacing w:after="120" w:line="259" w:lineRule="auto"/>
        <w:rPr>
          <w:rFonts w:eastAsia="맑은 고딕"/>
          <w:lang w:eastAsia="ko-KR"/>
        </w:rPr>
      </w:pPr>
      <w:r w:rsidRPr="00CE1364">
        <w:rPr>
          <w:rFonts w:eastAsia="맑은 고딕"/>
          <w:lang w:eastAsia="ko-KR"/>
        </w:rPr>
        <w:t>Before dropping `description` and `</w:t>
      </w:r>
      <w:proofErr w:type="spellStart"/>
      <w:r w:rsidRPr="00CE1364">
        <w:rPr>
          <w:rFonts w:eastAsia="맑은 고딕"/>
          <w:lang w:eastAsia="ko-KR"/>
        </w:rPr>
        <w:t>posting_date</w:t>
      </w:r>
      <w:proofErr w:type="spellEnd"/>
      <w:r w:rsidRPr="00CE1364">
        <w:rPr>
          <w:rFonts w:eastAsia="맑은 고딕"/>
          <w:lang w:eastAsia="ko-KR"/>
        </w:rPr>
        <w:t>`, we first extracted `</w:t>
      </w:r>
      <w:proofErr w:type="spellStart"/>
      <w:r w:rsidRPr="00CE1364">
        <w:rPr>
          <w:rFonts w:eastAsia="맑은 고딕"/>
          <w:lang w:eastAsia="ko-KR"/>
        </w:rPr>
        <w:t>description_length</w:t>
      </w:r>
      <w:proofErr w:type="spellEnd"/>
      <w:r w:rsidRPr="00CE1364">
        <w:rPr>
          <w:rFonts w:eastAsia="맑은 고딕"/>
          <w:lang w:eastAsia="ko-KR"/>
        </w:rPr>
        <w:t>`, `</w:t>
      </w:r>
      <w:proofErr w:type="spellStart"/>
      <w:r w:rsidRPr="00CE1364">
        <w:rPr>
          <w:rFonts w:eastAsia="맑은 고딕"/>
          <w:lang w:eastAsia="ko-KR"/>
        </w:rPr>
        <w:t>posting_year</w:t>
      </w:r>
      <w:proofErr w:type="spellEnd"/>
      <w:r w:rsidRPr="00CE1364">
        <w:rPr>
          <w:rFonts w:eastAsia="맑은 고딕"/>
          <w:lang w:eastAsia="ko-KR"/>
        </w:rPr>
        <w:t>`, and `</w:t>
      </w:r>
      <w:proofErr w:type="spellStart"/>
      <w:r w:rsidRPr="00CE1364">
        <w:rPr>
          <w:rFonts w:eastAsia="맑은 고딕"/>
          <w:lang w:eastAsia="ko-KR"/>
        </w:rPr>
        <w:t>posting_month</w:t>
      </w:r>
      <w:proofErr w:type="spellEnd"/>
      <w:r w:rsidRPr="00CE1364">
        <w:rPr>
          <w:rFonts w:eastAsia="맑은 고딕"/>
          <w:lang w:eastAsia="ko-KR"/>
        </w:rPr>
        <w:t>` from them.</w:t>
      </w:r>
    </w:p>
    <w:p w14:paraId="7CEE932A" w14:textId="15645A72" w:rsidR="00402AB2" w:rsidRDefault="00000000">
      <w:pPr>
        <w:spacing w:after="120" w:line="259" w:lineRule="auto"/>
      </w:pPr>
      <w:r>
        <w:t>Feature engineering was used to represent vehicle aging, usage intensity, seller information richness, and listing timing, which are not fully captured by raw columns alone.</w:t>
      </w:r>
    </w:p>
    <w:tbl>
      <w:tblPr>
        <w:tblStyle w:val="af9"/>
        <w:tblW w:w="0" w:type="auto"/>
        <w:jc w:val="center"/>
        <w:tblLook w:val="04A0" w:firstRow="1" w:lastRow="0" w:firstColumn="1" w:lastColumn="0" w:noHBand="0" w:noVBand="1"/>
      </w:tblPr>
      <w:tblGrid>
        <w:gridCol w:w="3251"/>
        <w:gridCol w:w="7045"/>
      </w:tblGrid>
      <w:tr w:rsidR="00402AB2" w14:paraId="0A16455C" w14:textId="77777777">
        <w:trPr>
          <w:jc w:val="center"/>
        </w:trPr>
        <w:tc>
          <w:tcPr>
            <w:tcW w:w="3312" w:type="dxa"/>
            <w:shd w:val="clear" w:color="auto" w:fill="D9EAF7"/>
            <w:vAlign w:val="center"/>
          </w:tcPr>
          <w:p w14:paraId="6790A785" w14:textId="77777777" w:rsidR="00402AB2" w:rsidRDefault="00000000">
            <w:r>
              <w:rPr>
                <w:b/>
                <w:sz w:val="17"/>
              </w:rPr>
              <w:t>Engineered Feature</w:t>
            </w:r>
          </w:p>
        </w:tc>
        <w:tc>
          <w:tcPr>
            <w:tcW w:w="7344" w:type="dxa"/>
            <w:shd w:val="clear" w:color="auto" w:fill="D9EAF7"/>
            <w:vAlign w:val="center"/>
          </w:tcPr>
          <w:p w14:paraId="33777D7F" w14:textId="77777777" w:rsidR="00402AB2" w:rsidRDefault="00000000">
            <w:r>
              <w:rPr>
                <w:b/>
                <w:sz w:val="17"/>
              </w:rPr>
              <w:t>Meaning</w:t>
            </w:r>
          </w:p>
        </w:tc>
      </w:tr>
      <w:tr w:rsidR="00402AB2" w14:paraId="7FE28346" w14:textId="77777777">
        <w:trPr>
          <w:jc w:val="center"/>
        </w:trPr>
        <w:tc>
          <w:tcPr>
            <w:tcW w:w="3312" w:type="dxa"/>
            <w:vAlign w:val="center"/>
          </w:tcPr>
          <w:p w14:paraId="136F9432" w14:textId="77777777" w:rsidR="00402AB2" w:rsidRDefault="00000000">
            <w:proofErr w:type="spellStart"/>
            <w:r>
              <w:rPr>
                <w:sz w:val="17"/>
              </w:rPr>
              <w:t>car_age</w:t>
            </w:r>
            <w:proofErr w:type="spellEnd"/>
          </w:p>
        </w:tc>
        <w:tc>
          <w:tcPr>
            <w:tcW w:w="7344" w:type="dxa"/>
            <w:vAlign w:val="center"/>
          </w:tcPr>
          <w:p w14:paraId="3A94F75D" w14:textId="77777777" w:rsidR="00402AB2" w:rsidRDefault="00000000">
            <w:proofErr w:type="spellStart"/>
            <w:r>
              <w:rPr>
                <w:sz w:val="17"/>
              </w:rPr>
              <w:t>posting_year</w:t>
            </w:r>
            <w:proofErr w:type="spellEnd"/>
            <w:r>
              <w:rPr>
                <w:sz w:val="17"/>
              </w:rPr>
              <w:t xml:space="preserve"> - vehicle year; represents vehicle age</w:t>
            </w:r>
          </w:p>
        </w:tc>
      </w:tr>
      <w:tr w:rsidR="00402AB2" w14:paraId="61B92F13" w14:textId="77777777">
        <w:trPr>
          <w:jc w:val="center"/>
        </w:trPr>
        <w:tc>
          <w:tcPr>
            <w:tcW w:w="3312" w:type="dxa"/>
            <w:vAlign w:val="center"/>
          </w:tcPr>
          <w:p w14:paraId="2FD30220" w14:textId="77777777" w:rsidR="00402AB2" w:rsidRDefault="00000000">
            <w:proofErr w:type="spellStart"/>
            <w:r>
              <w:rPr>
                <w:sz w:val="17"/>
              </w:rPr>
              <w:t>odometer_per_year</w:t>
            </w:r>
            <w:proofErr w:type="spellEnd"/>
          </w:p>
        </w:tc>
        <w:tc>
          <w:tcPr>
            <w:tcW w:w="7344" w:type="dxa"/>
            <w:vAlign w:val="center"/>
          </w:tcPr>
          <w:p w14:paraId="4D055C77" w14:textId="77777777" w:rsidR="00402AB2" w:rsidRDefault="00000000">
            <w:r>
              <w:rPr>
                <w:sz w:val="17"/>
              </w:rPr>
              <w:t xml:space="preserve">odometer divided by </w:t>
            </w:r>
            <w:proofErr w:type="spellStart"/>
            <w:r>
              <w:rPr>
                <w:sz w:val="17"/>
              </w:rPr>
              <w:t>car_age</w:t>
            </w:r>
            <w:proofErr w:type="spellEnd"/>
            <w:r>
              <w:rPr>
                <w:sz w:val="17"/>
              </w:rPr>
              <w:t>; represents average annual mileage</w:t>
            </w:r>
          </w:p>
        </w:tc>
      </w:tr>
      <w:tr w:rsidR="00402AB2" w14:paraId="745E7916" w14:textId="77777777">
        <w:trPr>
          <w:jc w:val="center"/>
        </w:trPr>
        <w:tc>
          <w:tcPr>
            <w:tcW w:w="3312" w:type="dxa"/>
            <w:vAlign w:val="center"/>
          </w:tcPr>
          <w:p w14:paraId="184FD0AF" w14:textId="77777777" w:rsidR="00402AB2" w:rsidRDefault="00000000">
            <w:proofErr w:type="spellStart"/>
            <w:r>
              <w:rPr>
                <w:sz w:val="17"/>
              </w:rPr>
              <w:t>is_high_mileage</w:t>
            </w:r>
            <w:proofErr w:type="spellEnd"/>
          </w:p>
        </w:tc>
        <w:tc>
          <w:tcPr>
            <w:tcW w:w="7344" w:type="dxa"/>
            <w:vAlign w:val="center"/>
          </w:tcPr>
          <w:p w14:paraId="490588D0" w14:textId="77777777" w:rsidR="00402AB2" w:rsidRDefault="00000000">
            <w:r>
              <w:rPr>
                <w:sz w:val="17"/>
              </w:rPr>
              <w:t>Binary feature indicating whether the vehicle has high mileage</w:t>
            </w:r>
          </w:p>
        </w:tc>
      </w:tr>
      <w:tr w:rsidR="00402AB2" w14:paraId="63E975FC" w14:textId="77777777">
        <w:trPr>
          <w:jc w:val="center"/>
        </w:trPr>
        <w:tc>
          <w:tcPr>
            <w:tcW w:w="3312" w:type="dxa"/>
            <w:vAlign w:val="center"/>
          </w:tcPr>
          <w:p w14:paraId="675845EA" w14:textId="77777777" w:rsidR="00402AB2" w:rsidRDefault="00000000">
            <w:proofErr w:type="spellStart"/>
            <w:r>
              <w:rPr>
                <w:sz w:val="17"/>
              </w:rPr>
              <w:t>posting_month</w:t>
            </w:r>
            <w:proofErr w:type="spellEnd"/>
          </w:p>
        </w:tc>
        <w:tc>
          <w:tcPr>
            <w:tcW w:w="7344" w:type="dxa"/>
            <w:vAlign w:val="center"/>
          </w:tcPr>
          <w:p w14:paraId="407F04D7" w14:textId="77777777" w:rsidR="00402AB2" w:rsidRDefault="00000000">
            <w:r>
              <w:rPr>
                <w:sz w:val="17"/>
              </w:rPr>
              <w:t>Listing month; may reflect seasonal or market timing effects</w:t>
            </w:r>
          </w:p>
        </w:tc>
      </w:tr>
      <w:tr w:rsidR="00402AB2" w14:paraId="3A592E23" w14:textId="77777777">
        <w:trPr>
          <w:jc w:val="center"/>
        </w:trPr>
        <w:tc>
          <w:tcPr>
            <w:tcW w:w="3312" w:type="dxa"/>
            <w:vAlign w:val="center"/>
          </w:tcPr>
          <w:p w14:paraId="0E602223" w14:textId="77777777" w:rsidR="00402AB2" w:rsidRDefault="00000000">
            <w:proofErr w:type="spellStart"/>
            <w:r>
              <w:rPr>
                <w:sz w:val="17"/>
              </w:rPr>
              <w:t>description_length</w:t>
            </w:r>
            <w:proofErr w:type="spellEnd"/>
          </w:p>
        </w:tc>
        <w:tc>
          <w:tcPr>
            <w:tcW w:w="7344" w:type="dxa"/>
            <w:vAlign w:val="center"/>
          </w:tcPr>
          <w:p w14:paraId="190A472C" w14:textId="77777777" w:rsidR="00402AB2" w:rsidRDefault="00000000">
            <w:r>
              <w:rPr>
                <w:sz w:val="17"/>
              </w:rPr>
              <w:t>Length of the listing description; proxy for seller-provided information</w:t>
            </w:r>
          </w:p>
        </w:tc>
      </w:tr>
      <w:tr w:rsidR="00402AB2" w14:paraId="30EBDBFB" w14:textId="77777777">
        <w:trPr>
          <w:jc w:val="center"/>
        </w:trPr>
        <w:tc>
          <w:tcPr>
            <w:tcW w:w="3312" w:type="dxa"/>
            <w:vAlign w:val="center"/>
          </w:tcPr>
          <w:p w14:paraId="0A4BD5AD" w14:textId="77777777" w:rsidR="00402AB2" w:rsidRDefault="00000000">
            <w:proofErr w:type="spellStart"/>
            <w:r>
              <w:rPr>
                <w:sz w:val="17"/>
              </w:rPr>
              <w:t>manufacturer_frequency</w:t>
            </w:r>
            <w:proofErr w:type="spellEnd"/>
          </w:p>
        </w:tc>
        <w:tc>
          <w:tcPr>
            <w:tcW w:w="7344" w:type="dxa"/>
            <w:vAlign w:val="center"/>
          </w:tcPr>
          <w:p w14:paraId="1A5102F9" w14:textId="77777777" w:rsidR="00402AB2" w:rsidRDefault="00000000">
            <w:r>
              <w:rPr>
                <w:sz w:val="17"/>
              </w:rPr>
              <w:t>Frequency of each manufacturer in the dataset</w:t>
            </w:r>
          </w:p>
        </w:tc>
      </w:tr>
    </w:tbl>
    <w:p w14:paraId="6362F7A2" w14:textId="77777777" w:rsidR="00402AB2" w:rsidRDefault="00402AB2"/>
    <w:p w14:paraId="66C2FEAE" w14:textId="77777777" w:rsidR="00402AB2" w:rsidRDefault="00000000">
      <w:pPr>
        <w:pStyle w:val="1"/>
      </w:pPr>
      <w:r>
        <w:t>5. Modeling Strategy and Ridge Regression Rationale</w:t>
      </w:r>
    </w:p>
    <w:p w14:paraId="61B14A93" w14:textId="77777777" w:rsidR="00402AB2" w:rsidRDefault="00000000">
      <w:pPr>
        <w:spacing w:after="120" w:line="259" w:lineRule="auto"/>
      </w:pPr>
      <w:r>
        <w:t>The project compared several regression models. The purpose was not only to find a high-performing model, but also to assign a clear methodological role to each model.</w:t>
      </w:r>
    </w:p>
    <w:tbl>
      <w:tblPr>
        <w:tblStyle w:val="af9"/>
        <w:tblW w:w="0" w:type="auto"/>
        <w:jc w:val="center"/>
        <w:tblLook w:val="04A0" w:firstRow="1" w:lastRow="0" w:firstColumn="1" w:lastColumn="0" w:noHBand="0" w:noVBand="1"/>
      </w:tblPr>
      <w:tblGrid>
        <w:gridCol w:w="2418"/>
        <w:gridCol w:w="2823"/>
        <w:gridCol w:w="5055"/>
      </w:tblGrid>
      <w:tr w:rsidR="00402AB2" w14:paraId="6EF16153" w14:textId="77777777">
        <w:trPr>
          <w:jc w:val="center"/>
        </w:trPr>
        <w:tc>
          <w:tcPr>
            <w:tcW w:w="2448" w:type="dxa"/>
            <w:shd w:val="clear" w:color="auto" w:fill="D9EAF7"/>
            <w:vAlign w:val="center"/>
          </w:tcPr>
          <w:p w14:paraId="6986E2C9" w14:textId="77777777" w:rsidR="00402AB2" w:rsidRDefault="00000000">
            <w:r>
              <w:rPr>
                <w:b/>
                <w:sz w:val="16"/>
              </w:rPr>
              <w:t>Model</w:t>
            </w:r>
          </w:p>
        </w:tc>
        <w:tc>
          <w:tcPr>
            <w:tcW w:w="2880" w:type="dxa"/>
            <w:shd w:val="clear" w:color="auto" w:fill="D9EAF7"/>
            <w:vAlign w:val="center"/>
          </w:tcPr>
          <w:p w14:paraId="76B71CBF" w14:textId="77777777" w:rsidR="00402AB2" w:rsidRDefault="00000000">
            <w:r>
              <w:rPr>
                <w:b/>
                <w:sz w:val="16"/>
              </w:rPr>
              <w:t>Role in Experiment</w:t>
            </w:r>
          </w:p>
        </w:tc>
        <w:tc>
          <w:tcPr>
            <w:tcW w:w="5184" w:type="dxa"/>
            <w:shd w:val="clear" w:color="auto" w:fill="D9EAF7"/>
            <w:vAlign w:val="center"/>
          </w:tcPr>
          <w:p w14:paraId="69D6C285" w14:textId="77777777" w:rsidR="00402AB2" w:rsidRDefault="00000000">
            <w:r>
              <w:rPr>
                <w:b/>
                <w:sz w:val="16"/>
              </w:rPr>
              <w:t>Reason</w:t>
            </w:r>
          </w:p>
        </w:tc>
      </w:tr>
      <w:tr w:rsidR="00402AB2" w14:paraId="7FD436A2" w14:textId="77777777">
        <w:trPr>
          <w:jc w:val="center"/>
        </w:trPr>
        <w:tc>
          <w:tcPr>
            <w:tcW w:w="2448" w:type="dxa"/>
            <w:vAlign w:val="center"/>
          </w:tcPr>
          <w:p w14:paraId="3D2F9467" w14:textId="77777777" w:rsidR="00402AB2" w:rsidRDefault="00000000">
            <w:proofErr w:type="spellStart"/>
            <w:r>
              <w:rPr>
                <w:sz w:val="16"/>
              </w:rPr>
              <w:t>DummyRegressor</w:t>
            </w:r>
            <w:proofErr w:type="spellEnd"/>
          </w:p>
        </w:tc>
        <w:tc>
          <w:tcPr>
            <w:tcW w:w="2880" w:type="dxa"/>
            <w:vAlign w:val="center"/>
          </w:tcPr>
          <w:p w14:paraId="655D18F2" w14:textId="77777777" w:rsidR="00402AB2" w:rsidRDefault="00000000">
            <w:r>
              <w:rPr>
                <w:sz w:val="16"/>
              </w:rPr>
              <w:t>Baseline</w:t>
            </w:r>
          </w:p>
        </w:tc>
        <w:tc>
          <w:tcPr>
            <w:tcW w:w="5184" w:type="dxa"/>
            <w:vAlign w:val="center"/>
          </w:tcPr>
          <w:p w14:paraId="3F92DA79" w14:textId="77777777" w:rsidR="00402AB2" w:rsidRDefault="00000000">
            <w:r>
              <w:rPr>
                <w:sz w:val="16"/>
              </w:rPr>
              <w:t>Simple benchmark that predicts the central tendency of the target</w:t>
            </w:r>
          </w:p>
        </w:tc>
      </w:tr>
      <w:tr w:rsidR="00402AB2" w14:paraId="289E0BCA" w14:textId="77777777">
        <w:trPr>
          <w:jc w:val="center"/>
        </w:trPr>
        <w:tc>
          <w:tcPr>
            <w:tcW w:w="2448" w:type="dxa"/>
            <w:vAlign w:val="center"/>
          </w:tcPr>
          <w:p w14:paraId="0B40ED86" w14:textId="77777777" w:rsidR="00402AB2" w:rsidRDefault="00000000">
            <w:r>
              <w:rPr>
                <w:sz w:val="16"/>
              </w:rPr>
              <w:t>Ridge Regression</w:t>
            </w:r>
          </w:p>
        </w:tc>
        <w:tc>
          <w:tcPr>
            <w:tcW w:w="2880" w:type="dxa"/>
            <w:vAlign w:val="center"/>
          </w:tcPr>
          <w:p w14:paraId="54E4ED25" w14:textId="77777777" w:rsidR="00402AB2" w:rsidRDefault="00000000">
            <w:r>
              <w:rPr>
                <w:sz w:val="16"/>
              </w:rPr>
              <w:t>Regularized linear baseline</w:t>
            </w:r>
          </w:p>
        </w:tc>
        <w:tc>
          <w:tcPr>
            <w:tcW w:w="5184" w:type="dxa"/>
            <w:vAlign w:val="center"/>
          </w:tcPr>
          <w:p w14:paraId="6D6A7882" w14:textId="77777777" w:rsidR="00402AB2" w:rsidRDefault="00000000">
            <w:r>
              <w:rPr>
                <w:sz w:val="16"/>
              </w:rPr>
              <w:t>Stable linear comparison model for a high-dimensional one-hot encoded feature space</w:t>
            </w:r>
          </w:p>
        </w:tc>
      </w:tr>
      <w:tr w:rsidR="00402AB2" w14:paraId="3729EE12" w14:textId="77777777">
        <w:trPr>
          <w:jc w:val="center"/>
        </w:trPr>
        <w:tc>
          <w:tcPr>
            <w:tcW w:w="2448" w:type="dxa"/>
            <w:vAlign w:val="center"/>
          </w:tcPr>
          <w:p w14:paraId="523701E6" w14:textId="77777777" w:rsidR="00402AB2" w:rsidRDefault="00000000">
            <w:r>
              <w:rPr>
                <w:sz w:val="16"/>
              </w:rPr>
              <w:t>Random Forest Regressor</w:t>
            </w:r>
          </w:p>
        </w:tc>
        <w:tc>
          <w:tcPr>
            <w:tcW w:w="2880" w:type="dxa"/>
            <w:vAlign w:val="center"/>
          </w:tcPr>
          <w:p w14:paraId="2350B344" w14:textId="77777777" w:rsidR="00402AB2" w:rsidRDefault="00000000">
            <w:r>
              <w:rPr>
                <w:sz w:val="16"/>
              </w:rPr>
              <w:t>Nonlinear ensemble model</w:t>
            </w:r>
          </w:p>
        </w:tc>
        <w:tc>
          <w:tcPr>
            <w:tcW w:w="5184" w:type="dxa"/>
            <w:vAlign w:val="center"/>
          </w:tcPr>
          <w:p w14:paraId="69FA01F4" w14:textId="77777777" w:rsidR="00402AB2" w:rsidRDefault="00000000">
            <w:r>
              <w:rPr>
                <w:sz w:val="16"/>
              </w:rPr>
              <w:t>Captures nonlinear relationships and interactions among vehicle features</w:t>
            </w:r>
          </w:p>
        </w:tc>
      </w:tr>
      <w:tr w:rsidR="00402AB2" w14:paraId="0323EA27" w14:textId="77777777">
        <w:trPr>
          <w:jc w:val="center"/>
        </w:trPr>
        <w:tc>
          <w:tcPr>
            <w:tcW w:w="2448" w:type="dxa"/>
            <w:vAlign w:val="center"/>
          </w:tcPr>
          <w:p w14:paraId="5E9EE8C0" w14:textId="77777777" w:rsidR="00402AB2" w:rsidRDefault="00000000">
            <w:proofErr w:type="spellStart"/>
            <w:r>
              <w:rPr>
                <w:sz w:val="16"/>
              </w:rPr>
              <w:t>XGBoost</w:t>
            </w:r>
            <w:proofErr w:type="spellEnd"/>
            <w:r>
              <w:rPr>
                <w:sz w:val="16"/>
              </w:rPr>
              <w:t xml:space="preserve"> Regressor</w:t>
            </w:r>
          </w:p>
        </w:tc>
        <w:tc>
          <w:tcPr>
            <w:tcW w:w="2880" w:type="dxa"/>
            <w:vAlign w:val="center"/>
          </w:tcPr>
          <w:p w14:paraId="11540125" w14:textId="77777777" w:rsidR="00402AB2" w:rsidRDefault="00000000">
            <w:r>
              <w:rPr>
                <w:sz w:val="16"/>
              </w:rPr>
              <w:t>Feedback-applied boosted-tree model</w:t>
            </w:r>
          </w:p>
        </w:tc>
        <w:tc>
          <w:tcPr>
            <w:tcW w:w="5184" w:type="dxa"/>
            <w:vAlign w:val="center"/>
          </w:tcPr>
          <w:p w14:paraId="5EBC916D" w14:textId="77777777" w:rsidR="00402AB2" w:rsidRDefault="00000000">
            <w:r>
              <w:rPr>
                <w:sz w:val="16"/>
              </w:rPr>
              <w:t>Added after presentation feedback to test gradient boosting performance</w:t>
            </w:r>
          </w:p>
        </w:tc>
      </w:tr>
    </w:tbl>
    <w:p w14:paraId="13DA8EB2" w14:textId="77777777" w:rsidR="00402AB2" w:rsidRDefault="00402AB2"/>
    <w:p w14:paraId="42A102CE" w14:textId="77777777" w:rsidR="00402AB2" w:rsidRDefault="00000000">
      <w:pPr>
        <w:pStyle w:val="21"/>
      </w:pPr>
      <w:r>
        <w:t>5.1 Why Ridge Regression Was Used</w:t>
      </w:r>
    </w:p>
    <w:p w14:paraId="35F575E6" w14:textId="1290BFCD" w:rsidR="00402AB2" w:rsidRDefault="00000000">
      <w:pPr>
        <w:spacing w:after="120" w:line="259" w:lineRule="auto"/>
      </w:pPr>
      <w:r>
        <w:t>After the presentation, the professor asked why Ridge Regression was included</w:t>
      </w:r>
      <w:r w:rsidR="004C7A2D">
        <w:rPr>
          <w:rFonts w:eastAsia="맑은 고딕" w:hint="eastAsia"/>
          <w:lang w:eastAsia="ko-KR"/>
        </w:rPr>
        <w:t xml:space="preserve">. </w:t>
      </w:r>
      <w:r>
        <w:t>Ridge Regression was not included because we expected it to be the final best model. It was included as a regularized linear baseline.</w:t>
      </w:r>
    </w:p>
    <w:p w14:paraId="24B8C2F6" w14:textId="77777777" w:rsidR="00402AB2" w:rsidRDefault="00000000">
      <w:pPr>
        <w:spacing w:after="120" w:line="259" w:lineRule="auto"/>
      </w:pPr>
      <w:r>
        <w:lastRenderedPageBreak/>
        <w:t xml:space="preserve">After categorical variables such as manufacturer, model, condition, fuel, transmission, drive, type, state, and region are transformed by </w:t>
      </w:r>
      <w:proofErr w:type="spellStart"/>
      <w:r>
        <w:t>OneHotEncoder</w:t>
      </w:r>
      <w:proofErr w:type="spellEnd"/>
      <w:r>
        <w:t>, the feature space becomes high-dimensional and sparse. Some encoded features can also be correlated. In this situation, ordinary Linear Regression can become unstable because coefficients may become too large. Ridge Regression addresses this issue by applying L2 regularization, which penalizes large coefficients and stabilizes the linear model.</w:t>
      </w:r>
    </w:p>
    <w:p w14:paraId="5F1C1901" w14:textId="77777777" w:rsidR="00402AB2" w:rsidRDefault="00000000">
      <w:pPr>
        <w:spacing w:after="120" w:line="259" w:lineRule="auto"/>
      </w:pPr>
      <w:r>
        <w:t>The Ridge objective can be expressed as:</w:t>
      </w:r>
    </w:p>
    <w:p w14:paraId="53F819B2" w14:textId="77777777" w:rsidR="00402AB2" w:rsidRDefault="00000000">
      <w:pPr>
        <w:jc w:val="center"/>
      </w:pPr>
      <w:r>
        <w:rPr>
          <w:rFonts w:ascii="Courier New" w:hAnsi="Courier New"/>
          <w:b/>
        </w:rPr>
        <w:t>Loss = MSE + alpha * sum(beta_j^2)</w:t>
      </w:r>
    </w:p>
    <w:p w14:paraId="6FFEB5CD" w14:textId="77777777" w:rsidR="00402AB2" w:rsidRDefault="00000000">
      <w:pPr>
        <w:spacing w:after="120" w:line="259" w:lineRule="auto"/>
      </w:pPr>
      <w:r>
        <w:t xml:space="preserve">Therefore, Ridge Regression was used to answer the following methodological question: Is a regularized linear model sufficient for used-car price prediction, or do nonlinear ensemble models provide a clear advantage? In our experiment, Ridge Regression performed much better than </w:t>
      </w:r>
      <w:proofErr w:type="spellStart"/>
      <w:r>
        <w:t>DummyRegressor</w:t>
      </w:r>
      <w:proofErr w:type="spellEnd"/>
      <w:r>
        <w:t xml:space="preserve">, which showed that the features contained useful predictive information. However, Ridge performed worse than Random Forest and </w:t>
      </w:r>
      <w:proofErr w:type="spellStart"/>
      <w:r>
        <w:t>XGBoost</w:t>
      </w:r>
      <w:proofErr w:type="spellEnd"/>
      <w:r>
        <w:t>, suggesting that the relationship between vehicle features and price is not purely linear and that nonlinear interactions are important.</w:t>
      </w:r>
    </w:p>
    <w:p w14:paraId="19916825" w14:textId="77777777" w:rsidR="00402AB2" w:rsidRDefault="00000000">
      <w:pPr>
        <w:pStyle w:val="21"/>
      </w:pPr>
      <w:r>
        <w:t>5.2 Pipeline Design</w:t>
      </w:r>
    </w:p>
    <w:p w14:paraId="7A5511DA" w14:textId="77777777" w:rsidR="00402AB2" w:rsidRDefault="00000000">
      <w:pPr>
        <w:spacing w:after="120" w:line="259" w:lineRule="auto"/>
      </w:pPr>
      <w:r>
        <w:t xml:space="preserve">Numerical features were processed with median imputation followed by </w:t>
      </w:r>
      <w:proofErr w:type="spellStart"/>
      <w:r>
        <w:t>StandardScaler</w:t>
      </w:r>
      <w:proofErr w:type="spellEnd"/>
      <w:r>
        <w:t xml:space="preserve"> or </w:t>
      </w:r>
      <w:proofErr w:type="spellStart"/>
      <w:r>
        <w:t>RobustScaler</w:t>
      </w:r>
      <w:proofErr w:type="spellEnd"/>
      <w:r>
        <w:t xml:space="preserve">. Categorical features were processed by replacing missing values with `Unknown` and then applying </w:t>
      </w:r>
      <w:proofErr w:type="spellStart"/>
      <w:r>
        <w:t>OneHotEncoder</w:t>
      </w:r>
      <w:proofErr w:type="spellEnd"/>
      <w:r>
        <w:t xml:space="preserve">. Imputation, scaling, and encoding were performed inside scikit-learn Pipeline and </w:t>
      </w:r>
      <w:proofErr w:type="spellStart"/>
      <w:r>
        <w:t>ColumnTransformer</w:t>
      </w:r>
      <w:proofErr w:type="spellEnd"/>
      <w:r>
        <w:t xml:space="preserve"> objects so that the same preprocessing logic would be applied consistently during cross-validation and holdout testing.</w:t>
      </w:r>
    </w:p>
    <w:p w14:paraId="2C9AE42A" w14:textId="77777777" w:rsidR="00402AB2" w:rsidRDefault="00000000">
      <w:pPr>
        <w:pStyle w:val="1"/>
      </w:pPr>
      <w:r>
        <w:t>6. Evaluation Metrics</w:t>
      </w:r>
    </w:p>
    <w:p w14:paraId="4D2FDE6C" w14:textId="77777777" w:rsidR="00402AB2" w:rsidRDefault="00000000">
      <w:pPr>
        <w:spacing w:after="120" w:line="259" w:lineRule="auto"/>
      </w:pPr>
      <w:r>
        <w:t>The data was split into training and holdout test sets. Within the training set, we used 5-fold cross-validation. Final performance was evaluated on the holdout test set using MAE, RMSE, R², and MAPE.</w:t>
      </w:r>
    </w:p>
    <w:tbl>
      <w:tblPr>
        <w:tblStyle w:val="af9"/>
        <w:tblW w:w="0" w:type="auto"/>
        <w:jc w:val="center"/>
        <w:tblLook w:val="04A0" w:firstRow="1" w:lastRow="0" w:firstColumn="1" w:lastColumn="0" w:noHBand="0" w:noVBand="1"/>
      </w:tblPr>
      <w:tblGrid>
        <w:gridCol w:w="1718"/>
        <w:gridCol w:w="3434"/>
        <w:gridCol w:w="5144"/>
      </w:tblGrid>
      <w:tr w:rsidR="00402AB2" w14:paraId="41AC3BBF" w14:textId="77777777">
        <w:trPr>
          <w:jc w:val="center"/>
        </w:trPr>
        <w:tc>
          <w:tcPr>
            <w:tcW w:w="1728" w:type="dxa"/>
            <w:shd w:val="clear" w:color="auto" w:fill="D9EAF7"/>
            <w:vAlign w:val="center"/>
          </w:tcPr>
          <w:p w14:paraId="4074B3CB" w14:textId="77777777" w:rsidR="00402AB2" w:rsidRDefault="00000000">
            <w:r>
              <w:rPr>
                <w:b/>
                <w:sz w:val="16"/>
              </w:rPr>
              <w:t>Metric</w:t>
            </w:r>
          </w:p>
        </w:tc>
        <w:tc>
          <w:tcPr>
            <w:tcW w:w="3456" w:type="dxa"/>
            <w:shd w:val="clear" w:color="auto" w:fill="D9EAF7"/>
            <w:vAlign w:val="center"/>
          </w:tcPr>
          <w:p w14:paraId="5822556D" w14:textId="77777777" w:rsidR="00402AB2" w:rsidRDefault="00000000">
            <w:r>
              <w:rPr>
                <w:b/>
                <w:sz w:val="16"/>
              </w:rPr>
              <w:t>Meaning</w:t>
            </w:r>
          </w:p>
        </w:tc>
        <w:tc>
          <w:tcPr>
            <w:tcW w:w="5184" w:type="dxa"/>
            <w:shd w:val="clear" w:color="auto" w:fill="D9EAF7"/>
            <w:vAlign w:val="center"/>
          </w:tcPr>
          <w:p w14:paraId="383418E8" w14:textId="77777777" w:rsidR="00402AB2" w:rsidRDefault="00000000">
            <w:r>
              <w:rPr>
                <w:b/>
                <w:sz w:val="16"/>
              </w:rPr>
              <w:t>Reason for Use</w:t>
            </w:r>
          </w:p>
        </w:tc>
      </w:tr>
      <w:tr w:rsidR="00402AB2" w14:paraId="32E4F51F" w14:textId="77777777">
        <w:trPr>
          <w:jc w:val="center"/>
        </w:trPr>
        <w:tc>
          <w:tcPr>
            <w:tcW w:w="1728" w:type="dxa"/>
            <w:vAlign w:val="center"/>
          </w:tcPr>
          <w:p w14:paraId="077CE276" w14:textId="77777777" w:rsidR="00402AB2" w:rsidRDefault="00000000">
            <w:r>
              <w:rPr>
                <w:sz w:val="16"/>
              </w:rPr>
              <w:t>MAE</w:t>
            </w:r>
          </w:p>
        </w:tc>
        <w:tc>
          <w:tcPr>
            <w:tcW w:w="3456" w:type="dxa"/>
            <w:vAlign w:val="center"/>
          </w:tcPr>
          <w:p w14:paraId="5D0874B3" w14:textId="77777777" w:rsidR="00402AB2" w:rsidRDefault="00000000">
            <w:r>
              <w:rPr>
                <w:sz w:val="16"/>
              </w:rPr>
              <w:t>Mean Absolute Error</w:t>
            </w:r>
          </w:p>
        </w:tc>
        <w:tc>
          <w:tcPr>
            <w:tcW w:w="5184" w:type="dxa"/>
            <w:vAlign w:val="center"/>
          </w:tcPr>
          <w:p w14:paraId="2871DAD5" w14:textId="77777777" w:rsidR="00402AB2" w:rsidRDefault="00000000">
            <w:r>
              <w:rPr>
                <w:sz w:val="16"/>
              </w:rPr>
              <w:t>Easy to interpret as the average dollar error</w:t>
            </w:r>
          </w:p>
        </w:tc>
      </w:tr>
      <w:tr w:rsidR="00402AB2" w14:paraId="56221D15" w14:textId="77777777">
        <w:trPr>
          <w:jc w:val="center"/>
        </w:trPr>
        <w:tc>
          <w:tcPr>
            <w:tcW w:w="1728" w:type="dxa"/>
            <w:vAlign w:val="center"/>
          </w:tcPr>
          <w:p w14:paraId="149C74A4" w14:textId="77777777" w:rsidR="00402AB2" w:rsidRDefault="00000000">
            <w:r>
              <w:rPr>
                <w:sz w:val="16"/>
              </w:rPr>
              <w:t>RMSE</w:t>
            </w:r>
          </w:p>
        </w:tc>
        <w:tc>
          <w:tcPr>
            <w:tcW w:w="3456" w:type="dxa"/>
            <w:vAlign w:val="center"/>
          </w:tcPr>
          <w:p w14:paraId="51336AE7" w14:textId="77777777" w:rsidR="00402AB2" w:rsidRDefault="00000000">
            <w:r>
              <w:rPr>
                <w:sz w:val="16"/>
              </w:rPr>
              <w:t>Root Mean Squared Error</w:t>
            </w:r>
          </w:p>
        </w:tc>
        <w:tc>
          <w:tcPr>
            <w:tcW w:w="5184" w:type="dxa"/>
            <w:vAlign w:val="center"/>
          </w:tcPr>
          <w:p w14:paraId="3C990A04" w14:textId="77777777" w:rsidR="00402AB2" w:rsidRDefault="00000000">
            <w:r>
              <w:rPr>
                <w:sz w:val="16"/>
              </w:rPr>
              <w:t>Penalizes large prediction errors more strongly</w:t>
            </w:r>
          </w:p>
        </w:tc>
      </w:tr>
      <w:tr w:rsidR="00402AB2" w14:paraId="30F33C2D" w14:textId="77777777">
        <w:trPr>
          <w:jc w:val="center"/>
        </w:trPr>
        <w:tc>
          <w:tcPr>
            <w:tcW w:w="1728" w:type="dxa"/>
            <w:vAlign w:val="center"/>
          </w:tcPr>
          <w:p w14:paraId="75C2A277" w14:textId="77777777" w:rsidR="00402AB2" w:rsidRDefault="00000000">
            <w:r>
              <w:rPr>
                <w:sz w:val="16"/>
              </w:rPr>
              <w:t>R²</w:t>
            </w:r>
          </w:p>
        </w:tc>
        <w:tc>
          <w:tcPr>
            <w:tcW w:w="3456" w:type="dxa"/>
            <w:vAlign w:val="center"/>
          </w:tcPr>
          <w:p w14:paraId="46DFA864" w14:textId="77777777" w:rsidR="00402AB2" w:rsidRDefault="00000000">
            <w:r>
              <w:rPr>
                <w:sz w:val="16"/>
              </w:rPr>
              <w:t>Coefficient of determination</w:t>
            </w:r>
          </w:p>
        </w:tc>
        <w:tc>
          <w:tcPr>
            <w:tcW w:w="5184" w:type="dxa"/>
            <w:vAlign w:val="center"/>
          </w:tcPr>
          <w:p w14:paraId="0D4BD33B" w14:textId="77777777" w:rsidR="00402AB2" w:rsidRDefault="00000000">
            <w:r>
              <w:rPr>
                <w:sz w:val="16"/>
              </w:rPr>
              <w:t>Measures the proportion of price variation explained by the model</w:t>
            </w:r>
          </w:p>
        </w:tc>
      </w:tr>
      <w:tr w:rsidR="00402AB2" w14:paraId="05ADCE38" w14:textId="77777777">
        <w:trPr>
          <w:jc w:val="center"/>
        </w:trPr>
        <w:tc>
          <w:tcPr>
            <w:tcW w:w="1728" w:type="dxa"/>
            <w:vAlign w:val="center"/>
          </w:tcPr>
          <w:p w14:paraId="7E585798" w14:textId="77777777" w:rsidR="00402AB2" w:rsidRDefault="00000000">
            <w:r>
              <w:rPr>
                <w:sz w:val="16"/>
              </w:rPr>
              <w:t>MAPE</w:t>
            </w:r>
          </w:p>
        </w:tc>
        <w:tc>
          <w:tcPr>
            <w:tcW w:w="3456" w:type="dxa"/>
            <w:vAlign w:val="center"/>
          </w:tcPr>
          <w:p w14:paraId="1E256CD7" w14:textId="77777777" w:rsidR="00402AB2" w:rsidRDefault="00000000">
            <w:r>
              <w:rPr>
                <w:sz w:val="16"/>
              </w:rPr>
              <w:t>Mean Absolute Percentage Error</w:t>
            </w:r>
          </w:p>
        </w:tc>
        <w:tc>
          <w:tcPr>
            <w:tcW w:w="5184" w:type="dxa"/>
            <w:vAlign w:val="center"/>
          </w:tcPr>
          <w:p w14:paraId="1CCD2915" w14:textId="77777777" w:rsidR="00402AB2" w:rsidRDefault="00000000">
            <w:r>
              <w:rPr>
                <w:sz w:val="16"/>
              </w:rPr>
              <w:t>Shows relative error, but is sensitive to low-priced listings</w:t>
            </w:r>
          </w:p>
        </w:tc>
      </w:tr>
    </w:tbl>
    <w:p w14:paraId="77CCE7AC" w14:textId="77777777" w:rsidR="00402AB2" w:rsidRDefault="00402AB2"/>
    <w:p w14:paraId="0AE0AD92" w14:textId="77777777" w:rsidR="00402AB2" w:rsidRDefault="00000000">
      <w:pPr>
        <w:pStyle w:val="1"/>
      </w:pPr>
      <w:r>
        <w:t>7. Presentation-Stage Results: Random Forest</w:t>
      </w:r>
    </w:p>
    <w:p w14:paraId="686F65B8" w14:textId="77777777" w:rsidR="00402AB2" w:rsidRDefault="00000000">
      <w:pPr>
        <w:spacing w:after="120" w:line="259" w:lineRule="auto"/>
      </w:pPr>
      <w:r>
        <w:t xml:space="preserve">In the presentation-stage experiment, we compared </w:t>
      </w:r>
      <w:proofErr w:type="spellStart"/>
      <w:r>
        <w:t>DummyRegressor</w:t>
      </w:r>
      <w:proofErr w:type="spellEnd"/>
      <w:r>
        <w:t xml:space="preserve">, Ridge Regression, and Random Forest Regressor. Among these models, </w:t>
      </w:r>
      <w:proofErr w:type="spellStart"/>
      <w:r>
        <w:t>StandardScaler</w:t>
      </w:r>
      <w:proofErr w:type="spellEnd"/>
      <w:r>
        <w:t xml:space="preserve"> + </w:t>
      </w:r>
      <w:proofErr w:type="spellStart"/>
      <w:r>
        <w:t>RandomForestRegressor</w:t>
      </w:r>
      <w:proofErr w:type="spellEnd"/>
      <w:r>
        <w:t xml:space="preserve"> achieved the best performance and was selected as the presentation-stage best model.</w:t>
      </w:r>
    </w:p>
    <w:p w14:paraId="149E4014" w14:textId="77777777" w:rsidR="00402AB2" w:rsidRDefault="00000000">
      <w:pPr>
        <w:spacing w:after="120" w:line="259" w:lineRule="auto"/>
      </w:pPr>
      <w:r>
        <w:t>Random Forest achieved a Test R² of 0.8339, a Test MAE of about $3,689, and a Test RMSE of about $5,468. It outperformed Ridge Regression in MAE, RMSE, and R², indicating that a nonlinear ensemble model is more suitable than a linear baseline for this used-car price prediction task.</w:t>
      </w:r>
    </w:p>
    <w:tbl>
      <w:tblPr>
        <w:tblStyle w:val="af9"/>
        <w:tblW w:w="0" w:type="auto"/>
        <w:jc w:val="center"/>
        <w:tblLook w:val="04A0" w:firstRow="1" w:lastRow="0" w:firstColumn="1" w:lastColumn="0" w:noHBand="0" w:noVBand="1"/>
      </w:tblPr>
      <w:tblGrid>
        <w:gridCol w:w="2453"/>
        <w:gridCol w:w="1615"/>
        <w:gridCol w:w="1638"/>
        <w:gridCol w:w="1638"/>
        <w:gridCol w:w="1347"/>
        <w:gridCol w:w="1605"/>
      </w:tblGrid>
      <w:tr w:rsidR="00402AB2" w14:paraId="49AF8969" w14:textId="77777777">
        <w:trPr>
          <w:jc w:val="center"/>
        </w:trPr>
        <w:tc>
          <w:tcPr>
            <w:tcW w:w="2592" w:type="dxa"/>
            <w:shd w:val="clear" w:color="auto" w:fill="D9EAF7"/>
            <w:vAlign w:val="center"/>
          </w:tcPr>
          <w:p w14:paraId="160CF8E3" w14:textId="77777777" w:rsidR="00402AB2" w:rsidRDefault="00000000">
            <w:r>
              <w:rPr>
                <w:b/>
                <w:sz w:val="16"/>
              </w:rPr>
              <w:t>Experiment</w:t>
            </w:r>
          </w:p>
        </w:tc>
        <w:tc>
          <w:tcPr>
            <w:tcW w:w="1728" w:type="dxa"/>
            <w:shd w:val="clear" w:color="auto" w:fill="D9EAF7"/>
            <w:vAlign w:val="center"/>
          </w:tcPr>
          <w:p w14:paraId="0AB4EA18" w14:textId="77777777" w:rsidR="00402AB2" w:rsidRDefault="00000000">
            <w:r>
              <w:rPr>
                <w:b/>
                <w:sz w:val="16"/>
              </w:rPr>
              <w:t>Scaler</w:t>
            </w:r>
          </w:p>
        </w:tc>
        <w:tc>
          <w:tcPr>
            <w:tcW w:w="1728" w:type="dxa"/>
            <w:shd w:val="clear" w:color="auto" w:fill="D9EAF7"/>
            <w:vAlign w:val="center"/>
          </w:tcPr>
          <w:p w14:paraId="59855516" w14:textId="77777777" w:rsidR="00402AB2" w:rsidRDefault="00000000">
            <w:r>
              <w:rPr>
                <w:b/>
                <w:sz w:val="16"/>
              </w:rPr>
              <w:t>Test MAE</w:t>
            </w:r>
          </w:p>
        </w:tc>
        <w:tc>
          <w:tcPr>
            <w:tcW w:w="1728" w:type="dxa"/>
            <w:shd w:val="clear" w:color="auto" w:fill="D9EAF7"/>
            <w:vAlign w:val="center"/>
          </w:tcPr>
          <w:p w14:paraId="6B1E19F0" w14:textId="77777777" w:rsidR="00402AB2" w:rsidRDefault="00000000">
            <w:r>
              <w:rPr>
                <w:b/>
                <w:sz w:val="16"/>
              </w:rPr>
              <w:t>Test RMSE</w:t>
            </w:r>
          </w:p>
        </w:tc>
        <w:tc>
          <w:tcPr>
            <w:tcW w:w="1440" w:type="dxa"/>
            <w:shd w:val="clear" w:color="auto" w:fill="D9EAF7"/>
            <w:vAlign w:val="center"/>
          </w:tcPr>
          <w:p w14:paraId="7CD5EA12" w14:textId="77777777" w:rsidR="00402AB2" w:rsidRDefault="00000000">
            <w:r>
              <w:rPr>
                <w:b/>
                <w:sz w:val="16"/>
              </w:rPr>
              <w:t>Test R²</w:t>
            </w:r>
          </w:p>
        </w:tc>
        <w:tc>
          <w:tcPr>
            <w:tcW w:w="1728" w:type="dxa"/>
            <w:shd w:val="clear" w:color="auto" w:fill="D9EAF7"/>
            <w:vAlign w:val="center"/>
          </w:tcPr>
          <w:p w14:paraId="3581A54F" w14:textId="77777777" w:rsidR="00402AB2" w:rsidRDefault="00000000">
            <w:r>
              <w:rPr>
                <w:b/>
                <w:sz w:val="16"/>
              </w:rPr>
              <w:t>Test MAPE</w:t>
            </w:r>
          </w:p>
        </w:tc>
      </w:tr>
      <w:tr w:rsidR="00402AB2" w14:paraId="70A844A3" w14:textId="77777777">
        <w:trPr>
          <w:jc w:val="center"/>
        </w:trPr>
        <w:tc>
          <w:tcPr>
            <w:tcW w:w="2592" w:type="dxa"/>
            <w:vAlign w:val="center"/>
          </w:tcPr>
          <w:p w14:paraId="6E376672" w14:textId="77777777" w:rsidR="00402AB2" w:rsidRDefault="00000000">
            <w:proofErr w:type="spellStart"/>
            <w:r>
              <w:rPr>
                <w:sz w:val="16"/>
              </w:rPr>
              <w:t>DummyRegressor</w:t>
            </w:r>
            <w:proofErr w:type="spellEnd"/>
          </w:p>
        </w:tc>
        <w:tc>
          <w:tcPr>
            <w:tcW w:w="1728" w:type="dxa"/>
            <w:vAlign w:val="center"/>
          </w:tcPr>
          <w:p w14:paraId="5E62136E" w14:textId="77777777" w:rsidR="00402AB2" w:rsidRDefault="00000000">
            <w:r>
              <w:rPr>
                <w:sz w:val="16"/>
              </w:rPr>
              <w:t>standard</w:t>
            </w:r>
          </w:p>
        </w:tc>
        <w:tc>
          <w:tcPr>
            <w:tcW w:w="1728" w:type="dxa"/>
            <w:vAlign w:val="center"/>
          </w:tcPr>
          <w:p w14:paraId="73905214" w14:textId="77777777" w:rsidR="00402AB2" w:rsidRDefault="00000000">
            <w:r>
              <w:rPr>
                <w:sz w:val="16"/>
              </w:rPr>
              <w:t>$10,687.16</w:t>
            </w:r>
          </w:p>
        </w:tc>
        <w:tc>
          <w:tcPr>
            <w:tcW w:w="1728" w:type="dxa"/>
            <w:vAlign w:val="center"/>
          </w:tcPr>
          <w:p w14:paraId="02A9B16C" w14:textId="77777777" w:rsidR="00402AB2" w:rsidRDefault="00000000">
            <w:r>
              <w:rPr>
                <w:sz w:val="16"/>
              </w:rPr>
              <w:t>$13,949.70</w:t>
            </w:r>
          </w:p>
        </w:tc>
        <w:tc>
          <w:tcPr>
            <w:tcW w:w="1440" w:type="dxa"/>
            <w:vAlign w:val="center"/>
          </w:tcPr>
          <w:p w14:paraId="43081BEE" w14:textId="77777777" w:rsidR="00402AB2" w:rsidRDefault="00000000">
            <w:r>
              <w:rPr>
                <w:sz w:val="16"/>
              </w:rPr>
              <w:t>-0.0812</w:t>
            </w:r>
          </w:p>
        </w:tc>
        <w:tc>
          <w:tcPr>
            <w:tcW w:w="1728" w:type="dxa"/>
            <w:vAlign w:val="center"/>
          </w:tcPr>
          <w:p w14:paraId="29244CEF" w14:textId="77777777" w:rsidR="00402AB2" w:rsidRDefault="00000000">
            <w:r>
              <w:rPr>
                <w:sz w:val="16"/>
              </w:rPr>
              <w:t>83.78%</w:t>
            </w:r>
          </w:p>
        </w:tc>
      </w:tr>
      <w:tr w:rsidR="00402AB2" w14:paraId="6A1BF3C9" w14:textId="77777777">
        <w:trPr>
          <w:jc w:val="center"/>
        </w:trPr>
        <w:tc>
          <w:tcPr>
            <w:tcW w:w="2592" w:type="dxa"/>
            <w:vAlign w:val="center"/>
          </w:tcPr>
          <w:p w14:paraId="025E1CED" w14:textId="77777777" w:rsidR="00402AB2" w:rsidRDefault="00000000">
            <w:r>
              <w:rPr>
                <w:sz w:val="16"/>
              </w:rPr>
              <w:t>Ridge Regression</w:t>
            </w:r>
          </w:p>
        </w:tc>
        <w:tc>
          <w:tcPr>
            <w:tcW w:w="1728" w:type="dxa"/>
            <w:vAlign w:val="center"/>
          </w:tcPr>
          <w:p w14:paraId="6F885F60" w14:textId="77777777" w:rsidR="00402AB2" w:rsidRDefault="00000000">
            <w:r>
              <w:rPr>
                <w:sz w:val="16"/>
              </w:rPr>
              <w:t>standard</w:t>
            </w:r>
          </w:p>
        </w:tc>
        <w:tc>
          <w:tcPr>
            <w:tcW w:w="1728" w:type="dxa"/>
            <w:vAlign w:val="center"/>
          </w:tcPr>
          <w:p w14:paraId="5DBFD751" w14:textId="77777777" w:rsidR="00402AB2" w:rsidRDefault="00000000">
            <w:r>
              <w:rPr>
                <w:sz w:val="16"/>
              </w:rPr>
              <w:t>$5,161.66</w:t>
            </w:r>
          </w:p>
        </w:tc>
        <w:tc>
          <w:tcPr>
            <w:tcW w:w="1728" w:type="dxa"/>
            <w:vAlign w:val="center"/>
          </w:tcPr>
          <w:p w14:paraId="23B42F7F" w14:textId="77777777" w:rsidR="00402AB2" w:rsidRDefault="00000000">
            <w:r>
              <w:rPr>
                <w:sz w:val="16"/>
              </w:rPr>
              <w:t>$7,164.10</w:t>
            </w:r>
          </w:p>
        </w:tc>
        <w:tc>
          <w:tcPr>
            <w:tcW w:w="1440" w:type="dxa"/>
            <w:vAlign w:val="center"/>
          </w:tcPr>
          <w:p w14:paraId="528ED248" w14:textId="77777777" w:rsidR="00402AB2" w:rsidRDefault="00000000">
            <w:r>
              <w:rPr>
                <w:sz w:val="16"/>
              </w:rPr>
              <w:t>0.7148</w:t>
            </w:r>
          </w:p>
        </w:tc>
        <w:tc>
          <w:tcPr>
            <w:tcW w:w="1728" w:type="dxa"/>
            <w:vAlign w:val="center"/>
          </w:tcPr>
          <w:p w14:paraId="4C26085F" w14:textId="77777777" w:rsidR="00402AB2" w:rsidRDefault="00000000">
            <w:r>
              <w:rPr>
                <w:sz w:val="16"/>
              </w:rPr>
              <w:t>44.49%</w:t>
            </w:r>
          </w:p>
        </w:tc>
      </w:tr>
      <w:tr w:rsidR="00402AB2" w14:paraId="711792A1" w14:textId="77777777">
        <w:trPr>
          <w:jc w:val="center"/>
        </w:trPr>
        <w:tc>
          <w:tcPr>
            <w:tcW w:w="2592" w:type="dxa"/>
            <w:vAlign w:val="center"/>
          </w:tcPr>
          <w:p w14:paraId="4D64469A" w14:textId="77777777" w:rsidR="00402AB2" w:rsidRDefault="00000000">
            <w:r>
              <w:rPr>
                <w:sz w:val="16"/>
              </w:rPr>
              <w:t>Random Forest</w:t>
            </w:r>
          </w:p>
        </w:tc>
        <w:tc>
          <w:tcPr>
            <w:tcW w:w="1728" w:type="dxa"/>
            <w:vAlign w:val="center"/>
          </w:tcPr>
          <w:p w14:paraId="1AF560F5" w14:textId="77777777" w:rsidR="00402AB2" w:rsidRDefault="00000000">
            <w:r>
              <w:rPr>
                <w:sz w:val="16"/>
              </w:rPr>
              <w:t>standard</w:t>
            </w:r>
          </w:p>
        </w:tc>
        <w:tc>
          <w:tcPr>
            <w:tcW w:w="1728" w:type="dxa"/>
            <w:vAlign w:val="center"/>
          </w:tcPr>
          <w:p w14:paraId="529556C4" w14:textId="77777777" w:rsidR="00402AB2" w:rsidRDefault="00000000">
            <w:r>
              <w:rPr>
                <w:sz w:val="16"/>
              </w:rPr>
              <w:t>$3,688.99</w:t>
            </w:r>
          </w:p>
        </w:tc>
        <w:tc>
          <w:tcPr>
            <w:tcW w:w="1728" w:type="dxa"/>
            <w:vAlign w:val="center"/>
          </w:tcPr>
          <w:p w14:paraId="462E8D25" w14:textId="77777777" w:rsidR="00402AB2" w:rsidRDefault="00000000">
            <w:r>
              <w:rPr>
                <w:sz w:val="16"/>
              </w:rPr>
              <w:t>$5,467.53</w:t>
            </w:r>
          </w:p>
        </w:tc>
        <w:tc>
          <w:tcPr>
            <w:tcW w:w="1440" w:type="dxa"/>
            <w:vAlign w:val="center"/>
          </w:tcPr>
          <w:p w14:paraId="02E9AC85" w14:textId="77777777" w:rsidR="00402AB2" w:rsidRDefault="00000000">
            <w:r>
              <w:rPr>
                <w:sz w:val="16"/>
              </w:rPr>
              <w:t>0.8339</w:t>
            </w:r>
          </w:p>
        </w:tc>
        <w:tc>
          <w:tcPr>
            <w:tcW w:w="1728" w:type="dxa"/>
            <w:vAlign w:val="center"/>
          </w:tcPr>
          <w:p w14:paraId="598C2941" w14:textId="77777777" w:rsidR="00402AB2" w:rsidRDefault="00000000">
            <w:r>
              <w:rPr>
                <w:sz w:val="16"/>
              </w:rPr>
              <w:t>27.88%</w:t>
            </w:r>
          </w:p>
        </w:tc>
      </w:tr>
      <w:tr w:rsidR="00402AB2" w14:paraId="48F43C60" w14:textId="77777777">
        <w:trPr>
          <w:jc w:val="center"/>
        </w:trPr>
        <w:tc>
          <w:tcPr>
            <w:tcW w:w="2592" w:type="dxa"/>
            <w:vAlign w:val="center"/>
          </w:tcPr>
          <w:p w14:paraId="30613089" w14:textId="77777777" w:rsidR="00402AB2" w:rsidRDefault="00000000">
            <w:r>
              <w:rPr>
                <w:sz w:val="16"/>
              </w:rPr>
              <w:t>Random Forest</w:t>
            </w:r>
          </w:p>
        </w:tc>
        <w:tc>
          <w:tcPr>
            <w:tcW w:w="1728" w:type="dxa"/>
            <w:vAlign w:val="center"/>
          </w:tcPr>
          <w:p w14:paraId="1B8FCFF6" w14:textId="77777777" w:rsidR="00402AB2" w:rsidRDefault="00000000">
            <w:r>
              <w:rPr>
                <w:sz w:val="16"/>
              </w:rPr>
              <w:t>robust</w:t>
            </w:r>
          </w:p>
        </w:tc>
        <w:tc>
          <w:tcPr>
            <w:tcW w:w="1728" w:type="dxa"/>
            <w:vAlign w:val="center"/>
          </w:tcPr>
          <w:p w14:paraId="7729E230" w14:textId="77777777" w:rsidR="00402AB2" w:rsidRDefault="00000000">
            <w:r>
              <w:rPr>
                <w:sz w:val="16"/>
              </w:rPr>
              <w:t>$3,690.01</w:t>
            </w:r>
          </w:p>
        </w:tc>
        <w:tc>
          <w:tcPr>
            <w:tcW w:w="1728" w:type="dxa"/>
            <w:vAlign w:val="center"/>
          </w:tcPr>
          <w:p w14:paraId="1CD732C4" w14:textId="77777777" w:rsidR="00402AB2" w:rsidRDefault="00000000">
            <w:r>
              <w:rPr>
                <w:sz w:val="16"/>
              </w:rPr>
              <w:t>$5,473.11</w:t>
            </w:r>
          </w:p>
        </w:tc>
        <w:tc>
          <w:tcPr>
            <w:tcW w:w="1440" w:type="dxa"/>
            <w:vAlign w:val="center"/>
          </w:tcPr>
          <w:p w14:paraId="06C34F44" w14:textId="77777777" w:rsidR="00402AB2" w:rsidRDefault="00000000">
            <w:r>
              <w:rPr>
                <w:sz w:val="16"/>
              </w:rPr>
              <w:t>0.8336</w:t>
            </w:r>
          </w:p>
        </w:tc>
        <w:tc>
          <w:tcPr>
            <w:tcW w:w="1728" w:type="dxa"/>
            <w:vAlign w:val="center"/>
          </w:tcPr>
          <w:p w14:paraId="0DC490D0" w14:textId="77777777" w:rsidR="00402AB2" w:rsidRDefault="00000000">
            <w:r>
              <w:rPr>
                <w:sz w:val="16"/>
              </w:rPr>
              <w:t>27.90%</w:t>
            </w:r>
          </w:p>
        </w:tc>
      </w:tr>
    </w:tbl>
    <w:p w14:paraId="5CBD0D49" w14:textId="77777777" w:rsidR="00402AB2" w:rsidRDefault="00402AB2"/>
    <w:p w14:paraId="5BB37E43" w14:textId="77777777" w:rsidR="00402AB2" w:rsidRDefault="00000000">
      <w:pPr>
        <w:jc w:val="center"/>
      </w:pPr>
      <w:r>
        <w:rPr>
          <w:noProof/>
        </w:rPr>
        <w:lastRenderedPageBreak/>
        <w:drawing>
          <wp:inline distT="0" distB="0" distL="0" distR="0" wp14:anchorId="517714C3" wp14:editId="60646404">
            <wp:extent cx="5120640"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feature_importance_top25_clean.png"/>
                    <pic:cNvPicPr/>
                  </pic:nvPicPr>
                  <pic:blipFill>
                    <a:blip r:embed="rId11"/>
                    <a:stretch>
                      <a:fillRect/>
                    </a:stretch>
                  </pic:blipFill>
                  <pic:spPr>
                    <a:xfrm>
                      <a:off x="0" y="0"/>
                      <a:ext cx="5120640" cy="5852160"/>
                    </a:xfrm>
                    <a:prstGeom prst="rect">
                      <a:avLst/>
                    </a:prstGeom>
                  </pic:spPr>
                </pic:pic>
              </a:graphicData>
            </a:graphic>
          </wp:inline>
        </w:drawing>
      </w:r>
    </w:p>
    <w:p w14:paraId="0FFFBAE4" w14:textId="77777777" w:rsidR="00402AB2" w:rsidRDefault="00000000">
      <w:pPr>
        <w:jc w:val="center"/>
      </w:pPr>
      <w:r>
        <w:rPr>
          <w:i/>
          <w:sz w:val="18"/>
        </w:rPr>
        <w:t>Figure 4. Random Forest feature importance</w:t>
      </w:r>
    </w:p>
    <w:p w14:paraId="60B17B8B" w14:textId="77777777" w:rsidR="00402AB2" w:rsidRDefault="00000000">
      <w:pPr>
        <w:spacing w:after="120" w:line="259" w:lineRule="auto"/>
      </w:pPr>
      <w:r>
        <w:t xml:space="preserve">The Random Forest feature importance result showed that year, </w:t>
      </w:r>
      <w:proofErr w:type="spellStart"/>
      <w:r>
        <w:t>car_age</w:t>
      </w:r>
      <w:proofErr w:type="spellEnd"/>
      <w:r>
        <w:t>, and odometer were the most important features. This is consistent with real-world used-car pricing logic because vehicle age and usage intensity strongly affect price. Structural features such as drive type, fuel type, cylinders, and vehicle type also contributed to prediction.</w:t>
      </w:r>
    </w:p>
    <w:p w14:paraId="13DD5E9D" w14:textId="77777777" w:rsidR="00402AB2" w:rsidRDefault="00000000">
      <w:pPr>
        <w:pStyle w:val="1"/>
      </w:pPr>
      <w:r>
        <w:t xml:space="preserve">8. Feedback-Applied Additional Experiment: </w:t>
      </w:r>
      <w:proofErr w:type="spellStart"/>
      <w:r>
        <w:t>XGBoost</w:t>
      </w:r>
      <w:proofErr w:type="spellEnd"/>
    </w:p>
    <w:p w14:paraId="2E835BB8" w14:textId="77777777" w:rsidR="00402AB2" w:rsidRDefault="00000000">
      <w:pPr>
        <w:spacing w:after="120" w:line="259" w:lineRule="auto"/>
      </w:pPr>
      <w:r>
        <w:t xml:space="preserve">After the presentation, we received feedback that teams that had not used </w:t>
      </w:r>
      <w:proofErr w:type="spellStart"/>
      <w:r>
        <w:t>XGBoost</w:t>
      </w:r>
      <w:proofErr w:type="spellEnd"/>
      <w:r>
        <w:t xml:space="preserve"> should add an </w:t>
      </w:r>
      <w:proofErr w:type="spellStart"/>
      <w:r>
        <w:t>XGBoost</w:t>
      </w:r>
      <w:proofErr w:type="spellEnd"/>
      <w:r>
        <w:t xml:space="preserve"> experiment and include the result in the final report. We therefore performed an additional </w:t>
      </w:r>
      <w:proofErr w:type="spellStart"/>
      <w:r>
        <w:t>XGBoost</w:t>
      </w:r>
      <w:proofErr w:type="spellEnd"/>
      <w:r>
        <w:t xml:space="preserve"> Regressor experiment using the same cleaned modeling dataset. The target remained `price`, so the task remained supervised regression.</w:t>
      </w:r>
    </w:p>
    <w:p w14:paraId="00625B8B" w14:textId="77777777" w:rsidR="00402AB2" w:rsidRDefault="00000000">
      <w:pPr>
        <w:spacing w:after="120" w:line="259" w:lineRule="auto"/>
      </w:pPr>
      <w:r>
        <w:t xml:space="preserve">For a fair comparison with the previous pipeline, the main </w:t>
      </w:r>
      <w:proofErr w:type="spellStart"/>
      <w:r>
        <w:t>XGBoost</w:t>
      </w:r>
      <w:proofErr w:type="spellEnd"/>
      <w:r>
        <w:t xml:space="preserve"> experiment used </w:t>
      </w:r>
      <w:proofErr w:type="spellStart"/>
      <w:r>
        <w:t>StandardScaler</w:t>
      </w:r>
      <w:proofErr w:type="spellEnd"/>
      <w:r>
        <w:t xml:space="preserve"> for numerical features and </w:t>
      </w:r>
      <w:proofErr w:type="spellStart"/>
      <w:r>
        <w:t>OneHotEncoder</w:t>
      </w:r>
      <w:proofErr w:type="spellEnd"/>
      <w:r>
        <w:t xml:space="preserve"> for categorical features. The </w:t>
      </w:r>
      <w:proofErr w:type="spellStart"/>
      <w:r>
        <w:t>XGBoost</w:t>
      </w:r>
      <w:proofErr w:type="spellEnd"/>
      <w:r>
        <w:t xml:space="preserve"> parameters were set to </w:t>
      </w:r>
      <w:proofErr w:type="spellStart"/>
      <w:r>
        <w:lastRenderedPageBreak/>
        <w:t>n_estimators</w:t>
      </w:r>
      <w:proofErr w:type="spellEnd"/>
      <w:r>
        <w:t xml:space="preserve">=400, </w:t>
      </w:r>
      <w:proofErr w:type="spellStart"/>
      <w:r>
        <w:t>max_depth</w:t>
      </w:r>
      <w:proofErr w:type="spellEnd"/>
      <w:r>
        <w:t xml:space="preserve">=5, </w:t>
      </w:r>
      <w:proofErr w:type="spellStart"/>
      <w:r>
        <w:t>learning_rate</w:t>
      </w:r>
      <w:proofErr w:type="spellEnd"/>
      <w:r>
        <w:t xml:space="preserve">=0.06, subsample=0.85, </w:t>
      </w:r>
      <w:proofErr w:type="spellStart"/>
      <w:r>
        <w:t>colsample_bytree</w:t>
      </w:r>
      <w:proofErr w:type="spellEnd"/>
      <w:r>
        <w:t xml:space="preserve">=0.85, </w:t>
      </w:r>
      <w:proofErr w:type="spellStart"/>
      <w:r>
        <w:t>reg_lambda</w:t>
      </w:r>
      <w:proofErr w:type="spellEnd"/>
      <w:r>
        <w:t xml:space="preserve">=1.0, and </w:t>
      </w:r>
      <w:proofErr w:type="spellStart"/>
      <w:r>
        <w:t>tree_method</w:t>
      </w:r>
      <w:proofErr w:type="spellEnd"/>
      <w:r>
        <w:t>=hist.</w:t>
      </w:r>
    </w:p>
    <w:p w14:paraId="585E91BA" w14:textId="1285123B" w:rsidR="00402AB2" w:rsidRDefault="00000000">
      <w:pPr>
        <w:spacing w:after="120" w:line="259" w:lineRule="auto"/>
      </w:pPr>
      <w:proofErr w:type="spellStart"/>
      <w:r>
        <w:t>XGBoost</w:t>
      </w:r>
      <w:proofErr w:type="spellEnd"/>
      <w:r>
        <w:t xml:space="preserve"> + </w:t>
      </w:r>
      <w:proofErr w:type="spellStart"/>
      <w:r>
        <w:t>OneHotEncoder</w:t>
      </w:r>
      <w:proofErr w:type="spellEnd"/>
      <w:r>
        <w:t xml:space="preserve"> achieved a Test MAE of $3,590.57, a Test RMSE of $5,233.80, a Test R² of 0.8478, and a Test MAPE of 26.39%. Compared with the previous Random Forest model, </w:t>
      </w:r>
      <w:proofErr w:type="spellStart"/>
      <w:r>
        <w:t>XGBoost</w:t>
      </w:r>
      <w:proofErr w:type="spellEnd"/>
      <w:r>
        <w:t xml:space="preserve"> improved all main evaluation metrics. Therefore, after applying the presentation feedback, </w:t>
      </w:r>
      <w:proofErr w:type="spellStart"/>
      <w:r w:rsidR="00CE1364" w:rsidRPr="00CE1364">
        <w:t>XGBoost</w:t>
      </w:r>
      <w:proofErr w:type="spellEnd"/>
      <w:r w:rsidR="00CE1364" w:rsidRPr="00CE1364">
        <w:t xml:space="preserve"> is presented as the best-performing model among the tested configurations in this final report.</w:t>
      </w:r>
    </w:p>
    <w:tbl>
      <w:tblPr>
        <w:tblStyle w:val="af9"/>
        <w:tblW w:w="0" w:type="auto"/>
        <w:jc w:val="center"/>
        <w:tblLook w:val="04A0" w:firstRow="1" w:lastRow="0" w:firstColumn="1" w:lastColumn="0" w:noHBand="0" w:noVBand="1"/>
      </w:tblPr>
      <w:tblGrid>
        <w:gridCol w:w="2244"/>
        <w:gridCol w:w="2101"/>
        <w:gridCol w:w="1575"/>
        <w:gridCol w:w="1575"/>
        <w:gridCol w:w="1282"/>
        <w:gridCol w:w="1519"/>
      </w:tblGrid>
      <w:tr w:rsidR="00402AB2" w14:paraId="6E324C40" w14:textId="77777777">
        <w:trPr>
          <w:jc w:val="center"/>
        </w:trPr>
        <w:tc>
          <w:tcPr>
            <w:tcW w:w="2448" w:type="dxa"/>
            <w:shd w:val="clear" w:color="auto" w:fill="D9EAF7"/>
            <w:vAlign w:val="center"/>
          </w:tcPr>
          <w:p w14:paraId="3F09692F" w14:textId="77777777" w:rsidR="00402AB2" w:rsidRDefault="00000000">
            <w:r>
              <w:rPr>
                <w:b/>
                <w:sz w:val="16"/>
              </w:rPr>
              <w:t>Model</w:t>
            </w:r>
          </w:p>
        </w:tc>
        <w:tc>
          <w:tcPr>
            <w:tcW w:w="2304" w:type="dxa"/>
            <w:shd w:val="clear" w:color="auto" w:fill="D9EAF7"/>
            <w:vAlign w:val="center"/>
          </w:tcPr>
          <w:p w14:paraId="6715056A" w14:textId="77777777" w:rsidR="00402AB2" w:rsidRDefault="00000000">
            <w:r>
              <w:rPr>
                <w:b/>
                <w:sz w:val="16"/>
              </w:rPr>
              <w:t>Encoder</w:t>
            </w:r>
          </w:p>
        </w:tc>
        <w:tc>
          <w:tcPr>
            <w:tcW w:w="1728" w:type="dxa"/>
            <w:shd w:val="clear" w:color="auto" w:fill="D9EAF7"/>
            <w:vAlign w:val="center"/>
          </w:tcPr>
          <w:p w14:paraId="2C7DAF71" w14:textId="77777777" w:rsidR="00402AB2" w:rsidRDefault="00000000">
            <w:r>
              <w:rPr>
                <w:b/>
                <w:sz w:val="16"/>
              </w:rPr>
              <w:t>Test MAE</w:t>
            </w:r>
          </w:p>
        </w:tc>
        <w:tc>
          <w:tcPr>
            <w:tcW w:w="1728" w:type="dxa"/>
            <w:shd w:val="clear" w:color="auto" w:fill="D9EAF7"/>
            <w:vAlign w:val="center"/>
          </w:tcPr>
          <w:p w14:paraId="6CC04628" w14:textId="77777777" w:rsidR="00402AB2" w:rsidRDefault="00000000">
            <w:r>
              <w:rPr>
                <w:b/>
                <w:sz w:val="16"/>
              </w:rPr>
              <w:t>Test RMSE</w:t>
            </w:r>
          </w:p>
        </w:tc>
        <w:tc>
          <w:tcPr>
            <w:tcW w:w="1440" w:type="dxa"/>
            <w:shd w:val="clear" w:color="auto" w:fill="D9EAF7"/>
            <w:vAlign w:val="center"/>
          </w:tcPr>
          <w:p w14:paraId="27507102" w14:textId="77777777" w:rsidR="00402AB2" w:rsidRDefault="00000000">
            <w:r>
              <w:rPr>
                <w:b/>
                <w:sz w:val="16"/>
              </w:rPr>
              <w:t>Test R²</w:t>
            </w:r>
          </w:p>
        </w:tc>
        <w:tc>
          <w:tcPr>
            <w:tcW w:w="1728" w:type="dxa"/>
            <w:shd w:val="clear" w:color="auto" w:fill="D9EAF7"/>
            <w:vAlign w:val="center"/>
          </w:tcPr>
          <w:p w14:paraId="540C1299" w14:textId="77777777" w:rsidR="00402AB2" w:rsidRDefault="00000000">
            <w:r>
              <w:rPr>
                <w:b/>
                <w:sz w:val="16"/>
              </w:rPr>
              <w:t>Test MAPE</w:t>
            </w:r>
          </w:p>
        </w:tc>
      </w:tr>
      <w:tr w:rsidR="00402AB2" w14:paraId="7A639637" w14:textId="77777777">
        <w:trPr>
          <w:jc w:val="center"/>
        </w:trPr>
        <w:tc>
          <w:tcPr>
            <w:tcW w:w="2448" w:type="dxa"/>
            <w:vAlign w:val="center"/>
          </w:tcPr>
          <w:p w14:paraId="1AA416D5" w14:textId="77777777" w:rsidR="00402AB2" w:rsidRDefault="00000000">
            <w:proofErr w:type="spellStart"/>
            <w:r>
              <w:rPr>
                <w:sz w:val="16"/>
              </w:rPr>
              <w:t>XGBoost</w:t>
            </w:r>
            <w:proofErr w:type="spellEnd"/>
          </w:p>
        </w:tc>
        <w:tc>
          <w:tcPr>
            <w:tcW w:w="2304" w:type="dxa"/>
            <w:vAlign w:val="center"/>
          </w:tcPr>
          <w:p w14:paraId="240CAC4B" w14:textId="77777777" w:rsidR="00402AB2" w:rsidRDefault="00000000">
            <w:proofErr w:type="spellStart"/>
            <w:r>
              <w:rPr>
                <w:sz w:val="16"/>
              </w:rPr>
              <w:t>OneHotEncoder</w:t>
            </w:r>
            <w:proofErr w:type="spellEnd"/>
          </w:p>
        </w:tc>
        <w:tc>
          <w:tcPr>
            <w:tcW w:w="1728" w:type="dxa"/>
            <w:vAlign w:val="center"/>
          </w:tcPr>
          <w:p w14:paraId="153A7498" w14:textId="77777777" w:rsidR="00402AB2" w:rsidRDefault="00000000">
            <w:r>
              <w:rPr>
                <w:sz w:val="16"/>
              </w:rPr>
              <w:t>$3,590.57</w:t>
            </w:r>
          </w:p>
        </w:tc>
        <w:tc>
          <w:tcPr>
            <w:tcW w:w="1728" w:type="dxa"/>
            <w:vAlign w:val="center"/>
          </w:tcPr>
          <w:p w14:paraId="7E97994C" w14:textId="77777777" w:rsidR="00402AB2" w:rsidRDefault="00000000">
            <w:r>
              <w:rPr>
                <w:sz w:val="16"/>
              </w:rPr>
              <w:t>$5,233.80</w:t>
            </w:r>
          </w:p>
        </w:tc>
        <w:tc>
          <w:tcPr>
            <w:tcW w:w="1440" w:type="dxa"/>
            <w:vAlign w:val="center"/>
          </w:tcPr>
          <w:p w14:paraId="18E0EDA6" w14:textId="77777777" w:rsidR="00402AB2" w:rsidRDefault="00000000">
            <w:r>
              <w:rPr>
                <w:sz w:val="16"/>
              </w:rPr>
              <w:t>0.8478</w:t>
            </w:r>
          </w:p>
        </w:tc>
        <w:tc>
          <w:tcPr>
            <w:tcW w:w="1728" w:type="dxa"/>
            <w:vAlign w:val="center"/>
          </w:tcPr>
          <w:p w14:paraId="0809C8A8" w14:textId="77777777" w:rsidR="00402AB2" w:rsidRDefault="00000000">
            <w:r>
              <w:rPr>
                <w:sz w:val="16"/>
              </w:rPr>
              <w:t>26.39%</w:t>
            </w:r>
          </w:p>
        </w:tc>
      </w:tr>
      <w:tr w:rsidR="00402AB2" w14:paraId="0D1BC7CC" w14:textId="77777777">
        <w:trPr>
          <w:jc w:val="center"/>
        </w:trPr>
        <w:tc>
          <w:tcPr>
            <w:tcW w:w="2448" w:type="dxa"/>
            <w:vAlign w:val="center"/>
          </w:tcPr>
          <w:p w14:paraId="5986BD3B" w14:textId="77777777" w:rsidR="00402AB2" w:rsidRDefault="00000000">
            <w:r>
              <w:rPr>
                <w:sz w:val="16"/>
              </w:rPr>
              <w:t>Random Forest</w:t>
            </w:r>
          </w:p>
        </w:tc>
        <w:tc>
          <w:tcPr>
            <w:tcW w:w="2304" w:type="dxa"/>
            <w:vAlign w:val="center"/>
          </w:tcPr>
          <w:p w14:paraId="21166703" w14:textId="77777777" w:rsidR="00402AB2" w:rsidRDefault="00000000">
            <w:proofErr w:type="spellStart"/>
            <w:r>
              <w:rPr>
                <w:sz w:val="16"/>
              </w:rPr>
              <w:t>OneHotEncoder</w:t>
            </w:r>
            <w:proofErr w:type="spellEnd"/>
          </w:p>
        </w:tc>
        <w:tc>
          <w:tcPr>
            <w:tcW w:w="1728" w:type="dxa"/>
            <w:vAlign w:val="center"/>
          </w:tcPr>
          <w:p w14:paraId="737AAB1D" w14:textId="77777777" w:rsidR="00402AB2" w:rsidRDefault="00000000">
            <w:r>
              <w:rPr>
                <w:sz w:val="16"/>
              </w:rPr>
              <w:t>$3,688.99</w:t>
            </w:r>
          </w:p>
        </w:tc>
        <w:tc>
          <w:tcPr>
            <w:tcW w:w="1728" w:type="dxa"/>
            <w:vAlign w:val="center"/>
          </w:tcPr>
          <w:p w14:paraId="44036D3F" w14:textId="77777777" w:rsidR="00402AB2" w:rsidRDefault="00000000">
            <w:r>
              <w:rPr>
                <w:sz w:val="16"/>
              </w:rPr>
              <w:t>$5,467.53</w:t>
            </w:r>
          </w:p>
        </w:tc>
        <w:tc>
          <w:tcPr>
            <w:tcW w:w="1440" w:type="dxa"/>
            <w:vAlign w:val="center"/>
          </w:tcPr>
          <w:p w14:paraId="5282F183" w14:textId="77777777" w:rsidR="00402AB2" w:rsidRDefault="00000000">
            <w:r>
              <w:rPr>
                <w:sz w:val="16"/>
              </w:rPr>
              <w:t>0.8339</w:t>
            </w:r>
          </w:p>
        </w:tc>
        <w:tc>
          <w:tcPr>
            <w:tcW w:w="1728" w:type="dxa"/>
            <w:vAlign w:val="center"/>
          </w:tcPr>
          <w:p w14:paraId="04781073" w14:textId="77777777" w:rsidR="00402AB2" w:rsidRDefault="00000000">
            <w:r>
              <w:rPr>
                <w:sz w:val="16"/>
              </w:rPr>
              <w:t>27.88%</w:t>
            </w:r>
          </w:p>
        </w:tc>
      </w:tr>
      <w:tr w:rsidR="00402AB2" w14:paraId="56E4991F" w14:textId="77777777">
        <w:trPr>
          <w:jc w:val="center"/>
        </w:trPr>
        <w:tc>
          <w:tcPr>
            <w:tcW w:w="2448" w:type="dxa"/>
            <w:vAlign w:val="center"/>
          </w:tcPr>
          <w:p w14:paraId="7DCCA38A" w14:textId="77777777" w:rsidR="00402AB2" w:rsidRDefault="00000000">
            <w:r>
              <w:rPr>
                <w:sz w:val="16"/>
              </w:rPr>
              <w:t>Ridge Regression</w:t>
            </w:r>
          </w:p>
        </w:tc>
        <w:tc>
          <w:tcPr>
            <w:tcW w:w="2304" w:type="dxa"/>
            <w:vAlign w:val="center"/>
          </w:tcPr>
          <w:p w14:paraId="2EAADB72" w14:textId="77777777" w:rsidR="00402AB2" w:rsidRDefault="00000000">
            <w:proofErr w:type="spellStart"/>
            <w:r>
              <w:rPr>
                <w:sz w:val="16"/>
              </w:rPr>
              <w:t>OneHotEncoder</w:t>
            </w:r>
            <w:proofErr w:type="spellEnd"/>
          </w:p>
        </w:tc>
        <w:tc>
          <w:tcPr>
            <w:tcW w:w="1728" w:type="dxa"/>
            <w:vAlign w:val="center"/>
          </w:tcPr>
          <w:p w14:paraId="6BB1770F" w14:textId="77777777" w:rsidR="00402AB2" w:rsidRDefault="00000000">
            <w:r>
              <w:rPr>
                <w:sz w:val="16"/>
              </w:rPr>
              <w:t>$5,161.66</w:t>
            </w:r>
          </w:p>
        </w:tc>
        <w:tc>
          <w:tcPr>
            <w:tcW w:w="1728" w:type="dxa"/>
            <w:vAlign w:val="center"/>
          </w:tcPr>
          <w:p w14:paraId="123161B4" w14:textId="77777777" w:rsidR="00402AB2" w:rsidRDefault="00000000">
            <w:r>
              <w:rPr>
                <w:sz w:val="16"/>
              </w:rPr>
              <w:t>$7,164.10</w:t>
            </w:r>
          </w:p>
        </w:tc>
        <w:tc>
          <w:tcPr>
            <w:tcW w:w="1440" w:type="dxa"/>
            <w:vAlign w:val="center"/>
          </w:tcPr>
          <w:p w14:paraId="0B7DF58F" w14:textId="77777777" w:rsidR="00402AB2" w:rsidRDefault="00000000">
            <w:r>
              <w:rPr>
                <w:sz w:val="16"/>
              </w:rPr>
              <w:t>0.7148</w:t>
            </w:r>
          </w:p>
        </w:tc>
        <w:tc>
          <w:tcPr>
            <w:tcW w:w="1728" w:type="dxa"/>
            <w:vAlign w:val="center"/>
          </w:tcPr>
          <w:p w14:paraId="7A422724" w14:textId="77777777" w:rsidR="00402AB2" w:rsidRDefault="00000000">
            <w:r>
              <w:rPr>
                <w:sz w:val="16"/>
              </w:rPr>
              <w:t>44.49%</w:t>
            </w:r>
          </w:p>
        </w:tc>
      </w:tr>
      <w:tr w:rsidR="00402AB2" w14:paraId="4384B065" w14:textId="77777777">
        <w:trPr>
          <w:jc w:val="center"/>
        </w:trPr>
        <w:tc>
          <w:tcPr>
            <w:tcW w:w="2448" w:type="dxa"/>
            <w:vAlign w:val="center"/>
          </w:tcPr>
          <w:p w14:paraId="1AD31CA5" w14:textId="77777777" w:rsidR="00402AB2" w:rsidRDefault="00000000">
            <w:proofErr w:type="spellStart"/>
            <w:r>
              <w:rPr>
                <w:sz w:val="16"/>
              </w:rPr>
              <w:t>DummyRegressor</w:t>
            </w:r>
            <w:proofErr w:type="spellEnd"/>
          </w:p>
        </w:tc>
        <w:tc>
          <w:tcPr>
            <w:tcW w:w="2304" w:type="dxa"/>
            <w:vAlign w:val="center"/>
          </w:tcPr>
          <w:p w14:paraId="2FFEAC60" w14:textId="77777777" w:rsidR="00402AB2" w:rsidRDefault="00000000">
            <w:proofErr w:type="spellStart"/>
            <w:r>
              <w:rPr>
                <w:sz w:val="16"/>
              </w:rPr>
              <w:t>OneHotEncoder</w:t>
            </w:r>
            <w:proofErr w:type="spellEnd"/>
          </w:p>
        </w:tc>
        <w:tc>
          <w:tcPr>
            <w:tcW w:w="1728" w:type="dxa"/>
            <w:vAlign w:val="center"/>
          </w:tcPr>
          <w:p w14:paraId="5827AED3" w14:textId="77777777" w:rsidR="00402AB2" w:rsidRDefault="00000000">
            <w:r>
              <w:rPr>
                <w:sz w:val="16"/>
              </w:rPr>
              <w:t>$10,687.16</w:t>
            </w:r>
          </w:p>
        </w:tc>
        <w:tc>
          <w:tcPr>
            <w:tcW w:w="1728" w:type="dxa"/>
            <w:vAlign w:val="center"/>
          </w:tcPr>
          <w:p w14:paraId="056AA73A" w14:textId="77777777" w:rsidR="00402AB2" w:rsidRDefault="00000000">
            <w:r>
              <w:rPr>
                <w:sz w:val="16"/>
              </w:rPr>
              <w:t>$13,949.70</w:t>
            </w:r>
          </w:p>
        </w:tc>
        <w:tc>
          <w:tcPr>
            <w:tcW w:w="1440" w:type="dxa"/>
            <w:vAlign w:val="center"/>
          </w:tcPr>
          <w:p w14:paraId="679E15FD" w14:textId="77777777" w:rsidR="00402AB2" w:rsidRDefault="00000000">
            <w:r>
              <w:rPr>
                <w:sz w:val="16"/>
              </w:rPr>
              <w:t>-0.0812</w:t>
            </w:r>
          </w:p>
        </w:tc>
        <w:tc>
          <w:tcPr>
            <w:tcW w:w="1728" w:type="dxa"/>
            <w:vAlign w:val="center"/>
          </w:tcPr>
          <w:p w14:paraId="36BE7469" w14:textId="77777777" w:rsidR="00402AB2" w:rsidRDefault="00000000">
            <w:r>
              <w:rPr>
                <w:sz w:val="16"/>
              </w:rPr>
              <w:t>83.78%</w:t>
            </w:r>
          </w:p>
        </w:tc>
      </w:tr>
    </w:tbl>
    <w:p w14:paraId="546FDAC6" w14:textId="77777777" w:rsidR="00402AB2" w:rsidRDefault="00402AB2"/>
    <w:p w14:paraId="6228ADBA" w14:textId="77777777" w:rsidR="00402AB2" w:rsidRDefault="00000000">
      <w:pPr>
        <w:jc w:val="center"/>
      </w:pPr>
      <w:r>
        <w:rPr>
          <w:noProof/>
        </w:rPr>
        <w:drawing>
          <wp:inline distT="0" distB="0" distL="0" distR="0" wp14:anchorId="065DE2DF" wp14:editId="5AD52A53">
            <wp:extent cx="4937760" cy="29626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test_r2.png"/>
                    <pic:cNvPicPr/>
                  </pic:nvPicPr>
                  <pic:blipFill>
                    <a:blip r:embed="rId12"/>
                    <a:stretch>
                      <a:fillRect/>
                    </a:stretch>
                  </pic:blipFill>
                  <pic:spPr>
                    <a:xfrm>
                      <a:off x="0" y="0"/>
                      <a:ext cx="4937760" cy="2962656"/>
                    </a:xfrm>
                    <a:prstGeom prst="rect">
                      <a:avLst/>
                    </a:prstGeom>
                  </pic:spPr>
                </pic:pic>
              </a:graphicData>
            </a:graphic>
          </wp:inline>
        </w:drawing>
      </w:r>
    </w:p>
    <w:p w14:paraId="4D9DA391" w14:textId="77777777" w:rsidR="00402AB2" w:rsidRDefault="00000000">
      <w:pPr>
        <w:jc w:val="center"/>
      </w:pPr>
      <w:r>
        <w:rPr>
          <w:i/>
          <w:sz w:val="18"/>
        </w:rPr>
        <w:t>Figure 5. Model comparison by Test R²</w:t>
      </w:r>
    </w:p>
    <w:p w14:paraId="3398DA34" w14:textId="77777777" w:rsidR="00402AB2" w:rsidRDefault="00000000">
      <w:pPr>
        <w:jc w:val="center"/>
      </w:pPr>
      <w:r>
        <w:rPr>
          <w:noProof/>
        </w:rPr>
        <w:drawing>
          <wp:inline distT="0" distB="0" distL="0" distR="0" wp14:anchorId="3EC59D86" wp14:editId="3E3902AF">
            <wp:extent cx="4937760" cy="2962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test_mae.png"/>
                    <pic:cNvPicPr/>
                  </pic:nvPicPr>
                  <pic:blipFill>
                    <a:blip r:embed="rId13"/>
                    <a:stretch>
                      <a:fillRect/>
                    </a:stretch>
                  </pic:blipFill>
                  <pic:spPr>
                    <a:xfrm>
                      <a:off x="0" y="0"/>
                      <a:ext cx="4937760" cy="2962656"/>
                    </a:xfrm>
                    <a:prstGeom prst="rect">
                      <a:avLst/>
                    </a:prstGeom>
                  </pic:spPr>
                </pic:pic>
              </a:graphicData>
            </a:graphic>
          </wp:inline>
        </w:drawing>
      </w:r>
    </w:p>
    <w:p w14:paraId="09F7BF48" w14:textId="77777777" w:rsidR="00402AB2" w:rsidRDefault="00000000">
      <w:pPr>
        <w:jc w:val="center"/>
      </w:pPr>
      <w:r>
        <w:rPr>
          <w:i/>
          <w:sz w:val="18"/>
        </w:rPr>
        <w:lastRenderedPageBreak/>
        <w:t>Figure 6. Model comparison by Test MAE</w:t>
      </w:r>
    </w:p>
    <w:p w14:paraId="0071DE17" w14:textId="77777777" w:rsidR="00402AB2" w:rsidRDefault="00000000">
      <w:pPr>
        <w:spacing w:after="120" w:line="259" w:lineRule="auto"/>
      </w:pPr>
      <w:r>
        <w:t xml:space="preserve">We also tested a tree-optimized </w:t>
      </w:r>
      <w:proofErr w:type="spellStart"/>
      <w:r>
        <w:t>XGBoost</w:t>
      </w:r>
      <w:proofErr w:type="spellEnd"/>
      <w:r>
        <w:t xml:space="preserve"> version with </w:t>
      </w:r>
      <w:proofErr w:type="spellStart"/>
      <w:r>
        <w:t>OrdinalEncoder</w:t>
      </w:r>
      <w:proofErr w:type="spellEnd"/>
      <w:r>
        <w:t xml:space="preserve">. This version achieved a Test R² of 0.8584 and a Test MAE of $3,486.65, which was the highest numerical performance. However, because nominal categorical variables can receive artificial ordering under ordinal encoding, the main comparison in this report focuses on the </w:t>
      </w:r>
      <w:proofErr w:type="spellStart"/>
      <w:r>
        <w:t>OneHotEncoder</w:t>
      </w:r>
      <w:proofErr w:type="spellEnd"/>
      <w:r>
        <w:t xml:space="preserve"> result, which is consistent with the previous preprocessing pipeline.</w:t>
      </w:r>
    </w:p>
    <w:p w14:paraId="2B61BCEC" w14:textId="77777777" w:rsidR="00402AB2" w:rsidRDefault="00000000">
      <w:pPr>
        <w:jc w:val="center"/>
      </w:pPr>
      <w:r>
        <w:rPr>
          <w:noProof/>
        </w:rPr>
        <w:drawing>
          <wp:inline distT="0" distB="0" distL="0" distR="0" wp14:anchorId="2C28C7B8" wp14:editId="3382B702">
            <wp:extent cx="4937760" cy="4937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onehot_actual_vs_predicted_price.png"/>
                    <pic:cNvPicPr/>
                  </pic:nvPicPr>
                  <pic:blipFill>
                    <a:blip r:embed="rId14"/>
                    <a:stretch>
                      <a:fillRect/>
                    </a:stretch>
                  </pic:blipFill>
                  <pic:spPr>
                    <a:xfrm>
                      <a:off x="0" y="0"/>
                      <a:ext cx="4937760" cy="4937760"/>
                    </a:xfrm>
                    <a:prstGeom prst="rect">
                      <a:avLst/>
                    </a:prstGeom>
                  </pic:spPr>
                </pic:pic>
              </a:graphicData>
            </a:graphic>
          </wp:inline>
        </w:drawing>
      </w:r>
    </w:p>
    <w:p w14:paraId="5F9975C9" w14:textId="77777777" w:rsidR="00402AB2" w:rsidRDefault="00000000">
      <w:pPr>
        <w:jc w:val="center"/>
      </w:pPr>
      <w:r>
        <w:rPr>
          <w:i/>
          <w:sz w:val="18"/>
        </w:rPr>
        <w:t xml:space="preserve">Figure 7. </w:t>
      </w:r>
      <w:proofErr w:type="spellStart"/>
      <w:r>
        <w:rPr>
          <w:i/>
          <w:sz w:val="18"/>
        </w:rPr>
        <w:t>XGBoost</w:t>
      </w:r>
      <w:proofErr w:type="spellEnd"/>
      <w:r>
        <w:rPr>
          <w:i/>
          <w:sz w:val="18"/>
        </w:rPr>
        <w:t xml:space="preserve"> actual vs. predicted price</w:t>
      </w:r>
    </w:p>
    <w:p w14:paraId="1D489360" w14:textId="77777777" w:rsidR="00402AB2" w:rsidRDefault="00000000">
      <w:pPr>
        <w:jc w:val="center"/>
      </w:pPr>
      <w:r>
        <w:rPr>
          <w:noProof/>
        </w:rPr>
        <w:lastRenderedPageBreak/>
        <w:drawing>
          <wp:inline distT="0" distB="0" distL="0" distR="0" wp14:anchorId="38B3A769" wp14:editId="5F2A3F42">
            <wp:extent cx="493776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onehot_residual_plot.png"/>
                    <pic:cNvPicPr/>
                  </pic:nvPicPr>
                  <pic:blipFill>
                    <a:blip r:embed="rId15"/>
                    <a:stretch>
                      <a:fillRect/>
                    </a:stretch>
                  </pic:blipFill>
                  <pic:spPr>
                    <a:xfrm>
                      <a:off x="0" y="0"/>
                      <a:ext cx="4937760" cy="3086100"/>
                    </a:xfrm>
                    <a:prstGeom prst="rect">
                      <a:avLst/>
                    </a:prstGeom>
                  </pic:spPr>
                </pic:pic>
              </a:graphicData>
            </a:graphic>
          </wp:inline>
        </w:drawing>
      </w:r>
    </w:p>
    <w:p w14:paraId="044A8286" w14:textId="77777777" w:rsidR="00402AB2" w:rsidRDefault="00000000">
      <w:pPr>
        <w:jc w:val="center"/>
      </w:pPr>
      <w:r>
        <w:rPr>
          <w:i/>
          <w:sz w:val="18"/>
        </w:rPr>
        <w:t xml:space="preserve">Figure 8. </w:t>
      </w:r>
      <w:proofErr w:type="spellStart"/>
      <w:r>
        <w:rPr>
          <w:i/>
          <w:sz w:val="18"/>
        </w:rPr>
        <w:t>XGBoost</w:t>
      </w:r>
      <w:proofErr w:type="spellEnd"/>
      <w:r>
        <w:rPr>
          <w:i/>
          <w:sz w:val="18"/>
        </w:rPr>
        <w:t xml:space="preserve"> residual plot</w:t>
      </w:r>
    </w:p>
    <w:p w14:paraId="397E0E72" w14:textId="77777777" w:rsidR="00402AB2" w:rsidRDefault="00000000">
      <w:pPr>
        <w:jc w:val="center"/>
      </w:pPr>
      <w:r>
        <w:rPr>
          <w:noProof/>
        </w:rPr>
        <w:drawing>
          <wp:inline distT="0" distB="0" distL="0" distR="0" wp14:anchorId="72C9B831" wp14:editId="3FAC1B40">
            <wp:extent cx="5120640" cy="3982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onehot_feature_importance_top25.png"/>
                    <pic:cNvPicPr/>
                  </pic:nvPicPr>
                  <pic:blipFill>
                    <a:blip r:embed="rId16"/>
                    <a:stretch>
                      <a:fillRect/>
                    </a:stretch>
                  </pic:blipFill>
                  <pic:spPr>
                    <a:xfrm>
                      <a:off x="0" y="0"/>
                      <a:ext cx="5120640" cy="3982720"/>
                    </a:xfrm>
                    <a:prstGeom prst="rect">
                      <a:avLst/>
                    </a:prstGeom>
                  </pic:spPr>
                </pic:pic>
              </a:graphicData>
            </a:graphic>
          </wp:inline>
        </w:drawing>
      </w:r>
    </w:p>
    <w:p w14:paraId="33FCF4FF" w14:textId="77777777" w:rsidR="00402AB2" w:rsidRDefault="00000000">
      <w:pPr>
        <w:jc w:val="center"/>
      </w:pPr>
      <w:r>
        <w:rPr>
          <w:i/>
          <w:sz w:val="18"/>
        </w:rPr>
        <w:t xml:space="preserve">Figure 9. </w:t>
      </w:r>
      <w:proofErr w:type="spellStart"/>
      <w:r>
        <w:rPr>
          <w:i/>
          <w:sz w:val="18"/>
        </w:rPr>
        <w:t>XGBoost</w:t>
      </w:r>
      <w:proofErr w:type="spellEnd"/>
      <w:r>
        <w:rPr>
          <w:i/>
          <w:sz w:val="18"/>
        </w:rPr>
        <w:t xml:space="preserve"> feature importance</w:t>
      </w:r>
    </w:p>
    <w:p w14:paraId="0A4F9C5A" w14:textId="77777777" w:rsidR="00402AB2" w:rsidRDefault="00000000">
      <w:pPr>
        <w:pStyle w:val="1"/>
      </w:pPr>
      <w:r>
        <w:lastRenderedPageBreak/>
        <w:t>9. Deal Detection Result</w:t>
      </w:r>
    </w:p>
    <w:p w14:paraId="2B2DE7A3" w14:textId="77777777" w:rsidR="00402AB2" w:rsidRDefault="00000000">
      <w:pPr>
        <w:spacing w:after="120" w:line="259" w:lineRule="auto"/>
      </w:pPr>
      <w:r>
        <w:t xml:space="preserve">Using the predicted prices from the final regression model, we calculated the price gap as follows: </w:t>
      </w:r>
      <w:proofErr w:type="spellStart"/>
      <w:r>
        <w:t>price_gap</w:t>
      </w:r>
      <w:proofErr w:type="spellEnd"/>
      <w:r>
        <w:t xml:space="preserve"> = </w:t>
      </w:r>
      <w:proofErr w:type="spellStart"/>
      <w:r>
        <w:t>actual_price</w:t>
      </w:r>
      <w:proofErr w:type="spellEnd"/>
      <w:r>
        <w:t xml:space="preserve"> - </w:t>
      </w:r>
      <w:proofErr w:type="spellStart"/>
      <w:r>
        <w:t>predicted_price</w:t>
      </w:r>
      <w:proofErr w:type="spellEnd"/>
      <w:r>
        <w:t>. If the value is positive, the actual listing price is higher than the model-predicted fair price, so the listing may be overpriced. If the value is negative, the actual listing price is lower than the predicted fair price, so the listing may be underpriced or a potential bargain.</w:t>
      </w:r>
    </w:p>
    <w:p w14:paraId="1B1C21DF" w14:textId="2CEA87C4" w:rsidR="00402AB2" w:rsidRDefault="00000000">
      <w:pPr>
        <w:spacing w:after="120" w:line="259" w:lineRule="auto"/>
      </w:pPr>
      <w:r>
        <w:t xml:space="preserve">The following table shows underpriced candidate examples based on the </w:t>
      </w:r>
      <w:proofErr w:type="spellStart"/>
      <w:r>
        <w:t>XGBoost</w:t>
      </w:r>
      <w:proofErr w:type="spellEnd"/>
      <w:r>
        <w:t xml:space="preserve"> result. These examples should be interpreted as model-based candidates only. </w:t>
      </w:r>
      <w:r w:rsidR="002B2AF1" w:rsidRPr="002B2AF1">
        <w:t>Some extreme underpriced examples may also indicate noisy or incomplete listings, such as down payments, damaged vehicles, or missing option information. Therefore, the deal detection result should be interpreted as a screening signal rather than a confirmed recommendation.</w:t>
      </w:r>
      <w:r w:rsidR="002B2AF1">
        <w:rPr>
          <w:rFonts w:eastAsia="맑은 고딕" w:hint="eastAsia"/>
          <w:lang w:eastAsia="ko-KR"/>
        </w:rPr>
        <w:t xml:space="preserve"> </w:t>
      </w:r>
      <w:r>
        <w:t>Actual purchase decisions require additional verification such as accident history, maintenance records, options, and physical vehicle condition.</w:t>
      </w:r>
    </w:p>
    <w:tbl>
      <w:tblPr>
        <w:tblStyle w:val="af9"/>
        <w:tblW w:w="0" w:type="auto"/>
        <w:jc w:val="center"/>
        <w:tblLook w:val="04A0" w:firstRow="1" w:lastRow="0" w:firstColumn="1" w:lastColumn="0" w:noHBand="0" w:noVBand="1"/>
      </w:tblPr>
      <w:tblGrid>
        <w:gridCol w:w="2538"/>
        <w:gridCol w:w="1339"/>
        <w:gridCol w:w="1337"/>
        <w:gridCol w:w="809"/>
        <w:gridCol w:w="1347"/>
        <w:gridCol w:w="1463"/>
        <w:gridCol w:w="1463"/>
      </w:tblGrid>
      <w:tr w:rsidR="00402AB2" w14:paraId="01619C5D" w14:textId="77777777">
        <w:trPr>
          <w:jc w:val="center"/>
        </w:trPr>
        <w:tc>
          <w:tcPr>
            <w:tcW w:w="2880" w:type="dxa"/>
            <w:shd w:val="clear" w:color="auto" w:fill="D9EAF7"/>
            <w:vAlign w:val="center"/>
          </w:tcPr>
          <w:p w14:paraId="214C30B2" w14:textId="77777777" w:rsidR="00402AB2" w:rsidRDefault="00000000">
            <w:r>
              <w:rPr>
                <w:b/>
                <w:sz w:val="15"/>
              </w:rPr>
              <w:t>Vehicle</w:t>
            </w:r>
          </w:p>
        </w:tc>
        <w:tc>
          <w:tcPr>
            <w:tcW w:w="1440" w:type="dxa"/>
            <w:shd w:val="clear" w:color="auto" w:fill="D9EAF7"/>
            <w:vAlign w:val="center"/>
          </w:tcPr>
          <w:p w14:paraId="02F4D77D" w14:textId="77777777" w:rsidR="00402AB2" w:rsidRDefault="00000000">
            <w:r>
              <w:rPr>
                <w:b/>
                <w:sz w:val="15"/>
              </w:rPr>
              <w:t>Odometer</w:t>
            </w:r>
          </w:p>
        </w:tc>
        <w:tc>
          <w:tcPr>
            <w:tcW w:w="1440" w:type="dxa"/>
            <w:shd w:val="clear" w:color="auto" w:fill="D9EAF7"/>
            <w:vAlign w:val="center"/>
          </w:tcPr>
          <w:p w14:paraId="05FB7A14" w14:textId="77777777" w:rsidR="00402AB2" w:rsidRDefault="00000000">
            <w:r>
              <w:rPr>
                <w:b/>
                <w:sz w:val="15"/>
              </w:rPr>
              <w:t>Condition</w:t>
            </w:r>
          </w:p>
        </w:tc>
        <w:tc>
          <w:tcPr>
            <w:tcW w:w="864" w:type="dxa"/>
            <w:shd w:val="clear" w:color="auto" w:fill="D9EAF7"/>
            <w:vAlign w:val="center"/>
          </w:tcPr>
          <w:p w14:paraId="1B87166E" w14:textId="77777777" w:rsidR="00402AB2" w:rsidRDefault="00000000">
            <w:r>
              <w:rPr>
                <w:b/>
                <w:sz w:val="15"/>
              </w:rPr>
              <w:t>State</w:t>
            </w:r>
          </w:p>
        </w:tc>
        <w:tc>
          <w:tcPr>
            <w:tcW w:w="1440" w:type="dxa"/>
            <w:shd w:val="clear" w:color="auto" w:fill="D9EAF7"/>
            <w:vAlign w:val="center"/>
          </w:tcPr>
          <w:p w14:paraId="2874372B" w14:textId="77777777" w:rsidR="00402AB2" w:rsidRDefault="00000000">
            <w:r>
              <w:rPr>
                <w:b/>
                <w:sz w:val="15"/>
              </w:rPr>
              <w:t>Actual</w:t>
            </w:r>
          </w:p>
        </w:tc>
        <w:tc>
          <w:tcPr>
            <w:tcW w:w="1584" w:type="dxa"/>
            <w:shd w:val="clear" w:color="auto" w:fill="D9EAF7"/>
            <w:vAlign w:val="center"/>
          </w:tcPr>
          <w:p w14:paraId="0D754693" w14:textId="77777777" w:rsidR="00402AB2" w:rsidRDefault="00000000">
            <w:r>
              <w:rPr>
                <w:b/>
                <w:sz w:val="15"/>
              </w:rPr>
              <w:t>Predicted</w:t>
            </w:r>
          </w:p>
        </w:tc>
        <w:tc>
          <w:tcPr>
            <w:tcW w:w="1584" w:type="dxa"/>
            <w:shd w:val="clear" w:color="auto" w:fill="D9EAF7"/>
            <w:vAlign w:val="center"/>
          </w:tcPr>
          <w:p w14:paraId="67213E58" w14:textId="77777777" w:rsidR="00402AB2" w:rsidRDefault="00000000">
            <w:r>
              <w:rPr>
                <w:b/>
                <w:sz w:val="15"/>
              </w:rPr>
              <w:t>Gap</w:t>
            </w:r>
          </w:p>
        </w:tc>
      </w:tr>
      <w:tr w:rsidR="00402AB2" w14:paraId="73F1E93B" w14:textId="77777777">
        <w:trPr>
          <w:jc w:val="center"/>
        </w:trPr>
        <w:tc>
          <w:tcPr>
            <w:tcW w:w="2880" w:type="dxa"/>
            <w:vAlign w:val="center"/>
          </w:tcPr>
          <w:p w14:paraId="18B84440" w14:textId="77777777" w:rsidR="00402AB2" w:rsidRDefault="00000000">
            <w:r>
              <w:rPr>
                <w:sz w:val="15"/>
              </w:rPr>
              <w:t>CHEVROLET Silverado (2021)</w:t>
            </w:r>
          </w:p>
        </w:tc>
        <w:tc>
          <w:tcPr>
            <w:tcW w:w="1440" w:type="dxa"/>
            <w:vAlign w:val="center"/>
          </w:tcPr>
          <w:p w14:paraId="701F0205" w14:textId="77777777" w:rsidR="00402AB2" w:rsidRDefault="00000000">
            <w:r>
              <w:rPr>
                <w:sz w:val="15"/>
              </w:rPr>
              <w:t>6,711</w:t>
            </w:r>
          </w:p>
        </w:tc>
        <w:tc>
          <w:tcPr>
            <w:tcW w:w="1440" w:type="dxa"/>
            <w:vAlign w:val="center"/>
          </w:tcPr>
          <w:p w14:paraId="709D7D0D" w14:textId="77777777" w:rsidR="00402AB2" w:rsidRDefault="00000000">
            <w:r>
              <w:rPr>
                <w:sz w:val="15"/>
              </w:rPr>
              <w:t>Unknown</w:t>
            </w:r>
          </w:p>
        </w:tc>
        <w:tc>
          <w:tcPr>
            <w:tcW w:w="864" w:type="dxa"/>
            <w:vAlign w:val="center"/>
          </w:tcPr>
          <w:p w14:paraId="64D34E49" w14:textId="77777777" w:rsidR="00402AB2" w:rsidRDefault="00000000">
            <w:r>
              <w:rPr>
                <w:sz w:val="15"/>
              </w:rPr>
              <w:t>CA</w:t>
            </w:r>
          </w:p>
        </w:tc>
        <w:tc>
          <w:tcPr>
            <w:tcW w:w="1440" w:type="dxa"/>
            <w:vAlign w:val="center"/>
          </w:tcPr>
          <w:p w14:paraId="196F3C62" w14:textId="77777777" w:rsidR="00402AB2" w:rsidRDefault="00000000">
            <w:r>
              <w:rPr>
                <w:sz w:val="15"/>
              </w:rPr>
              <w:t>$7,000.00</w:t>
            </w:r>
          </w:p>
        </w:tc>
        <w:tc>
          <w:tcPr>
            <w:tcW w:w="1584" w:type="dxa"/>
            <w:vAlign w:val="center"/>
          </w:tcPr>
          <w:p w14:paraId="5B6C4AB9" w14:textId="77777777" w:rsidR="00402AB2" w:rsidRDefault="00000000">
            <w:r>
              <w:rPr>
                <w:sz w:val="15"/>
              </w:rPr>
              <w:t>$38,876.79</w:t>
            </w:r>
          </w:p>
        </w:tc>
        <w:tc>
          <w:tcPr>
            <w:tcW w:w="1584" w:type="dxa"/>
            <w:vAlign w:val="center"/>
          </w:tcPr>
          <w:p w14:paraId="647B9437" w14:textId="77777777" w:rsidR="00402AB2" w:rsidRDefault="00000000">
            <w:r>
              <w:rPr>
                <w:sz w:val="15"/>
              </w:rPr>
              <w:t>-$31,876.79</w:t>
            </w:r>
          </w:p>
        </w:tc>
      </w:tr>
      <w:tr w:rsidR="00402AB2" w14:paraId="48AAA176" w14:textId="77777777">
        <w:trPr>
          <w:jc w:val="center"/>
        </w:trPr>
        <w:tc>
          <w:tcPr>
            <w:tcW w:w="2880" w:type="dxa"/>
            <w:vAlign w:val="center"/>
          </w:tcPr>
          <w:p w14:paraId="228D61D0" w14:textId="77777777" w:rsidR="00402AB2" w:rsidRDefault="00000000">
            <w:r>
              <w:rPr>
                <w:sz w:val="15"/>
              </w:rPr>
              <w:t>FIAT Other (2017)</w:t>
            </w:r>
          </w:p>
        </w:tc>
        <w:tc>
          <w:tcPr>
            <w:tcW w:w="1440" w:type="dxa"/>
            <w:vAlign w:val="center"/>
          </w:tcPr>
          <w:p w14:paraId="24EE3943" w14:textId="77777777" w:rsidR="00402AB2" w:rsidRDefault="00000000">
            <w:r>
              <w:rPr>
                <w:sz w:val="15"/>
              </w:rPr>
              <w:t>19,476</w:t>
            </w:r>
          </w:p>
        </w:tc>
        <w:tc>
          <w:tcPr>
            <w:tcW w:w="1440" w:type="dxa"/>
            <w:vAlign w:val="center"/>
          </w:tcPr>
          <w:p w14:paraId="62178ADE" w14:textId="77777777" w:rsidR="00402AB2" w:rsidRDefault="00000000">
            <w:r>
              <w:rPr>
                <w:sz w:val="15"/>
              </w:rPr>
              <w:t>excellent</w:t>
            </w:r>
          </w:p>
        </w:tc>
        <w:tc>
          <w:tcPr>
            <w:tcW w:w="864" w:type="dxa"/>
            <w:vAlign w:val="center"/>
          </w:tcPr>
          <w:p w14:paraId="3C374416" w14:textId="77777777" w:rsidR="00402AB2" w:rsidRDefault="00000000">
            <w:r>
              <w:rPr>
                <w:sz w:val="15"/>
              </w:rPr>
              <w:t>CA</w:t>
            </w:r>
          </w:p>
        </w:tc>
        <w:tc>
          <w:tcPr>
            <w:tcW w:w="1440" w:type="dxa"/>
            <w:vAlign w:val="center"/>
          </w:tcPr>
          <w:p w14:paraId="2F3BC6E0" w14:textId="77777777" w:rsidR="00402AB2" w:rsidRDefault="00000000">
            <w:r>
              <w:rPr>
                <w:sz w:val="15"/>
              </w:rPr>
              <w:t>$9,695.00</w:t>
            </w:r>
          </w:p>
        </w:tc>
        <w:tc>
          <w:tcPr>
            <w:tcW w:w="1584" w:type="dxa"/>
            <w:vAlign w:val="center"/>
          </w:tcPr>
          <w:p w14:paraId="234952C6" w14:textId="77777777" w:rsidR="00402AB2" w:rsidRDefault="00000000">
            <w:r>
              <w:rPr>
                <w:sz w:val="15"/>
              </w:rPr>
              <w:t>$31,668.19</w:t>
            </w:r>
          </w:p>
        </w:tc>
        <w:tc>
          <w:tcPr>
            <w:tcW w:w="1584" w:type="dxa"/>
            <w:vAlign w:val="center"/>
          </w:tcPr>
          <w:p w14:paraId="4EF92FC6" w14:textId="77777777" w:rsidR="00402AB2" w:rsidRDefault="00000000">
            <w:r>
              <w:rPr>
                <w:sz w:val="15"/>
              </w:rPr>
              <w:t>-$21,973.19</w:t>
            </w:r>
          </w:p>
        </w:tc>
      </w:tr>
      <w:tr w:rsidR="00402AB2" w14:paraId="13D030DF" w14:textId="77777777">
        <w:trPr>
          <w:jc w:val="center"/>
        </w:trPr>
        <w:tc>
          <w:tcPr>
            <w:tcW w:w="2880" w:type="dxa"/>
            <w:vAlign w:val="center"/>
          </w:tcPr>
          <w:p w14:paraId="5501003C" w14:textId="77777777" w:rsidR="00402AB2" w:rsidRDefault="00000000">
            <w:r>
              <w:rPr>
                <w:sz w:val="15"/>
              </w:rPr>
              <w:t>AUDI Other (2015)</w:t>
            </w:r>
          </w:p>
        </w:tc>
        <w:tc>
          <w:tcPr>
            <w:tcW w:w="1440" w:type="dxa"/>
            <w:vAlign w:val="center"/>
          </w:tcPr>
          <w:p w14:paraId="2272EBDE" w14:textId="77777777" w:rsidR="00402AB2" w:rsidRDefault="00000000">
            <w:r>
              <w:rPr>
                <w:sz w:val="15"/>
              </w:rPr>
              <w:t>96,200</w:t>
            </w:r>
          </w:p>
        </w:tc>
        <w:tc>
          <w:tcPr>
            <w:tcW w:w="1440" w:type="dxa"/>
            <w:vAlign w:val="center"/>
          </w:tcPr>
          <w:p w14:paraId="2DCF76F8" w14:textId="77777777" w:rsidR="00402AB2" w:rsidRDefault="00000000">
            <w:r>
              <w:rPr>
                <w:sz w:val="15"/>
              </w:rPr>
              <w:t>like new</w:t>
            </w:r>
          </w:p>
        </w:tc>
        <w:tc>
          <w:tcPr>
            <w:tcW w:w="864" w:type="dxa"/>
            <w:vAlign w:val="center"/>
          </w:tcPr>
          <w:p w14:paraId="0B13E156" w14:textId="77777777" w:rsidR="00402AB2" w:rsidRDefault="00000000">
            <w:r>
              <w:rPr>
                <w:sz w:val="15"/>
              </w:rPr>
              <w:t>CA</w:t>
            </w:r>
          </w:p>
        </w:tc>
        <w:tc>
          <w:tcPr>
            <w:tcW w:w="1440" w:type="dxa"/>
            <w:vAlign w:val="center"/>
          </w:tcPr>
          <w:p w14:paraId="14B86089" w14:textId="77777777" w:rsidR="00402AB2" w:rsidRDefault="00000000">
            <w:r>
              <w:rPr>
                <w:sz w:val="15"/>
              </w:rPr>
              <w:t>$19,999.00</w:t>
            </w:r>
          </w:p>
        </w:tc>
        <w:tc>
          <w:tcPr>
            <w:tcW w:w="1584" w:type="dxa"/>
            <w:vAlign w:val="center"/>
          </w:tcPr>
          <w:p w14:paraId="005C1568" w14:textId="77777777" w:rsidR="00402AB2" w:rsidRDefault="00000000">
            <w:r>
              <w:rPr>
                <w:sz w:val="15"/>
              </w:rPr>
              <w:t>$40,631.48</w:t>
            </w:r>
          </w:p>
        </w:tc>
        <w:tc>
          <w:tcPr>
            <w:tcW w:w="1584" w:type="dxa"/>
            <w:vAlign w:val="center"/>
          </w:tcPr>
          <w:p w14:paraId="67ADDBA5" w14:textId="77777777" w:rsidR="00402AB2" w:rsidRDefault="00000000">
            <w:r>
              <w:rPr>
                <w:sz w:val="15"/>
              </w:rPr>
              <w:t>-$20,632.48</w:t>
            </w:r>
          </w:p>
        </w:tc>
      </w:tr>
    </w:tbl>
    <w:p w14:paraId="34EF9A67" w14:textId="77777777" w:rsidR="00402AB2" w:rsidRDefault="00402AB2"/>
    <w:p w14:paraId="67032E84" w14:textId="77777777" w:rsidR="00402AB2" w:rsidRDefault="00000000">
      <w:pPr>
        <w:spacing w:after="120" w:line="259" w:lineRule="auto"/>
      </w:pPr>
      <w:r>
        <w:t>The following table shows overpriced candidate examples. A positive gap means that the actual listed price is higher than the predicted fair price.</w:t>
      </w:r>
    </w:p>
    <w:tbl>
      <w:tblPr>
        <w:tblStyle w:val="af9"/>
        <w:tblW w:w="0" w:type="auto"/>
        <w:jc w:val="center"/>
        <w:tblLook w:val="04A0" w:firstRow="1" w:lastRow="0" w:firstColumn="1" w:lastColumn="0" w:noHBand="0" w:noVBand="1"/>
      </w:tblPr>
      <w:tblGrid>
        <w:gridCol w:w="2522"/>
        <w:gridCol w:w="1342"/>
        <w:gridCol w:w="1340"/>
        <w:gridCol w:w="810"/>
        <w:gridCol w:w="1350"/>
        <w:gridCol w:w="1466"/>
        <w:gridCol w:w="1466"/>
      </w:tblGrid>
      <w:tr w:rsidR="00402AB2" w14:paraId="53F5A626" w14:textId="77777777">
        <w:trPr>
          <w:jc w:val="center"/>
        </w:trPr>
        <w:tc>
          <w:tcPr>
            <w:tcW w:w="2880" w:type="dxa"/>
            <w:shd w:val="clear" w:color="auto" w:fill="D9EAF7"/>
            <w:vAlign w:val="center"/>
          </w:tcPr>
          <w:p w14:paraId="001C7AA3" w14:textId="77777777" w:rsidR="00402AB2" w:rsidRDefault="00000000">
            <w:r>
              <w:rPr>
                <w:b/>
                <w:sz w:val="15"/>
              </w:rPr>
              <w:t>Vehicle</w:t>
            </w:r>
          </w:p>
        </w:tc>
        <w:tc>
          <w:tcPr>
            <w:tcW w:w="1440" w:type="dxa"/>
            <w:shd w:val="clear" w:color="auto" w:fill="D9EAF7"/>
            <w:vAlign w:val="center"/>
          </w:tcPr>
          <w:p w14:paraId="5F997C48" w14:textId="77777777" w:rsidR="00402AB2" w:rsidRDefault="00000000">
            <w:r>
              <w:rPr>
                <w:b/>
                <w:sz w:val="15"/>
              </w:rPr>
              <w:t>Odometer</w:t>
            </w:r>
          </w:p>
        </w:tc>
        <w:tc>
          <w:tcPr>
            <w:tcW w:w="1440" w:type="dxa"/>
            <w:shd w:val="clear" w:color="auto" w:fill="D9EAF7"/>
            <w:vAlign w:val="center"/>
          </w:tcPr>
          <w:p w14:paraId="1E41B16C" w14:textId="77777777" w:rsidR="00402AB2" w:rsidRDefault="00000000">
            <w:r>
              <w:rPr>
                <w:b/>
                <w:sz w:val="15"/>
              </w:rPr>
              <w:t>Condition</w:t>
            </w:r>
          </w:p>
        </w:tc>
        <w:tc>
          <w:tcPr>
            <w:tcW w:w="864" w:type="dxa"/>
            <w:shd w:val="clear" w:color="auto" w:fill="D9EAF7"/>
            <w:vAlign w:val="center"/>
          </w:tcPr>
          <w:p w14:paraId="5940473D" w14:textId="77777777" w:rsidR="00402AB2" w:rsidRDefault="00000000">
            <w:r>
              <w:rPr>
                <w:b/>
                <w:sz w:val="15"/>
              </w:rPr>
              <w:t>State</w:t>
            </w:r>
          </w:p>
        </w:tc>
        <w:tc>
          <w:tcPr>
            <w:tcW w:w="1440" w:type="dxa"/>
            <w:shd w:val="clear" w:color="auto" w:fill="D9EAF7"/>
            <w:vAlign w:val="center"/>
          </w:tcPr>
          <w:p w14:paraId="11F9C22F" w14:textId="77777777" w:rsidR="00402AB2" w:rsidRDefault="00000000">
            <w:r>
              <w:rPr>
                <w:b/>
                <w:sz w:val="15"/>
              </w:rPr>
              <w:t>Actual</w:t>
            </w:r>
          </w:p>
        </w:tc>
        <w:tc>
          <w:tcPr>
            <w:tcW w:w="1584" w:type="dxa"/>
            <w:shd w:val="clear" w:color="auto" w:fill="D9EAF7"/>
            <w:vAlign w:val="center"/>
          </w:tcPr>
          <w:p w14:paraId="359B4271" w14:textId="77777777" w:rsidR="00402AB2" w:rsidRDefault="00000000">
            <w:r>
              <w:rPr>
                <w:b/>
                <w:sz w:val="15"/>
              </w:rPr>
              <w:t>Predicted</w:t>
            </w:r>
          </w:p>
        </w:tc>
        <w:tc>
          <w:tcPr>
            <w:tcW w:w="1584" w:type="dxa"/>
            <w:shd w:val="clear" w:color="auto" w:fill="D9EAF7"/>
            <w:vAlign w:val="center"/>
          </w:tcPr>
          <w:p w14:paraId="2050B9D3" w14:textId="77777777" w:rsidR="00402AB2" w:rsidRDefault="00000000">
            <w:r>
              <w:rPr>
                <w:b/>
                <w:sz w:val="15"/>
              </w:rPr>
              <w:t>Gap</w:t>
            </w:r>
          </w:p>
        </w:tc>
      </w:tr>
      <w:tr w:rsidR="00402AB2" w14:paraId="452D387B" w14:textId="77777777">
        <w:trPr>
          <w:jc w:val="center"/>
        </w:trPr>
        <w:tc>
          <w:tcPr>
            <w:tcW w:w="2880" w:type="dxa"/>
            <w:vAlign w:val="center"/>
          </w:tcPr>
          <w:p w14:paraId="11F3D91F" w14:textId="77777777" w:rsidR="00402AB2" w:rsidRDefault="00000000">
            <w:r>
              <w:rPr>
                <w:sz w:val="15"/>
              </w:rPr>
              <w:t>AUDI Other (2011)</w:t>
            </w:r>
          </w:p>
        </w:tc>
        <w:tc>
          <w:tcPr>
            <w:tcW w:w="1440" w:type="dxa"/>
            <w:vAlign w:val="center"/>
          </w:tcPr>
          <w:p w14:paraId="52DD4185" w14:textId="77777777" w:rsidR="00402AB2" w:rsidRDefault="00000000">
            <w:r>
              <w:rPr>
                <w:sz w:val="15"/>
              </w:rPr>
              <w:t>55,293</w:t>
            </w:r>
          </w:p>
        </w:tc>
        <w:tc>
          <w:tcPr>
            <w:tcW w:w="1440" w:type="dxa"/>
            <w:vAlign w:val="center"/>
          </w:tcPr>
          <w:p w14:paraId="0D275B32" w14:textId="77777777" w:rsidR="00402AB2" w:rsidRDefault="00000000">
            <w:r>
              <w:rPr>
                <w:sz w:val="15"/>
              </w:rPr>
              <w:t>Unknown</w:t>
            </w:r>
          </w:p>
        </w:tc>
        <w:tc>
          <w:tcPr>
            <w:tcW w:w="864" w:type="dxa"/>
            <w:vAlign w:val="center"/>
          </w:tcPr>
          <w:p w14:paraId="39E23267" w14:textId="77777777" w:rsidR="00402AB2" w:rsidRDefault="00000000">
            <w:r>
              <w:rPr>
                <w:sz w:val="15"/>
              </w:rPr>
              <w:t>CA</w:t>
            </w:r>
          </w:p>
        </w:tc>
        <w:tc>
          <w:tcPr>
            <w:tcW w:w="1440" w:type="dxa"/>
            <w:vAlign w:val="center"/>
          </w:tcPr>
          <w:p w14:paraId="35B47DD3" w14:textId="77777777" w:rsidR="00402AB2" w:rsidRDefault="00000000">
            <w:r>
              <w:rPr>
                <w:sz w:val="15"/>
              </w:rPr>
              <w:t>$68,750.00</w:t>
            </w:r>
          </w:p>
        </w:tc>
        <w:tc>
          <w:tcPr>
            <w:tcW w:w="1584" w:type="dxa"/>
            <w:vAlign w:val="center"/>
          </w:tcPr>
          <w:p w14:paraId="684BCA69" w14:textId="77777777" w:rsidR="00402AB2" w:rsidRDefault="00000000">
            <w:r>
              <w:rPr>
                <w:sz w:val="15"/>
              </w:rPr>
              <w:t>$27,265.32</w:t>
            </w:r>
          </w:p>
        </w:tc>
        <w:tc>
          <w:tcPr>
            <w:tcW w:w="1584" w:type="dxa"/>
            <w:vAlign w:val="center"/>
          </w:tcPr>
          <w:p w14:paraId="3EA11847" w14:textId="77777777" w:rsidR="00402AB2" w:rsidRDefault="00000000">
            <w:r>
              <w:rPr>
                <w:sz w:val="15"/>
              </w:rPr>
              <w:t>$41,484.68</w:t>
            </w:r>
          </w:p>
        </w:tc>
      </w:tr>
      <w:tr w:rsidR="00402AB2" w14:paraId="2C82F86C" w14:textId="77777777">
        <w:trPr>
          <w:jc w:val="center"/>
        </w:trPr>
        <w:tc>
          <w:tcPr>
            <w:tcW w:w="2880" w:type="dxa"/>
            <w:vAlign w:val="center"/>
          </w:tcPr>
          <w:p w14:paraId="72DC949B" w14:textId="77777777" w:rsidR="00402AB2" w:rsidRDefault="00000000">
            <w:r>
              <w:rPr>
                <w:sz w:val="15"/>
              </w:rPr>
              <w:t>JEEP Other (1986)</w:t>
            </w:r>
          </w:p>
        </w:tc>
        <w:tc>
          <w:tcPr>
            <w:tcW w:w="1440" w:type="dxa"/>
            <w:vAlign w:val="center"/>
          </w:tcPr>
          <w:p w14:paraId="133DFAEB" w14:textId="77777777" w:rsidR="00402AB2" w:rsidRDefault="00000000">
            <w:r>
              <w:rPr>
                <w:sz w:val="15"/>
              </w:rPr>
              <w:t>350,000</w:t>
            </w:r>
          </w:p>
        </w:tc>
        <w:tc>
          <w:tcPr>
            <w:tcW w:w="1440" w:type="dxa"/>
            <w:vAlign w:val="center"/>
          </w:tcPr>
          <w:p w14:paraId="4BCFBF8B" w14:textId="77777777" w:rsidR="00402AB2" w:rsidRDefault="00000000">
            <w:r>
              <w:rPr>
                <w:sz w:val="15"/>
              </w:rPr>
              <w:t>excellent</w:t>
            </w:r>
          </w:p>
        </w:tc>
        <w:tc>
          <w:tcPr>
            <w:tcW w:w="864" w:type="dxa"/>
            <w:vAlign w:val="center"/>
          </w:tcPr>
          <w:p w14:paraId="7BF41DD8" w14:textId="77777777" w:rsidR="00402AB2" w:rsidRDefault="00000000">
            <w:r>
              <w:rPr>
                <w:sz w:val="15"/>
              </w:rPr>
              <w:t>CA</w:t>
            </w:r>
          </w:p>
        </w:tc>
        <w:tc>
          <w:tcPr>
            <w:tcW w:w="1440" w:type="dxa"/>
            <w:vAlign w:val="center"/>
          </w:tcPr>
          <w:p w14:paraId="5F29EC51" w14:textId="77777777" w:rsidR="00402AB2" w:rsidRDefault="00000000">
            <w:r>
              <w:rPr>
                <w:sz w:val="15"/>
              </w:rPr>
              <w:t>$44,000.00</w:t>
            </w:r>
          </w:p>
        </w:tc>
        <w:tc>
          <w:tcPr>
            <w:tcW w:w="1584" w:type="dxa"/>
            <w:vAlign w:val="center"/>
          </w:tcPr>
          <w:p w14:paraId="665BBB36" w14:textId="77777777" w:rsidR="00402AB2" w:rsidRDefault="00000000">
            <w:r>
              <w:rPr>
                <w:sz w:val="15"/>
              </w:rPr>
              <w:t>$7,087.52</w:t>
            </w:r>
          </w:p>
        </w:tc>
        <w:tc>
          <w:tcPr>
            <w:tcW w:w="1584" w:type="dxa"/>
            <w:vAlign w:val="center"/>
          </w:tcPr>
          <w:p w14:paraId="6829F403" w14:textId="77777777" w:rsidR="00402AB2" w:rsidRDefault="00000000">
            <w:r>
              <w:rPr>
                <w:sz w:val="15"/>
              </w:rPr>
              <w:t>$36,912.48</w:t>
            </w:r>
          </w:p>
        </w:tc>
      </w:tr>
      <w:tr w:rsidR="00402AB2" w14:paraId="00B4DDE4" w14:textId="77777777">
        <w:trPr>
          <w:jc w:val="center"/>
        </w:trPr>
        <w:tc>
          <w:tcPr>
            <w:tcW w:w="2880" w:type="dxa"/>
            <w:vAlign w:val="center"/>
          </w:tcPr>
          <w:p w14:paraId="37811F33" w14:textId="77777777" w:rsidR="00402AB2" w:rsidRDefault="00000000">
            <w:r>
              <w:rPr>
                <w:sz w:val="15"/>
              </w:rPr>
              <w:t>UNKNOWN Other (2000)</w:t>
            </w:r>
          </w:p>
        </w:tc>
        <w:tc>
          <w:tcPr>
            <w:tcW w:w="1440" w:type="dxa"/>
            <w:vAlign w:val="center"/>
          </w:tcPr>
          <w:p w14:paraId="6F96CACE" w14:textId="77777777" w:rsidR="00402AB2" w:rsidRDefault="00000000">
            <w:r>
              <w:rPr>
                <w:sz w:val="15"/>
              </w:rPr>
              <w:t>177,581</w:t>
            </w:r>
          </w:p>
        </w:tc>
        <w:tc>
          <w:tcPr>
            <w:tcW w:w="1440" w:type="dxa"/>
            <w:vAlign w:val="center"/>
          </w:tcPr>
          <w:p w14:paraId="06EF3487" w14:textId="77777777" w:rsidR="00402AB2" w:rsidRDefault="00000000">
            <w:r>
              <w:rPr>
                <w:sz w:val="15"/>
              </w:rPr>
              <w:t>good</w:t>
            </w:r>
          </w:p>
        </w:tc>
        <w:tc>
          <w:tcPr>
            <w:tcW w:w="864" w:type="dxa"/>
            <w:vAlign w:val="center"/>
          </w:tcPr>
          <w:p w14:paraId="21BEE3E7" w14:textId="77777777" w:rsidR="00402AB2" w:rsidRDefault="00000000">
            <w:r>
              <w:rPr>
                <w:sz w:val="15"/>
              </w:rPr>
              <w:t>CA</w:t>
            </w:r>
          </w:p>
        </w:tc>
        <w:tc>
          <w:tcPr>
            <w:tcW w:w="1440" w:type="dxa"/>
            <w:vAlign w:val="center"/>
          </w:tcPr>
          <w:p w14:paraId="3339EBFC" w14:textId="77777777" w:rsidR="00402AB2" w:rsidRDefault="00000000">
            <w:r>
              <w:rPr>
                <w:sz w:val="15"/>
              </w:rPr>
              <w:t>$48,000.00</w:t>
            </w:r>
          </w:p>
        </w:tc>
        <w:tc>
          <w:tcPr>
            <w:tcW w:w="1584" w:type="dxa"/>
            <w:vAlign w:val="center"/>
          </w:tcPr>
          <w:p w14:paraId="501EFEEF" w14:textId="77777777" w:rsidR="00402AB2" w:rsidRDefault="00000000">
            <w:r>
              <w:rPr>
                <w:sz w:val="15"/>
              </w:rPr>
              <w:t>$12,535.57</w:t>
            </w:r>
          </w:p>
        </w:tc>
        <w:tc>
          <w:tcPr>
            <w:tcW w:w="1584" w:type="dxa"/>
            <w:vAlign w:val="center"/>
          </w:tcPr>
          <w:p w14:paraId="5026EF3D" w14:textId="77777777" w:rsidR="00402AB2" w:rsidRDefault="00000000">
            <w:r>
              <w:rPr>
                <w:sz w:val="15"/>
              </w:rPr>
              <w:t>$35,464.43</w:t>
            </w:r>
          </w:p>
        </w:tc>
      </w:tr>
    </w:tbl>
    <w:p w14:paraId="35B1286E" w14:textId="77777777" w:rsidR="00402AB2" w:rsidRDefault="00402AB2"/>
    <w:p w14:paraId="6868CB11" w14:textId="77777777" w:rsidR="00402AB2" w:rsidRDefault="00000000">
      <w:pPr>
        <w:spacing w:after="120" w:line="259" w:lineRule="auto"/>
      </w:pPr>
      <w:r>
        <w:t>Deal detection is not a separate classification model. It is a post-analysis that uses regression output. Therefore, labels such as bargain or overpriced should be understood as candidate flags rather than final purchase recommendations.</w:t>
      </w:r>
    </w:p>
    <w:p w14:paraId="17433EF1" w14:textId="77777777" w:rsidR="00402AB2" w:rsidRDefault="00000000">
      <w:pPr>
        <w:pStyle w:val="1"/>
      </w:pPr>
      <w:r>
        <w:t>10. Error Analysis and Interpretation</w:t>
      </w:r>
    </w:p>
    <w:p w14:paraId="09D26F62" w14:textId="77777777" w:rsidR="00402AB2" w:rsidRDefault="00000000">
      <w:pPr>
        <w:spacing w:after="120" w:line="259" w:lineRule="auto"/>
      </w:pPr>
      <w:r>
        <w:t>In the actual-vs-predicted plot, most points are distributed near the diagonal line, indicating that the model learned the overall relationship between listing features and price. However, the residual variance tends to increase for higher-priced vehicles. This may be because high-priced vehicles are more affected by missing hidden variables such as trim level, accident history, rare options, vehicle condition, and local demand.</w:t>
      </w:r>
    </w:p>
    <w:p w14:paraId="6907AF2F" w14:textId="77777777" w:rsidR="00402AB2" w:rsidRDefault="00000000">
      <w:pPr>
        <w:spacing w:after="120" w:line="259" w:lineRule="auto"/>
      </w:pPr>
      <w:r>
        <w:t>The residual plot is generally centered around zero, which suggests that there is no strong systematic bias. However, prediction uncertainty is not equal across all price ranges, and high-priced vehicles show larger error variance.</w:t>
      </w:r>
    </w:p>
    <w:p w14:paraId="66D87AD5" w14:textId="77777777" w:rsidR="00402AB2" w:rsidRDefault="00000000">
      <w:pPr>
        <w:spacing w:after="120" w:line="259" w:lineRule="auto"/>
      </w:pPr>
      <w:r>
        <w:t>MAPE is very sensitive to low-priced listings. For example, if a vehicle with a low actual price has an error of several thousand dollars, the percentage error can become very large. For this reason, we interpret MAE, RMSE, and R² as the main metrics, and use MAPE as a supplementary metric.</w:t>
      </w:r>
    </w:p>
    <w:p w14:paraId="19ED38A3" w14:textId="77777777" w:rsidR="00402AB2" w:rsidRDefault="00000000">
      <w:pPr>
        <w:pStyle w:val="1"/>
      </w:pPr>
      <w:r>
        <w:t>11. Open-Source SW Contribution</w:t>
      </w:r>
    </w:p>
    <w:p w14:paraId="3CA29756" w14:textId="77777777" w:rsidR="00402AB2" w:rsidRDefault="00000000">
      <w:pPr>
        <w:spacing w:after="120" w:line="259" w:lineRule="auto"/>
      </w:pPr>
      <w:r>
        <w:t>The project code and outputs were organized in a GitHub repository:</w:t>
      </w:r>
    </w:p>
    <w:p w14:paraId="44949B14" w14:textId="77777777" w:rsidR="00402AB2" w:rsidRDefault="00000000">
      <w:pPr>
        <w:spacing w:after="120" w:line="259" w:lineRule="auto"/>
      </w:pPr>
      <w:r>
        <w:t>GitHub: https://github.com/moonsokC/DataScience_project</w:t>
      </w:r>
    </w:p>
    <w:p w14:paraId="140E2A21" w14:textId="77777777" w:rsidR="00402AB2" w:rsidRDefault="00000000">
      <w:pPr>
        <w:spacing w:after="120" w:line="259" w:lineRule="auto"/>
      </w:pPr>
      <w:r>
        <w:t>To satisfy the open-source software contribution requirement, we implemented preprocessing, scaling/encoding, model training/testing, parameter comparison, and evaluation inside a reusable top-level function for a cleaned dataset.</w:t>
      </w:r>
    </w:p>
    <w:p w14:paraId="7E7301FC" w14:textId="77777777" w:rsidR="00402AB2" w:rsidRDefault="00000000">
      <w:pPr>
        <w:spacing w:after="120" w:line="259" w:lineRule="auto"/>
      </w:pPr>
      <w:r>
        <w:lastRenderedPageBreak/>
        <w:t>The main function, `</w:t>
      </w:r>
      <w:proofErr w:type="spellStart"/>
      <w:r>
        <w:t>run_used_car_regression_experiments</w:t>
      </w:r>
      <w:proofErr w:type="spellEnd"/>
      <w:r>
        <w:t xml:space="preserve">()`, accepts parameters such as scalers, models, cv, </w:t>
      </w:r>
      <w:proofErr w:type="spellStart"/>
      <w:r>
        <w:t>test_size</w:t>
      </w:r>
      <w:proofErr w:type="spellEnd"/>
      <w:r>
        <w:t xml:space="preserve">, and </w:t>
      </w:r>
      <w:proofErr w:type="spellStart"/>
      <w:r>
        <w:t>random_state</w:t>
      </w:r>
      <w:proofErr w:type="spellEnd"/>
      <w:r>
        <w:t xml:space="preserve">. It automatically executes experiment combinations and returns a leaderboard, </w:t>
      </w:r>
      <w:proofErr w:type="spellStart"/>
      <w:r>
        <w:t>best_model</w:t>
      </w:r>
      <w:proofErr w:type="spellEnd"/>
      <w:r>
        <w:t xml:space="preserve">, </w:t>
      </w:r>
      <w:proofErr w:type="spellStart"/>
      <w:r>
        <w:t>cv_results</w:t>
      </w:r>
      <w:proofErr w:type="spellEnd"/>
      <w:r>
        <w:t xml:space="preserve">, </w:t>
      </w:r>
      <w:proofErr w:type="spellStart"/>
      <w:r>
        <w:t>test_metrics</w:t>
      </w:r>
      <w:proofErr w:type="spellEnd"/>
      <w:r>
        <w:t xml:space="preserve">, and </w:t>
      </w:r>
      <w:proofErr w:type="spellStart"/>
      <w:r>
        <w:t>feature_importance</w:t>
      </w:r>
      <w:proofErr w:type="spellEnd"/>
      <w:r>
        <w:t>. The function was documented in a style similar to Pandas and Scikit-learn documentation.</w:t>
      </w:r>
    </w:p>
    <w:tbl>
      <w:tblPr>
        <w:tblStyle w:val="af9"/>
        <w:tblW w:w="0" w:type="auto"/>
        <w:jc w:val="center"/>
        <w:tblLook w:val="04A0" w:firstRow="1" w:lastRow="0" w:firstColumn="1" w:lastColumn="0" w:noHBand="0" w:noVBand="1"/>
      </w:tblPr>
      <w:tblGrid>
        <w:gridCol w:w="3534"/>
        <w:gridCol w:w="6762"/>
      </w:tblGrid>
      <w:tr w:rsidR="00402AB2" w14:paraId="7DDCA0B3" w14:textId="77777777">
        <w:trPr>
          <w:jc w:val="center"/>
        </w:trPr>
        <w:tc>
          <w:tcPr>
            <w:tcW w:w="3600" w:type="dxa"/>
            <w:shd w:val="clear" w:color="auto" w:fill="D9EAF7"/>
            <w:vAlign w:val="center"/>
          </w:tcPr>
          <w:p w14:paraId="1D202420" w14:textId="77777777" w:rsidR="00402AB2" w:rsidRDefault="00000000">
            <w:r>
              <w:rPr>
                <w:b/>
                <w:sz w:val="16"/>
              </w:rPr>
              <w:t>File / Folder</w:t>
            </w:r>
          </w:p>
        </w:tc>
        <w:tc>
          <w:tcPr>
            <w:tcW w:w="7200" w:type="dxa"/>
            <w:shd w:val="clear" w:color="auto" w:fill="D9EAF7"/>
            <w:vAlign w:val="center"/>
          </w:tcPr>
          <w:p w14:paraId="75169199" w14:textId="77777777" w:rsidR="00402AB2" w:rsidRDefault="00000000">
            <w:r>
              <w:rPr>
                <w:b/>
                <w:sz w:val="16"/>
              </w:rPr>
              <w:t>Description</w:t>
            </w:r>
          </w:p>
        </w:tc>
      </w:tr>
      <w:tr w:rsidR="00402AB2" w14:paraId="0530BD33" w14:textId="77777777">
        <w:trPr>
          <w:jc w:val="center"/>
        </w:trPr>
        <w:tc>
          <w:tcPr>
            <w:tcW w:w="3600" w:type="dxa"/>
            <w:vAlign w:val="center"/>
          </w:tcPr>
          <w:p w14:paraId="140DF8A1" w14:textId="77777777" w:rsidR="00402AB2" w:rsidRDefault="00000000">
            <w:r>
              <w:rPr>
                <w:sz w:val="16"/>
              </w:rPr>
              <w:t>src/used_car_project_pipeline.py</w:t>
            </w:r>
          </w:p>
        </w:tc>
        <w:tc>
          <w:tcPr>
            <w:tcW w:w="7200" w:type="dxa"/>
            <w:vAlign w:val="center"/>
          </w:tcPr>
          <w:p w14:paraId="7707E6DE" w14:textId="77777777" w:rsidR="00402AB2" w:rsidRDefault="00000000">
            <w:r>
              <w:rPr>
                <w:sz w:val="16"/>
              </w:rPr>
              <w:t>Functions for data loading, inspection, cleaning, feature engineering, regression experiments, and output saving</w:t>
            </w:r>
          </w:p>
        </w:tc>
      </w:tr>
      <w:tr w:rsidR="00402AB2" w14:paraId="39EFF30A" w14:textId="77777777">
        <w:trPr>
          <w:jc w:val="center"/>
        </w:trPr>
        <w:tc>
          <w:tcPr>
            <w:tcW w:w="3600" w:type="dxa"/>
            <w:vAlign w:val="center"/>
          </w:tcPr>
          <w:p w14:paraId="39D70C65" w14:textId="77777777" w:rsidR="00402AB2" w:rsidRDefault="00000000">
            <w:r>
              <w:rPr>
                <w:sz w:val="16"/>
              </w:rPr>
              <w:t>scripts/create_random_sample.py</w:t>
            </w:r>
          </w:p>
        </w:tc>
        <w:tc>
          <w:tcPr>
            <w:tcW w:w="7200" w:type="dxa"/>
            <w:vAlign w:val="center"/>
          </w:tcPr>
          <w:p w14:paraId="0A034162" w14:textId="77777777" w:rsidR="00402AB2" w:rsidRDefault="00000000">
            <w:r>
              <w:rPr>
                <w:sz w:val="16"/>
              </w:rPr>
              <w:t>Creates a reproducible random sample of 20,000 records from the original vehicles.csv</w:t>
            </w:r>
          </w:p>
        </w:tc>
      </w:tr>
      <w:tr w:rsidR="00402AB2" w14:paraId="3A8A58B6" w14:textId="77777777">
        <w:trPr>
          <w:jc w:val="center"/>
        </w:trPr>
        <w:tc>
          <w:tcPr>
            <w:tcW w:w="3600" w:type="dxa"/>
            <w:vAlign w:val="center"/>
          </w:tcPr>
          <w:p w14:paraId="454BA771" w14:textId="77777777" w:rsidR="00402AB2" w:rsidRDefault="00000000">
            <w:r>
              <w:rPr>
                <w:sz w:val="16"/>
              </w:rPr>
              <w:t>scripts/run_xgboost_experiment.py</w:t>
            </w:r>
          </w:p>
        </w:tc>
        <w:tc>
          <w:tcPr>
            <w:tcW w:w="7200" w:type="dxa"/>
            <w:vAlign w:val="center"/>
          </w:tcPr>
          <w:p w14:paraId="0263679B" w14:textId="77777777" w:rsidR="00402AB2" w:rsidRDefault="00000000">
            <w:r>
              <w:rPr>
                <w:sz w:val="16"/>
              </w:rPr>
              <w:t xml:space="preserve">Runs the feedback-applied </w:t>
            </w:r>
            <w:proofErr w:type="spellStart"/>
            <w:r>
              <w:rPr>
                <w:sz w:val="16"/>
              </w:rPr>
              <w:t>XGBoost</w:t>
            </w:r>
            <w:proofErr w:type="spellEnd"/>
            <w:r>
              <w:rPr>
                <w:sz w:val="16"/>
              </w:rPr>
              <w:t xml:space="preserve"> additional experiment</w:t>
            </w:r>
          </w:p>
        </w:tc>
      </w:tr>
      <w:tr w:rsidR="00402AB2" w14:paraId="2A0F279F" w14:textId="77777777">
        <w:trPr>
          <w:jc w:val="center"/>
        </w:trPr>
        <w:tc>
          <w:tcPr>
            <w:tcW w:w="3600" w:type="dxa"/>
            <w:vAlign w:val="center"/>
          </w:tcPr>
          <w:p w14:paraId="05B1844E" w14:textId="77777777" w:rsidR="002B2AF1" w:rsidRPr="002B2AF1" w:rsidRDefault="002B2AF1" w:rsidP="002B2AF1">
            <w:pPr>
              <w:rPr>
                <w:sz w:val="16"/>
              </w:rPr>
            </w:pPr>
            <w:r w:rsidRPr="002B2AF1">
              <w:rPr>
                <w:sz w:val="16"/>
              </w:rPr>
              <w:t>outputs/</w:t>
            </w:r>
          </w:p>
          <w:p w14:paraId="687A08D2" w14:textId="062D5F88" w:rsidR="00402AB2" w:rsidRDefault="002B2AF1" w:rsidP="002B2AF1">
            <w:r w:rsidRPr="002B2AF1">
              <w:rPr>
                <w:sz w:val="16"/>
              </w:rPr>
              <w:t>Presentation-stage Random Forest results</w:t>
            </w:r>
          </w:p>
        </w:tc>
        <w:tc>
          <w:tcPr>
            <w:tcW w:w="7200" w:type="dxa"/>
            <w:vAlign w:val="center"/>
          </w:tcPr>
          <w:p w14:paraId="2CB154CE" w14:textId="77777777" w:rsidR="00402AB2" w:rsidRDefault="00000000">
            <w:r>
              <w:rPr>
                <w:sz w:val="16"/>
              </w:rPr>
              <w:t>Presentation-stage Random Forest results</w:t>
            </w:r>
          </w:p>
        </w:tc>
      </w:tr>
      <w:tr w:rsidR="00402AB2" w14:paraId="0FB38A01" w14:textId="77777777">
        <w:trPr>
          <w:jc w:val="center"/>
        </w:trPr>
        <w:tc>
          <w:tcPr>
            <w:tcW w:w="3600" w:type="dxa"/>
            <w:vAlign w:val="center"/>
          </w:tcPr>
          <w:p w14:paraId="226FCEDD" w14:textId="77777777" w:rsidR="00402AB2" w:rsidRDefault="00000000">
            <w:proofErr w:type="spellStart"/>
            <w:r>
              <w:rPr>
                <w:sz w:val="16"/>
              </w:rPr>
              <w:t>outputs_xgboost</w:t>
            </w:r>
            <w:proofErr w:type="spellEnd"/>
            <w:r>
              <w:rPr>
                <w:sz w:val="16"/>
              </w:rPr>
              <w:t>/</w:t>
            </w:r>
          </w:p>
        </w:tc>
        <w:tc>
          <w:tcPr>
            <w:tcW w:w="7200" w:type="dxa"/>
            <w:vAlign w:val="center"/>
          </w:tcPr>
          <w:p w14:paraId="365FAE6E" w14:textId="77777777" w:rsidR="00402AB2" w:rsidRDefault="00000000">
            <w:r>
              <w:rPr>
                <w:sz w:val="16"/>
              </w:rPr>
              <w:t xml:space="preserve">Additional </w:t>
            </w:r>
            <w:proofErr w:type="spellStart"/>
            <w:r>
              <w:rPr>
                <w:sz w:val="16"/>
              </w:rPr>
              <w:t>XGBoost</w:t>
            </w:r>
            <w:proofErr w:type="spellEnd"/>
            <w:r>
              <w:rPr>
                <w:sz w:val="16"/>
              </w:rPr>
              <w:t xml:space="preserve"> experiment results</w:t>
            </w:r>
          </w:p>
        </w:tc>
      </w:tr>
      <w:tr w:rsidR="00402AB2" w14:paraId="70B699CF" w14:textId="77777777">
        <w:trPr>
          <w:jc w:val="center"/>
        </w:trPr>
        <w:tc>
          <w:tcPr>
            <w:tcW w:w="3600" w:type="dxa"/>
            <w:vAlign w:val="center"/>
          </w:tcPr>
          <w:p w14:paraId="75C20C3F" w14:textId="77777777" w:rsidR="00402AB2" w:rsidRDefault="00000000">
            <w:r>
              <w:rPr>
                <w:sz w:val="16"/>
              </w:rPr>
              <w:t>docs/function_specification.md</w:t>
            </w:r>
          </w:p>
        </w:tc>
        <w:tc>
          <w:tcPr>
            <w:tcW w:w="7200" w:type="dxa"/>
            <w:vAlign w:val="center"/>
          </w:tcPr>
          <w:p w14:paraId="305CBC75" w14:textId="77777777" w:rsidR="00402AB2" w:rsidRDefault="00000000">
            <w:r>
              <w:rPr>
                <w:sz w:val="16"/>
              </w:rPr>
              <w:t>User manual and specification for the main top-level function</w:t>
            </w:r>
          </w:p>
        </w:tc>
      </w:tr>
    </w:tbl>
    <w:p w14:paraId="28379B14" w14:textId="77777777" w:rsidR="00402AB2" w:rsidRPr="002B2AF1" w:rsidRDefault="00402AB2">
      <w:pPr>
        <w:rPr>
          <w:rFonts w:eastAsia="맑은 고딕" w:hint="eastAsia"/>
          <w:lang w:eastAsia="ko-KR"/>
        </w:rPr>
      </w:pPr>
    </w:p>
    <w:p w14:paraId="784511EC" w14:textId="77777777" w:rsidR="00402AB2" w:rsidRDefault="00000000">
      <w:pPr>
        <w:pStyle w:val="1"/>
      </w:pPr>
      <w:r>
        <w:t>12. Limitations and Future Work</w:t>
      </w:r>
    </w:p>
    <w:tbl>
      <w:tblPr>
        <w:tblStyle w:val="af9"/>
        <w:tblW w:w="0" w:type="auto"/>
        <w:jc w:val="center"/>
        <w:tblLook w:val="04A0" w:firstRow="1" w:lastRow="0" w:firstColumn="1" w:lastColumn="0" w:noHBand="0" w:noVBand="1"/>
      </w:tblPr>
      <w:tblGrid>
        <w:gridCol w:w="2805"/>
        <w:gridCol w:w="7491"/>
      </w:tblGrid>
      <w:tr w:rsidR="00402AB2" w14:paraId="38E61FDA" w14:textId="77777777">
        <w:trPr>
          <w:jc w:val="center"/>
        </w:trPr>
        <w:tc>
          <w:tcPr>
            <w:tcW w:w="2880" w:type="dxa"/>
            <w:shd w:val="clear" w:color="auto" w:fill="D9EAF7"/>
            <w:vAlign w:val="center"/>
          </w:tcPr>
          <w:p w14:paraId="0CCD8BC4" w14:textId="77777777" w:rsidR="00402AB2" w:rsidRDefault="00000000">
            <w:r>
              <w:rPr>
                <w:b/>
                <w:sz w:val="16"/>
              </w:rPr>
              <w:t>Limitation</w:t>
            </w:r>
          </w:p>
        </w:tc>
        <w:tc>
          <w:tcPr>
            <w:tcW w:w="7776" w:type="dxa"/>
            <w:shd w:val="clear" w:color="auto" w:fill="D9EAF7"/>
            <w:vAlign w:val="center"/>
          </w:tcPr>
          <w:p w14:paraId="44778996" w14:textId="77777777" w:rsidR="00402AB2" w:rsidRDefault="00000000">
            <w:r>
              <w:rPr>
                <w:b/>
                <w:sz w:val="16"/>
              </w:rPr>
              <w:t>Explanation</w:t>
            </w:r>
          </w:p>
        </w:tc>
      </w:tr>
      <w:tr w:rsidR="00402AB2" w14:paraId="327463E7" w14:textId="77777777">
        <w:trPr>
          <w:jc w:val="center"/>
        </w:trPr>
        <w:tc>
          <w:tcPr>
            <w:tcW w:w="2880" w:type="dxa"/>
            <w:vAlign w:val="center"/>
          </w:tcPr>
          <w:p w14:paraId="6F60B84C" w14:textId="77777777" w:rsidR="00402AB2" w:rsidRDefault="00000000">
            <w:r>
              <w:rPr>
                <w:sz w:val="16"/>
              </w:rPr>
              <w:t>Listing price vs. transaction price</w:t>
            </w:r>
          </w:p>
        </w:tc>
        <w:tc>
          <w:tcPr>
            <w:tcW w:w="7776" w:type="dxa"/>
            <w:vAlign w:val="center"/>
          </w:tcPr>
          <w:p w14:paraId="6C8B2E19" w14:textId="77777777" w:rsidR="00402AB2" w:rsidRDefault="00000000">
            <w:r>
              <w:rPr>
                <w:sz w:val="16"/>
              </w:rPr>
              <w:t>The target `price` is the seller listing price, not the final transaction price. Negotiated prices may differ.</w:t>
            </w:r>
          </w:p>
        </w:tc>
      </w:tr>
      <w:tr w:rsidR="00402AB2" w14:paraId="565D48E0" w14:textId="77777777">
        <w:trPr>
          <w:jc w:val="center"/>
        </w:trPr>
        <w:tc>
          <w:tcPr>
            <w:tcW w:w="2880" w:type="dxa"/>
            <w:vAlign w:val="center"/>
          </w:tcPr>
          <w:p w14:paraId="36296145" w14:textId="77777777" w:rsidR="00402AB2" w:rsidRDefault="00000000">
            <w:r>
              <w:rPr>
                <w:sz w:val="16"/>
              </w:rPr>
              <w:t>Missing hidden variables</w:t>
            </w:r>
          </w:p>
        </w:tc>
        <w:tc>
          <w:tcPr>
            <w:tcW w:w="7776" w:type="dxa"/>
            <w:vAlign w:val="center"/>
          </w:tcPr>
          <w:p w14:paraId="6C85716D" w14:textId="77777777" w:rsidR="00402AB2" w:rsidRDefault="00000000">
            <w:r>
              <w:rPr>
                <w:sz w:val="16"/>
              </w:rPr>
              <w:t>Important variables such as accident history, maintenance records, ownership count, trim level, options, and exterior/interior condition are unavailable.</w:t>
            </w:r>
          </w:p>
        </w:tc>
      </w:tr>
      <w:tr w:rsidR="00402AB2" w14:paraId="7F495556" w14:textId="77777777">
        <w:trPr>
          <w:jc w:val="center"/>
        </w:trPr>
        <w:tc>
          <w:tcPr>
            <w:tcW w:w="2880" w:type="dxa"/>
            <w:vAlign w:val="center"/>
          </w:tcPr>
          <w:p w14:paraId="53C190F7" w14:textId="77777777" w:rsidR="00402AB2" w:rsidRDefault="00000000">
            <w:r>
              <w:rPr>
                <w:sz w:val="16"/>
              </w:rPr>
              <w:t>Regional market differences</w:t>
            </w:r>
          </w:p>
        </w:tc>
        <w:tc>
          <w:tcPr>
            <w:tcW w:w="7776" w:type="dxa"/>
            <w:vAlign w:val="center"/>
          </w:tcPr>
          <w:p w14:paraId="43E33A88" w14:textId="77777777" w:rsidR="00402AB2" w:rsidRDefault="00000000">
            <w:r>
              <w:rPr>
                <w:sz w:val="16"/>
              </w:rPr>
              <w:t>Vehicle demand, climate, income levels, and preferred vehicle types can differ by state or region. Localized models may improve accuracy.</w:t>
            </w:r>
          </w:p>
        </w:tc>
      </w:tr>
      <w:tr w:rsidR="00402AB2" w14:paraId="1A198B79" w14:textId="77777777">
        <w:trPr>
          <w:jc w:val="center"/>
        </w:trPr>
        <w:tc>
          <w:tcPr>
            <w:tcW w:w="2880" w:type="dxa"/>
            <w:vAlign w:val="center"/>
          </w:tcPr>
          <w:p w14:paraId="3B5BAD98" w14:textId="77777777" w:rsidR="00402AB2" w:rsidRDefault="00000000">
            <w:r>
              <w:rPr>
                <w:sz w:val="16"/>
              </w:rPr>
              <w:t>Noisy listings</w:t>
            </w:r>
          </w:p>
        </w:tc>
        <w:tc>
          <w:tcPr>
            <w:tcW w:w="7776" w:type="dxa"/>
            <w:vAlign w:val="center"/>
          </w:tcPr>
          <w:p w14:paraId="471F62AE" w14:textId="77777777" w:rsidR="00402AB2" w:rsidRDefault="00000000">
            <w:r>
              <w:rPr>
                <w:sz w:val="16"/>
              </w:rPr>
              <w:t>Craigslist listings may include typos, down payments, promotional listings, or deposits.</w:t>
            </w:r>
          </w:p>
        </w:tc>
      </w:tr>
      <w:tr w:rsidR="00402AB2" w14:paraId="787C82D0" w14:textId="77777777">
        <w:trPr>
          <w:jc w:val="center"/>
        </w:trPr>
        <w:tc>
          <w:tcPr>
            <w:tcW w:w="2880" w:type="dxa"/>
            <w:vAlign w:val="center"/>
          </w:tcPr>
          <w:p w14:paraId="610867C3" w14:textId="77777777" w:rsidR="00402AB2" w:rsidRDefault="00000000">
            <w:r>
              <w:rPr>
                <w:sz w:val="16"/>
              </w:rPr>
              <w:t>Interpretation of deal detection</w:t>
            </w:r>
          </w:p>
        </w:tc>
        <w:tc>
          <w:tcPr>
            <w:tcW w:w="7776" w:type="dxa"/>
            <w:vAlign w:val="center"/>
          </w:tcPr>
          <w:p w14:paraId="1A8196A2" w14:textId="77777777" w:rsidR="00402AB2" w:rsidRDefault="00000000">
            <w:r>
              <w:rPr>
                <w:sz w:val="16"/>
              </w:rPr>
              <w:t>Price gap is a candidate detection metric and cannot fully replace expert inspection or domain knowledge.</w:t>
            </w:r>
          </w:p>
        </w:tc>
      </w:tr>
    </w:tbl>
    <w:p w14:paraId="5BB36E15" w14:textId="77777777" w:rsidR="00402AB2" w:rsidRDefault="00402AB2"/>
    <w:p w14:paraId="0D92F3AC" w14:textId="77777777" w:rsidR="00402AB2" w:rsidRDefault="00000000">
      <w:pPr>
        <w:spacing w:after="120" w:line="259" w:lineRule="auto"/>
      </w:pPr>
      <w:r>
        <w:t xml:space="preserve">Future work could include linking the model to actual transaction datasets, adding accident and maintenance records, building region-specific or state-level models, incorporating image-based deep learning features, and expanding </w:t>
      </w:r>
      <w:proofErr w:type="spellStart"/>
      <w:r>
        <w:t>XGBoost</w:t>
      </w:r>
      <w:proofErr w:type="spellEnd"/>
      <w:r>
        <w:t>/LGBM hyperparameter tuning.</w:t>
      </w:r>
    </w:p>
    <w:p w14:paraId="599AD15E" w14:textId="77777777" w:rsidR="00402AB2" w:rsidRDefault="00000000">
      <w:pPr>
        <w:pStyle w:val="1"/>
      </w:pPr>
      <w:r>
        <w:t>13. Team Contribution and Individual Learning Notes</w:t>
      </w:r>
    </w:p>
    <w:p w14:paraId="235EF2B8" w14:textId="77777777" w:rsidR="00402AB2" w:rsidRDefault="00000000">
      <w:pPr>
        <w:pStyle w:val="21"/>
      </w:pPr>
      <w:r>
        <w:t>13.1 Team Contribution</w:t>
      </w:r>
    </w:p>
    <w:p w14:paraId="0C924215" w14:textId="77777777" w:rsidR="00402AB2" w:rsidRDefault="00000000">
      <w:pPr>
        <w:spacing w:after="120" w:line="259" w:lineRule="auto"/>
      </w:pPr>
      <w:r>
        <w:t>All team members participated in topic selection, result interpretation, presentation preparation, and final report review. The detailed contribution distribution is summarized below.</w:t>
      </w:r>
    </w:p>
    <w:tbl>
      <w:tblPr>
        <w:tblStyle w:val="af9"/>
        <w:tblW w:w="0" w:type="auto"/>
        <w:jc w:val="center"/>
        <w:tblLook w:val="04A0" w:firstRow="1" w:lastRow="0" w:firstColumn="1" w:lastColumn="0" w:noHBand="0" w:noVBand="1"/>
      </w:tblPr>
      <w:tblGrid>
        <w:gridCol w:w="2233"/>
        <w:gridCol w:w="6636"/>
        <w:gridCol w:w="1427"/>
      </w:tblGrid>
      <w:tr w:rsidR="00402AB2" w14:paraId="3B462219" w14:textId="77777777" w:rsidTr="00C952A6">
        <w:trPr>
          <w:jc w:val="center"/>
        </w:trPr>
        <w:tc>
          <w:tcPr>
            <w:tcW w:w="2233" w:type="dxa"/>
            <w:shd w:val="clear" w:color="auto" w:fill="D9EAF7"/>
            <w:vAlign w:val="center"/>
          </w:tcPr>
          <w:p w14:paraId="61FDCCCF" w14:textId="77777777" w:rsidR="00402AB2" w:rsidRDefault="00000000">
            <w:r>
              <w:rPr>
                <w:b/>
                <w:sz w:val="16"/>
              </w:rPr>
              <w:t>Member</w:t>
            </w:r>
          </w:p>
        </w:tc>
        <w:tc>
          <w:tcPr>
            <w:tcW w:w="6636" w:type="dxa"/>
            <w:shd w:val="clear" w:color="auto" w:fill="D9EAF7"/>
            <w:vAlign w:val="center"/>
          </w:tcPr>
          <w:p w14:paraId="60A70F58" w14:textId="77777777" w:rsidR="00402AB2" w:rsidRDefault="00000000">
            <w:r>
              <w:rPr>
                <w:b/>
                <w:sz w:val="16"/>
              </w:rPr>
              <w:t>Main Contribution</w:t>
            </w:r>
          </w:p>
        </w:tc>
        <w:tc>
          <w:tcPr>
            <w:tcW w:w="1427" w:type="dxa"/>
            <w:shd w:val="clear" w:color="auto" w:fill="D9EAF7"/>
            <w:vAlign w:val="center"/>
          </w:tcPr>
          <w:p w14:paraId="04047D43" w14:textId="77777777" w:rsidR="00402AB2" w:rsidRDefault="00000000">
            <w:r>
              <w:rPr>
                <w:b/>
                <w:sz w:val="16"/>
              </w:rPr>
              <w:t>Contribution</w:t>
            </w:r>
          </w:p>
        </w:tc>
      </w:tr>
      <w:tr w:rsidR="00402AB2" w14:paraId="77431614" w14:textId="77777777" w:rsidTr="00C952A6">
        <w:trPr>
          <w:jc w:val="center"/>
        </w:trPr>
        <w:tc>
          <w:tcPr>
            <w:tcW w:w="2233" w:type="dxa"/>
            <w:vAlign w:val="center"/>
          </w:tcPr>
          <w:p w14:paraId="0C96D9C0" w14:textId="55540DDF" w:rsidR="00402AB2" w:rsidRPr="00AD7422" w:rsidRDefault="00000000">
            <w:pPr>
              <w:rPr>
                <w:rFonts w:eastAsia="맑은 고딕"/>
                <w:lang w:eastAsia="ko-KR"/>
              </w:rPr>
            </w:pPr>
            <w:proofErr w:type="spellStart"/>
            <w:r>
              <w:rPr>
                <w:sz w:val="16"/>
              </w:rPr>
              <w:t>정문석</w:t>
            </w:r>
            <w:proofErr w:type="spellEnd"/>
          </w:p>
        </w:tc>
        <w:tc>
          <w:tcPr>
            <w:tcW w:w="6636" w:type="dxa"/>
            <w:vAlign w:val="center"/>
          </w:tcPr>
          <w:p w14:paraId="122C44DD" w14:textId="77777777" w:rsidR="00402AB2" w:rsidRDefault="00000000">
            <w:r>
              <w:rPr>
                <w:sz w:val="16"/>
              </w:rPr>
              <w:t>Project topic design, proposal writing, random sampling, preprocessing pipeline, model comparison, GitHub organization, and final report writing</w:t>
            </w:r>
          </w:p>
        </w:tc>
        <w:tc>
          <w:tcPr>
            <w:tcW w:w="1427" w:type="dxa"/>
            <w:vAlign w:val="center"/>
          </w:tcPr>
          <w:p w14:paraId="475A88E8" w14:textId="331157C2" w:rsidR="00402AB2" w:rsidRDefault="00000000">
            <w:r>
              <w:rPr>
                <w:sz w:val="16"/>
              </w:rPr>
              <w:t>3</w:t>
            </w:r>
            <w:r w:rsidR="004F5945">
              <w:rPr>
                <w:rFonts w:eastAsia="맑은 고딕" w:hint="eastAsia"/>
                <w:sz w:val="16"/>
                <w:lang w:eastAsia="ko-KR"/>
              </w:rPr>
              <w:t>3</w:t>
            </w:r>
            <w:r>
              <w:rPr>
                <w:sz w:val="16"/>
              </w:rPr>
              <w:t>%</w:t>
            </w:r>
          </w:p>
        </w:tc>
      </w:tr>
      <w:tr w:rsidR="00C952A6" w14:paraId="22FC627F" w14:textId="77777777" w:rsidTr="00C952A6">
        <w:trPr>
          <w:jc w:val="center"/>
        </w:trPr>
        <w:tc>
          <w:tcPr>
            <w:tcW w:w="2233" w:type="dxa"/>
            <w:vAlign w:val="center"/>
          </w:tcPr>
          <w:p w14:paraId="63B2E963" w14:textId="1A57BE10" w:rsidR="00C952A6" w:rsidRPr="00AD7422" w:rsidRDefault="00C952A6" w:rsidP="00C952A6">
            <w:pPr>
              <w:rPr>
                <w:rFonts w:eastAsia="맑은 고딕"/>
                <w:lang w:eastAsia="ko-KR"/>
              </w:rPr>
            </w:pPr>
            <w:proofErr w:type="spellStart"/>
            <w:r>
              <w:rPr>
                <w:sz w:val="16"/>
              </w:rPr>
              <w:t>이재서</w:t>
            </w:r>
            <w:proofErr w:type="spellEnd"/>
          </w:p>
        </w:tc>
        <w:tc>
          <w:tcPr>
            <w:tcW w:w="6636" w:type="dxa"/>
            <w:vAlign w:val="center"/>
          </w:tcPr>
          <w:p w14:paraId="61B05900" w14:textId="0824989C" w:rsidR="00C952A6" w:rsidRPr="00C952A6" w:rsidRDefault="00C952A6" w:rsidP="00C952A6">
            <w:pPr>
              <w:rPr>
                <w:rFonts w:eastAsia="맑은 고딕"/>
                <w:lang w:eastAsia="ko-KR"/>
              </w:rPr>
            </w:pPr>
            <w:r>
              <w:rPr>
                <w:sz w:val="16"/>
              </w:rPr>
              <w:t>Feature engineering, model implementation support, evaluation metric analysis, deal detection examples, and presentation/Q&amp;A preparation</w:t>
            </w:r>
          </w:p>
        </w:tc>
        <w:tc>
          <w:tcPr>
            <w:tcW w:w="1427" w:type="dxa"/>
            <w:vAlign w:val="center"/>
          </w:tcPr>
          <w:p w14:paraId="45532D44" w14:textId="77777777" w:rsidR="00C952A6" w:rsidRDefault="00C952A6" w:rsidP="00C952A6">
            <w:r>
              <w:rPr>
                <w:sz w:val="16"/>
              </w:rPr>
              <w:t>33%</w:t>
            </w:r>
          </w:p>
        </w:tc>
      </w:tr>
      <w:tr w:rsidR="00C952A6" w14:paraId="1E82B904" w14:textId="77777777" w:rsidTr="00C952A6">
        <w:trPr>
          <w:jc w:val="center"/>
        </w:trPr>
        <w:tc>
          <w:tcPr>
            <w:tcW w:w="2233" w:type="dxa"/>
            <w:vAlign w:val="center"/>
          </w:tcPr>
          <w:p w14:paraId="475B5EFA" w14:textId="69E67857" w:rsidR="00C952A6" w:rsidRPr="00AD7422" w:rsidRDefault="00C952A6" w:rsidP="00C952A6">
            <w:pPr>
              <w:rPr>
                <w:rFonts w:eastAsia="맑은 고딕"/>
                <w:lang w:eastAsia="ko-KR"/>
              </w:rPr>
            </w:pPr>
            <w:proofErr w:type="spellStart"/>
            <w:r>
              <w:rPr>
                <w:sz w:val="16"/>
              </w:rPr>
              <w:t>임준서</w:t>
            </w:r>
            <w:proofErr w:type="spellEnd"/>
          </w:p>
        </w:tc>
        <w:tc>
          <w:tcPr>
            <w:tcW w:w="6636" w:type="dxa"/>
            <w:vAlign w:val="center"/>
          </w:tcPr>
          <w:p w14:paraId="1757898B" w14:textId="7EFF5523" w:rsidR="00C952A6" w:rsidRPr="00C952A6" w:rsidRDefault="00C952A6" w:rsidP="00C952A6">
            <w:pPr>
              <w:rPr>
                <w:rFonts w:eastAsia="맑은 고딕"/>
                <w:sz w:val="16"/>
                <w:lang w:eastAsia="ko-KR"/>
              </w:rPr>
            </w:pPr>
            <w:r>
              <w:rPr>
                <w:sz w:val="16"/>
              </w:rPr>
              <w:t>Data inspection, dirty data analysis, visualization, presentation slide preparation, result interpretation, and limitation analysis</w:t>
            </w:r>
          </w:p>
        </w:tc>
        <w:tc>
          <w:tcPr>
            <w:tcW w:w="1427" w:type="dxa"/>
            <w:vAlign w:val="center"/>
          </w:tcPr>
          <w:p w14:paraId="1444627B" w14:textId="77777777" w:rsidR="00C952A6" w:rsidRDefault="00C952A6" w:rsidP="00C952A6">
            <w:r>
              <w:rPr>
                <w:sz w:val="16"/>
              </w:rPr>
              <w:t>33%</w:t>
            </w:r>
          </w:p>
        </w:tc>
      </w:tr>
    </w:tbl>
    <w:p w14:paraId="18008800" w14:textId="77777777" w:rsidR="00402AB2" w:rsidRDefault="00402AB2"/>
    <w:p w14:paraId="676E2EA8" w14:textId="77777777" w:rsidR="00402AB2" w:rsidRDefault="00000000">
      <w:pPr>
        <w:pStyle w:val="21"/>
      </w:pPr>
      <w:r>
        <w:t>13.2 Individual Learning Notes</w:t>
      </w:r>
    </w:p>
    <w:p w14:paraId="0900C7E3" w14:textId="1F321037" w:rsidR="00402AB2" w:rsidRDefault="00AD7422">
      <w:pPr>
        <w:spacing w:after="120" w:line="259" w:lineRule="auto"/>
      </w:pPr>
      <w:proofErr w:type="spellStart"/>
      <w:r>
        <w:rPr>
          <w:rFonts w:eastAsia="맑은 고딕" w:hint="eastAsia"/>
          <w:lang w:eastAsia="ko-KR"/>
        </w:rPr>
        <w:t>정문석</w:t>
      </w:r>
      <w:proofErr w:type="spellEnd"/>
      <w:r>
        <w:t xml:space="preserve">: </w:t>
      </w:r>
      <w:r w:rsidR="00C74926" w:rsidRPr="00C74926">
        <w:t xml:space="preserve">I learned that strong model performance is not enough unless I can clearly explain why each model was used. The feedback on Ridge Regression and the additional </w:t>
      </w:r>
      <w:proofErr w:type="spellStart"/>
      <w:r w:rsidR="00C74926" w:rsidRPr="00C74926">
        <w:t>XGBoost</w:t>
      </w:r>
      <w:proofErr w:type="spellEnd"/>
      <w:r w:rsidR="00C74926" w:rsidRPr="00C74926">
        <w:t xml:space="preserve"> experiment helped me connect model selection with data characteristics and evaluation results.</w:t>
      </w:r>
    </w:p>
    <w:p w14:paraId="7E0115AB" w14:textId="195E8E64" w:rsidR="00402AB2" w:rsidRDefault="00AD7422">
      <w:pPr>
        <w:spacing w:after="120" w:line="259" w:lineRule="auto"/>
      </w:pPr>
      <w:r>
        <w:rPr>
          <w:rFonts w:ascii="맑은 고딕" w:eastAsia="맑은 고딕" w:hAnsi="맑은 고딕" w:cs="맑은 고딕" w:hint="eastAsia"/>
          <w:lang w:eastAsia="ko-KR"/>
        </w:rPr>
        <w:t>이재서</w:t>
      </w:r>
      <w:r>
        <w:t xml:space="preserve">: </w:t>
      </w:r>
      <w:r w:rsidRPr="00AD7422">
        <w:t xml:space="preserve">Working on an actual data project made me realize how crucial the preprocessing phase is, and seeing how performance varies depending on the model was a real eye-opener for me. </w:t>
      </w:r>
    </w:p>
    <w:p w14:paraId="0AA948E5" w14:textId="1A95CD55" w:rsidR="00402AB2" w:rsidRDefault="00AD7422">
      <w:pPr>
        <w:spacing w:after="120" w:line="259" w:lineRule="auto"/>
      </w:pPr>
      <w:r>
        <w:rPr>
          <w:rFonts w:ascii="맑은 고딕" w:eastAsia="맑은 고딕" w:hAnsi="맑은 고딕" w:cs="맑은 고딕" w:hint="eastAsia"/>
          <w:lang w:eastAsia="ko-KR"/>
        </w:rPr>
        <w:lastRenderedPageBreak/>
        <w:t>임준서</w:t>
      </w:r>
      <w:r>
        <w:t xml:space="preserve">: </w:t>
      </w:r>
      <w:r w:rsidRPr="00AD7422">
        <w:t>This team project helped me understand the end-to-end machine learning process and the importance of data preprocessing. I also learned how to evaluate and compare different models using real-world data.</w:t>
      </w:r>
    </w:p>
    <w:p w14:paraId="1B5E31C4" w14:textId="77777777" w:rsidR="00402AB2" w:rsidRDefault="00000000">
      <w:pPr>
        <w:pStyle w:val="1"/>
      </w:pPr>
      <w:r>
        <w:t>14. Conclusion</w:t>
      </w:r>
    </w:p>
    <w:p w14:paraId="07A7E501" w14:textId="77777777" w:rsidR="00402AB2" w:rsidRDefault="00000000">
      <w:pPr>
        <w:spacing w:after="120" w:line="259" w:lineRule="auto"/>
      </w:pPr>
      <w:r>
        <w:t>This project built an end-to-end regression pipeline to predict fair prices for used cars using Craigslist listing data and to identify underpriced or overpriced listings through price gap analysis. Starting from a 20,000-record random sample, we performed dirty data handling, feature engineering, scaling, encoding, model training, 5-fold cross-validation, holdout evaluation, result interpretation, and GitHub-based documentation.</w:t>
      </w:r>
    </w:p>
    <w:p w14:paraId="4F08FEB3" w14:textId="77777777" w:rsidR="00402AB2" w:rsidRDefault="00000000">
      <w:pPr>
        <w:spacing w:after="120" w:line="259" w:lineRule="auto"/>
      </w:pPr>
      <w:r>
        <w:t xml:space="preserve">In the presentation-stage experiment, Random Forest Regressor achieved the best performance among </w:t>
      </w:r>
      <w:proofErr w:type="spellStart"/>
      <w:r>
        <w:t>DummyRegressor</w:t>
      </w:r>
      <w:proofErr w:type="spellEnd"/>
      <w:r>
        <w:t xml:space="preserve">, Ridge Regression, and Random Forest, with a Test R² of 0.8339 and a Test MAE of about $3,689. After applying presentation feedback, we additionally tested </w:t>
      </w:r>
      <w:proofErr w:type="spellStart"/>
      <w:r>
        <w:t>XGBoost</w:t>
      </w:r>
      <w:proofErr w:type="spellEnd"/>
      <w:r>
        <w:t xml:space="preserve"> Regressor. </w:t>
      </w:r>
      <w:proofErr w:type="spellStart"/>
      <w:r>
        <w:t>XGBoost</w:t>
      </w:r>
      <w:proofErr w:type="spellEnd"/>
      <w:r>
        <w:t xml:space="preserve"> + </w:t>
      </w:r>
      <w:proofErr w:type="spellStart"/>
      <w:r>
        <w:t>OneHotEncoder</w:t>
      </w:r>
      <w:proofErr w:type="spellEnd"/>
      <w:r>
        <w:t xml:space="preserve"> achieved a Test R² of 0.8478 and a Test MAE of about $3,591, improving upon Random Forest. Therefore, in the final report, </w:t>
      </w:r>
      <w:proofErr w:type="spellStart"/>
      <w:r>
        <w:t>XGBoost</w:t>
      </w:r>
      <w:proofErr w:type="spellEnd"/>
      <w:r>
        <w:t xml:space="preserve"> is presented as the strongest feedback-applied model.</w:t>
      </w:r>
    </w:p>
    <w:p w14:paraId="272000BB" w14:textId="77777777" w:rsidR="00402AB2" w:rsidRDefault="00000000">
      <w:pPr>
        <w:spacing w:after="120" w:line="259" w:lineRule="auto"/>
      </w:pPr>
      <w:r>
        <w:t>Overall, the results show that nonlinear tree-based ensemble models are more suitable than simple linear models for used-car price prediction. The project also confirmed that features such as vehicle year, vehicle age, odometer, fuel type, drive type, and vehicle type play important roles in predicting used-car prices.</w:t>
      </w:r>
    </w:p>
    <w:p w14:paraId="11C8C866" w14:textId="77777777" w:rsidR="00402AB2" w:rsidRDefault="00000000">
      <w:pPr>
        <w:pStyle w:val="1"/>
      </w:pPr>
      <w:r>
        <w:t>References</w:t>
      </w:r>
    </w:p>
    <w:p w14:paraId="5EBCA8F3" w14:textId="77777777" w:rsidR="00402AB2" w:rsidRDefault="00000000">
      <w:pPr>
        <w:pStyle w:val="a0"/>
      </w:pPr>
      <w:r>
        <w:rPr>
          <w:sz w:val="20"/>
        </w:rPr>
        <w:t>Term Project Specification, Data Science, Ok-Ran Jeong &amp; Woong-Kee Loh.</w:t>
      </w:r>
    </w:p>
    <w:p w14:paraId="06AA5F74" w14:textId="77777777" w:rsidR="00402AB2" w:rsidRDefault="00000000">
      <w:pPr>
        <w:pStyle w:val="a0"/>
      </w:pPr>
      <w:r>
        <w:rPr>
          <w:sz w:val="20"/>
        </w:rPr>
        <w:t>Kaggle Dataset: Used Cars Dataset: Vehicles Listings from Craigslist.org, https://www.kaggle.com/datasets/austinreese/craigslist-carstrucks-data</w:t>
      </w:r>
    </w:p>
    <w:p w14:paraId="511C8B34" w14:textId="77777777" w:rsidR="00402AB2" w:rsidRDefault="00000000">
      <w:pPr>
        <w:pStyle w:val="a0"/>
      </w:pPr>
      <w:r>
        <w:rPr>
          <w:sz w:val="20"/>
        </w:rPr>
        <w:t>Pandas Documentation, https://pandas.pydata.org/docs/</w:t>
      </w:r>
    </w:p>
    <w:p w14:paraId="4F152E38" w14:textId="77777777" w:rsidR="00402AB2" w:rsidRDefault="00000000">
      <w:pPr>
        <w:pStyle w:val="a0"/>
      </w:pPr>
      <w:r>
        <w:rPr>
          <w:sz w:val="20"/>
        </w:rPr>
        <w:t>Scikit-learn Documentation, https://scikit-learn.org/stable/</w:t>
      </w:r>
    </w:p>
    <w:p w14:paraId="7A9AFC7F" w14:textId="77777777" w:rsidR="00402AB2" w:rsidRDefault="00000000">
      <w:pPr>
        <w:pStyle w:val="a0"/>
      </w:pPr>
      <w:proofErr w:type="spellStart"/>
      <w:r>
        <w:rPr>
          <w:sz w:val="20"/>
        </w:rPr>
        <w:t>XGBoost</w:t>
      </w:r>
      <w:proofErr w:type="spellEnd"/>
      <w:r>
        <w:rPr>
          <w:sz w:val="20"/>
        </w:rPr>
        <w:t xml:space="preserve"> Documentation, https://xgboost.readthedocs.io/</w:t>
      </w:r>
    </w:p>
    <w:p w14:paraId="26D59265" w14:textId="77777777" w:rsidR="00402AB2" w:rsidRDefault="00000000">
      <w:pPr>
        <w:pStyle w:val="a0"/>
      </w:pPr>
      <w:r>
        <w:rPr>
          <w:sz w:val="20"/>
        </w:rPr>
        <w:t>GitHub Repository: https://github.com/moonsokC/DataScience_project</w:t>
      </w:r>
    </w:p>
    <w:p w14:paraId="6A5DE2B6" w14:textId="77777777" w:rsidR="00402AB2" w:rsidRDefault="00000000">
      <w:pPr>
        <w:pStyle w:val="1"/>
      </w:pPr>
      <w:r>
        <w:t>Appendix: Library and Function Explanation</w:t>
      </w:r>
    </w:p>
    <w:p w14:paraId="2ECF5EE6" w14:textId="77777777" w:rsidR="00402AB2" w:rsidRDefault="00000000">
      <w:pPr>
        <w:spacing w:after="120" w:line="259" w:lineRule="auto"/>
      </w:pPr>
      <w:r>
        <w:t>To meet the final submission requirement, the following table summarizes major libraries, classes, functions, and parameters that require explanation because they were central to the project implementation.</w:t>
      </w:r>
    </w:p>
    <w:tbl>
      <w:tblPr>
        <w:tblStyle w:val="af9"/>
        <w:tblW w:w="0" w:type="auto"/>
        <w:jc w:val="center"/>
        <w:tblLook w:val="04A0" w:firstRow="1" w:lastRow="0" w:firstColumn="1" w:lastColumn="0" w:noHBand="0" w:noVBand="1"/>
      </w:tblPr>
      <w:tblGrid>
        <w:gridCol w:w="2901"/>
        <w:gridCol w:w="4359"/>
        <w:gridCol w:w="3036"/>
      </w:tblGrid>
      <w:tr w:rsidR="00402AB2" w14:paraId="2CB2F3B5" w14:textId="77777777">
        <w:trPr>
          <w:jc w:val="center"/>
        </w:trPr>
        <w:tc>
          <w:tcPr>
            <w:tcW w:w="3024" w:type="dxa"/>
            <w:shd w:val="clear" w:color="auto" w:fill="D9EAF7"/>
            <w:vAlign w:val="center"/>
          </w:tcPr>
          <w:p w14:paraId="64785DEB" w14:textId="77777777" w:rsidR="00402AB2" w:rsidRDefault="00000000">
            <w:r>
              <w:rPr>
                <w:b/>
                <w:sz w:val="15"/>
              </w:rPr>
              <w:t>Library / Function</w:t>
            </w:r>
          </w:p>
        </w:tc>
        <w:tc>
          <w:tcPr>
            <w:tcW w:w="4752" w:type="dxa"/>
            <w:shd w:val="clear" w:color="auto" w:fill="D9EAF7"/>
            <w:vAlign w:val="center"/>
          </w:tcPr>
          <w:p w14:paraId="78B7DB55" w14:textId="77777777" w:rsidR="00402AB2" w:rsidRDefault="00000000">
            <w:r>
              <w:rPr>
                <w:b/>
                <w:sz w:val="15"/>
              </w:rPr>
              <w:t>Purpose</w:t>
            </w:r>
          </w:p>
        </w:tc>
        <w:tc>
          <w:tcPr>
            <w:tcW w:w="3168" w:type="dxa"/>
            <w:shd w:val="clear" w:color="auto" w:fill="D9EAF7"/>
            <w:vAlign w:val="center"/>
          </w:tcPr>
          <w:p w14:paraId="40663959" w14:textId="77777777" w:rsidR="00402AB2" w:rsidRDefault="00000000">
            <w:r>
              <w:rPr>
                <w:b/>
                <w:sz w:val="15"/>
              </w:rPr>
              <w:t>Important Parameters</w:t>
            </w:r>
          </w:p>
        </w:tc>
      </w:tr>
      <w:tr w:rsidR="00402AB2" w14:paraId="79F95134" w14:textId="77777777">
        <w:trPr>
          <w:jc w:val="center"/>
        </w:trPr>
        <w:tc>
          <w:tcPr>
            <w:tcW w:w="3024" w:type="dxa"/>
            <w:vAlign w:val="center"/>
          </w:tcPr>
          <w:p w14:paraId="683C4191" w14:textId="77777777" w:rsidR="00402AB2" w:rsidRDefault="00000000">
            <w:proofErr w:type="spellStart"/>
            <w:r>
              <w:rPr>
                <w:sz w:val="15"/>
              </w:rPr>
              <w:t>pandas.read_csv</w:t>
            </w:r>
            <w:proofErr w:type="spellEnd"/>
          </w:p>
        </w:tc>
        <w:tc>
          <w:tcPr>
            <w:tcW w:w="4752" w:type="dxa"/>
            <w:vAlign w:val="center"/>
          </w:tcPr>
          <w:p w14:paraId="6AAC3735" w14:textId="77777777" w:rsidR="00402AB2" w:rsidRDefault="00000000">
            <w:r>
              <w:rPr>
                <w:sz w:val="15"/>
              </w:rPr>
              <w:t>Loads CSV dataset files</w:t>
            </w:r>
          </w:p>
        </w:tc>
        <w:tc>
          <w:tcPr>
            <w:tcW w:w="3168" w:type="dxa"/>
            <w:vAlign w:val="center"/>
          </w:tcPr>
          <w:p w14:paraId="6BCEDCCB" w14:textId="77777777" w:rsidR="00402AB2" w:rsidRDefault="00000000">
            <w:proofErr w:type="spellStart"/>
            <w:r>
              <w:rPr>
                <w:sz w:val="15"/>
              </w:rPr>
              <w:t>filepath</w:t>
            </w:r>
            <w:proofErr w:type="spellEnd"/>
            <w:r>
              <w:rPr>
                <w:sz w:val="15"/>
              </w:rPr>
              <w:t xml:space="preserve">, </w:t>
            </w:r>
            <w:proofErr w:type="spellStart"/>
            <w:r>
              <w:rPr>
                <w:sz w:val="15"/>
              </w:rPr>
              <w:t>low_memory</w:t>
            </w:r>
            <w:proofErr w:type="spellEnd"/>
          </w:p>
        </w:tc>
      </w:tr>
      <w:tr w:rsidR="00402AB2" w14:paraId="6431C3D6" w14:textId="77777777">
        <w:trPr>
          <w:jc w:val="center"/>
        </w:trPr>
        <w:tc>
          <w:tcPr>
            <w:tcW w:w="3024" w:type="dxa"/>
            <w:vAlign w:val="center"/>
          </w:tcPr>
          <w:p w14:paraId="6CAD22A9" w14:textId="77777777" w:rsidR="00402AB2" w:rsidRDefault="00000000">
            <w:proofErr w:type="spellStart"/>
            <w:r>
              <w:rPr>
                <w:sz w:val="15"/>
              </w:rPr>
              <w:t>train_test_split</w:t>
            </w:r>
            <w:proofErr w:type="spellEnd"/>
          </w:p>
        </w:tc>
        <w:tc>
          <w:tcPr>
            <w:tcW w:w="4752" w:type="dxa"/>
            <w:vAlign w:val="center"/>
          </w:tcPr>
          <w:p w14:paraId="4917A774" w14:textId="77777777" w:rsidR="00402AB2" w:rsidRDefault="00000000">
            <w:r>
              <w:rPr>
                <w:sz w:val="15"/>
              </w:rPr>
              <w:t>Splits data into training and holdout test sets</w:t>
            </w:r>
          </w:p>
        </w:tc>
        <w:tc>
          <w:tcPr>
            <w:tcW w:w="3168" w:type="dxa"/>
            <w:vAlign w:val="center"/>
          </w:tcPr>
          <w:p w14:paraId="2B7FE2EF" w14:textId="77777777" w:rsidR="00402AB2" w:rsidRDefault="00000000">
            <w:proofErr w:type="spellStart"/>
            <w:r>
              <w:rPr>
                <w:sz w:val="15"/>
              </w:rPr>
              <w:t>test_size</w:t>
            </w:r>
            <w:proofErr w:type="spellEnd"/>
            <w:r>
              <w:rPr>
                <w:sz w:val="15"/>
              </w:rPr>
              <w:t xml:space="preserve">=0.2, </w:t>
            </w:r>
            <w:proofErr w:type="spellStart"/>
            <w:r>
              <w:rPr>
                <w:sz w:val="15"/>
              </w:rPr>
              <w:t>random_state</w:t>
            </w:r>
            <w:proofErr w:type="spellEnd"/>
            <w:r>
              <w:rPr>
                <w:sz w:val="15"/>
              </w:rPr>
              <w:t>=42</w:t>
            </w:r>
          </w:p>
        </w:tc>
      </w:tr>
      <w:tr w:rsidR="00402AB2" w14:paraId="046D026F" w14:textId="77777777">
        <w:trPr>
          <w:jc w:val="center"/>
        </w:trPr>
        <w:tc>
          <w:tcPr>
            <w:tcW w:w="3024" w:type="dxa"/>
            <w:vAlign w:val="center"/>
          </w:tcPr>
          <w:p w14:paraId="6432E0DA" w14:textId="77777777" w:rsidR="00402AB2" w:rsidRDefault="00000000">
            <w:proofErr w:type="spellStart"/>
            <w:r>
              <w:rPr>
                <w:sz w:val="15"/>
              </w:rPr>
              <w:t>KFold</w:t>
            </w:r>
            <w:proofErr w:type="spellEnd"/>
          </w:p>
        </w:tc>
        <w:tc>
          <w:tcPr>
            <w:tcW w:w="4752" w:type="dxa"/>
            <w:vAlign w:val="center"/>
          </w:tcPr>
          <w:p w14:paraId="0EE8EB8E" w14:textId="77777777" w:rsidR="00402AB2" w:rsidRDefault="00000000">
            <w:r>
              <w:rPr>
                <w:sz w:val="15"/>
              </w:rPr>
              <w:t>Creates 5-fold cross-validation splits</w:t>
            </w:r>
          </w:p>
        </w:tc>
        <w:tc>
          <w:tcPr>
            <w:tcW w:w="3168" w:type="dxa"/>
            <w:vAlign w:val="center"/>
          </w:tcPr>
          <w:p w14:paraId="18A170B1" w14:textId="77777777" w:rsidR="00402AB2" w:rsidRDefault="00000000">
            <w:proofErr w:type="spellStart"/>
            <w:r>
              <w:rPr>
                <w:sz w:val="15"/>
              </w:rPr>
              <w:t>n_splits</w:t>
            </w:r>
            <w:proofErr w:type="spellEnd"/>
            <w:r>
              <w:rPr>
                <w:sz w:val="15"/>
              </w:rPr>
              <w:t xml:space="preserve">=5, shuffle=True, </w:t>
            </w:r>
            <w:proofErr w:type="spellStart"/>
            <w:r>
              <w:rPr>
                <w:sz w:val="15"/>
              </w:rPr>
              <w:t>random_state</w:t>
            </w:r>
            <w:proofErr w:type="spellEnd"/>
            <w:r>
              <w:rPr>
                <w:sz w:val="15"/>
              </w:rPr>
              <w:t>=42</w:t>
            </w:r>
          </w:p>
        </w:tc>
      </w:tr>
      <w:tr w:rsidR="00402AB2" w14:paraId="58630390" w14:textId="77777777">
        <w:trPr>
          <w:jc w:val="center"/>
        </w:trPr>
        <w:tc>
          <w:tcPr>
            <w:tcW w:w="3024" w:type="dxa"/>
            <w:vAlign w:val="center"/>
          </w:tcPr>
          <w:p w14:paraId="6502FE6A" w14:textId="77777777" w:rsidR="00402AB2" w:rsidRDefault="00000000">
            <w:proofErr w:type="spellStart"/>
            <w:r>
              <w:rPr>
                <w:sz w:val="15"/>
              </w:rPr>
              <w:t>ColumnTransformer</w:t>
            </w:r>
            <w:proofErr w:type="spellEnd"/>
          </w:p>
        </w:tc>
        <w:tc>
          <w:tcPr>
            <w:tcW w:w="4752" w:type="dxa"/>
            <w:vAlign w:val="center"/>
          </w:tcPr>
          <w:p w14:paraId="3EE71B26" w14:textId="77777777" w:rsidR="00402AB2" w:rsidRDefault="00000000">
            <w:r>
              <w:rPr>
                <w:sz w:val="15"/>
              </w:rPr>
              <w:t>Applies separate preprocessing to numerical and categorical features</w:t>
            </w:r>
          </w:p>
        </w:tc>
        <w:tc>
          <w:tcPr>
            <w:tcW w:w="3168" w:type="dxa"/>
            <w:vAlign w:val="center"/>
          </w:tcPr>
          <w:p w14:paraId="43095732" w14:textId="77777777" w:rsidR="00402AB2" w:rsidRDefault="00000000">
            <w:r>
              <w:rPr>
                <w:sz w:val="15"/>
              </w:rPr>
              <w:t>transformers</w:t>
            </w:r>
          </w:p>
        </w:tc>
      </w:tr>
      <w:tr w:rsidR="00402AB2" w14:paraId="4A5C0610" w14:textId="77777777">
        <w:trPr>
          <w:jc w:val="center"/>
        </w:trPr>
        <w:tc>
          <w:tcPr>
            <w:tcW w:w="3024" w:type="dxa"/>
            <w:vAlign w:val="center"/>
          </w:tcPr>
          <w:p w14:paraId="698C8274" w14:textId="77777777" w:rsidR="00402AB2" w:rsidRDefault="00000000">
            <w:r>
              <w:rPr>
                <w:sz w:val="15"/>
              </w:rPr>
              <w:t>Pipeline</w:t>
            </w:r>
          </w:p>
        </w:tc>
        <w:tc>
          <w:tcPr>
            <w:tcW w:w="4752" w:type="dxa"/>
            <w:vAlign w:val="center"/>
          </w:tcPr>
          <w:p w14:paraId="4E757F7F" w14:textId="77777777" w:rsidR="00402AB2" w:rsidRDefault="00000000">
            <w:r>
              <w:rPr>
                <w:sz w:val="15"/>
              </w:rPr>
              <w:t>Connects preprocessing and model into one workflow</w:t>
            </w:r>
          </w:p>
        </w:tc>
        <w:tc>
          <w:tcPr>
            <w:tcW w:w="3168" w:type="dxa"/>
            <w:vAlign w:val="center"/>
          </w:tcPr>
          <w:p w14:paraId="0CA8FF6F" w14:textId="77777777" w:rsidR="00402AB2" w:rsidRDefault="00000000">
            <w:r>
              <w:rPr>
                <w:sz w:val="15"/>
              </w:rPr>
              <w:t>steps</w:t>
            </w:r>
          </w:p>
        </w:tc>
      </w:tr>
      <w:tr w:rsidR="00402AB2" w14:paraId="23D9D173" w14:textId="77777777">
        <w:trPr>
          <w:jc w:val="center"/>
        </w:trPr>
        <w:tc>
          <w:tcPr>
            <w:tcW w:w="3024" w:type="dxa"/>
            <w:vAlign w:val="center"/>
          </w:tcPr>
          <w:p w14:paraId="47616B41" w14:textId="77777777" w:rsidR="00402AB2" w:rsidRDefault="00000000">
            <w:proofErr w:type="spellStart"/>
            <w:r>
              <w:rPr>
                <w:sz w:val="15"/>
              </w:rPr>
              <w:t>SimpleImputer</w:t>
            </w:r>
            <w:proofErr w:type="spellEnd"/>
          </w:p>
        </w:tc>
        <w:tc>
          <w:tcPr>
            <w:tcW w:w="4752" w:type="dxa"/>
            <w:vAlign w:val="center"/>
          </w:tcPr>
          <w:p w14:paraId="7F5C757A" w14:textId="77777777" w:rsidR="00402AB2" w:rsidRDefault="00000000">
            <w:r>
              <w:rPr>
                <w:sz w:val="15"/>
              </w:rPr>
              <w:t>Replaces missing values</w:t>
            </w:r>
          </w:p>
        </w:tc>
        <w:tc>
          <w:tcPr>
            <w:tcW w:w="3168" w:type="dxa"/>
            <w:vAlign w:val="center"/>
          </w:tcPr>
          <w:p w14:paraId="1913B37F" w14:textId="77777777" w:rsidR="00402AB2" w:rsidRDefault="00000000">
            <w:r>
              <w:rPr>
                <w:sz w:val="15"/>
              </w:rPr>
              <w:t>strategy="median" or constant="Unknown"</w:t>
            </w:r>
          </w:p>
        </w:tc>
      </w:tr>
      <w:tr w:rsidR="00402AB2" w14:paraId="7CF2CECD" w14:textId="77777777">
        <w:trPr>
          <w:jc w:val="center"/>
        </w:trPr>
        <w:tc>
          <w:tcPr>
            <w:tcW w:w="3024" w:type="dxa"/>
            <w:vAlign w:val="center"/>
          </w:tcPr>
          <w:p w14:paraId="7644F919" w14:textId="77777777" w:rsidR="00402AB2" w:rsidRDefault="00000000">
            <w:proofErr w:type="spellStart"/>
            <w:r>
              <w:rPr>
                <w:sz w:val="15"/>
              </w:rPr>
              <w:t>StandardScaler</w:t>
            </w:r>
            <w:proofErr w:type="spellEnd"/>
          </w:p>
        </w:tc>
        <w:tc>
          <w:tcPr>
            <w:tcW w:w="4752" w:type="dxa"/>
            <w:vAlign w:val="center"/>
          </w:tcPr>
          <w:p w14:paraId="4F15297E" w14:textId="77777777" w:rsidR="00402AB2" w:rsidRDefault="00000000">
            <w:r>
              <w:rPr>
                <w:sz w:val="15"/>
              </w:rPr>
              <w:t>Standardizes numerical features</w:t>
            </w:r>
          </w:p>
        </w:tc>
        <w:tc>
          <w:tcPr>
            <w:tcW w:w="3168" w:type="dxa"/>
            <w:vAlign w:val="center"/>
          </w:tcPr>
          <w:p w14:paraId="79E5B8E3" w14:textId="77777777" w:rsidR="00402AB2" w:rsidRDefault="00000000">
            <w:r>
              <w:rPr>
                <w:sz w:val="15"/>
              </w:rPr>
              <w:t>mean=0, standard deviation=1</w:t>
            </w:r>
          </w:p>
        </w:tc>
      </w:tr>
      <w:tr w:rsidR="00402AB2" w14:paraId="76E6AA55" w14:textId="77777777">
        <w:trPr>
          <w:jc w:val="center"/>
        </w:trPr>
        <w:tc>
          <w:tcPr>
            <w:tcW w:w="3024" w:type="dxa"/>
            <w:vAlign w:val="center"/>
          </w:tcPr>
          <w:p w14:paraId="09F495DF" w14:textId="77777777" w:rsidR="00402AB2" w:rsidRDefault="00000000">
            <w:proofErr w:type="spellStart"/>
            <w:r>
              <w:rPr>
                <w:sz w:val="15"/>
              </w:rPr>
              <w:t>RobustScaler</w:t>
            </w:r>
            <w:proofErr w:type="spellEnd"/>
          </w:p>
        </w:tc>
        <w:tc>
          <w:tcPr>
            <w:tcW w:w="4752" w:type="dxa"/>
            <w:vAlign w:val="center"/>
          </w:tcPr>
          <w:p w14:paraId="0726482F" w14:textId="77777777" w:rsidR="00402AB2" w:rsidRDefault="00000000">
            <w:r>
              <w:rPr>
                <w:sz w:val="15"/>
              </w:rPr>
              <w:t>Scales numerical features using statistics less sensitive to outliers</w:t>
            </w:r>
          </w:p>
        </w:tc>
        <w:tc>
          <w:tcPr>
            <w:tcW w:w="3168" w:type="dxa"/>
            <w:vAlign w:val="center"/>
          </w:tcPr>
          <w:p w14:paraId="62ABE114" w14:textId="77777777" w:rsidR="00402AB2" w:rsidRDefault="00000000">
            <w:r>
              <w:rPr>
                <w:sz w:val="15"/>
              </w:rPr>
              <w:t>median and IQR</w:t>
            </w:r>
          </w:p>
        </w:tc>
      </w:tr>
      <w:tr w:rsidR="00402AB2" w14:paraId="4F7CDD5E" w14:textId="77777777">
        <w:trPr>
          <w:jc w:val="center"/>
        </w:trPr>
        <w:tc>
          <w:tcPr>
            <w:tcW w:w="3024" w:type="dxa"/>
            <w:vAlign w:val="center"/>
          </w:tcPr>
          <w:p w14:paraId="0A217891" w14:textId="77777777" w:rsidR="00402AB2" w:rsidRDefault="00000000">
            <w:proofErr w:type="spellStart"/>
            <w:r>
              <w:rPr>
                <w:sz w:val="15"/>
              </w:rPr>
              <w:t>OneHotEncoder</w:t>
            </w:r>
            <w:proofErr w:type="spellEnd"/>
          </w:p>
        </w:tc>
        <w:tc>
          <w:tcPr>
            <w:tcW w:w="4752" w:type="dxa"/>
            <w:vAlign w:val="center"/>
          </w:tcPr>
          <w:p w14:paraId="411B058D" w14:textId="77777777" w:rsidR="00402AB2" w:rsidRDefault="00000000">
            <w:r>
              <w:rPr>
                <w:sz w:val="15"/>
              </w:rPr>
              <w:t>Converts categorical variables into binary dummy columns</w:t>
            </w:r>
          </w:p>
        </w:tc>
        <w:tc>
          <w:tcPr>
            <w:tcW w:w="3168" w:type="dxa"/>
            <w:vAlign w:val="center"/>
          </w:tcPr>
          <w:p w14:paraId="44B0D8E0" w14:textId="77777777" w:rsidR="00402AB2" w:rsidRDefault="00000000">
            <w:proofErr w:type="spellStart"/>
            <w:r>
              <w:rPr>
                <w:sz w:val="15"/>
              </w:rPr>
              <w:t>handle_unknown</w:t>
            </w:r>
            <w:proofErr w:type="spellEnd"/>
            <w:r>
              <w:rPr>
                <w:sz w:val="15"/>
              </w:rPr>
              <w:t>="ignore"</w:t>
            </w:r>
          </w:p>
        </w:tc>
      </w:tr>
      <w:tr w:rsidR="00402AB2" w14:paraId="6A1350F7" w14:textId="77777777">
        <w:trPr>
          <w:jc w:val="center"/>
        </w:trPr>
        <w:tc>
          <w:tcPr>
            <w:tcW w:w="3024" w:type="dxa"/>
            <w:vAlign w:val="center"/>
          </w:tcPr>
          <w:p w14:paraId="044550BE" w14:textId="77777777" w:rsidR="00402AB2" w:rsidRDefault="00000000">
            <w:r>
              <w:rPr>
                <w:sz w:val="15"/>
              </w:rPr>
              <w:t>Ridge</w:t>
            </w:r>
          </w:p>
        </w:tc>
        <w:tc>
          <w:tcPr>
            <w:tcW w:w="4752" w:type="dxa"/>
            <w:vAlign w:val="center"/>
          </w:tcPr>
          <w:p w14:paraId="72374A95" w14:textId="77777777" w:rsidR="00402AB2" w:rsidRDefault="00000000">
            <w:r>
              <w:rPr>
                <w:sz w:val="15"/>
              </w:rPr>
              <w:t>L2-regularized linear regression</w:t>
            </w:r>
          </w:p>
        </w:tc>
        <w:tc>
          <w:tcPr>
            <w:tcW w:w="3168" w:type="dxa"/>
            <w:vAlign w:val="center"/>
          </w:tcPr>
          <w:p w14:paraId="4E3533DC" w14:textId="77777777" w:rsidR="00402AB2" w:rsidRDefault="00000000">
            <w:r>
              <w:rPr>
                <w:sz w:val="15"/>
              </w:rPr>
              <w:t>alpha</w:t>
            </w:r>
          </w:p>
        </w:tc>
      </w:tr>
      <w:tr w:rsidR="00402AB2" w14:paraId="135ED387" w14:textId="77777777">
        <w:trPr>
          <w:jc w:val="center"/>
        </w:trPr>
        <w:tc>
          <w:tcPr>
            <w:tcW w:w="3024" w:type="dxa"/>
            <w:vAlign w:val="center"/>
          </w:tcPr>
          <w:p w14:paraId="02160FF7" w14:textId="77777777" w:rsidR="00402AB2" w:rsidRDefault="00000000">
            <w:proofErr w:type="spellStart"/>
            <w:r>
              <w:rPr>
                <w:sz w:val="15"/>
              </w:rPr>
              <w:t>RandomForestRegressor</w:t>
            </w:r>
            <w:proofErr w:type="spellEnd"/>
          </w:p>
        </w:tc>
        <w:tc>
          <w:tcPr>
            <w:tcW w:w="4752" w:type="dxa"/>
            <w:vAlign w:val="center"/>
          </w:tcPr>
          <w:p w14:paraId="236F305A" w14:textId="77777777" w:rsidR="00402AB2" w:rsidRDefault="00000000">
            <w:r>
              <w:rPr>
                <w:sz w:val="15"/>
              </w:rPr>
              <w:t>Bagging-based tree ensemble model</w:t>
            </w:r>
          </w:p>
        </w:tc>
        <w:tc>
          <w:tcPr>
            <w:tcW w:w="3168" w:type="dxa"/>
            <w:vAlign w:val="center"/>
          </w:tcPr>
          <w:p w14:paraId="7B9EBA52" w14:textId="77777777" w:rsidR="00402AB2" w:rsidRDefault="00000000">
            <w:proofErr w:type="spellStart"/>
            <w:r>
              <w:rPr>
                <w:sz w:val="15"/>
              </w:rPr>
              <w:t>n_estimators</w:t>
            </w:r>
            <w:proofErr w:type="spellEnd"/>
            <w:r>
              <w:rPr>
                <w:sz w:val="15"/>
              </w:rPr>
              <w:t xml:space="preserve">, </w:t>
            </w:r>
            <w:proofErr w:type="spellStart"/>
            <w:r>
              <w:rPr>
                <w:sz w:val="15"/>
              </w:rPr>
              <w:t>max_depth</w:t>
            </w:r>
            <w:proofErr w:type="spellEnd"/>
            <w:r>
              <w:rPr>
                <w:sz w:val="15"/>
              </w:rPr>
              <w:t xml:space="preserve">, </w:t>
            </w:r>
            <w:proofErr w:type="spellStart"/>
            <w:r>
              <w:rPr>
                <w:sz w:val="15"/>
              </w:rPr>
              <w:t>random_state</w:t>
            </w:r>
            <w:proofErr w:type="spellEnd"/>
          </w:p>
        </w:tc>
      </w:tr>
      <w:tr w:rsidR="00402AB2" w14:paraId="03A2AADA" w14:textId="77777777">
        <w:trPr>
          <w:jc w:val="center"/>
        </w:trPr>
        <w:tc>
          <w:tcPr>
            <w:tcW w:w="3024" w:type="dxa"/>
            <w:vAlign w:val="center"/>
          </w:tcPr>
          <w:p w14:paraId="37E59FB6" w14:textId="77777777" w:rsidR="00402AB2" w:rsidRDefault="00000000">
            <w:proofErr w:type="spellStart"/>
            <w:r>
              <w:rPr>
                <w:sz w:val="15"/>
              </w:rPr>
              <w:t>XGBRegressor</w:t>
            </w:r>
            <w:proofErr w:type="spellEnd"/>
          </w:p>
        </w:tc>
        <w:tc>
          <w:tcPr>
            <w:tcW w:w="4752" w:type="dxa"/>
            <w:vAlign w:val="center"/>
          </w:tcPr>
          <w:p w14:paraId="7F2CCF65" w14:textId="77777777" w:rsidR="00402AB2" w:rsidRDefault="00000000">
            <w:r>
              <w:rPr>
                <w:sz w:val="15"/>
              </w:rPr>
              <w:t>Gradient boosting tree model used in the additional feedback experiment</w:t>
            </w:r>
          </w:p>
        </w:tc>
        <w:tc>
          <w:tcPr>
            <w:tcW w:w="3168" w:type="dxa"/>
            <w:vAlign w:val="center"/>
          </w:tcPr>
          <w:p w14:paraId="751D646D" w14:textId="77777777" w:rsidR="00402AB2" w:rsidRDefault="00000000">
            <w:proofErr w:type="spellStart"/>
            <w:r>
              <w:rPr>
                <w:sz w:val="15"/>
              </w:rPr>
              <w:t>n_estimators</w:t>
            </w:r>
            <w:proofErr w:type="spellEnd"/>
            <w:r>
              <w:rPr>
                <w:sz w:val="15"/>
              </w:rPr>
              <w:t xml:space="preserve">, </w:t>
            </w:r>
            <w:proofErr w:type="spellStart"/>
            <w:r>
              <w:rPr>
                <w:sz w:val="15"/>
              </w:rPr>
              <w:t>max_depth</w:t>
            </w:r>
            <w:proofErr w:type="spellEnd"/>
            <w:r>
              <w:rPr>
                <w:sz w:val="15"/>
              </w:rPr>
              <w:t xml:space="preserve">, </w:t>
            </w:r>
            <w:proofErr w:type="spellStart"/>
            <w:r>
              <w:rPr>
                <w:sz w:val="15"/>
              </w:rPr>
              <w:t>learning_rate</w:t>
            </w:r>
            <w:proofErr w:type="spellEnd"/>
            <w:r>
              <w:rPr>
                <w:sz w:val="15"/>
              </w:rPr>
              <w:t xml:space="preserve">, subsample, </w:t>
            </w:r>
            <w:proofErr w:type="spellStart"/>
            <w:r>
              <w:rPr>
                <w:sz w:val="15"/>
              </w:rPr>
              <w:t>colsample_bytree</w:t>
            </w:r>
            <w:proofErr w:type="spellEnd"/>
            <w:r>
              <w:rPr>
                <w:sz w:val="15"/>
              </w:rPr>
              <w:t xml:space="preserve">, </w:t>
            </w:r>
            <w:proofErr w:type="spellStart"/>
            <w:r>
              <w:rPr>
                <w:sz w:val="15"/>
              </w:rPr>
              <w:t>reg_lambda</w:t>
            </w:r>
            <w:proofErr w:type="spellEnd"/>
          </w:p>
        </w:tc>
      </w:tr>
      <w:tr w:rsidR="00402AB2" w14:paraId="42AA816E" w14:textId="77777777">
        <w:trPr>
          <w:jc w:val="center"/>
        </w:trPr>
        <w:tc>
          <w:tcPr>
            <w:tcW w:w="3024" w:type="dxa"/>
            <w:vAlign w:val="center"/>
          </w:tcPr>
          <w:p w14:paraId="12812D69" w14:textId="77777777" w:rsidR="00402AB2" w:rsidRDefault="00000000">
            <w:proofErr w:type="spellStart"/>
            <w:r>
              <w:rPr>
                <w:sz w:val="15"/>
              </w:rPr>
              <w:t>cross_validate</w:t>
            </w:r>
            <w:proofErr w:type="spellEnd"/>
          </w:p>
        </w:tc>
        <w:tc>
          <w:tcPr>
            <w:tcW w:w="4752" w:type="dxa"/>
            <w:vAlign w:val="center"/>
          </w:tcPr>
          <w:p w14:paraId="00B7E22D" w14:textId="77777777" w:rsidR="00402AB2" w:rsidRDefault="00000000">
            <w:r>
              <w:rPr>
                <w:sz w:val="15"/>
              </w:rPr>
              <w:t>Runs cross-validation and returns metric values</w:t>
            </w:r>
          </w:p>
        </w:tc>
        <w:tc>
          <w:tcPr>
            <w:tcW w:w="3168" w:type="dxa"/>
            <w:vAlign w:val="center"/>
          </w:tcPr>
          <w:p w14:paraId="296C8156" w14:textId="77777777" w:rsidR="00402AB2" w:rsidRDefault="00000000">
            <w:r>
              <w:rPr>
                <w:sz w:val="15"/>
              </w:rPr>
              <w:t xml:space="preserve">scoring, cv, </w:t>
            </w:r>
            <w:proofErr w:type="spellStart"/>
            <w:r>
              <w:rPr>
                <w:sz w:val="15"/>
              </w:rPr>
              <w:t>n_jobs</w:t>
            </w:r>
            <w:proofErr w:type="spellEnd"/>
          </w:p>
        </w:tc>
      </w:tr>
      <w:tr w:rsidR="00402AB2" w14:paraId="636B1083" w14:textId="77777777">
        <w:trPr>
          <w:jc w:val="center"/>
        </w:trPr>
        <w:tc>
          <w:tcPr>
            <w:tcW w:w="3024" w:type="dxa"/>
            <w:vAlign w:val="center"/>
          </w:tcPr>
          <w:p w14:paraId="22343F5A" w14:textId="77777777" w:rsidR="00402AB2" w:rsidRDefault="00000000">
            <w:proofErr w:type="spellStart"/>
            <w:r>
              <w:rPr>
                <w:sz w:val="15"/>
              </w:rPr>
              <w:t>joblib.dump</w:t>
            </w:r>
            <w:proofErr w:type="spellEnd"/>
          </w:p>
        </w:tc>
        <w:tc>
          <w:tcPr>
            <w:tcW w:w="4752" w:type="dxa"/>
            <w:vAlign w:val="center"/>
          </w:tcPr>
          <w:p w14:paraId="496F2E85" w14:textId="77777777" w:rsidR="00402AB2" w:rsidRDefault="00000000">
            <w:r>
              <w:rPr>
                <w:sz w:val="15"/>
              </w:rPr>
              <w:t>Saves trained model pipeline</w:t>
            </w:r>
          </w:p>
        </w:tc>
        <w:tc>
          <w:tcPr>
            <w:tcW w:w="3168" w:type="dxa"/>
            <w:vAlign w:val="center"/>
          </w:tcPr>
          <w:p w14:paraId="49588174" w14:textId="77777777" w:rsidR="00402AB2" w:rsidRDefault="00000000">
            <w:r>
              <w:rPr>
                <w:sz w:val="15"/>
              </w:rPr>
              <w:t>filename</w:t>
            </w:r>
          </w:p>
        </w:tc>
      </w:tr>
    </w:tbl>
    <w:p w14:paraId="1D655579" w14:textId="77777777" w:rsidR="00402AB2" w:rsidRDefault="00402AB2"/>
    <w:p w14:paraId="538CBB4D" w14:textId="77777777" w:rsidR="00402AB2" w:rsidRDefault="00000000">
      <w:pPr>
        <w:pStyle w:val="21"/>
      </w:pPr>
      <w:r>
        <w:lastRenderedPageBreak/>
        <w:t>Appendix: Main Top-Level Function</w:t>
      </w:r>
    </w:p>
    <w:p w14:paraId="58FA6997" w14:textId="77777777" w:rsidR="00402AB2" w:rsidRDefault="00000000">
      <w:pPr>
        <w:spacing w:after="120" w:line="259" w:lineRule="auto"/>
      </w:pPr>
      <w:r>
        <w:t>The following function was implemented to automatically perform preprocessing combinations, model combinations, cross-validation, holdout test evaluation, and best model selection on the cleaned dataset.</w:t>
      </w:r>
    </w:p>
    <w:p w14:paraId="19B19FEC" w14:textId="77777777" w:rsidR="00402AB2" w:rsidRDefault="00000000">
      <w:proofErr w:type="spellStart"/>
      <w:r>
        <w:rPr>
          <w:rFonts w:ascii="Courier New" w:hAnsi="Courier New"/>
          <w:sz w:val="18"/>
        </w:rPr>
        <w:t>run_used_car_regression_experiments</w:t>
      </w:r>
      <w:proofErr w:type="spellEnd"/>
      <w:r>
        <w:rPr>
          <w:rFonts w:ascii="Courier New" w:hAnsi="Courier New"/>
          <w:sz w:val="18"/>
        </w:rPr>
        <w:t>(</w:t>
      </w:r>
      <w:r>
        <w:rPr>
          <w:rFonts w:ascii="Courier New" w:hAnsi="Courier New"/>
          <w:sz w:val="18"/>
        </w:rPr>
        <w:br/>
        <w:t xml:space="preserve">    data,</w:t>
      </w:r>
      <w:r>
        <w:rPr>
          <w:rFonts w:ascii="Courier New" w:hAnsi="Courier New"/>
          <w:sz w:val="18"/>
        </w:rPr>
        <w:br/>
        <w:t xml:space="preserve">    target="price",</w:t>
      </w:r>
      <w:r>
        <w:rPr>
          <w:rFonts w:ascii="Courier New" w:hAnsi="Courier New"/>
          <w:sz w:val="18"/>
        </w:rPr>
        <w:br/>
        <w:t xml:space="preserve">    scalers=("standard", "robust"),</w:t>
      </w:r>
      <w:r>
        <w:rPr>
          <w:rFonts w:ascii="Courier New" w:hAnsi="Courier New"/>
          <w:sz w:val="18"/>
        </w:rPr>
        <w:br/>
        <w:t xml:space="preserve">    models=("dummy", "ridge", "</w:t>
      </w:r>
      <w:proofErr w:type="spellStart"/>
      <w:r>
        <w:rPr>
          <w:rFonts w:ascii="Courier New" w:hAnsi="Courier New"/>
          <w:sz w:val="18"/>
        </w:rPr>
        <w:t>random_forest</w:t>
      </w:r>
      <w:proofErr w:type="spellEnd"/>
      <w:r>
        <w:rPr>
          <w:rFonts w:ascii="Courier New" w:hAnsi="Courier New"/>
          <w:sz w:val="18"/>
        </w:rPr>
        <w:t>"),</w:t>
      </w:r>
      <w:r>
        <w:rPr>
          <w:rFonts w:ascii="Courier New" w:hAnsi="Courier New"/>
          <w:sz w:val="18"/>
        </w:rPr>
        <w:br/>
        <w:t xml:space="preserve">    cv=5,</w:t>
      </w:r>
      <w:r>
        <w:rPr>
          <w:rFonts w:ascii="Courier New" w:hAnsi="Courier New"/>
          <w:sz w:val="18"/>
        </w:rPr>
        <w:br/>
        <w:t xml:space="preserve">    </w:t>
      </w:r>
      <w:proofErr w:type="spellStart"/>
      <w:r>
        <w:rPr>
          <w:rFonts w:ascii="Courier New" w:hAnsi="Courier New"/>
          <w:sz w:val="18"/>
        </w:rPr>
        <w:t>test_size</w:t>
      </w:r>
      <w:proofErr w:type="spellEnd"/>
      <w:r>
        <w:rPr>
          <w:rFonts w:ascii="Courier New" w:hAnsi="Courier New"/>
          <w:sz w:val="18"/>
        </w:rPr>
        <w:t>=0.2,</w:t>
      </w:r>
      <w:r>
        <w:rPr>
          <w:rFonts w:ascii="Courier New" w:hAnsi="Courier New"/>
          <w:sz w:val="18"/>
        </w:rPr>
        <w:br/>
        <w:t xml:space="preserve">    </w:t>
      </w:r>
      <w:proofErr w:type="spellStart"/>
      <w:r>
        <w:rPr>
          <w:rFonts w:ascii="Courier New" w:hAnsi="Courier New"/>
          <w:sz w:val="18"/>
        </w:rPr>
        <w:t>random_state</w:t>
      </w:r>
      <w:proofErr w:type="spellEnd"/>
      <w:r>
        <w:rPr>
          <w:rFonts w:ascii="Courier New" w:hAnsi="Courier New"/>
          <w:sz w:val="18"/>
        </w:rPr>
        <w:t>=42</w:t>
      </w:r>
      <w:r>
        <w:rPr>
          <w:rFonts w:ascii="Courier New" w:hAnsi="Courier New"/>
          <w:sz w:val="18"/>
        </w:rPr>
        <w:br/>
        <w:t>)</w:t>
      </w:r>
      <w:r>
        <w:rPr>
          <w:rFonts w:ascii="Courier New" w:hAnsi="Courier New"/>
          <w:sz w:val="18"/>
        </w:rPr>
        <w:br/>
      </w:r>
    </w:p>
    <w:p w14:paraId="4E50E0F3" w14:textId="77777777" w:rsidR="00402AB2" w:rsidRDefault="00000000">
      <w:pPr>
        <w:spacing w:after="120" w:line="259" w:lineRule="auto"/>
      </w:pPr>
      <w:r>
        <w:t xml:space="preserve">`scripts/run_xgboost_experiment.py` was additionally written after the presentation feedback. It loads the same cleaned dataset, tests </w:t>
      </w:r>
      <w:proofErr w:type="spellStart"/>
      <w:r>
        <w:t>XGBoost</w:t>
      </w:r>
      <w:proofErr w:type="spellEnd"/>
      <w:r>
        <w:t xml:space="preserve"> + </w:t>
      </w:r>
      <w:proofErr w:type="spellStart"/>
      <w:r>
        <w:t>OneHotEncoder</w:t>
      </w:r>
      <w:proofErr w:type="spellEnd"/>
      <w:r>
        <w:t xml:space="preserve"> and </w:t>
      </w:r>
      <w:proofErr w:type="spellStart"/>
      <w:r>
        <w:t>XGBoost</w:t>
      </w:r>
      <w:proofErr w:type="spellEnd"/>
      <w:r>
        <w:t xml:space="preserve"> + </w:t>
      </w:r>
      <w:proofErr w:type="spellStart"/>
      <w:r>
        <w:t>OrdinalEncoder</w:t>
      </w:r>
      <w:proofErr w:type="spellEnd"/>
      <w:r>
        <w:t>, and saves the leaderboard, predictions, feature importance, actual-vs-predicted plot, and residual plot.</w:t>
      </w:r>
    </w:p>
    <w:sectPr w:rsidR="00402AB2" w:rsidSect="00034616">
      <w:footerReference w:type="default" r:id="rId1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A126B" w14:textId="77777777" w:rsidR="00A31507" w:rsidRDefault="00A31507">
      <w:pPr>
        <w:spacing w:after="0" w:line="240" w:lineRule="auto"/>
      </w:pPr>
      <w:r>
        <w:separator/>
      </w:r>
    </w:p>
  </w:endnote>
  <w:endnote w:type="continuationSeparator" w:id="0">
    <w:p w14:paraId="4C6C2000" w14:textId="77777777" w:rsidR="00A31507" w:rsidRDefault="00A31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3EEE" w14:textId="77777777" w:rsidR="00402AB2" w:rsidRDefault="00000000">
    <w:pPr>
      <w:pStyle w:val="a6"/>
      <w:jc w:val="center"/>
    </w:pPr>
    <w:r>
      <w:rPr>
        <w:color w:val="646464"/>
        <w:sz w:val="18"/>
      </w:rPr>
      <w:t>Data Science Team 2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3F89" w14:textId="77777777" w:rsidR="00A31507" w:rsidRDefault="00A31507">
      <w:pPr>
        <w:spacing w:after="0" w:line="240" w:lineRule="auto"/>
      </w:pPr>
      <w:r>
        <w:separator/>
      </w:r>
    </w:p>
  </w:footnote>
  <w:footnote w:type="continuationSeparator" w:id="0">
    <w:p w14:paraId="72728404" w14:textId="77777777" w:rsidR="00A31507" w:rsidRDefault="00A31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9168986">
    <w:abstractNumId w:val="8"/>
  </w:num>
  <w:num w:numId="2" w16cid:durableId="885680880">
    <w:abstractNumId w:val="6"/>
  </w:num>
  <w:num w:numId="3" w16cid:durableId="892695067">
    <w:abstractNumId w:val="5"/>
  </w:num>
  <w:num w:numId="4" w16cid:durableId="325593284">
    <w:abstractNumId w:val="4"/>
  </w:num>
  <w:num w:numId="5" w16cid:durableId="1807118942">
    <w:abstractNumId w:val="7"/>
  </w:num>
  <w:num w:numId="6" w16cid:durableId="1989239532">
    <w:abstractNumId w:val="3"/>
  </w:num>
  <w:num w:numId="7" w16cid:durableId="647171520">
    <w:abstractNumId w:val="2"/>
  </w:num>
  <w:num w:numId="8" w16cid:durableId="1611544229">
    <w:abstractNumId w:val="1"/>
  </w:num>
  <w:num w:numId="9" w16cid:durableId="126657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5A"/>
    <w:rsid w:val="000803C5"/>
    <w:rsid w:val="0008179A"/>
    <w:rsid w:val="000B732E"/>
    <w:rsid w:val="0015074B"/>
    <w:rsid w:val="001C2B6B"/>
    <w:rsid w:val="00242055"/>
    <w:rsid w:val="0029639D"/>
    <w:rsid w:val="002B2AF1"/>
    <w:rsid w:val="00326F90"/>
    <w:rsid w:val="00402AB2"/>
    <w:rsid w:val="00456A95"/>
    <w:rsid w:val="004732A0"/>
    <w:rsid w:val="00484B7E"/>
    <w:rsid w:val="004C7A2D"/>
    <w:rsid w:val="004F5945"/>
    <w:rsid w:val="00503272"/>
    <w:rsid w:val="00526F0F"/>
    <w:rsid w:val="00541731"/>
    <w:rsid w:val="005C7C32"/>
    <w:rsid w:val="00615D00"/>
    <w:rsid w:val="006D6807"/>
    <w:rsid w:val="007638DE"/>
    <w:rsid w:val="00765B25"/>
    <w:rsid w:val="00A31507"/>
    <w:rsid w:val="00AA1D8D"/>
    <w:rsid w:val="00AD7422"/>
    <w:rsid w:val="00B47730"/>
    <w:rsid w:val="00B81E42"/>
    <w:rsid w:val="00B83736"/>
    <w:rsid w:val="00BC2618"/>
    <w:rsid w:val="00C22893"/>
    <w:rsid w:val="00C74926"/>
    <w:rsid w:val="00C952A6"/>
    <w:rsid w:val="00CB0664"/>
    <w:rsid w:val="00CE1364"/>
    <w:rsid w:val="00D20BAF"/>
    <w:rsid w:val="00DD7FFD"/>
    <w:rsid w:val="00E840EE"/>
    <w:rsid w:val="00EA48DB"/>
    <w:rsid w:val="00FC693F"/>
    <w:rsid w:val="00FD2D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B690C"/>
  <w14:defaultImageDpi w14:val="300"/>
  <w15:docId w15:val="{27E40FE3-DC53-4D59-99EB-5129340E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15</Pages>
  <Words>3635</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Team 2 Final Report - Used Car Fair Price Prediction</dc:title>
  <dc:subject>Final report with XGBoost feedback experiment</dc:subject>
  <dc:creator>Team 2</dc:creator>
  <cp:keywords>data science, regression, used cars, XGBoost, Random Forest, Ridge Regression</cp:keywords>
  <dc:description>generated by python-docx</dc:description>
  <cp:lastModifiedBy>이재빈</cp:lastModifiedBy>
  <cp:revision>8</cp:revision>
  <dcterms:created xsi:type="dcterms:W3CDTF">2026-06-07T08:49:00Z</dcterms:created>
  <dcterms:modified xsi:type="dcterms:W3CDTF">2026-06-07T13:28:00Z</dcterms:modified>
  <cp:category/>
</cp:coreProperties>
</file>