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llm-agent-代理网关系统-项目需求提示词优化版"/>
    <w:p>
      <w:pPr>
        <w:pStyle w:val="Heading1"/>
      </w:pPr>
      <w:r>
        <w:t xml:space="preserve">LLM Agent </w:t>
      </w:r>
      <w:r>
        <w:rPr>
          <w:rFonts w:hint="eastAsia"/>
        </w:rPr>
        <w:t xml:space="preserve">代理网关系统</w:t>
      </w:r>
      <w:r>
        <w:t xml:space="preserve"> — </w:t>
      </w:r>
      <w:r>
        <w:rPr>
          <w:rFonts w:hint="eastAsia"/>
        </w:rPr>
        <w:t xml:space="preserve">项目需求提示词（优化版）</w:t>
      </w:r>
    </w:p>
    <w:p>
      <w:r>
        <w:pict>
          <v:rect style="width:0;height:1.5pt" o:hralign="center" o:hrstd="t" o:hr="t"/>
        </w:pict>
      </w:r>
    </w:p>
    <w:bookmarkStart w:id="9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我是一名经常开发大项目的开发者，硬件配置为</w:t>
      </w:r>
      <w:r>
        <w:t xml:space="preserve"> </w:t>
      </w:r>
      <w:r>
        <w:rPr>
          <w:b/>
          <w:bCs/>
        </w:rPr>
        <w:t xml:space="preserve">RTX 5070 Ti 16GB + 64GB </w:t>
      </w:r>
      <w:r>
        <w:rPr>
          <w:rFonts w:hint="eastAsia"/>
          <w:b/>
          <w:bCs/>
        </w:rPr>
        <w:t xml:space="preserve">系统内存</w:t>
      </w:r>
      <w:r>
        <w:rPr>
          <w:rFonts w:hint="eastAsia"/>
        </w:rPr>
        <w:t xml:space="preserve">，本地部署了</w:t>
      </w:r>
      <w:r>
        <w:t xml:space="preserve"> Bonsai 27B </w:t>
      </w:r>
      <w:r>
        <w:rPr>
          <w:rFonts w:hint="eastAsia"/>
        </w:rPr>
        <w:t xml:space="preserve">大模型（通过</w:t>
      </w:r>
      <w:r>
        <w:t xml:space="preserve"> llama-server </w:t>
      </w:r>
      <w:r>
        <w:rPr>
          <w:rFonts w:hint="eastAsia"/>
        </w:rPr>
        <w:t xml:space="preserve">运行），并使用</w:t>
      </w:r>
      <w:r>
        <w:t xml:space="preserve"> CC Switch </w:t>
      </w:r>
      <w:r>
        <w:rPr>
          <w:rFonts w:hint="eastAsia"/>
        </w:rPr>
        <w:t xml:space="preserve">接管</w:t>
      </w:r>
      <w:r>
        <w:t xml:space="preserve"> Codex </w:t>
      </w:r>
      <w:r>
        <w:rPr>
          <w:rFonts w:hint="eastAsia"/>
        </w:rPr>
        <w:t xml:space="preserve">桌面版的</w:t>
      </w:r>
      <w:r>
        <w:t xml:space="preserve"> LLM </w:t>
      </w:r>
      <w:r>
        <w:rPr>
          <w:rFonts w:hint="eastAsia"/>
        </w:rPr>
        <w:t xml:space="preserve">请求路由。</w:t>
      </w:r>
    </w:p>
    <w:p>
      <w:pPr>
        <w:pStyle w:val="BodyText"/>
      </w:pPr>
      <w:r>
        <w:rPr>
          <w:rFonts w:hint="eastAsia"/>
        </w:rPr>
        <w:t xml:space="preserve">当前面临的核心问题：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本地模型上下文窗口有限（64K</w:t>
      </w:r>
      <w:r>
        <w:t xml:space="preserve"> </w:t>
      </w:r>
      <w:r>
        <w:rPr>
          <w:rFonts w:hint="eastAsia"/>
        </w:rPr>
        <w:t xml:space="preserve">已接近上限），遇到</w:t>
      </w:r>
      <w:r>
        <w:t xml:space="preserve"> request exceeds context size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显存占用持续</w:t>
      </w:r>
      <w:r>
        <w:t xml:space="preserve"> </w:t>
      </w:r>
      <w:r>
        <w:rPr>
          <w:rFonts w:hint="eastAsia"/>
        </w:rPr>
        <w:t xml:space="preserve">97%~98%，KV</w:t>
      </w:r>
      <w:r>
        <w:t xml:space="preserve"> Cache </w:t>
      </w:r>
      <w:r>
        <w:rPr>
          <w:rFonts w:hint="eastAsia"/>
        </w:rPr>
        <w:t xml:space="preserve">压力大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希望引入上下文压缩能力，减少无效</w:t>
      </w:r>
      <w:r>
        <w:t xml:space="preserve"> Token </w:t>
      </w: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需要一个智能路由机制，根据问题复杂度自动选择本地模型或线上模型</w:t>
      </w:r>
    </w:p>
    <w:p>
      <w:r>
        <w:pict>
          <v:rect style="width:0;height:1.5pt" o:hralign="center" o:hrstd="t" o:hr="t"/>
        </w:pict>
      </w:r>
    </w:p>
    <w:bookmarkEnd w:id="9"/>
    <w:bookmarkStart w:id="10" w:name="二项目目标"/>
    <w:p>
      <w:pPr>
        <w:pStyle w:val="Heading2"/>
      </w:pPr>
      <w:r>
        <w:rPr>
          <w:rFonts w:hint="eastAsia"/>
        </w:rPr>
        <w:t xml:space="preserve">二、项目目标</w:t>
      </w:r>
    </w:p>
    <w:p>
      <w:pPr>
        <w:pStyle w:val="FirstParagraph"/>
      </w:pPr>
      <w:r>
        <w:rPr>
          <w:rFonts w:hint="eastAsia"/>
        </w:rPr>
        <w:t xml:space="preserve">构建一个</w:t>
      </w:r>
      <w:r>
        <w:t xml:space="preserve"> </w:t>
      </w:r>
      <w:r>
        <w:rPr>
          <w:rFonts w:hint="eastAsia"/>
          <w:b/>
          <w:bCs/>
        </w:rPr>
        <w:t xml:space="preserve">前后端分离的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请求代理网关系统</w:t>
      </w:r>
      <w:r>
        <w:rPr>
          <w:rFonts w:hint="eastAsia"/>
        </w:rPr>
        <w:t xml:space="preserve">，核心目标：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节省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消耗</w:t>
      </w:r>
      <w:r>
        <w:rPr>
          <w:rFonts w:hint="eastAsia"/>
        </w:rPr>
        <w:t xml:space="preserve">：通过</w:t>
      </w:r>
      <w:r>
        <w:t xml:space="preserve"> Headroom </w:t>
      </w:r>
      <w:r>
        <w:rPr>
          <w:rFonts w:hint="eastAsia"/>
        </w:rPr>
        <w:t xml:space="preserve">压缩引擎对请求内容进行智能压缩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智能路由</w:t>
      </w:r>
      <w:r>
        <w:rPr>
          <w:rFonts w:hint="eastAsia"/>
        </w:rPr>
        <w:t xml:space="preserve">：根据问题置信度自动决策走本地模型还是线上模型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统一管理</w:t>
      </w:r>
      <w:r>
        <w:rPr>
          <w:rFonts w:hint="eastAsia"/>
        </w:rPr>
        <w:t xml:space="preserve">：提供</w:t>
      </w:r>
      <w:r>
        <w:t xml:space="preserve"> Web </w:t>
      </w:r>
      <w:r>
        <w:rPr>
          <w:rFonts w:hint="eastAsia"/>
        </w:rPr>
        <w:t xml:space="preserve">前端统一管理模型配置、路由策略和压缩参数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模块化架构</w:t>
      </w:r>
      <w:r>
        <w:rPr>
          <w:rFonts w:hint="eastAsia"/>
        </w:rPr>
        <w:t xml:space="preserve">：方便后续迭代和功能扩展</w:t>
      </w:r>
    </w:p>
    <w:p>
      <w:r>
        <w:pict>
          <v:rect style="width:0;height:1.5pt" o:hralign="center" o:hrstd="t" o:hr="t"/>
        </w:pict>
      </w:r>
    </w:p>
    <w:bookmarkEnd w:id="10"/>
    <w:bookmarkStart w:id="11" w:name="三技术栈要求"/>
    <w:p>
      <w:pPr>
        <w:pStyle w:val="Heading2"/>
      </w:pPr>
      <w:r>
        <w:rPr>
          <w:rFonts w:hint="eastAsia"/>
        </w:rPr>
        <w:t xml:space="preserve">三、技术栈要求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3.12+ / FastAPI / 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异步高性能，模块化设计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/ TypeScript / Vite / Pinia / Vue 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现代化前端栈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压缩引擎</w:t>
            </w:r>
          </w:p>
        </w:tc>
        <w:tc>
          <w:tcPr/>
          <w:p>
            <w:pPr>
              <w:pStyle w:val="Compact"/>
            </w:pPr>
            <w:r>
              <w:t xml:space="preserve">Headroom (headroomlabs-ai/headroom)</w:t>
            </w:r>
          </w:p>
        </w:tc>
        <w:tc>
          <w:tcPr/>
          <w:p>
            <w:pPr>
              <w:pStyle w:val="Compact"/>
            </w:pPr>
            <w:r>
              <w:t xml:space="preserve">Python SDK </w:t>
            </w:r>
            <w:r>
              <w:rPr>
                <w:rFonts w:hint="eastAsia"/>
              </w:rPr>
              <w:t xml:space="preserve">集成，本地运行不泄露数据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SQLite（开发）/</w:t>
            </w:r>
            <w:r>
              <w:t xml:space="preserve"> </w:t>
            </w:r>
            <w:r>
              <w:rPr>
                <w:rFonts w:hint="eastAsia"/>
              </w:rPr>
              <w:t xml:space="preserve">PostgreSQL（生产）</w:t>
            </w:r>
          </w:p>
        </w:tc>
        <w:tc>
          <w:tcPr/>
          <w:p>
            <w:pPr>
              <w:pStyle w:val="Compact"/>
            </w:pPr>
            <w:r>
              <w:t xml:space="preserve">SQLAlchemy 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用于请求日志缓存和速率限制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/ Docker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一键部署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四核心功能模块"/>
    <w:p>
      <w:pPr>
        <w:pStyle w:val="Heading2"/>
      </w:pPr>
      <w:r>
        <w:rPr>
          <w:rFonts w:hint="eastAsia"/>
        </w:rPr>
        <w:t xml:space="preserve">四、核心功能模块</w:t>
      </w:r>
    </w:p>
    <w:bookmarkStart w:id="12" w:name="模块-1cc-switch-配置管理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1：CC</w:t>
      </w:r>
      <w:r>
        <w:t xml:space="preserve"> Switch </w:t>
      </w:r>
      <w:r>
        <w:rPr>
          <w:rFonts w:hint="eastAsia"/>
        </w:rPr>
        <w:t xml:space="preserve">配置管理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支持配置</w:t>
      </w:r>
      <w:r>
        <w:t xml:space="preserve"> CC Switch </w:t>
      </w:r>
      <w:r>
        <w:rPr>
          <w:rFonts w:hint="eastAsia"/>
        </w:rPr>
        <w:t xml:space="preserve">的</w:t>
      </w:r>
      <w:r>
        <w:t xml:space="preserve"> URL </w:t>
      </w:r>
      <w:r>
        <w:rPr>
          <w:rFonts w:hint="eastAsia"/>
        </w:rPr>
        <w:t xml:space="preserve">地址（可多端点）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配置项包括：端点名称、URL、API</w:t>
      </w:r>
      <w:r>
        <w:t xml:space="preserve"> </w:t>
      </w:r>
      <w:r>
        <w:rPr>
          <w:rFonts w:hint="eastAsia"/>
        </w:rPr>
        <w:t xml:space="preserve">Key、超时时间、健康检查间隔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配置持久化到数据库，支持热加载（无需重启服务）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提供配置导入/导出功能（JSON</w:t>
      </w:r>
      <w:r>
        <w:t xml:space="preserve"> </w:t>
      </w:r>
      <w:r>
        <w:rPr>
          <w:rFonts w:hint="eastAsia"/>
        </w:rPr>
        <w:t xml:space="preserve">格式）</w:t>
      </w:r>
    </w:p>
    <w:bookmarkEnd w:id="12"/>
    <w:bookmarkStart w:id="13" w:name="模块-2llm-请求转发引擎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2：LLM</w:t>
      </w:r>
      <w:r>
        <w:t xml:space="preserve"> </w:t>
      </w:r>
      <w:r>
        <w:rPr>
          <w:rFonts w:hint="eastAsia"/>
        </w:rPr>
        <w:t xml:space="preserve">请求转发引擎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统一请求入口，兼容</w:t>
      </w:r>
      <w:r>
        <w:t xml:space="preserve"> OpenAI /v1/chat/completions API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支持转发至任意配置的</w:t>
      </w:r>
      <w:r>
        <w:t xml:space="preserve"> LLM </w:t>
      </w:r>
      <w:r>
        <w:rPr>
          <w:rFonts w:hint="eastAsia"/>
        </w:rPr>
        <w:t xml:space="preserve">后端（本地</w:t>
      </w:r>
      <w:r>
        <w:t xml:space="preserve"> llama-server、OpenAI、Anthropic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支持流式响应（SSE</w:t>
      </w:r>
      <w:r>
        <w:t xml:space="preserve"> / Server-Sent </w:t>
      </w:r>
      <w:r>
        <w:rPr>
          <w:rFonts w:hint="eastAsia"/>
        </w:rPr>
        <w:t xml:space="preserve">Events）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请求/响应全链路日志记录（含耗时、Token</w:t>
      </w:r>
      <w:r>
        <w:t xml:space="preserve"> </w:t>
      </w:r>
      <w:r>
        <w:rPr>
          <w:rFonts w:hint="eastAsia"/>
        </w:rPr>
        <w:t xml:space="preserve">用量统计）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支持请求重试和超时熔断</w:t>
      </w:r>
    </w:p>
    <w:bookmarkEnd w:id="13"/>
    <w:bookmarkStart w:id="14" w:name="模块-3模型配置管理前端页面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3：模型配置管理（前端页面）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提供</w:t>
      </w:r>
      <w:r>
        <w:t xml:space="preserve"> Web </w:t>
      </w:r>
      <w:r>
        <w:rPr>
          <w:rFonts w:hint="eastAsia"/>
        </w:rPr>
        <w:t xml:space="preserve">管理界面，支持模型的</w:t>
      </w:r>
      <w:r>
        <w:t xml:space="preserve"> CRUD </w:t>
      </w: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模型类型支持：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本地模型</w:t>
      </w:r>
      <w:r>
        <w:rPr>
          <w:rFonts w:hint="eastAsia"/>
        </w:rPr>
        <w:t xml:space="preserve">：llama-server（配置</w:t>
      </w:r>
      <w:r>
        <w:t xml:space="preserve"> host/port/ctx-size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线上模型</w:t>
      </w:r>
      <w:r>
        <w:rPr>
          <w:rFonts w:hint="eastAsia"/>
        </w:rPr>
        <w:t xml:space="preserve">：OpenAI</w:t>
      </w:r>
      <w:r>
        <w:t xml:space="preserve"> / Anthropic / </w:t>
      </w:r>
      <w:r>
        <w:rPr>
          <w:rFonts w:hint="eastAsia"/>
        </w:rPr>
        <w:t xml:space="preserve">其他</w:t>
      </w:r>
      <w:r>
        <w:t xml:space="preserve"> OpenAI-compatible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每个模型配置包含：名称、类型、API</w:t>
      </w:r>
      <w:r>
        <w:t xml:space="preserve"> </w:t>
      </w:r>
      <w:r>
        <w:rPr>
          <w:rFonts w:hint="eastAsia"/>
        </w:rPr>
        <w:t xml:space="preserve">地址、API</w:t>
      </w:r>
      <w:r>
        <w:t xml:space="preserve"> </w:t>
      </w:r>
      <w:r>
        <w:rPr>
          <w:rFonts w:hint="eastAsia"/>
        </w:rPr>
        <w:t xml:space="preserve">Key、模型</w:t>
      </w:r>
      <w:r>
        <w:t xml:space="preserve"> </w:t>
      </w:r>
      <w:r>
        <w:rPr>
          <w:rFonts w:hint="eastAsia"/>
        </w:rPr>
        <w:t xml:space="preserve">ID、上下文窗口、温度参数等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内置模型健康检查功能（定期</w:t>
      </w:r>
      <w:r>
        <w:t xml:space="preserve"> ping </w:t>
      </w:r>
      <w:r>
        <w:rPr>
          <w:rFonts w:hint="eastAsia"/>
        </w:rPr>
        <w:t xml:space="preserve">后端确认可用性）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设置默认模型和优先级排序</w:t>
      </w:r>
    </w:p>
    <w:bookmarkEnd w:id="14"/>
    <w:bookmarkStart w:id="15" w:name="模块-4headroom-内容压缩集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4：Headroom</w:t>
      </w:r>
      <w:r>
        <w:t xml:space="preserve"> </w:t>
      </w:r>
      <w:r>
        <w:rPr>
          <w:rFonts w:hint="eastAsia"/>
        </w:rPr>
        <w:t xml:space="preserve">内容压缩集成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</w:t>
      </w:r>
      <w:r>
        <w:t xml:space="preserve"> Python SDK </w:t>
      </w:r>
      <w:r>
        <w:rPr>
          <w:rFonts w:hint="eastAsia"/>
        </w:rPr>
        <w:t xml:space="preserve">集成</w:t>
      </w:r>
      <w:r>
        <w:t xml:space="preserve"> Headroom </w:t>
      </w:r>
      <w:r>
        <w:rPr>
          <w:rFonts w:hint="eastAsia"/>
        </w:rPr>
        <w:t xml:space="preserve">压缩能力：from</w:t>
      </w:r>
      <w:r>
        <w:t xml:space="preserve"> headroom import compress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压缩策略可配置：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压缩模式：开启/关闭/仅压缩工具输出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压缩率阈值：低于阈值时不压缩（避免过度压缩丢失信息）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保留关键信息标记（如错误日志中的</w:t>
      </w:r>
      <w:r>
        <w:t xml:space="preserve"> FATAL </w:t>
      </w:r>
      <w:r>
        <w:rPr>
          <w:rFonts w:hint="eastAsia"/>
        </w:rPr>
        <w:t xml:space="preserve">行必须保留）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压缩前后</w:t>
      </w:r>
      <w:r>
        <w:t xml:space="preserve"> Token </w:t>
      </w:r>
      <w:r>
        <w:rPr>
          <w:rFonts w:hint="eastAsia"/>
        </w:rPr>
        <w:t xml:space="preserve">数量对比，记录到日志和统计面板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压缩失败自动降级：直通模式（不压缩直接转发），不影响服务可用性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支持针对不同类型内容（代码、JSON、日志、文本）使用不同压缩策略</w:t>
      </w:r>
    </w:p>
    <w:bookmarkEnd w:id="15"/>
    <w:bookmarkStart w:id="16" w:name="模块-5智能决策路由引擎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5：智能决策路由引擎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可配置一个</w:t>
      </w:r>
      <w:r>
        <w:rPr>
          <w:rFonts w:hint="eastAsia"/>
          <w:b/>
          <w:bCs/>
        </w:rPr>
        <w:t xml:space="preserve">决策模型</w:t>
      </w:r>
      <w:r>
        <w:rPr>
          <w:rFonts w:hint="eastAsia"/>
        </w:rPr>
        <w:t xml:space="preserve">（Decision</w:t>
      </w:r>
      <w:r>
        <w:t xml:space="preserve"> </w:t>
      </w:r>
      <w:r>
        <w:rPr>
          <w:rFonts w:hint="eastAsia"/>
        </w:rPr>
        <w:t xml:space="preserve">Model），支持本地模型或线上模型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决策流程：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用户发起请求</w:t>
      </w:r>
      <w:r>
        <w:t xml:space="preserve"> → </w:t>
      </w:r>
      <w:r>
        <w:rPr>
          <w:rFonts w:hint="eastAsia"/>
        </w:rPr>
        <w:t xml:space="preserve">压缩引擎处理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决策模型分析压缩后的请求内容，评估问题复杂度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决策模型输出置信度评分（0.0</w:t>
      </w:r>
      <w:r>
        <w:t xml:space="preserve"> ~ </w:t>
      </w:r>
      <w:r>
        <w:rPr>
          <w:rFonts w:hint="eastAsia"/>
        </w:rPr>
        <w:t xml:space="preserve">1.0）和路由建议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根据置信度阈值自动路由：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高置信度</w:t>
      </w:r>
      <w:r>
        <w:rPr>
          <w:rFonts w:hint="eastAsia"/>
        </w:rPr>
        <w:t xml:space="preserve">（&gt;=</w:t>
      </w:r>
      <w:r>
        <w:t xml:space="preserve"> </w:t>
      </w:r>
      <w:r>
        <w:rPr>
          <w:rFonts w:hint="eastAsia"/>
        </w:rPr>
        <w:t xml:space="preserve">阈值）→</w:t>
      </w:r>
      <w:r>
        <w:t xml:space="preserve"> </w:t>
      </w:r>
      <w:r>
        <w:rPr>
          <w:rFonts w:hint="eastAsia"/>
        </w:rPr>
        <w:t xml:space="preserve">走本地模型（节省线上费用）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低置信度</w:t>
      </w:r>
      <w:r>
        <w:rPr>
          <w:rFonts w:hint="eastAsia"/>
        </w:rPr>
        <w:t xml:space="preserve">（&lt;</w:t>
      </w:r>
      <w:r>
        <w:t xml:space="preserve"> </w:t>
      </w:r>
      <w:r>
        <w:rPr>
          <w:rFonts w:hint="eastAsia"/>
        </w:rPr>
        <w:t xml:space="preserve">阈值）→</w:t>
      </w:r>
      <w:r>
        <w:t xml:space="preserve"> </w:t>
      </w:r>
      <w:r>
        <w:rPr>
          <w:rFonts w:hint="eastAsia"/>
        </w:rPr>
        <w:t xml:space="preserve">走线上模型（保证回答质量）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路由策略可配置：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置信度阈值可调（默认</w:t>
      </w:r>
      <w:r>
        <w:t xml:space="preserve"> </w:t>
      </w:r>
      <w:r>
        <w:rPr>
          <w:rFonts w:hint="eastAsia"/>
        </w:rPr>
        <w:t xml:space="preserve">0.7）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可配置不同场景使用不同阈值（如代码生成</w:t>
      </w:r>
      <w:r>
        <w:t xml:space="preserve"> vs </w:t>
      </w:r>
      <w:r>
        <w:rPr>
          <w:rFonts w:hint="eastAsia"/>
        </w:rPr>
        <w:t xml:space="preserve">文本对话）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支持手动覆盖（用户可在请求时指定走哪个模型）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路由决策日志：记录每次决策的置信度、选择的模型、原因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A/B </w:t>
      </w:r>
      <w:r>
        <w:rPr>
          <w:rFonts w:hint="eastAsia"/>
        </w:rPr>
        <w:t xml:space="preserve">测试模式：部分请求走本地、部分走线上，对比效果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五系统架构要求"/>
    <w:p>
      <w:pPr>
        <w:pStyle w:val="Heading2"/>
      </w:pPr>
      <w:r>
        <w:rPr>
          <w:rFonts w:hint="eastAsia"/>
        </w:rPr>
        <w:t xml:space="preserve">五、系统架构要求</w:t>
      </w:r>
    </w:p>
    <w:bookmarkStart w:id="18" w:name="后端架构"/>
    <w:p>
      <w:pPr>
        <w:pStyle w:val="Heading3"/>
      </w:pPr>
      <w:r>
        <w:t xml:space="preserve">5.1 </w:t>
      </w:r>
      <w:r>
        <w:rPr>
          <w:rFonts w:hint="eastAsia"/>
        </w:rPr>
        <w:t xml:space="preserve">后端架构</w:t>
      </w:r>
    </w:p>
    <w:p>
      <w:pPr>
        <w:pStyle w:val="SourceCode"/>
      </w:pPr>
      <w:r>
        <w:rPr>
          <w:rStyle w:val="VerbatimChar"/>
        </w:rPr>
        <w:t xml:space="preserve">api_gateway/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 # </w:t>
      </w:r>
      <w:r>
        <w:rPr>
          <w:rStyle w:val="VerbatimChar"/>
          <w:rFonts w:hint="eastAsia"/>
        </w:rPr>
        <w:t xml:space="preserve">应用入口</w:t>
      </w:r>
      <w:r>
        <w:br/>
      </w:r>
      <w:r>
        <w:rPr>
          <w:rStyle w:val="VerbatimChar"/>
        </w:rPr>
        <w:t xml:space="preserve">│   ├── config/                  # </w:t>
      </w:r>
      <w:r>
        <w:rPr>
          <w:rStyle w:val="VerbatimChar"/>
          <w:rFonts w:hint="eastAsia"/>
        </w:rPr>
        <w:t xml:space="preserve">配置管理</w:t>
      </w:r>
      <w:r>
        <w:br/>
      </w:r>
      <w:r>
        <w:rPr>
          <w:rStyle w:val="VerbatimChar"/>
        </w:rPr>
        <w:t xml:space="preserve">│   │   ├── settings.py</w:t>
      </w:r>
      <w:r>
        <w:br/>
      </w:r>
      <w:r>
        <w:rPr>
          <w:rStyle w:val="VerbatimChar"/>
        </w:rPr>
        <w:t xml:space="preserve">│   │   └── database.py</w:t>
      </w:r>
      <w:r>
        <w:br/>
      </w:r>
      <w:r>
        <w:rPr>
          <w:rStyle w:val="VerbatimChar"/>
        </w:rPr>
        <w:t xml:space="preserve">│   ├── models/                  # </w:t>
      </w:r>
      <w:r>
        <w:rPr>
          <w:rStyle w:val="VerbatimChar"/>
          <w:rFonts w:hint="eastAsia"/>
        </w:rPr>
        <w:t xml:space="preserve">数据库模型</w:t>
      </w:r>
      <w:r>
        <w:br/>
      </w:r>
      <w:r>
        <w:rPr>
          <w:rStyle w:val="VerbatimChar"/>
        </w:rPr>
        <w:t xml:space="preserve">│   │   ├── llm_model.py</w:t>
      </w:r>
      <w:r>
        <w:br/>
      </w:r>
      <w:r>
        <w:rPr>
          <w:rStyle w:val="VerbatimChar"/>
        </w:rPr>
        <w:t xml:space="preserve">│   │   ├── routing_policy.py</w:t>
      </w:r>
      <w:r>
        <w:br/>
      </w:r>
      <w:r>
        <w:rPr>
          <w:rStyle w:val="VerbatimChar"/>
        </w:rPr>
        <w:t xml:space="preserve">│   │   └── request_log.py</w:t>
      </w:r>
      <w:r>
        <w:br/>
      </w:r>
      <w:r>
        <w:rPr>
          <w:rStyle w:val="VerbatimChar"/>
        </w:rPr>
        <w:t xml:space="preserve">│   ├── routes/                  # API </w:t>
      </w:r>
      <w:r>
        <w:rPr>
          <w:rStyle w:val="VerbatimChar"/>
          <w:rFonts w:hint="eastAsia"/>
        </w:rPr>
        <w:t xml:space="preserve">路由</w:t>
      </w:r>
      <w:r>
        <w:br/>
      </w:r>
      <w:r>
        <w:rPr>
          <w:rStyle w:val="VerbatimChar"/>
        </w:rPr>
        <w:t xml:space="preserve">│   │   ├── models.py            # </w:t>
      </w:r>
      <w:r>
        <w:rPr>
          <w:rStyle w:val="VerbatimChar"/>
          <w:rFonts w:hint="eastAsia"/>
        </w:rPr>
        <w:t xml:space="preserve">模型管理接口</w:t>
      </w:r>
      <w:r>
        <w:br/>
      </w:r>
      <w:r>
        <w:rPr>
          <w:rStyle w:val="VerbatimChar"/>
        </w:rPr>
        <w:t xml:space="preserve">│   │   ├── proxy.py             # </w:t>
      </w:r>
      <w:r>
        <w:rPr>
          <w:rStyle w:val="VerbatimChar"/>
          <w:rFonts w:hint="eastAsia"/>
        </w:rPr>
        <w:t xml:space="preserve">请求转发接口</w:t>
      </w:r>
      <w:r>
        <w:br/>
      </w:r>
      <w:r>
        <w:rPr>
          <w:rStyle w:val="VerbatimChar"/>
        </w:rPr>
        <w:t xml:space="preserve">│   │   ├── health.py            # </w:t>
      </w:r>
      <w:r>
        <w:rPr>
          <w:rStyle w:val="VerbatimChar"/>
          <w:rFonts w:hint="eastAsia"/>
        </w:rPr>
        <w:t xml:space="preserve">健康检查接口</w:t>
      </w:r>
      <w:r>
        <w:br/>
      </w:r>
      <w:r>
        <w:rPr>
          <w:rStyle w:val="VerbatimChar"/>
        </w:rPr>
        <w:t xml:space="preserve">│   │   └── stats.py             # </w:t>
      </w:r>
      <w:r>
        <w:rPr>
          <w:rStyle w:val="VerbatimChar"/>
          <w:rFonts w:hint="eastAsia"/>
        </w:rPr>
        <w:t xml:space="preserve">统计接口</w:t>
      </w:r>
      <w:r>
        <w:br/>
      </w:r>
      <w:r>
        <w:rPr>
          <w:rStyle w:val="VerbatimChar"/>
        </w:rPr>
        <w:t xml:space="preserve">│   ├── services/                # </w:t>
      </w:r>
      <w:r>
        <w:rPr>
          <w:rStyle w:val="VerbatimChar"/>
          <w:rFonts w:hint="eastAsia"/>
        </w:rPr>
        <w:t xml:space="preserve">业务逻辑</w:t>
      </w:r>
      <w:r>
        <w:br/>
      </w:r>
      <w:r>
        <w:rPr>
          <w:rStyle w:val="VerbatimChar"/>
        </w:rPr>
        <w:t xml:space="preserve">│   │   ├── proxy_service.py     # </w:t>
      </w:r>
      <w:r>
        <w:rPr>
          <w:rStyle w:val="VerbatimChar"/>
          <w:rFonts w:hint="eastAsia"/>
        </w:rPr>
        <w:t xml:space="preserve">转发引擎</w:t>
      </w:r>
      <w:r>
        <w:br/>
      </w:r>
      <w:r>
        <w:rPr>
          <w:rStyle w:val="VerbatimChar"/>
        </w:rPr>
        <w:t xml:space="preserve">│   │   ├── compression_service.py # </w:t>
      </w:r>
      <w:r>
        <w:rPr>
          <w:rStyle w:val="VerbatimChar"/>
          <w:rFonts w:hint="eastAsia"/>
        </w:rPr>
        <w:t xml:space="preserve">Headroom压缩服务</w:t>
      </w:r>
      <w:r>
        <w:br/>
      </w:r>
      <w:r>
        <w:rPr>
          <w:rStyle w:val="VerbatimChar"/>
        </w:rPr>
        <w:t xml:space="preserve">│   │   ├── decision_service.py  # </w:t>
      </w:r>
      <w:r>
        <w:rPr>
          <w:rStyle w:val="VerbatimChar"/>
          <w:rFonts w:hint="eastAsia"/>
        </w:rPr>
        <w:t xml:space="preserve">决策路由服务</w:t>
      </w:r>
      <w:r>
        <w:br/>
      </w:r>
      <w:r>
        <w:rPr>
          <w:rStyle w:val="VerbatimChar"/>
        </w:rPr>
        <w:t xml:space="preserve">│   │   └── model_service.py     # </w:t>
      </w:r>
      <w:r>
        <w:rPr>
          <w:rStyle w:val="VerbatimChar"/>
          <w:rFonts w:hint="eastAsia"/>
        </w:rPr>
        <w:t xml:space="preserve">模型管理服务</w:t>
      </w:r>
      <w:r>
        <w:br/>
      </w:r>
      <w:r>
        <w:rPr>
          <w:rStyle w:val="VerbatimChar"/>
        </w:rPr>
        <w:t xml:space="preserve">│   ├── clients/                 # </w:t>
      </w:r>
      <w:r>
        <w:rPr>
          <w:rStyle w:val="VerbatimChar"/>
          <w:rFonts w:hint="eastAsia"/>
        </w:rPr>
        <w:t xml:space="preserve">外部客户端</w:t>
      </w:r>
      <w:r>
        <w:br/>
      </w:r>
      <w:r>
        <w:rPr>
          <w:rStyle w:val="VerbatimChar"/>
        </w:rPr>
        <w:t xml:space="preserve">│   │   ├── llm_client.py        # </w:t>
      </w:r>
      <w:r>
        <w:rPr>
          <w:rStyle w:val="VerbatimChar"/>
          <w:rFonts w:hint="eastAsia"/>
        </w:rPr>
        <w:t xml:space="preserve">LLM请求客户端</w:t>
      </w:r>
      <w:r>
        <w:br/>
      </w:r>
      <w:r>
        <w:rPr>
          <w:rStyle w:val="VerbatimChar"/>
        </w:rPr>
        <w:t xml:space="preserve">│   │   ├── headroom_client.py   # </w:t>
      </w:r>
      <w:r>
        <w:rPr>
          <w:rStyle w:val="VerbatimChar"/>
          <w:rFonts w:hint="eastAsia"/>
        </w:rPr>
        <w:t xml:space="preserve">Headroom客户端</w:t>
      </w:r>
      <w:r>
        <w:br/>
      </w:r>
      <w:r>
        <w:rPr>
          <w:rStyle w:val="VerbatimChar"/>
        </w:rPr>
        <w:t xml:space="preserve">│   │   └── health_checker.py    # </w:t>
      </w:r>
      <w:r>
        <w:rPr>
          <w:rStyle w:val="VerbatimChar"/>
          <w:rFonts w:hint="eastAsia"/>
        </w:rPr>
        <w:t xml:space="preserve">健康检查客户端</w:t>
      </w:r>
      <w:r>
        <w:br/>
      </w:r>
      <w:r>
        <w:rPr>
          <w:rStyle w:val="VerbatimChar"/>
        </w:rPr>
        <w:t xml:space="preserve">│   ├── middleware/              # </w:t>
      </w:r>
      <w:r>
        <w:rPr>
          <w:rStyle w:val="VerbatimChar"/>
          <w:rFonts w:hint="eastAsia"/>
        </w:rPr>
        <w:t xml:space="preserve">中间件</w:t>
      </w:r>
      <w:r>
        <w:br/>
      </w:r>
      <w:r>
        <w:rPr>
          <w:rStyle w:val="VerbatimChar"/>
        </w:rPr>
        <w:t xml:space="preserve">│   │   ├── auth.py</w:t>
      </w:r>
      <w:r>
        <w:br/>
      </w:r>
      <w:r>
        <w:rPr>
          <w:rStyle w:val="VerbatimChar"/>
        </w:rPr>
        <w:t xml:space="preserve">│   │   ├── logging.py</w:t>
      </w:r>
      <w:r>
        <w:br/>
      </w:r>
      <w:r>
        <w:rPr>
          <w:rStyle w:val="VerbatimChar"/>
        </w:rPr>
        <w:t xml:space="preserve">│   │   └── rate_limiter.py</w:t>
      </w:r>
      <w:r>
        <w:br/>
      </w:r>
      <w:r>
        <w:rPr>
          <w:rStyle w:val="VerbatimChar"/>
        </w:rPr>
        <w:t xml:space="preserve">│   └── utils/                   # </w:t>
      </w:r>
      <w:r>
        <w:rPr>
          <w:rStyle w:val="VerbatimChar"/>
          <w:rFonts w:hint="eastAsia"/>
        </w:rPr>
        <w:t xml:space="preserve">工具函数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migrations/                  # </w:t>
      </w:r>
      <w:r>
        <w:rPr>
          <w:rStyle w:val="VerbatimChar"/>
          <w:rFonts w:hint="eastAsia"/>
        </w:rPr>
        <w:t xml:space="preserve">数据库迁移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Dockerfile</w:t>
      </w:r>
    </w:p>
    <w:bookmarkEnd w:id="18"/>
    <w:bookmarkStart w:id="19" w:name="前端架构"/>
    <w:p>
      <w:pPr>
        <w:pStyle w:val="Heading3"/>
      </w:pPr>
      <w:r>
        <w:t xml:space="preserve">5.2 </w:t>
      </w:r>
      <w:r>
        <w:rPr>
          <w:rFonts w:hint="eastAsia"/>
        </w:rPr>
        <w:t xml:space="preserve">前端架构</w:t>
      </w:r>
    </w:p>
    <w:p>
      <w:pPr>
        <w:pStyle w:val="SourceCode"/>
      </w:pPr>
      <w:r>
        <w:rPr>
          <w:rStyle w:val="VerbatimChar"/>
        </w:rPr>
        <w:t xml:space="preserve">ai-proxy-frontend/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                     # API </w:t>
      </w:r>
      <w:r>
        <w:rPr>
          <w:rStyle w:val="VerbatimChar"/>
          <w:rFonts w:hint="eastAsia"/>
        </w:rPr>
        <w:t xml:space="preserve">请求封装</w:t>
      </w:r>
      <w:r>
        <w:br/>
      </w:r>
      <w:r>
        <w:rPr>
          <w:rStyle w:val="VerbatimChar"/>
        </w:rPr>
        <w:t xml:space="preserve">│   ├── components/              # </w:t>
      </w:r>
      <w:r>
        <w:rPr>
          <w:rStyle w:val="VerbatimChar"/>
          <w:rFonts w:hint="eastAsia"/>
        </w:rPr>
        <w:t xml:space="preserve">公共组件</w:t>
      </w:r>
      <w:r>
        <w:br/>
      </w:r>
      <w:r>
        <w:rPr>
          <w:rStyle w:val="VerbatimChar"/>
        </w:rPr>
        <w:t xml:space="preserve">│   ├── views/                   #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</w:rPr>
        <w:t xml:space="preserve">│   │   ├── Dashboard.vue        # </w:t>
      </w:r>
      <w:r>
        <w:rPr>
          <w:rStyle w:val="VerbatimChar"/>
          <w:rFonts w:hint="eastAsia"/>
        </w:rPr>
        <w:t xml:space="preserve">仪表盘</w:t>
      </w:r>
      <w:r>
        <w:br/>
      </w:r>
      <w:r>
        <w:rPr>
          <w:rStyle w:val="VerbatimChar"/>
        </w:rPr>
        <w:t xml:space="preserve">│   │   ├── Models.vue           # </w:t>
      </w:r>
      <w:r>
        <w:rPr>
          <w:rStyle w:val="VerbatimChar"/>
          <w:rFonts w:hint="eastAsia"/>
        </w:rPr>
        <w:t xml:space="preserve">模型管理</w:t>
      </w:r>
      <w:r>
        <w:br/>
      </w:r>
      <w:r>
        <w:rPr>
          <w:rStyle w:val="VerbatimChar"/>
        </w:rPr>
        <w:t xml:space="preserve">│   │   ├── Routing.vue          # </w:t>
      </w:r>
      <w:r>
        <w:rPr>
          <w:rStyle w:val="VerbatimChar"/>
          <w:rFonts w:hint="eastAsia"/>
        </w:rPr>
        <w:t xml:space="preserve">路由策略配置</w:t>
      </w:r>
      <w:r>
        <w:br/>
      </w:r>
      <w:r>
        <w:rPr>
          <w:rStyle w:val="VerbatimChar"/>
        </w:rPr>
        <w:t xml:space="preserve">│   │   ├── Compression.vue      # </w:t>
      </w:r>
      <w:r>
        <w:rPr>
          <w:rStyle w:val="VerbatimChar"/>
          <w:rFonts w:hint="eastAsia"/>
        </w:rPr>
        <w:t xml:space="preserve">压缩配置</w:t>
      </w:r>
      <w:r>
        <w:br/>
      </w:r>
      <w:r>
        <w:rPr>
          <w:rStyle w:val="VerbatimChar"/>
        </w:rPr>
        <w:t xml:space="preserve">│   │   ├── Logs.vue             # </w:t>
      </w:r>
      <w:r>
        <w:rPr>
          <w:rStyle w:val="VerbatimChar"/>
          <w:rFonts w:hint="eastAsia"/>
        </w:rPr>
        <w:t xml:space="preserve">请求日志</w:t>
      </w:r>
      <w:r>
        <w:br/>
      </w:r>
      <w:r>
        <w:rPr>
          <w:rStyle w:val="VerbatimChar"/>
        </w:rPr>
        <w:t xml:space="preserve">│   │   └── Settings.vue         # </w:t>
      </w:r>
      <w:r>
        <w:rPr>
          <w:rStyle w:val="VerbatimChar"/>
          <w:rFonts w:hint="eastAsia"/>
        </w:rPr>
        <w:t xml:space="preserve">系统设置</w:t>
      </w:r>
      <w:r>
        <w:br/>
      </w:r>
      <w:r>
        <w:rPr>
          <w:rStyle w:val="VerbatimChar"/>
        </w:rPr>
        <w:t xml:space="preserve">│   ├── stores/                  # Pinia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│   ├── router/                  # </w:t>
      </w:r>
      <w:r>
        <w:rPr>
          <w:rStyle w:val="VerbatimChar"/>
          <w:rFonts w:hint="eastAsia"/>
        </w:rPr>
        <w:t xml:space="preserve">路由配置</w:t>
      </w:r>
      <w:r>
        <w:br/>
      </w:r>
      <w:r>
        <w:rPr>
          <w:rStyle w:val="VerbatimChar"/>
        </w:rPr>
        <w:t xml:space="preserve">│   ├── types/                   # TypeScript </w:t>
      </w:r>
      <w:r>
        <w:rPr>
          <w:rStyle w:val="VerbatimChar"/>
          <w:rFonts w:hint="eastAsia"/>
        </w:rPr>
        <w:t xml:space="preserve">类型定义</w:t>
      </w:r>
      <w:r>
        <w:br/>
      </w:r>
      <w:r>
        <w:rPr>
          <w:rStyle w:val="VerbatimChar"/>
        </w:rPr>
        <w:t xml:space="preserve">│   └── App.vue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Dockerfile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六api-接口设计要点"/>
    <w:p>
      <w:pPr>
        <w:pStyle w:val="Heading2"/>
      </w:pPr>
      <w:r>
        <w:rPr>
          <w:rFonts w:hint="eastAsia"/>
        </w:rPr>
        <w:t xml:space="preserve">六、API</w:t>
      </w:r>
      <w:r>
        <w:t xml:space="preserve"> </w:t>
      </w:r>
      <w:r>
        <w:rPr>
          <w:rFonts w:hint="eastAsia"/>
        </w:rPr>
        <w:t xml:space="preserve">接口设计要点</w:t>
      </w:r>
    </w:p>
    <w:bookmarkStart w:id="21" w:name="模型管理"/>
    <w:p>
      <w:pPr>
        <w:pStyle w:val="Heading3"/>
      </w:pPr>
      <w:r>
        <w:t xml:space="preserve">6.1 </w:t>
      </w:r>
      <w:r>
        <w:rPr>
          <w:rFonts w:hint="eastAsia"/>
        </w:rPr>
        <w:t xml:space="preserve">模型管理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/api/models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获取所有模型列表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/api/models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新增模型配置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/api/models/{id}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更新模型配置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/api/models/{id}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/api/models/{id}/health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检查模型健康状态</w:t>
            </w:r>
          </w:p>
        </w:tc>
      </w:tr>
    </w:tbl>
    <w:bookmarkEnd w:id="21"/>
    <w:bookmarkStart w:id="22" w:name="请求转发"/>
    <w:p>
      <w:pPr>
        <w:pStyle w:val="Heading3"/>
      </w:pPr>
      <w:r>
        <w:t xml:space="preserve">6.2 </w:t>
      </w:r>
      <w:r>
        <w:rPr>
          <w:rFonts w:hint="eastAsia"/>
        </w:rPr>
        <w:t xml:space="preserve">请求转发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/v1/chat/completions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统一转发入口（兼容OpenAI格式）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/v1/chat/completions/stream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流式转发入口</w:t>
            </w:r>
          </w:p>
        </w:tc>
      </w:tr>
    </w:tbl>
    <w:bookmarkEnd w:id="22"/>
    <w:bookmarkStart w:id="23" w:name="统计与监控"/>
    <w:p>
      <w:pPr>
        <w:pStyle w:val="Heading3"/>
      </w:pPr>
      <w:r>
        <w:t xml:space="preserve">6.3 </w:t>
      </w:r>
      <w:r>
        <w:rPr>
          <w:rFonts w:hint="eastAsia"/>
        </w:rPr>
        <w:t xml:space="preserve">统计与监控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/api/stats/overview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统计概览（今日请求数、节省Token数、路由分布）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/api/stats/logs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请求日志列表（支持分页和筛选）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/api/stats/savings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Token节省趋势图数据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七实现阶段规划"/>
    <w:p>
      <w:pPr>
        <w:pStyle w:val="Heading2"/>
      </w:pPr>
      <w:r>
        <w:rPr>
          <w:rFonts w:hint="eastAsia"/>
        </w:rPr>
        <w:t xml:space="preserve">七、实现阶段规划</w:t>
      </w:r>
    </w:p>
    <w:bookmarkStart w:id="25" w:name="第一阶段项目骨架-基础框架"/>
    <w:p>
      <w:pPr>
        <w:pStyle w:val="Heading3"/>
      </w:pPr>
      <w:r>
        <w:rPr>
          <w:rFonts w:hint="eastAsia"/>
        </w:rPr>
        <w:t xml:space="preserve">第一阶段：项目骨架</w:t>
      </w:r>
      <w:r>
        <w:t xml:space="preserve"> + </w:t>
      </w:r>
      <w:r>
        <w:rPr>
          <w:rFonts w:hint="eastAsia"/>
        </w:rPr>
        <w:t xml:space="preserve">基础框架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初始化后端</w:t>
      </w:r>
      <w:r>
        <w:t xml:space="preserve"> FastAPI </w:t>
      </w: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配置数据库连接和</w:t>
      </w:r>
      <w:r>
        <w:t xml:space="preserve"> SQLAlchemy ORM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实现模型配置</w:t>
      </w:r>
      <w:r>
        <w:t xml:space="preserve"> CRUD API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初始化前端</w:t>
      </w:r>
      <w:r>
        <w:t xml:space="preserve"> Vue 3 </w:t>
      </w:r>
      <w:r>
        <w:rPr>
          <w:rFonts w:hint="eastAsia"/>
        </w:rPr>
        <w:t xml:space="preserve">项目（Vite</w:t>
      </w:r>
      <w:r>
        <w:t xml:space="preserve"> + </w:t>
      </w:r>
      <w:r>
        <w:rPr>
          <w:rFonts w:hint="eastAsia"/>
        </w:rPr>
        <w:t xml:space="preserve">TypeScript）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搭建前端基础布局和路由</w:t>
      </w:r>
    </w:p>
    <w:bookmarkEnd w:id="25"/>
    <w:bookmarkStart w:id="26" w:name="第二阶段核心转发引擎-headroom-集成"/>
    <w:p>
      <w:pPr>
        <w:pStyle w:val="Heading3"/>
      </w:pPr>
      <w:r>
        <w:rPr>
          <w:rFonts w:hint="eastAsia"/>
        </w:rPr>
        <w:t xml:space="preserve">第二阶段：核心转发引擎</w:t>
      </w:r>
      <w:r>
        <w:t xml:space="preserve"> + Headroom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</w:t>
      </w:r>
      <w:r>
        <w:t xml:space="preserve"> LLM </w:t>
      </w:r>
      <w:r>
        <w:rPr>
          <w:rFonts w:hint="eastAsia"/>
        </w:rPr>
        <w:t xml:space="preserve">请求转发服务（支持</w:t>
      </w:r>
      <w:r>
        <w:t xml:space="preserve"> OpenAI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集成</w:t>
      </w:r>
      <w:r>
        <w:t xml:space="preserve"> Headroom Python SDK </w:t>
      </w:r>
      <w:r>
        <w:rPr>
          <w:rFonts w:hint="eastAsia"/>
        </w:rPr>
        <w:t xml:space="preserve">实现内容压缩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实现压缩策略配置和降级机制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实现请求/响应日志记录</w:t>
      </w:r>
    </w:p>
    <w:bookmarkEnd w:id="26"/>
    <w:bookmarkStart w:id="27" w:name="第三阶段智能决策路由"/>
    <w:p>
      <w:pPr>
        <w:pStyle w:val="Heading3"/>
      </w:pPr>
      <w:r>
        <w:rPr>
          <w:rFonts w:hint="eastAsia"/>
        </w:rPr>
        <w:t xml:space="preserve">第三阶段：智能决策路由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实现决策模型服务（调用配置的决策模型评估请求）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实现置信度评分和路由决策逻辑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实现路由策略配置管理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实现路由决策日志</w:t>
      </w:r>
    </w:p>
    <w:bookmarkEnd w:id="27"/>
    <w:bookmarkStart w:id="28" w:name="第四阶段前端管理界面"/>
    <w:p>
      <w:pPr>
        <w:pStyle w:val="Heading3"/>
      </w:pPr>
      <w:r>
        <w:rPr>
          <w:rFonts w:hint="eastAsia"/>
        </w:rPr>
        <w:t xml:space="preserve">第四阶段：前端管理界面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实现模型管理页面（CRUD</w:t>
      </w:r>
      <w:r>
        <w:t xml:space="preserve"> + </w:t>
      </w:r>
      <w:r>
        <w:rPr>
          <w:rFonts w:hint="eastAsia"/>
        </w:rPr>
        <w:t xml:space="preserve">健康检查）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实现压缩配置页面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实现路由策略配置页面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实现仪表盘（统计概览</w:t>
      </w:r>
      <w:r>
        <w:t xml:space="preserve"> + </w:t>
      </w:r>
      <w:r>
        <w:rPr>
          <w:rFonts w:hint="eastAsia"/>
        </w:rPr>
        <w:t xml:space="preserve">趋势图）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实现请求日志查看页面</w:t>
      </w:r>
    </w:p>
    <w:bookmarkEnd w:id="28"/>
    <w:bookmarkStart w:id="29" w:name="第五阶段联调测试-优化"/>
    <w:p>
      <w:pPr>
        <w:pStyle w:val="Heading3"/>
      </w:pPr>
      <w:r>
        <w:rPr>
          <w:rFonts w:hint="eastAsia"/>
        </w:rPr>
        <w:t xml:space="preserve">第五阶段：联调测试</w:t>
      </w:r>
      <w:r>
        <w:t xml:space="preserve"> + </w:t>
      </w:r>
      <w:r>
        <w:rPr>
          <w:rFonts w:hint="eastAsia"/>
        </w:rPr>
        <w:t xml:space="preserve">优化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前后端联调测试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性能优化（连接池、缓存、异步优化）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编写</w:t>
      </w:r>
      <w:r>
        <w:t xml:space="preserve"> Docker Compose </w:t>
      </w:r>
      <w:r>
        <w:rPr>
          <w:rFonts w:hint="eastAsia"/>
        </w:rPr>
        <w:t xml:space="preserve">一键部署配置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编写项目</w:t>
      </w:r>
      <w:r>
        <w:t xml:space="preserve"> README </w:t>
      </w:r>
      <w:r>
        <w:rPr>
          <w:rFonts w:hint="eastAsia"/>
        </w:rPr>
        <w:t xml:space="preserve">文档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八代码质量要求"/>
    <w:p>
      <w:pPr>
        <w:pStyle w:val="Heading2"/>
      </w:pPr>
      <w:r>
        <w:rPr>
          <w:rFonts w:hint="eastAsia"/>
        </w:rPr>
        <w:t xml:space="preserve">八、代码质量要求</w:t>
      </w:r>
    </w:p>
    <w:bookmarkStart w:id="31" w:name="后端"/>
    <w:p>
      <w:pPr>
        <w:pStyle w:val="Heading3"/>
      </w:pPr>
      <w:r>
        <w:t xml:space="preserve">8.1 </w:t>
      </w: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遵循</w:t>
      </w:r>
      <w:r>
        <w:t xml:space="preserve"> PEP 8 </w:t>
      </w:r>
      <w:r>
        <w:rPr>
          <w:rFonts w:hint="eastAsia"/>
        </w:rPr>
        <w:t xml:space="preserve">规范，使用</w:t>
      </w:r>
      <w:r>
        <w:t xml:space="preserve"> ruff </w:t>
      </w:r>
      <w:r>
        <w:rPr>
          <w:rFonts w:hint="eastAsia"/>
        </w:rPr>
        <w:t xml:space="preserve">或</w:t>
      </w:r>
      <w:r>
        <w:t xml:space="preserve"> flake8 </w:t>
      </w:r>
      <w:r>
        <w:rPr>
          <w:rFonts w:hint="eastAsia"/>
        </w:rPr>
        <w:t xml:space="preserve">检查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完整的类型注解（type</w:t>
      </w:r>
      <w:r>
        <w:t xml:space="preserve"> </w:t>
      </w:r>
      <w:r>
        <w:rPr>
          <w:rFonts w:hint="eastAsia"/>
        </w:rPr>
        <w:t xml:space="preserve">hints）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关键业务逻辑编写单元测试（pytest）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异步操作使用</w:t>
      </w:r>
      <w:r>
        <w:t xml:space="preserve"> asyncio + </w:t>
      </w:r>
      <w:r>
        <w:rPr>
          <w:rFonts w:hint="eastAsia"/>
        </w:rPr>
        <w:t xml:space="preserve">httpx（非</w:t>
      </w:r>
      <w:r>
        <w:t xml:space="preserve"> </w:t>
      </w:r>
      <w:r>
        <w:rPr>
          <w:rFonts w:hint="eastAsia"/>
        </w:rPr>
        <w:t xml:space="preserve">requests）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错误处理统一使用自定义异常</w:t>
      </w:r>
      <w:r>
        <w:t xml:space="preserve"> + </w:t>
      </w:r>
      <w:r>
        <w:rPr>
          <w:rFonts w:hint="eastAsia"/>
        </w:rPr>
        <w:t xml:space="preserve">统一错误响应格式</w:t>
      </w:r>
    </w:p>
    <w:bookmarkEnd w:id="31"/>
    <w:bookmarkStart w:id="32" w:name="前端"/>
    <w:p>
      <w:pPr>
        <w:pStyle w:val="Heading3"/>
      </w:pPr>
      <w:r>
        <w:t xml:space="preserve">8.2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</w:t>
      </w:r>
      <w:r>
        <w:t xml:space="preserve"> Composition API + script setup </w:t>
      </w:r>
      <w:r>
        <w:rPr>
          <w:rFonts w:hint="eastAsia"/>
        </w:rPr>
        <w:t xml:space="preserve">语法</w:t>
      </w:r>
    </w:p>
    <w:p>
      <w:pPr>
        <w:pStyle w:val="Compact"/>
        <w:numPr>
          <w:ilvl w:val="0"/>
          <w:numId w:val="1019"/>
        </w:numPr>
      </w:pPr>
      <w:r>
        <w:t xml:space="preserve">API </w:t>
      </w:r>
      <w:r>
        <w:rPr>
          <w:rFonts w:hint="eastAsia"/>
        </w:rPr>
        <w:t xml:space="preserve">请求统一使用</w:t>
      </w:r>
      <w:r>
        <w:t xml:space="preserve"> axios </w:t>
      </w:r>
      <w:r>
        <w:rPr>
          <w:rFonts w:hint="eastAsia"/>
        </w:rPr>
        <w:t xml:space="preserve">拦截器封装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组件拆分合理，避免单文件过大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</w:t>
      </w:r>
      <w:r>
        <w:t xml:space="preserve"> ESLint + Prettier </w:t>
      </w:r>
      <w:r>
        <w:rPr>
          <w:rFonts w:hint="eastAsia"/>
        </w:rPr>
        <w:t xml:space="preserve">统一代码风格</w:t>
      </w:r>
    </w:p>
    <w:bookmarkEnd w:id="32"/>
    <w:bookmarkStart w:id="33" w:name="通用"/>
    <w:p>
      <w:pPr>
        <w:pStyle w:val="Heading3"/>
      </w:pPr>
      <w:r>
        <w:t xml:space="preserve">8.3 </w:t>
      </w:r>
      <w:r>
        <w:rPr>
          <w:rFonts w:hint="eastAsia"/>
        </w:rPr>
        <w:t xml:space="preserve">通用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敏感信息（API</w:t>
      </w:r>
      <w:r>
        <w:t xml:space="preserve"> Key </w:t>
      </w:r>
      <w:r>
        <w:rPr>
          <w:rFonts w:hint="eastAsia"/>
        </w:rPr>
        <w:t xml:space="preserve">等）禁止硬编码，使用环境变量或配置中心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所有外部</w:t>
      </w:r>
      <w:r>
        <w:t xml:space="preserve"> API </w:t>
      </w:r>
      <w:r>
        <w:rPr>
          <w:rFonts w:hint="eastAsia"/>
        </w:rPr>
        <w:t xml:space="preserve">调用必须设置超时和重试机制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日志分级输出（DEBUG/INFO/WARNING/ERROR）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九部署与环境要求"/>
    <w:p>
      <w:pPr>
        <w:pStyle w:val="Heading2"/>
      </w:pPr>
      <w:r>
        <w:rPr>
          <w:rFonts w:hint="eastAsia"/>
        </w:rPr>
        <w:t xml:space="preserve">九、部署与环境要求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提供</w:t>
      </w:r>
      <w:r>
        <w:t xml:space="preserve"> docker-compose.yml </w:t>
      </w:r>
      <w:r>
        <w:rPr>
          <w:rFonts w:hint="eastAsia"/>
        </w:rPr>
        <w:t xml:space="preserve">一键启动后端</w:t>
      </w:r>
      <w:r>
        <w:t xml:space="preserve"> + </w:t>
      </w:r>
      <w:r>
        <w:rPr>
          <w:rFonts w:hint="eastAsia"/>
        </w:rPr>
        <w:t xml:space="preserve">前端</w:t>
      </w:r>
      <w:r>
        <w:t xml:space="preserve"> +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后端使用</w:t>
      </w:r>
      <w:r>
        <w:t xml:space="preserve"> uvicorn </w:t>
      </w:r>
      <w:r>
        <w:rPr>
          <w:rFonts w:hint="eastAsia"/>
        </w:rPr>
        <w:t xml:space="preserve">作为</w:t>
      </w:r>
      <w:r>
        <w:t xml:space="preserve"> ASGI </w:t>
      </w:r>
      <w:r>
        <w:rPr>
          <w:rFonts w:hint="eastAsia"/>
        </w:rPr>
        <w:t xml:space="preserve">服务器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前端使用</w:t>
      </w:r>
      <w:r>
        <w:t xml:space="preserve"> Nginx </w:t>
      </w:r>
      <w:r>
        <w:rPr>
          <w:rFonts w:hint="eastAsia"/>
        </w:rPr>
        <w:t xml:space="preserve">静态文件服务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提供</w:t>
      </w:r>
      <w:r>
        <w:t xml:space="preserve"> .env.example </w:t>
      </w:r>
      <w:r>
        <w:rPr>
          <w:rFonts w:hint="eastAsia"/>
        </w:rPr>
        <w:t xml:space="preserve">模板文件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支持开发模式热重载</w:t>
      </w:r>
    </w:p>
    <w:p>
      <w:r>
        <w:pict>
          <v:rect style="width:0;height:1.5pt" o:hralign="center" o:hrstd="t" o:hr="t"/>
        </w:pict>
      </w:r>
    </w:p>
    <w:bookmarkEnd w:id="35"/>
    <w:bookmarkStart w:id="36" w:name="十给-ai-编码助手的执行指令"/>
    <w:p>
      <w:pPr>
        <w:pStyle w:val="Heading2"/>
      </w:pPr>
      <w:r>
        <w:rPr>
          <w:rFonts w:hint="eastAsia"/>
        </w:rPr>
        <w:t xml:space="preserve">十、给</w:t>
      </w:r>
      <w:r>
        <w:t xml:space="preserve"> AI </w:t>
      </w:r>
      <w:r>
        <w:rPr>
          <w:rFonts w:hint="eastAsia"/>
        </w:rPr>
        <w:t xml:space="preserve">编码助手的执行指令</w:t>
      </w:r>
    </w:p>
    <w:p>
      <w:pPr>
        <w:pStyle w:val="FirstParagraph"/>
      </w:pPr>
      <w:r>
        <w:rPr>
          <w:rFonts w:hint="eastAsia"/>
        </w:rPr>
        <w:t xml:space="preserve">请按以下顺序逐步实现：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先输出项目整体结构</w:t>
      </w:r>
      <w:r>
        <w:rPr>
          <w:rFonts w:hint="eastAsia"/>
        </w:rPr>
        <w:t xml:space="preserve">，确认目录树和依赖关系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从第一阶段开始</w:t>
      </w:r>
      <w:r>
        <w:rPr>
          <w:rFonts w:hint="eastAsia"/>
        </w:rPr>
        <w:t xml:space="preserve">，每完成一个阶段暂停，等待我确认后再继续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每个阶段先给出</w:t>
      </w:r>
      <w:r>
        <w:rPr>
          <w:rFonts w:hint="eastAsia"/>
          <w:b/>
          <w:bCs/>
        </w:rPr>
        <w:t xml:space="preserve">实现方案说明</w:t>
      </w:r>
      <w:r>
        <w:rPr>
          <w:rFonts w:hint="eastAsia"/>
        </w:rPr>
        <w:t xml:space="preserve">（做了什么、为什么这么做），再输出代码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代码输出时按文件组织，每个文件标注完整路径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遇到不确定的设计决策，先提出</w:t>
      </w:r>
      <w:r>
        <w:t xml:space="preserve"> 2~3 </w:t>
      </w:r>
      <w:r>
        <w:rPr>
          <w:rFonts w:hint="eastAsia"/>
        </w:rPr>
        <w:t xml:space="preserve">个方案让我选择</w:t>
      </w:r>
    </w:p>
    <w:p>
      <w:r>
        <w:pict>
          <v:rect style="width:0;height:1.5pt" o:hralign="center" o:hrstd="t" o:hr="t"/>
        </w:pict>
      </w:r>
    </w:p>
    <w:bookmarkEnd w:id="36"/>
    <w:bookmarkStart w:id="37" w:name="附当前环境信息"/>
    <w:p>
      <w:pPr>
        <w:pStyle w:val="Heading2"/>
      </w:pPr>
      <w:r>
        <w:rPr>
          <w:rFonts w:hint="eastAsia"/>
        </w:rPr>
        <w:t xml:space="preserve">附：当前环境信息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RTX 5070 Ti 16GB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64GB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</w:t>
            </w:r>
          </w:p>
        </w:tc>
        <w:tc>
          <w:tcPr/>
          <w:p>
            <w:pPr>
              <w:pStyle w:val="Compact"/>
            </w:pPr>
            <w:r>
              <w:t xml:space="preserve">Bonsai 27B Ternary (llama-server, </w:t>
            </w:r>
            <w:r>
              <w:rPr>
                <w:rFonts w:hint="eastAsia"/>
              </w:rPr>
              <w:t xml:space="preserve">端口</w:t>
            </w:r>
            <w:r>
              <w:t xml:space="preserve"> 7070)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代理工具</w:t>
            </w:r>
          </w:p>
        </w:tc>
        <w:tc>
          <w:tcPr/>
          <w:p>
            <w:pPr>
              <w:pStyle w:val="Compact"/>
            </w:pPr>
            <w:r>
              <w:t xml:space="preserve">CC </w:t>
            </w:r>
            <w:r>
              <w:rPr>
                <w:rFonts w:hint="eastAsia"/>
              </w:rPr>
              <w:t xml:space="preserve">Switch（已接管</w:t>
            </w:r>
            <w:r>
              <w:t xml:space="preserve"> Codex </w:t>
            </w:r>
            <w:r>
              <w:rPr>
                <w:rFonts w:hint="eastAsia"/>
              </w:rPr>
              <w:t xml:space="preserve">桌面版）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3.12+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2026-09-23T09:00:55Z</dcterms:created>
  <dcterms:modified xsi:type="dcterms:W3CDTF">2026-09-23T09:00:55Z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