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售后周期</w:t>
      </w:r>
    </w:p>
    <w:p>
      <w:r>
        <w:t>云途A2 2026 款建议每 18 个月检查一次常规项目。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