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5B8AB" w14:textId="77777777" w:rsidR="005856C9" w:rsidRPr="00972979" w:rsidRDefault="005856C9" w:rsidP="00257ECA">
      <w:pPr>
        <w:shd w:val="clear" w:color="auto" w:fill="FFFFFF"/>
        <w:spacing w:before="120" w:after="0" w:line="234" w:lineRule="atLeast"/>
        <w:ind w:right="4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474349D" w14:textId="1453ED95" w:rsidR="00E86E85" w:rsidRDefault="00E86E85" w:rsidP="00E86E85">
      <w:pPr>
        <w:shd w:val="clear" w:color="auto" w:fill="FFFFFF"/>
        <w:spacing w:before="120" w:after="0" w:line="234" w:lineRule="atLeast"/>
        <w:ind w:right="43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BẢO LÃNH DỰ THẦU</w:t>
      </w:r>
    </w:p>
    <w:p w14:paraId="72CE2566" w14:textId="63266E79" w:rsidR="00CC5084" w:rsidRPr="00CC5084" w:rsidRDefault="00CC5084" w:rsidP="00E86E85">
      <w:pPr>
        <w:shd w:val="clear" w:color="auto" w:fill="FFFFFF"/>
        <w:spacing w:before="120" w:after="0" w:line="234" w:lineRule="atLeast"/>
        <w:ind w:right="43"/>
        <w:jc w:val="center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</w:pPr>
      <w:r w:rsidRPr="00CC508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  <w:t xml:space="preserve">(Áp </w:t>
      </w:r>
      <w:proofErr w:type="spellStart"/>
      <w:r w:rsidRPr="00CC508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  <w:t>dụng</w:t>
      </w:r>
      <w:proofErr w:type="spellEnd"/>
      <w:r w:rsidRPr="00CC508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CC508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  <w:t>đối</w:t>
      </w:r>
      <w:proofErr w:type="spellEnd"/>
      <w:r w:rsidRPr="00CC508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CC508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  <w:t>với</w:t>
      </w:r>
      <w:proofErr w:type="spellEnd"/>
      <w:r w:rsidRPr="00CC508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CC508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  <w:t>nhà</w:t>
      </w:r>
      <w:proofErr w:type="spellEnd"/>
      <w:r w:rsidRPr="00CC508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CC508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  <w:t>thầu</w:t>
      </w:r>
      <w:proofErr w:type="spellEnd"/>
      <w:r w:rsidRPr="00CC508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CC508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  <w:t>độc</w:t>
      </w:r>
      <w:proofErr w:type="spellEnd"/>
      <w:r w:rsidRPr="00CC508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CC508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  <w:t>lập</w:t>
      </w:r>
      <w:proofErr w:type="spellEnd"/>
      <w:r w:rsidRPr="00CC508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  <w:t>)</w:t>
      </w:r>
    </w:p>
    <w:p w14:paraId="39134074" w14:textId="77777777" w:rsidR="00E86E85" w:rsidRPr="00914FE7" w:rsidRDefault="00E86E85" w:rsidP="00E86E85">
      <w:pPr>
        <w:shd w:val="clear" w:color="auto" w:fill="FFFFFF"/>
        <w:spacing w:before="120" w:after="0" w:line="234" w:lineRule="atLeast"/>
        <w:ind w:right="4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29C7EAE" w14:textId="3ED5BA32" w:rsidR="00E86E85" w:rsidRPr="00914FE7" w:rsidRDefault="00E86E85" w:rsidP="00FA4123">
      <w:pPr>
        <w:shd w:val="clear" w:color="auto" w:fill="FFFFFF"/>
        <w:spacing w:before="120" w:after="0" w:line="276" w:lineRule="auto"/>
        <w:ind w:right="43"/>
        <w:rPr>
          <w:rFonts w:ascii="Times New Roman" w:hAnsi="Times New Roman"/>
          <w:b/>
          <w:sz w:val="24"/>
          <w:szCs w:val="24"/>
        </w:rPr>
      </w:pPr>
      <w:proofErr w:type="spellStart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Bên</w:t>
      </w:r>
      <w:proofErr w:type="spellEnd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thụ</w:t>
      </w:r>
      <w:proofErr w:type="spellEnd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hưởng</w:t>
      </w:r>
      <w:proofErr w:type="spellEnd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 w:rsidRPr="00914FE7">
        <w:rPr>
          <w:rFonts w:ascii="Times New Roman" w:hAnsi="Times New Roman"/>
          <w:sz w:val="24"/>
          <w:szCs w:val="24"/>
        </w:rPr>
        <w:t xml:space="preserve"> </w:t>
      </w:r>
      <w:r w:rsidR="00B74E2E" w:rsidRPr="00B74E2E">
        <w:rPr>
          <w:rFonts w:ascii="Times New Roman" w:hAnsi="Times New Roman"/>
          <w:b/>
          <w:bCs/>
        </w:rPr>
        <w:t>"{{</w:t>
      </w:r>
      <w:r w:rsidR="001B789B" w:rsidRPr="00B74E2E">
        <w:rPr>
          <w:rFonts w:ascii="Times New Roman" w:hAnsi="Times New Roman"/>
          <w:b/>
          <w:bCs/>
        </w:rPr>
        <w:t>Ben_moi_thau</w:t>
      </w:r>
      <w:r w:rsidR="00B74E2E" w:rsidRPr="00B74E2E">
        <w:rPr>
          <w:rFonts w:ascii="Times New Roman" w:hAnsi="Times New Roman"/>
          <w:b/>
          <w:bCs/>
          <w:lang w:val="en-GB"/>
        </w:rPr>
        <w:t>}}</w:t>
      </w:r>
      <w:r w:rsidR="001B789B" w:rsidRPr="00B74E2E">
        <w:rPr>
          <w:rFonts w:ascii="Times New Roman" w:hAnsi="Times New Roman"/>
          <w:b/>
          <w:bCs/>
        </w:rPr>
        <w:t>"</w:t>
      </w:r>
    </w:p>
    <w:p w14:paraId="1790BFF9" w14:textId="6CC4CEF3" w:rsidR="0077079B" w:rsidRPr="00FA4123" w:rsidRDefault="00E86E85" w:rsidP="00FA4123">
      <w:pPr>
        <w:shd w:val="clear" w:color="auto" w:fill="FFFFFF"/>
        <w:spacing w:before="120" w:after="0" w:line="276" w:lineRule="auto"/>
        <w:ind w:right="43"/>
        <w:rPr>
          <w:rFonts w:ascii="Times New Roman" w:hAnsi="Times New Roman"/>
          <w:sz w:val="24"/>
          <w:szCs w:val="24"/>
          <w:lang w:val="en-GB"/>
        </w:rPr>
      </w:pPr>
      <w:r w:rsidRPr="00914FE7">
        <w:rPr>
          <w:rFonts w:ascii="Times New Roman" w:hAnsi="Times New Roman"/>
          <w:b/>
          <w:sz w:val="24"/>
          <w:szCs w:val="24"/>
          <w:lang w:val="en-US"/>
        </w:rPr>
        <w:t xml:space="preserve">Địa </w:t>
      </w:r>
      <w:proofErr w:type="spellStart"/>
      <w:r w:rsidRPr="00914FE7">
        <w:rPr>
          <w:rFonts w:ascii="Times New Roman" w:hAnsi="Times New Roman"/>
          <w:b/>
          <w:sz w:val="24"/>
          <w:szCs w:val="24"/>
          <w:lang w:val="en-US"/>
        </w:rPr>
        <w:t>chỉ</w:t>
      </w:r>
      <w:proofErr w:type="spellEnd"/>
      <w:r w:rsidRPr="00914FE7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r w:rsidR="001B789B" w:rsidRPr="00B74E2E">
        <w:rPr>
          <w:rFonts w:ascii="Times New Roman" w:hAnsi="Times New Roman"/>
          <w:b/>
          <w:bCs/>
          <w:sz w:val="24"/>
          <w:szCs w:val="24"/>
        </w:rPr>
        <w:t>"</w:t>
      </w:r>
      <w:r w:rsidR="00B74E2E" w:rsidRPr="00B74E2E">
        <w:rPr>
          <w:rFonts w:ascii="Times New Roman" w:hAnsi="Times New Roman"/>
          <w:b/>
          <w:bCs/>
          <w:sz w:val="24"/>
          <w:szCs w:val="24"/>
          <w:lang w:val="en-GB"/>
        </w:rPr>
        <w:t>{{</w:t>
      </w:r>
      <w:r w:rsidR="001B789B" w:rsidRPr="00B74E2E">
        <w:rPr>
          <w:rFonts w:ascii="Times New Roman" w:hAnsi="Times New Roman"/>
          <w:b/>
          <w:bCs/>
          <w:sz w:val="24"/>
          <w:szCs w:val="24"/>
        </w:rPr>
        <w:t>Dia_chi_BMT</w:t>
      </w:r>
      <w:r w:rsidR="00B74E2E" w:rsidRPr="00B74E2E">
        <w:rPr>
          <w:rFonts w:ascii="Times New Roman" w:hAnsi="Times New Roman"/>
          <w:b/>
          <w:bCs/>
          <w:sz w:val="24"/>
          <w:szCs w:val="24"/>
          <w:lang w:val="en-GB"/>
        </w:rPr>
        <w:t>}}</w:t>
      </w:r>
      <w:r w:rsidR="001B789B" w:rsidRPr="00B74E2E">
        <w:rPr>
          <w:rFonts w:ascii="Times New Roman" w:hAnsi="Times New Roman"/>
          <w:b/>
          <w:bCs/>
          <w:sz w:val="24"/>
          <w:szCs w:val="24"/>
        </w:rPr>
        <w:t>"</w:t>
      </w:r>
    </w:p>
    <w:p w14:paraId="03661804" w14:textId="3C8B0D6A" w:rsidR="00E86E85" w:rsidRPr="00914FE7" w:rsidRDefault="00E86E85" w:rsidP="00FA4123">
      <w:pPr>
        <w:shd w:val="clear" w:color="auto" w:fill="FFFFFF"/>
        <w:spacing w:before="120" w:after="0" w:line="276" w:lineRule="auto"/>
        <w:ind w:right="4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Ngày</w:t>
      </w:r>
      <w:proofErr w:type="spellEnd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phát</w:t>
      </w:r>
      <w:proofErr w:type="spellEnd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hành</w:t>
      </w:r>
      <w:proofErr w:type="spellEnd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bảo</w:t>
      </w:r>
      <w:proofErr w:type="spellEnd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lãnh</w:t>
      </w:r>
      <w:proofErr w:type="spellEnd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: </w:t>
      </w:r>
      <w:r w:rsidR="00263B20"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…</w:t>
      </w:r>
      <w:proofErr w:type="gramStart"/>
      <w:r w:rsidR="00263B20"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….</w:t>
      </w:r>
      <w:r w:rsidR="005856C9"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/</w:t>
      </w:r>
      <w:proofErr w:type="gramEnd"/>
      <w:r w:rsidR="003264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….</w:t>
      </w:r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/</w:t>
      </w:r>
      <w:r w:rsidR="003264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….</w:t>
      </w:r>
    </w:p>
    <w:p w14:paraId="7EB406CC" w14:textId="6E0B78D1" w:rsidR="00E86E85" w:rsidRPr="00914FE7" w:rsidRDefault="00E86E85" w:rsidP="00FA4123">
      <w:pPr>
        <w:shd w:val="clear" w:color="auto" w:fill="FFFFFF"/>
        <w:spacing w:before="120" w:after="0" w:line="276" w:lineRule="auto"/>
        <w:ind w:right="4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BẢO LÃNH DỰ THẦU </w:t>
      </w:r>
      <w:proofErr w:type="spellStart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số</w:t>
      </w:r>
      <w:proofErr w:type="spellEnd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 w:rsidRPr="00914F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 </w:t>
      </w:r>
      <w:r w:rsidR="00263B20" w:rsidRPr="00914F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………………</w:t>
      </w:r>
    </w:p>
    <w:p w14:paraId="5B75CCE6" w14:textId="58595A03" w:rsidR="00E86E85" w:rsidRPr="00914FE7" w:rsidRDefault="00E86E85" w:rsidP="001B789B">
      <w:pPr>
        <w:shd w:val="clear" w:color="auto" w:fill="FFFFFF"/>
        <w:spacing w:before="120" w:after="0" w:line="276" w:lineRule="auto"/>
        <w:ind w:right="43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Bên</w:t>
      </w:r>
      <w:proofErr w:type="spellEnd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bảo</w:t>
      </w:r>
      <w:proofErr w:type="spellEnd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lãnh</w:t>
      </w:r>
      <w:proofErr w:type="spellEnd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: </w:t>
      </w:r>
    </w:p>
    <w:p w14:paraId="51427915" w14:textId="76DF024C" w:rsidR="00E86E85" w:rsidRPr="00914FE7" w:rsidRDefault="00914FE7" w:rsidP="001B789B">
      <w:pPr>
        <w:shd w:val="clear" w:color="auto" w:fill="FFFFFF"/>
        <w:spacing w:before="120" w:after="0" w:line="276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Địa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: </w:t>
      </w:r>
    </w:p>
    <w:p w14:paraId="7E2BF92F" w14:textId="2A297222" w:rsidR="00E86E85" w:rsidRPr="00914FE7" w:rsidRDefault="00E86E85" w:rsidP="00914FE7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14F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Chúng</w:t>
      </w:r>
      <w:proofErr w:type="spellEnd"/>
      <w:r w:rsidRPr="00914F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tôi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rằng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Công</w:t>
      </w:r>
      <w:proofErr w:type="spellEnd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ty </w:t>
      </w:r>
      <w:proofErr w:type="spellStart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Cổ</w:t>
      </w:r>
      <w:proofErr w:type="spellEnd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phần</w:t>
      </w:r>
      <w:proofErr w:type="spellEnd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Phát</w:t>
      </w:r>
      <w:proofErr w:type="spellEnd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triển</w:t>
      </w:r>
      <w:proofErr w:type="spellEnd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Công</w:t>
      </w:r>
      <w:proofErr w:type="spellEnd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nghệ</w:t>
      </w:r>
      <w:proofErr w:type="spellEnd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Viễn</w:t>
      </w:r>
      <w:proofErr w:type="spellEnd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thông</w:t>
      </w:r>
      <w:proofErr w:type="spellEnd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Tin </w:t>
      </w:r>
      <w:proofErr w:type="spellStart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học</w:t>
      </w:r>
      <w:proofErr w:type="spellEnd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Sun </w:t>
      </w:r>
      <w:proofErr w:type="spellStart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Việt</w:t>
      </w:r>
      <w:proofErr w:type="spellEnd"/>
      <w:r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địa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2A Phan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Thúc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Duyện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Phường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4,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Quận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Tân Bình, TP.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Hồ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Chí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Minh,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Việt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 (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đây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gọi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là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Nhà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”)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tham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gói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="00B74E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</w:t>
      </w:r>
      <w:proofErr w:type="spellStart"/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Ten_goi_thau</w:t>
      </w:r>
      <w:proofErr w:type="spellEnd"/>
      <w:r w:rsidR="00B74E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}}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thuộc</w:t>
      </w:r>
      <w:proofErr w:type="spellEnd"/>
      <w:r w:rsid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F9D">
        <w:rPr>
          <w:rFonts w:ascii="Times New Roman" w:eastAsia="Times New Roman" w:hAnsi="Times New Roman" w:cs="Times New Roman"/>
          <w:sz w:val="24"/>
          <w:szCs w:val="24"/>
          <w:lang w:val="en-US"/>
        </w:rPr>
        <w:t>dự</w:t>
      </w:r>
      <w:proofErr w:type="spellEnd"/>
      <w:r w:rsidR="00AC0F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7AFC">
        <w:rPr>
          <w:rFonts w:ascii="Times New Roman" w:eastAsia="Times New Roman" w:hAnsi="Times New Roman" w:cs="Times New Roman"/>
          <w:sz w:val="24"/>
          <w:szCs w:val="24"/>
          <w:lang w:val="en-US"/>
        </w:rPr>
        <w:t>án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: 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="00B74E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</w:t>
      </w:r>
      <w:proofErr w:type="spellStart"/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Ten_du_an</w:t>
      </w:r>
      <w:proofErr w:type="spellEnd"/>
      <w:r w:rsidR="00B74E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}}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E-TBMT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4E2E" w:rsidRPr="00B74E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"{{</w:t>
      </w:r>
      <w:r w:rsidR="001B789B" w:rsidRPr="00B74E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E_TBMT</w:t>
      </w:r>
      <w:r w:rsidR="00B74E2E" w:rsidRPr="00B74E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}}"</w:t>
      </w:r>
      <w:r w:rsidRPr="00B74E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14:paraId="7803891D" w14:textId="6FC47221" w:rsidR="00E86E85" w:rsidRPr="00914FE7" w:rsidRDefault="00E86E85" w:rsidP="00257ECA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Chúng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tôi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cam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thụ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hưởng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rằng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chúng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tôi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lãnh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cho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Nhà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khoản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tiền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là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B789B" w:rsidRPr="001B789B">
        <w:rPr>
          <w:rFonts w:ascii="Times New Roman" w:hAnsi="Times New Roman"/>
          <w:b/>
          <w:sz w:val="24"/>
          <w:szCs w:val="24"/>
        </w:rPr>
        <w:t>"</w:t>
      </w:r>
      <w:r w:rsidR="00B74E2E">
        <w:rPr>
          <w:rFonts w:ascii="Times New Roman" w:hAnsi="Times New Roman"/>
          <w:b/>
          <w:sz w:val="24"/>
          <w:szCs w:val="24"/>
          <w:lang w:val="en-GB"/>
        </w:rPr>
        <w:t>{{</w:t>
      </w:r>
      <w:r w:rsidR="001B789B" w:rsidRPr="001B789B">
        <w:rPr>
          <w:rFonts w:ascii="Times New Roman" w:hAnsi="Times New Roman"/>
          <w:b/>
          <w:sz w:val="24"/>
          <w:szCs w:val="24"/>
        </w:rPr>
        <w:t>gia_tri_BLDT</w:t>
      </w:r>
      <w:r w:rsidR="00B74E2E">
        <w:rPr>
          <w:rFonts w:ascii="Times New Roman" w:hAnsi="Times New Roman"/>
          <w:b/>
          <w:sz w:val="24"/>
          <w:szCs w:val="24"/>
          <w:lang w:val="en-GB"/>
        </w:rPr>
        <w:t>}}</w:t>
      </w:r>
      <w:r w:rsidR="001B789B" w:rsidRPr="001B789B">
        <w:rPr>
          <w:rFonts w:ascii="Times New Roman" w:hAnsi="Times New Roman"/>
          <w:b/>
          <w:sz w:val="24"/>
          <w:szCs w:val="24"/>
        </w:rPr>
        <w:t>"</w:t>
      </w:r>
      <w:r w:rsidR="00257ECA" w:rsidRPr="0012698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AB02648" w14:textId="0E474BBB" w:rsidR="00E86E85" w:rsidRPr="00914FE7" w:rsidRDefault="00E86E85" w:rsidP="00257ECA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lãnh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có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lực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="00B74E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</w:t>
      </w:r>
      <w:proofErr w:type="spellStart"/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hieu_luc_BLDT</w:t>
      </w:r>
      <w:proofErr w:type="spellEnd"/>
      <w:r w:rsidR="00B74E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}}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="00B74479"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14:paraId="12B95EAB" w14:textId="4CDEDF2F" w:rsidR="00E86E85" w:rsidRDefault="00E86E85" w:rsidP="00257ECA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Theo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Nhà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chúng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tôi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tư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là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lãnh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cam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toán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cho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thụ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hưởng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kho</w:t>
      </w:r>
      <w:bookmarkStart w:id="0" w:name="_GoBack"/>
      <w:bookmarkEnd w:id="0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ản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tiền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là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B789B" w:rsidRPr="001B789B">
        <w:rPr>
          <w:rFonts w:ascii="Times New Roman" w:hAnsi="Times New Roman"/>
          <w:b/>
          <w:sz w:val="24"/>
          <w:szCs w:val="24"/>
        </w:rPr>
        <w:t>"</w:t>
      </w:r>
      <w:r w:rsidR="00B74E2E">
        <w:rPr>
          <w:rFonts w:ascii="Times New Roman" w:hAnsi="Times New Roman"/>
          <w:b/>
          <w:sz w:val="24"/>
          <w:szCs w:val="24"/>
          <w:lang w:val="en-GB"/>
        </w:rPr>
        <w:t>{{</w:t>
      </w:r>
      <w:r w:rsidR="001B789B" w:rsidRPr="001B789B">
        <w:rPr>
          <w:rFonts w:ascii="Times New Roman" w:hAnsi="Times New Roman"/>
          <w:b/>
          <w:sz w:val="24"/>
          <w:szCs w:val="24"/>
        </w:rPr>
        <w:t>gia_tri_BLDT</w:t>
      </w:r>
      <w:r w:rsidR="00B74E2E">
        <w:rPr>
          <w:rFonts w:ascii="Times New Roman" w:hAnsi="Times New Roman"/>
          <w:b/>
          <w:sz w:val="24"/>
          <w:szCs w:val="24"/>
          <w:lang w:val="en-GB"/>
        </w:rPr>
        <w:t>}}</w:t>
      </w:r>
      <w:r w:rsidR="001B789B" w:rsidRPr="001B789B">
        <w:rPr>
          <w:rFonts w:ascii="Times New Roman" w:hAnsi="Times New Roman"/>
          <w:b/>
          <w:sz w:val="24"/>
          <w:szCs w:val="24"/>
        </w:rPr>
        <w:t>"</w:t>
      </w:r>
      <w:r w:rsid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khi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văn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thụ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hưởng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phạm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Nhà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trường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đây</w:t>
      </w:r>
      <w:proofErr w:type="spellEnd"/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5239AC"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C83D8F8" w14:textId="01ED0658" w:rsidR="003835CC" w:rsidRPr="003835CC" w:rsidRDefault="003835CC" w:rsidP="003835C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Sau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điểm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đóng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gian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có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lực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E-HSDT,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nhà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có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văn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rút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HSDT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đề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xuất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E-HSDT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E-HSMT;</w:t>
      </w:r>
    </w:p>
    <w:p w14:paraId="67A575B5" w14:textId="3C7AB010" w:rsidR="003835CC" w:rsidRPr="003835CC" w:rsidRDefault="003835CC" w:rsidP="003835C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Nhà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có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hành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vi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phạm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quy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tại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16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Luật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Đấu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phạm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pháp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luật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đấu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quy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tại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điểm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điểm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đ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khoản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17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Luật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Đấu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1A17D24" w14:textId="77777777" w:rsidR="003835CC" w:rsidRPr="003835CC" w:rsidRDefault="003835CC" w:rsidP="003835C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Nhà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biện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pháp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đảm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đồng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quy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tại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68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Luật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Đấu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9E21680" w14:textId="3A638B03" w:rsidR="003835CC" w:rsidRPr="003835CC" w:rsidRDefault="003835C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Nhà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tiến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hành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chối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đối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chiếu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hạn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05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kể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gày</w:t>
      </w:r>
      <w:proofErr w:type="spellEnd"/>
      <w:r w:rsid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nhận</w:t>
      </w:r>
      <w:proofErr w:type="spellEnd"/>
      <w:r w:rsid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báo</w:t>
      </w:r>
      <w:proofErr w:type="spellEnd"/>
      <w:r w:rsid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mời</w:t>
      </w:r>
      <w:proofErr w:type="spellEnd"/>
      <w:r w:rsid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đối</w:t>
      </w:r>
      <w:proofErr w:type="spellEnd"/>
      <w:r w:rsid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chiếu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đối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chiếu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nhưng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chối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ký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biên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đối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chiếu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trừ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trường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bất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khả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kháng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848506B" w14:textId="77777777" w:rsidR="00B4182C" w:rsidRPr="00B4182C" w:rsidRDefault="003835C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Nhà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tiến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hành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chối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thiện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đồng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hạn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kể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trúng</w:t>
      </w:r>
      <w:proofErr w:type="spellEnd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của</w:t>
      </w:r>
      <w:proofErr w:type="spellEnd"/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bên</w:t>
      </w:r>
      <w:proofErr w:type="spellEnd"/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mời</w:t>
      </w:r>
      <w:proofErr w:type="spellEnd"/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trừ</w:t>
      </w:r>
      <w:proofErr w:type="spellEnd"/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trường</w:t>
      </w:r>
      <w:proofErr w:type="spellEnd"/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hợp</w:t>
      </w:r>
      <w:proofErr w:type="spellEnd"/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bất</w:t>
      </w:r>
      <w:proofErr w:type="spellEnd"/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khả</w:t>
      </w:r>
      <w:proofErr w:type="spellEnd"/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kháng</w:t>
      </w:r>
      <w:proofErr w:type="spellEnd"/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1BAA5FA" w14:textId="47959BFB" w:rsidR="00B4182C" w:rsidRPr="00B4182C" w:rsidRDefault="00B4182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Nhà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tiến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hành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chối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tiến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hành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thiện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thỏa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thuận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khung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hạn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trúng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mời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thiện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thỏa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thuận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khung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nhưng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chối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ký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thỏa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thuận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khung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trừ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trường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khả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kháng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7397B9A" w14:textId="073EA0A3" w:rsidR="00B4182C" w:rsidRPr="00B4182C" w:rsidRDefault="00B4182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Nhà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tiến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hành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chối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ký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đồng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hạn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kể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bất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khả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kháng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B23360A" w14:textId="3BE5BF09" w:rsidR="00B4182C" w:rsidRPr="00B4182C" w:rsidRDefault="00B4182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Trường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Nhà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trúng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lãnh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hết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lực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ngay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khi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Nhà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ký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đồng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nộp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đồng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cho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thụ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hưởng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thỏa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thuận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đồng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84DEBC9" w14:textId="7B2B9AD0" w:rsidR="00B4182C" w:rsidRPr="00B4182C" w:rsidRDefault="00B4182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Trường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Nhà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trúng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lãnh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hết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lực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ngay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khi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chúng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tôi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lựa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chọn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nhà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thầu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vòng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kể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hết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hạn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hiệu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lực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E-HSDT,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tùy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điểm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nào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trước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7DAA71" w14:textId="46C395DF" w:rsidR="00E86E85" w:rsidRPr="001B789B" w:rsidRDefault="00B4182C" w:rsidP="001B789B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Bất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cứ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bồi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thường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nào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lãnh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đều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văn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phòng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chúng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tôi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trước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86E85" w:rsidRPr="00914F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475E73C" w14:textId="77777777" w:rsidR="00515C51" w:rsidRPr="00914FE7" w:rsidRDefault="00515C51" w:rsidP="00515C51">
      <w:pPr>
        <w:spacing w:before="120" w:after="0" w:line="234" w:lineRule="atLeast"/>
        <w:ind w:right="4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Đại</w:t>
      </w:r>
      <w:proofErr w:type="spellEnd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diện</w:t>
      </w:r>
      <w:proofErr w:type="spellEnd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hợp</w:t>
      </w:r>
      <w:proofErr w:type="spellEnd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pháp</w:t>
      </w:r>
      <w:proofErr w:type="spellEnd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của</w:t>
      </w:r>
      <w:proofErr w:type="spellEnd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ngân</w:t>
      </w:r>
      <w:proofErr w:type="spellEnd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hàng</w:t>
      </w:r>
      <w:proofErr w:type="spellEnd"/>
    </w:p>
    <w:p w14:paraId="717D3A8B" w14:textId="7A34B884" w:rsidR="00515C51" w:rsidRDefault="00515C51" w:rsidP="00257ECA">
      <w:pPr>
        <w:shd w:val="clear" w:color="auto" w:fill="FFFFFF"/>
        <w:spacing w:before="120" w:after="0" w:line="276" w:lineRule="auto"/>
        <w:ind w:right="4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[</w:t>
      </w:r>
      <w:proofErr w:type="spellStart"/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ghi</w:t>
      </w:r>
      <w:proofErr w:type="spellEnd"/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tên</w:t>
      </w:r>
      <w:proofErr w:type="spellEnd"/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, </w:t>
      </w:r>
      <w:proofErr w:type="spellStart"/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chức</w:t>
      </w:r>
      <w:proofErr w:type="spellEnd"/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danh</w:t>
      </w:r>
      <w:proofErr w:type="spellEnd"/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, </w:t>
      </w:r>
      <w:proofErr w:type="spellStart"/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ký</w:t>
      </w:r>
      <w:proofErr w:type="spellEnd"/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tên</w:t>
      </w:r>
      <w:proofErr w:type="spellEnd"/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và</w:t>
      </w:r>
      <w:proofErr w:type="spellEnd"/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đóng</w:t>
      </w:r>
      <w:proofErr w:type="spellEnd"/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dấu</w:t>
      </w:r>
      <w:proofErr w:type="spellEnd"/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]</w:t>
      </w:r>
    </w:p>
    <w:p w14:paraId="52084799" w14:textId="22AF92B9" w:rsidR="00515C51" w:rsidRDefault="00515C51" w:rsidP="00257ECA">
      <w:pPr>
        <w:shd w:val="clear" w:color="auto" w:fill="FFFFFF"/>
        <w:spacing w:before="120" w:after="0" w:line="276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49C8A64" w14:textId="77777777" w:rsidR="00515C51" w:rsidRPr="00D417CD" w:rsidRDefault="00515C51" w:rsidP="00257ECA">
      <w:pPr>
        <w:shd w:val="clear" w:color="auto" w:fill="FFFFFF"/>
        <w:spacing w:before="120" w:after="0" w:line="276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55AF435" w14:textId="77777777" w:rsidR="00E86E85" w:rsidRPr="00054864" w:rsidRDefault="00E86E85" w:rsidP="00E86E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B9F557" w14:textId="77777777" w:rsidR="0001063B" w:rsidRPr="00972979" w:rsidRDefault="0001063B" w:rsidP="00A77D8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1063B" w:rsidRPr="00972979" w:rsidSect="00257ECA">
      <w:pgSz w:w="11907" w:h="16839" w:code="9"/>
      <w:pgMar w:top="1440" w:right="101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5A8B"/>
    <w:multiLevelType w:val="hybridMultilevel"/>
    <w:tmpl w:val="31120CE6"/>
    <w:lvl w:ilvl="0" w:tplc="273C9C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A74AF"/>
    <w:multiLevelType w:val="hybridMultilevel"/>
    <w:tmpl w:val="267A9F24"/>
    <w:lvl w:ilvl="0" w:tplc="A7E0D3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9D"/>
    <w:rsid w:val="0000100C"/>
    <w:rsid w:val="0001063B"/>
    <w:rsid w:val="00025926"/>
    <w:rsid w:val="0003394B"/>
    <w:rsid w:val="00041663"/>
    <w:rsid w:val="00054864"/>
    <w:rsid w:val="000B1B3C"/>
    <w:rsid w:val="000E2C9C"/>
    <w:rsid w:val="00100C39"/>
    <w:rsid w:val="0012698F"/>
    <w:rsid w:val="00162518"/>
    <w:rsid w:val="001A22D1"/>
    <w:rsid w:val="001B789B"/>
    <w:rsid w:val="001F0FB2"/>
    <w:rsid w:val="00200EDE"/>
    <w:rsid w:val="00223BDE"/>
    <w:rsid w:val="00227B34"/>
    <w:rsid w:val="00257ECA"/>
    <w:rsid w:val="00260C88"/>
    <w:rsid w:val="00263B20"/>
    <w:rsid w:val="002948BD"/>
    <w:rsid w:val="002B3C9D"/>
    <w:rsid w:val="002F161C"/>
    <w:rsid w:val="002F2CAB"/>
    <w:rsid w:val="002F4DBA"/>
    <w:rsid w:val="00302429"/>
    <w:rsid w:val="003264D5"/>
    <w:rsid w:val="0033216E"/>
    <w:rsid w:val="003553A3"/>
    <w:rsid w:val="003835CC"/>
    <w:rsid w:val="003F1255"/>
    <w:rsid w:val="00416B22"/>
    <w:rsid w:val="0043441A"/>
    <w:rsid w:val="004348A1"/>
    <w:rsid w:val="0046413F"/>
    <w:rsid w:val="004A06FF"/>
    <w:rsid w:val="004A0C88"/>
    <w:rsid w:val="004E7AFC"/>
    <w:rsid w:val="00515C51"/>
    <w:rsid w:val="005239AC"/>
    <w:rsid w:val="005856C9"/>
    <w:rsid w:val="005A4804"/>
    <w:rsid w:val="005A66F7"/>
    <w:rsid w:val="005B2F30"/>
    <w:rsid w:val="005C6829"/>
    <w:rsid w:val="00613A37"/>
    <w:rsid w:val="00613D03"/>
    <w:rsid w:val="00691CEF"/>
    <w:rsid w:val="007106D1"/>
    <w:rsid w:val="0071569F"/>
    <w:rsid w:val="00766F81"/>
    <w:rsid w:val="0077079B"/>
    <w:rsid w:val="007C0CD4"/>
    <w:rsid w:val="007E4347"/>
    <w:rsid w:val="0085466B"/>
    <w:rsid w:val="00857954"/>
    <w:rsid w:val="0088484F"/>
    <w:rsid w:val="008B4A13"/>
    <w:rsid w:val="008E66A7"/>
    <w:rsid w:val="00914FE7"/>
    <w:rsid w:val="00924C48"/>
    <w:rsid w:val="00931F6C"/>
    <w:rsid w:val="00972979"/>
    <w:rsid w:val="009A1031"/>
    <w:rsid w:val="009A25CA"/>
    <w:rsid w:val="00A07471"/>
    <w:rsid w:val="00A15968"/>
    <w:rsid w:val="00A50C73"/>
    <w:rsid w:val="00A77D8A"/>
    <w:rsid w:val="00AC0F9D"/>
    <w:rsid w:val="00AC3C7D"/>
    <w:rsid w:val="00B4182C"/>
    <w:rsid w:val="00B74479"/>
    <w:rsid w:val="00B74E2E"/>
    <w:rsid w:val="00B760C7"/>
    <w:rsid w:val="00B82834"/>
    <w:rsid w:val="00B85A59"/>
    <w:rsid w:val="00BB1190"/>
    <w:rsid w:val="00BB57F3"/>
    <w:rsid w:val="00BC30B8"/>
    <w:rsid w:val="00CB012A"/>
    <w:rsid w:val="00CC5084"/>
    <w:rsid w:val="00CE761E"/>
    <w:rsid w:val="00DB6780"/>
    <w:rsid w:val="00DE1701"/>
    <w:rsid w:val="00DF0C83"/>
    <w:rsid w:val="00E354A4"/>
    <w:rsid w:val="00E86E85"/>
    <w:rsid w:val="00ED6E58"/>
    <w:rsid w:val="00EF1220"/>
    <w:rsid w:val="00F70B99"/>
    <w:rsid w:val="00FA1691"/>
    <w:rsid w:val="00FA4123"/>
    <w:rsid w:val="00FB50AC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26866"/>
  <w15:chartTrackingRefBased/>
  <w15:docId w15:val="{B470D96F-09C3-4115-A584-3CA56A48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E85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CAB"/>
    <w:rPr>
      <w:rFonts w:ascii="Segoe UI" w:hAnsi="Segoe UI" w:cs="Segoe UI"/>
      <w:sz w:val="18"/>
      <w:szCs w:val="18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BC30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BC30B8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7C0CD4"/>
    <w:pPr>
      <w:spacing w:after="0" w:line="240" w:lineRule="auto"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00CECF93AD04782A3B285E5B6EC0F" ma:contentTypeVersion="16" ma:contentTypeDescription="Create a new document." ma:contentTypeScope="" ma:versionID="3abca7d24cfe593a2534c042ffc4d690">
  <xsd:schema xmlns:xsd="http://www.w3.org/2001/XMLSchema" xmlns:xs="http://www.w3.org/2001/XMLSchema" xmlns:p="http://schemas.microsoft.com/office/2006/metadata/properties" xmlns:ns2="d6831193-07e4-4e1e-9899-f340b87f7b39" xmlns:ns3="8444d35b-1205-4dde-a1b0-b8327982be84" targetNamespace="http://schemas.microsoft.com/office/2006/metadata/properties" ma:root="true" ma:fieldsID="af0d79230b9838127586d9b9a39f902c" ns2:_="" ns3:_="">
    <xsd:import namespace="d6831193-07e4-4e1e-9899-f340b87f7b39"/>
    <xsd:import namespace="8444d35b-1205-4dde-a1b0-b8327982be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31193-07e4-4e1e-9899-f340b87f7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fc01eb1-6c57-4364-b038-88e55ca98d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4d35b-1205-4dde-a1b0-b8327982be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2f89e2f-7ef2-4fde-83aa-3b2c9d2dbea5}" ma:internalName="TaxCatchAll" ma:showField="CatchAllData" ma:web="8444d35b-1205-4dde-a1b0-b8327982be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AD3ECA-469D-42E5-B183-5E082EB90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831193-07e4-4e1e-9899-f340b87f7b39"/>
    <ds:schemaRef ds:uri="8444d35b-1205-4dde-a1b0-b8327982be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23687B-959E-4F94-B7CB-DBFFB1CD1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Đài Lai</dc:creator>
  <cp:keywords/>
  <dc:description/>
  <cp:lastModifiedBy>FNU LNU</cp:lastModifiedBy>
  <cp:revision>27</cp:revision>
  <cp:lastPrinted>2024-01-30T03:23:00Z</cp:lastPrinted>
  <dcterms:created xsi:type="dcterms:W3CDTF">2023-10-13T03:17:00Z</dcterms:created>
  <dcterms:modified xsi:type="dcterms:W3CDTF">2024-06-19T09:25:00Z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d5dd759c94cd2754ecab21d19cd81caa24d77030d6b56d889ab0413141e3b4e9</vt:lpwstr>
  </property>
</Properties>
</file>