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pacing w:val="40"/>
          <w:sz w:val="36"/>
          <w:szCs w:val="36"/>
        </w:rPr>
        <w:t xml:space="preserve">BRIAN M. MOORE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mooreb@mooreb.com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•  </w:t>
      </w:r>
      <w:r>
        <w:rPr>
          <w:rFonts w:ascii="Calibri" w:cs="Calibri" w:eastAsia="Calibri" w:hAnsi="Calibri"/>
          <w:sz w:val="20"/>
          <w:szCs w:val="20"/>
        </w:rPr>
        <w:t xml:space="preserve">(408) 393-3124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•  </w:t>
      </w:r>
      <w:r>
        <w:rPr>
          <w:rFonts w:ascii="Calibri" w:cs="Calibri" w:eastAsia="Calibri" w:hAnsi="Calibri"/>
          <w:sz w:val="20"/>
          <w:szCs w:val="20"/>
        </w:rPr>
        <w:t xml:space="preserve">Remote-first (US), open to occasional travel</w:t>
      </w:r>
    </w:p>
    <w:p>
      <w:pPr>
        <w:spacing w:after="120"/>
        <w:jc w:val="center"/>
      </w:pPr>
      <w:hyperlink w:history="1" r:id="rIdabqgkwegczrgrpoez7px8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github.com/mooreb</w:t>
        </w:r>
      </w:hyperlink>
      <w:r>
        <w:rPr>
          <w:rFonts w:ascii="Calibri" w:cs="Calibri" w:eastAsia="Calibri" w:hAnsi="Calibri"/>
          <w:color w:val="808080"/>
          <w:sz w:val="20"/>
          <w:szCs w:val="20"/>
        </w:rPr>
        <w:t xml:space="preserve">  •  </w:t>
      </w:r>
      <w:hyperlink w:history="1" r:id="rId_8fkc4dgrkxzavqeigfv8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linkedin.com/in/brianmooreca</w:t>
        </w:r>
      </w:hyperlink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Distinguished/Principal-level engineer with 25+ years building horizontally scalable systems at Netflix, American Express, Yahoo!, BILL, and Walgreens. Track record of taking on the hardest infrastructure problems—cloud migrations, security architecture, performance, and large-scale data movement—and shipping. Comfortable operating from one-on-one mentorship to driving organization-wide technical strategy. Looking for a Staff/Principal/Distinguished IC role where precision and correctness matter.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sz w:val="22"/>
          <w:szCs w:val="22"/>
        </w:rPr>
        <w:t xml:space="preserve">Java, Python, ANSI C, Perl, Scheme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&amp; Infrastructure: </w:t>
      </w:r>
      <w:r>
        <w:rPr>
          <w:rFonts w:ascii="Calibri" w:cs="Calibri" w:eastAsia="Calibri" w:hAnsi="Calibri"/>
          <w:sz w:val="22"/>
          <w:szCs w:val="22"/>
        </w:rPr>
        <w:t xml:space="preserve">AWS (EC2, S3, and broader services), Linux systems &amp; networking, distributed systems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sz w:val="22"/>
          <w:szCs w:val="22"/>
        </w:rPr>
        <w:t xml:space="preserve">SQL/relational databases, NoSQL (Cassandra, DynamoDB, MongoDB), Hadoop, Spark, large-scale data migration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APIs &amp; Services: </w:t>
      </w:r>
      <w:r>
        <w:rPr>
          <w:rFonts w:ascii="Calibri" w:cs="Calibri" w:eastAsia="Calibri" w:hAnsi="Calibri"/>
          <w:sz w:val="22"/>
          <w:szCs w:val="22"/>
        </w:rPr>
        <w:t xml:space="preserve">REST and gRPC API design, microservice architecture, event-driven systems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Operations: </w:t>
      </w:r>
      <w:r>
        <w:rPr>
          <w:rFonts w:ascii="Calibri" w:cs="Calibri" w:eastAsia="Calibri" w:hAnsi="Calibri"/>
          <w:sz w:val="22"/>
          <w:szCs w:val="22"/>
        </w:rPr>
        <w:t xml:space="preserve">Observability (Prometheus, Grafana, Datadog, Graphite), incident response, disaster recovery, BCP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/ LLM: </w:t>
      </w:r>
      <w:r>
        <w:rPr>
          <w:rFonts w:ascii="Calibri" w:cs="Calibri" w:eastAsia="Calibri" w:hAnsi="Calibri"/>
          <w:sz w:val="22"/>
          <w:szCs w:val="22"/>
        </w:rPr>
        <w:t xml:space="preserve">LLM integration (OpenAI, Anthropic), prompt engineering, agentic systems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Walgreen Co. — Senior Director, Software Engineering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Oct 2024 – Apr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Remote  |  Promoted from Security Engineering into Pharmacy Technology to lead chain-wide inventory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Pharmacy Technology (Jul 2025 – Apr 2026): </w:t>
      </w:r>
      <w:r>
        <w:rPr>
          <w:rFonts w:ascii="Calibri" w:cs="Calibri" w:eastAsia="Calibri" w:hAnsi="Calibri"/>
          <w:sz w:val="22"/>
          <w:szCs w:val="22"/>
        </w:rPr>
        <w:t xml:space="preserve">Led technical direction for RxI, Walgreens' chain-wide inventory system. Modeled requirements for chain-wide auditing of CII (CSA Schedule 2) drugs at scale: 5.8M products, 37,500+ handheld scanners, 8,000+ stores, all within a 24-hour window.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Security Engineering (Oct 2024 – Jul 2025): </w:t>
      </w:r>
      <w:r>
        <w:rPr>
          <w:rFonts w:ascii="Calibri" w:cs="Calibri" w:eastAsia="Calibri" w:hAnsi="Calibri"/>
          <w:sz w:val="22"/>
          <w:szCs w:val="22"/>
        </w:rPr>
        <w:t xml:space="preserve">Drove the redesign of Walgreens' network edge from traditional VPN to a Secure Edge / SASE Zero Trust Network Architecture. Evaluated vendor offerings and led the organization through selection, navigating technical, financial, process, and cultural trade-offs.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BILL — Distinguished Engineer, Infrastructure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Jan 2023 – Oct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San Jose,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Took a leadership role in migrating BILL infrastructure from on-prem to AWS, partnering across SRE, SAE, and application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Led migration of hundreds of terabytes of documents from NFS-mounted storage to S3, coordinating across application and infrastructure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Assisted SRE and SAE during incidents; improved deployment infrastructure; contributed to Disaster Recovery and Business Continuity Process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Mentored engineers with a focus on measurement, frequently using the Socratic method.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Cirrus Software LLC — Principal Engineer (Consulting)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Mar 2016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Santa Cruz, CA  |  Independent practice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Help clients across software design, implementation, cloud migration, DevOps, and complex problem-solving engagements.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Notable engagement — Cigna (via PROUnlimited), Jan 2021 – May 2022: </w:t>
      </w:r>
      <w:r>
        <w:rPr>
          <w:rFonts w:ascii="Calibri" w:cs="Calibri" w:eastAsia="Calibri" w:hAnsi="Calibri"/>
          <w:sz w:val="22"/>
          <w:szCs w:val="22"/>
        </w:rPr>
        <w:t xml:space="preserve">Application Development Principal. Addressed long-standing technical debt by migrating mainframe VSAM legacy plan-file data to DCRS.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American Express — Distinguished Engineer, VP Technologies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Apr 2014 – Feb 2016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Enterprise Growth Division, New York, 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Introduced cloud computing to Serve (OpenStack, Asgard, bakery pattern) and brought operational transparency through Graphite.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Helped transform Amex's Foreign Exchange platform from waterfall to agile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Introduced microservice architecture: implemented a configuration service and provided REST resource modeling guidance.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Consolidated 13 Subversion repositories spanning 8+ years and 90,000+ revisions into a single repository.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Forwarded Amex's open-source contribution model; moved Serve OLTP data into Hadoop and authored Map/Reduce jobs to unlock BI use cases.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Netflix — Senior Software Engineer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Dec 2010 – Apr 2014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Los Gatos,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Helped transform new-user acquisition from USA/English-only to international: Canada, Latin America, EU, Nordics, UK, Netherlands, plus groundwork for additional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Reconstructed datacenter-based back-end systems to run on AWS (EC2, S3, etc.) as part of Netflix's cloud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and built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Grapevine</w:t>
      </w:r>
      <w:r>
        <w:rPr>
          <w:rFonts w:ascii="Calibri" w:cs="Calibri" w:eastAsia="Calibri" w:hAnsi="Calibri"/>
          <w:sz w:val="22"/>
          <w:szCs w:val="22"/>
        </w:rPr>
        <w:t xml:space="preserve">, an event-based publishing system on S3 + ZooKeeper, replacing an expensive polling implementation. Reduced average movie-metadata propagation latency from 30 minutes to sub-second; powered metadata distribution for the first two years of Netflix Originals.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Member of the cross-functional "Cloud Performance: Special Ops" working group.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Implemented and open-sourced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gcviz</w:t>
      </w:r>
      <w:r>
        <w:rPr>
          <w:rFonts w:ascii="Calibri" w:cs="Calibri" w:eastAsia="Calibri" w:hAnsi="Calibri"/>
          <w:sz w:val="22"/>
          <w:szCs w:val="22"/>
        </w:rPr>
        <w:t xml:space="preserve">, a Java Garbage Collection visualizer (github.com/Netflix/gcviz).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Yahoo! — Principal Architect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Jul 2008 – Dec 2010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Sunnyvale,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Identified and resolved performance issues in the Yahoo! Updates platform, which published user events across the Yahoo! Network.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 globally distributed secure store for OAuth 1.0a, OAuth 2.0, FB Connect, and other third-party authorization tokens; co-led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Migrated the Y!OS team from CVS and Perforce to Subversion: 12+ years of history, 8+ GB of source, 70,000+ revisions.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Used Hadoop to analyze Yahoo! Address Book (~9 TB) and underlying social-feature data sources (~14 TB); contributed back to the Hadoop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Managed the MyBlogLog team through the departure of its final founder.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Silver Spring Networks</w:t>
      </w:r>
      <w:r>
        <w:rPr>
          <w:rFonts w:ascii="Calibri" w:cs="Calibri" w:eastAsia="Calibri" w:hAnsi="Calibri"/>
          <w:sz w:val="22"/>
          <w:szCs w:val="22"/>
        </w:rPr>
        <w:t xml:space="preserve">, Founding Software Engineer (2003–2004) — architected a utility networking back-office system communicating with up to 10,000 gateways, each aggregating up to 1,000 gas/water/electric meters.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VMware</w:t>
      </w:r>
      <w:r>
        <w:rPr>
          <w:rFonts w:ascii="Calibri" w:cs="Calibri" w:eastAsia="Calibri" w:hAnsi="Calibri"/>
          <w:sz w:val="22"/>
          <w:szCs w:val="22"/>
        </w:rPr>
        <w:t xml:space="preserve">, Senior Member of Technical Staff (2007–2008) — reduced engineering build times and resolved long-standing build infrastructure issues.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Sputnik</w:t>
      </w:r>
      <w:r>
        <w:rPr>
          <w:rFonts w:ascii="Calibri" w:cs="Calibri" w:eastAsia="Calibri" w:hAnsi="Calibri"/>
          <w:sz w:val="22"/>
          <w:szCs w:val="22"/>
        </w:rPr>
        <w:t xml:space="preserve">, Senior Software Engineer (2007);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Cisco</w:t>
      </w:r>
      <w:r>
        <w:rPr>
          <w:rFonts w:ascii="Calibri" w:cs="Calibri" w:eastAsia="Calibri" w:hAnsi="Calibri"/>
          <w:sz w:val="22"/>
          <w:szCs w:val="22"/>
        </w:rPr>
        <w:t xml:space="preserve"> (via Ultimate Technology), Consultant (2004–2006);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Feder8.com</w:t>
      </w:r>
      <w:r>
        <w:rPr>
          <w:rFonts w:ascii="Calibri" w:cs="Calibri" w:eastAsia="Calibri" w:hAnsi="Calibri"/>
          <w:sz w:val="22"/>
          <w:szCs w:val="22"/>
        </w:rPr>
        <w:t xml:space="preserve">, Co-Founder &amp; CIO (2006–2007).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Earlier roles: </w:t>
      </w:r>
      <w:r>
        <w:rPr>
          <w:rFonts w:ascii="Calibri" w:cs="Calibri" w:eastAsia="Calibri" w:hAnsi="Calibri"/>
          <w:sz w:val="22"/>
          <w:szCs w:val="22"/>
        </w:rPr>
        <w:t xml:space="preserve">Senior Software Engineer at NetVMG (2001–2002) and Epinions.com (2000–2001); Software Design Engineer at HP on the HotSpot JVM for PA-RISC/HP-UX (1999–2000); independent consulting (2002–2003); Graduate TA/RA at the University of Kansas (1996–1998).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SELECTED OPEN-SOURCE &amp;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gcviz</w:t>
      </w:r>
      <w:r>
        <w:rPr>
          <w:rFonts w:ascii="Calibri" w:cs="Calibri" w:eastAsia="Calibri" w:hAnsi="Calibri"/>
          <w:sz w:val="22"/>
          <w:szCs w:val="22"/>
        </w:rPr>
        <w:t xml:space="preserve"> — Java Garbage Collection visualizer, open-sourced via Netflix (</w:t>
      </w:r>
      <w:hyperlink w:history="1" r:id="rId1aij9nkbfadd0fpgsrx_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github.com/Netflix/gcviz</w:t>
        </w:r>
      </w:hyperlink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Compilers &amp; VMs</w:t>
      </w:r>
      <w:r>
        <w:rPr>
          <w:rFonts w:ascii="Calibri" w:cs="Calibri" w:eastAsia="Calibri" w:hAnsi="Calibri"/>
          <w:sz w:val="22"/>
          <w:szCs w:val="22"/>
        </w:rPr>
        <w:t xml:space="preserve"> — DEC Alpha Scheme compiler written in Scheme; JVM written in Scheme; ANSI-C utility library (libmooreb); generic server framework (arcs).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Additional projects: </w:t>
      </w:r>
      <w:hyperlink w:history="1" r:id="rIdzah2qgzx95vcbc_59h374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github.com/mooreb</w:t>
        </w:r>
      </w:hyperlink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EDUCATION  &amp;  HONORS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Kansas</w:t>
      </w:r>
      <w:r>
        <w:rPr>
          <w:rFonts w:ascii="Calibri" w:cs="Calibri" w:eastAsia="Calibri" w:hAnsi="Calibri"/>
          <w:sz w:val="22"/>
          <w:szCs w:val="22"/>
        </w:rPr>
        <w:t xml:space="preserve"> — M.S. Computer Science (with Honors); B.S. Mathematics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1991 – 1998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National Merit Scholar  •  Kansas Scholar  •  Eagle Scout  •  Tech Museum "Tech Challenge" judge (2008–2012)</w:t>
      </w:r>
    </w:p>
    <w:sectPr>
      <w:pgSz w:w="12240" w:h="15840" w:orient="portrait"/>
      <w:pgMar w:top="600" w:right="1080" w:bottom="6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bqgkwegczrgrpoez7px8" Type="http://schemas.openxmlformats.org/officeDocument/2006/relationships/hyperlink" Target="https://github.com/mooreb" TargetMode="External"/><Relationship Id="rId_8fkc4dgrkxzavqeigfv8" Type="http://schemas.openxmlformats.org/officeDocument/2006/relationships/hyperlink" Target="https://linkedin.com/in/brianmooreca" TargetMode="External"/><Relationship Id="rId1aij9nkbfadd0fpgsrx_k" Type="http://schemas.openxmlformats.org/officeDocument/2006/relationships/hyperlink" Target="https://github.com/Netflix/gcviz" TargetMode="External"/><Relationship Id="rIdzah2qgzx95vcbc_59h374" Type="http://schemas.openxmlformats.org/officeDocument/2006/relationships/hyperlink" Target="https://github.com/mooreb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M. Moore - Resume</dc:title>
  <dc:creator>Brian M. Moore</dc:creator>
  <cp:lastModifiedBy>Un-named</cp:lastModifiedBy>
  <cp:revision>1</cp:revision>
  <dcterms:created xsi:type="dcterms:W3CDTF">2026-05-03T05:49:29.796Z</dcterms:created>
  <dcterms:modified xsi:type="dcterms:W3CDTF">2026-05-03T05:49:29.811Z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