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33626" w14:textId="77777777" w:rsidR="005863AC" w:rsidRDefault="005E76B0">
      <w:pPr>
        <w:pStyle w:val="Title"/>
      </w:pPr>
      <w:r>
        <w:t>Untitled</w:t>
      </w:r>
    </w:p>
    <w:p w14:paraId="2F014ECF" w14:textId="77777777" w:rsidR="005863AC" w:rsidRDefault="005E76B0">
      <w:pPr>
        <w:pStyle w:val="Author"/>
      </w:pPr>
      <w:r>
        <w:t>My Name</w:t>
      </w:r>
    </w:p>
    <w:p w14:paraId="6039308A" w14:textId="77777777" w:rsidR="005863AC" w:rsidRDefault="005E76B0">
      <w:pPr>
        <w:pStyle w:val="Date"/>
      </w:pPr>
      <w:r>
        <w:t>4/14/2020</w:t>
      </w:r>
    </w:p>
    <w:p w14:paraId="0D081A11" w14:textId="77777777" w:rsidR="005863AC" w:rsidRDefault="005E76B0">
      <w:pPr>
        <w:pStyle w:val="Heading2"/>
      </w:pPr>
      <w:bookmarkStart w:id="0" w:name="r-markdown"/>
      <w:r>
        <w:t>R Markdown</w:t>
      </w:r>
      <w:bookmarkEnd w:id="0"/>
    </w:p>
    <w:p w14:paraId="0ADCC24A" w14:textId="77777777" w:rsidR="005863AC" w:rsidRPr="00A21C0B" w:rsidRDefault="005E76B0" w:rsidP="00D767D4">
      <w:pPr>
        <w:rPr>
          <w:rFonts w:ascii="Times New Roman" w:hAnsi="Times New Roman" w:cs="Times New Roman"/>
          <w:sz w:val="24"/>
        </w:rPr>
      </w:pPr>
      <w:r w:rsidRPr="00A21C0B">
        <w:rPr>
          <w:rFonts w:ascii="Times New Roman" w:hAnsi="Times New Roman" w:cs="Times New Roman"/>
          <w:sz w:val="24"/>
        </w:rPr>
        <w:t xml:space="preserve">This is an R Markdown document. Markdown is a simple formatting syntax for authoring HTML, PDF, and MS Word documents. For more details on using R Markdown see </w:t>
      </w:r>
      <w:hyperlink r:id="rId10">
        <w:r w:rsidRPr="00A21C0B">
          <w:rPr>
            <w:rStyle w:val="Hyperlink"/>
            <w:rFonts w:ascii="Times New Roman" w:hAnsi="Times New Roman" w:cs="Times New Roman"/>
            <w:sz w:val="24"/>
          </w:rPr>
          <w:t>http://rmarkdown.rstudio.com</w:t>
        </w:r>
      </w:hyperlink>
      <w:r w:rsidRPr="00A21C0B">
        <w:rPr>
          <w:rFonts w:ascii="Times New Roman" w:hAnsi="Times New Roman" w:cs="Times New Roman"/>
          <w:sz w:val="24"/>
        </w:rPr>
        <w:t>.</w:t>
      </w:r>
    </w:p>
    <w:p w14:paraId="521648A1" w14:textId="77777777" w:rsidR="005863AC" w:rsidRPr="00A21C0B" w:rsidRDefault="005E76B0" w:rsidP="00D767D4">
      <w:pPr>
        <w:rPr>
          <w:rFonts w:ascii="Times New Roman" w:hAnsi="Times New Roman" w:cs="Times New Roman"/>
          <w:sz w:val="24"/>
        </w:rPr>
      </w:pPr>
      <w:r w:rsidRPr="00A21C0B">
        <w:rPr>
          <w:rFonts w:ascii="Times New Roman" w:hAnsi="Times New Roman" w:cs="Times New Roman"/>
          <w:sz w:val="24"/>
        </w:rPr>
        <w:t xml:space="preserve">When you click the </w:t>
      </w:r>
      <w:r w:rsidRPr="00A21C0B">
        <w:rPr>
          <w:rFonts w:ascii="Times New Roman" w:hAnsi="Times New Roman" w:cs="Times New Roman"/>
          <w:b/>
          <w:sz w:val="24"/>
        </w:rPr>
        <w:t>Knit</w:t>
      </w:r>
      <w:r w:rsidRPr="00A21C0B">
        <w:rPr>
          <w:rFonts w:ascii="Times New Roman" w:hAnsi="Times New Roman" w:cs="Times New Roman"/>
          <w:sz w:val="24"/>
        </w:rPr>
        <w:t xml:space="preserve"> button a document will be generated that includes both content as well as the output of any embedded R code chunks within the document. You can embed an R code chunk like this:</w:t>
      </w:r>
    </w:p>
    <w:p w14:paraId="3BED27B9" w14:textId="77777777" w:rsidR="005863AC" w:rsidRPr="00D767D4" w:rsidRDefault="005E76B0" w:rsidP="004B2BD2">
      <w:pPr>
        <w:pStyle w:val="Routput"/>
      </w:pPr>
      <w:r w:rsidRPr="00D767D4">
        <w:rPr>
          <w:rStyle w:val="KeywordTok"/>
          <w:sz w:val="20"/>
        </w:rPr>
        <w:t>summary</w:t>
      </w:r>
      <w:r w:rsidRPr="00D767D4">
        <w:rPr>
          <w:rStyle w:val="NormalTok"/>
          <w:sz w:val="20"/>
        </w:rPr>
        <w:t>(cars)</w:t>
      </w:r>
    </w:p>
    <w:p w14:paraId="1419B8E1" w14:textId="77777777" w:rsidR="005863AC" w:rsidRPr="00D767D4" w:rsidRDefault="005E76B0" w:rsidP="004B2BD2">
      <w:pPr>
        <w:pStyle w:val="Routput"/>
      </w:pPr>
      <w:r w:rsidRPr="00D767D4">
        <w:rPr>
          <w:rStyle w:val="VerbatimChar"/>
          <w:sz w:val="20"/>
        </w:rPr>
        <w:t xml:space="preserve">##      speed           dist       </w:t>
      </w:r>
      <w:r w:rsidRPr="00D767D4">
        <w:br/>
      </w:r>
      <w:r w:rsidRPr="00D767D4">
        <w:rPr>
          <w:rStyle w:val="VerbatimChar"/>
          <w:sz w:val="20"/>
        </w:rPr>
        <w:t xml:space="preserve">##  Min.   : 4.0   Min.   :  2.00  </w:t>
      </w:r>
      <w:r w:rsidRPr="00D767D4">
        <w:br/>
      </w:r>
      <w:r w:rsidRPr="00D767D4">
        <w:rPr>
          <w:rStyle w:val="VerbatimChar"/>
          <w:sz w:val="20"/>
        </w:rPr>
        <w:t xml:space="preserve">##  1st Qu.:12.0   1st Qu.: 26.00  </w:t>
      </w:r>
      <w:r w:rsidRPr="00D767D4">
        <w:br/>
      </w:r>
      <w:r w:rsidRPr="00D767D4">
        <w:rPr>
          <w:rStyle w:val="VerbatimChar"/>
          <w:sz w:val="20"/>
        </w:rPr>
        <w:t xml:space="preserve">##  Median :15.0   Median : 36.00  </w:t>
      </w:r>
      <w:r w:rsidRPr="00D767D4">
        <w:br/>
      </w:r>
      <w:r w:rsidRPr="00D767D4">
        <w:rPr>
          <w:rStyle w:val="VerbatimChar"/>
          <w:sz w:val="20"/>
        </w:rPr>
        <w:t xml:space="preserve">##  Mean   :15.4   Mean   : 42.98  </w:t>
      </w:r>
      <w:r w:rsidRPr="00D767D4">
        <w:br/>
      </w:r>
      <w:r w:rsidRPr="00D767D4">
        <w:rPr>
          <w:rStyle w:val="VerbatimChar"/>
          <w:sz w:val="20"/>
        </w:rPr>
        <w:t xml:space="preserve">##  3rd Qu.:19.0   3rd Qu.: 56.00  </w:t>
      </w:r>
      <w:r w:rsidRPr="00D767D4">
        <w:br/>
      </w:r>
      <w:r w:rsidRPr="00D767D4">
        <w:rPr>
          <w:rStyle w:val="VerbatimChar"/>
          <w:sz w:val="20"/>
        </w:rPr>
        <w:t>##  Max.   :25.0   Max.   :120.00</w:t>
      </w:r>
    </w:p>
    <w:p w14:paraId="39D64CF5" w14:textId="77777777" w:rsidR="005863AC" w:rsidRDefault="005E76B0">
      <w:pPr>
        <w:pStyle w:val="Heading2"/>
      </w:pPr>
      <w:bookmarkStart w:id="1" w:name="including-plots"/>
      <w:r>
        <w:t>Including Plots</w:t>
      </w:r>
      <w:bookmarkEnd w:id="1"/>
    </w:p>
    <w:p w14:paraId="6D5315D6" w14:textId="77777777" w:rsidR="005863AC" w:rsidRPr="001F2966" w:rsidRDefault="005E76B0">
      <w:pPr>
        <w:pStyle w:val="FirstParagraph"/>
        <w:rPr>
          <w:rFonts w:ascii="Times New Roman" w:hAnsi="Times New Roman" w:cs="Times New Roman"/>
          <w:sz w:val="24"/>
        </w:rPr>
      </w:pPr>
      <w:r w:rsidRPr="001F2966">
        <w:rPr>
          <w:rFonts w:ascii="Times New Roman" w:hAnsi="Times New Roman" w:cs="Times New Roman"/>
          <w:sz w:val="24"/>
        </w:rPr>
        <w:t>You can also embed plots, for example:</w:t>
      </w:r>
    </w:p>
    <w:p w14:paraId="2779B3D8" w14:textId="77777777" w:rsidR="005863AC" w:rsidRDefault="005E76B0">
      <w:pPr>
        <w:pStyle w:val="BodyText"/>
      </w:pPr>
      <w:r>
        <w:rPr>
          <w:noProof/>
        </w:rPr>
        <w:drawing>
          <wp:inline distT="0" distB="0" distL="0" distR="0" wp14:anchorId="46DA9451" wp14:editId="4A78C3D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ooredf/AppData/Local/Temp/RtmpCG9g5v/preview-6fd046bb7765.dir/word-styles-reference-03_files/figure-docx/pressur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2F53E1D" w14:textId="77777777" w:rsidR="005863AC" w:rsidRPr="00027C15" w:rsidRDefault="005E76B0" w:rsidP="00D767D4">
      <w:pPr>
        <w:rPr>
          <w:rFonts w:ascii="Times New Roman" w:hAnsi="Times New Roman" w:cs="Times New Roman"/>
          <w:sz w:val="24"/>
        </w:rPr>
      </w:pPr>
      <w:r w:rsidRPr="00027C15">
        <w:rPr>
          <w:rFonts w:ascii="Times New Roman" w:hAnsi="Times New Roman" w:cs="Times New Roman"/>
          <w:sz w:val="24"/>
        </w:rPr>
        <w:t xml:space="preserve">Note that the </w:t>
      </w:r>
      <w:r w:rsidRPr="00027C15">
        <w:rPr>
          <w:rStyle w:val="VerbatimChar"/>
          <w:rFonts w:ascii="Times New Roman" w:hAnsi="Times New Roman" w:cs="Times New Roman"/>
          <w:sz w:val="24"/>
        </w:rPr>
        <w:t>echo = FALSE</w:t>
      </w:r>
      <w:r w:rsidRPr="00027C15">
        <w:rPr>
          <w:rFonts w:ascii="Times New Roman" w:hAnsi="Times New Roman" w:cs="Times New Roman"/>
          <w:sz w:val="24"/>
        </w:rPr>
        <w:t xml:space="preserve"> parameter was added to the code chunk to prevent printing of the R code that generated the plot.</w:t>
      </w:r>
    </w:p>
    <w:p w14:paraId="155C8D71" w14:textId="77777777" w:rsidR="005863AC" w:rsidRDefault="005E76B0">
      <w:pPr>
        <w:pStyle w:val="Heading2"/>
      </w:pPr>
      <w:bookmarkStart w:id="2" w:name="tutorial-on-gene-assignment"/>
      <w:r>
        <w:lastRenderedPageBreak/>
        <w:t>Tutorial on gene assignment</w:t>
      </w:r>
      <w:bookmarkEnd w:id="2"/>
    </w:p>
    <w:p w14:paraId="1AAAF6A8" w14:textId="77777777" w:rsidR="005863AC" w:rsidRPr="00027C15" w:rsidRDefault="005E76B0">
      <w:pPr>
        <w:pStyle w:val="FirstParagraph"/>
        <w:rPr>
          <w:rFonts w:ascii="Times New Roman" w:hAnsi="Times New Roman" w:cs="Times New Roman"/>
          <w:sz w:val="24"/>
        </w:rPr>
      </w:pPr>
      <w:r w:rsidRPr="00027C15">
        <w:rPr>
          <w:rFonts w:ascii="Times New Roman" w:hAnsi="Times New Roman" w:cs="Times New Roman"/>
          <w:sz w:val="24"/>
        </w:rPr>
        <w:t>We illustrate with an example. Tannous et al. (2020) presented abundance levels of proteins among six fractions from a differential centrifugation experiment: N, M, L1, L2, P, and S, and three fractions from a Nycodenz density gradient separation of the differential fraction L1 (Nyc1, Nyc2, and Nyc3). Eight subcellular compartments were considered: nucleus, mitochondria, lysosomes, peroxisomes, Golgi apparatus, plasma membrane, and cytosol. The CPA method assigns each of a large number of genes to one or more of these compartments, based on profiles from a set of reference genes.</w:t>
      </w:r>
    </w:p>
    <w:p w14:paraId="2BC543E7" w14:textId="77777777" w:rsidR="005863AC" w:rsidRDefault="005E76B0">
      <w:pPr>
        <w:pStyle w:val="Heading2"/>
      </w:pPr>
      <w:bookmarkStart w:id="3" w:name="installation"/>
      <w:r>
        <w:t>Installation</w:t>
      </w:r>
      <w:bookmarkEnd w:id="3"/>
    </w:p>
    <w:p w14:paraId="49CAC996" w14:textId="77777777" w:rsidR="005863AC" w:rsidRPr="00027C15" w:rsidRDefault="005E76B0" w:rsidP="00027C15">
      <w:pPr>
        <w:rPr>
          <w:sz w:val="24"/>
        </w:rPr>
      </w:pPr>
      <w:r w:rsidRPr="00027C15">
        <w:rPr>
          <w:sz w:val="24"/>
        </w:rPr>
        <w:t>Start by installing the devtools package from CRAN, by typing</w:t>
      </w:r>
    </w:p>
    <w:p w14:paraId="03A46313" w14:textId="77777777" w:rsidR="005863AC" w:rsidRDefault="005E76B0" w:rsidP="005E76B0">
      <w:r>
        <w:rPr>
          <w:rStyle w:val="VerbatimChar"/>
        </w:rPr>
        <w:t>install.packages("devtools")</w:t>
      </w:r>
    </w:p>
    <w:p w14:paraId="547992BD" w14:textId="77777777" w:rsidR="005863AC" w:rsidRPr="00027C15" w:rsidRDefault="005E76B0" w:rsidP="005E76B0">
      <w:pPr>
        <w:rPr>
          <w:sz w:val="24"/>
        </w:rPr>
      </w:pPr>
      <w:r w:rsidRPr="00027C15">
        <w:rPr>
          <w:sz w:val="24"/>
        </w:rPr>
        <w:t>Then install the protlocassign package from the github repository by typing</w:t>
      </w:r>
    </w:p>
    <w:p w14:paraId="56FF3766" w14:textId="77777777" w:rsidR="005863AC" w:rsidRDefault="005E76B0" w:rsidP="005E76B0">
      <w:r>
        <w:rPr>
          <w:rStyle w:val="VerbatimChar"/>
        </w:rPr>
        <w:t>devtools::install_github("mooredf22/protlocassign0p1p1")</w:t>
      </w:r>
    </w:p>
    <w:p w14:paraId="17FD1C9F" w14:textId="77777777" w:rsidR="005863AC" w:rsidRPr="00027C15" w:rsidRDefault="005E76B0" w:rsidP="005E76B0">
      <w:pPr>
        <w:rPr>
          <w:sz w:val="24"/>
        </w:rPr>
      </w:pPr>
      <w:bookmarkStart w:id="4" w:name="_GoBack"/>
      <w:r w:rsidRPr="00027C15">
        <w:rPr>
          <w:sz w:val="24"/>
        </w:rPr>
        <w:t>In this example we will work with the TMT ms2 data from Tannous et al. (2020). To get started, load the package and look at the dimensions of the data set and then the first few rows:</w:t>
      </w:r>
    </w:p>
    <w:bookmarkEnd w:id="4"/>
    <w:p w14:paraId="643FCE0F" w14:textId="77777777" w:rsidR="005863AC" w:rsidRDefault="005E76B0">
      <w:pPr>
        <w:pStyle w:val="SourceCode"/>
      </w:pPr>
      <w:r>
        <w:rPr>
          <w:rStyle w:val="KeywordTok"/>
        </w:rPr>
        <w:t>library</w:t>
      </w:r>
      <w:r>
        <w:rPr>
          <w:rStyle w:val="NormalTok"/>
        </w:rPr>
        <w:t>(protlocassign)</w:t>
      </w:r>
    </w:p>
    <w:p w14:paraId="7ED10E88" w14:textId="77777777" w:rsidR="005863AC" w:rsidRDefault="005E76B0">
      <w:pPr>
        <w:pStyle w:val="SourceCode"/>
      </w:pPr>
      <w:r>
        <w:rPr>
          <w:rStyle w:val="VerbatimChar"/>
        </w:rPr>
        <w:t>## Loading required package: lme4</w:t>
      </w:r>
    </w:p>
    <w:p w14:paraId="352765A0" w14:textId="77777777" w:rsidR="005863AC" w:rsidRDefault="005E76B0">
      <w:pPr>
        <w:pStyle w:val="SourceCode"/>
      </w:pPr>
      <w:r>
        <w:rPr>
          <w:rStyle w:val="VerbatimChar"/>
        </w:rPr>
        <w:t>## Loading required package: Matrix</w:t>
      </w:r>
    </w:p>
    <w:p w14:paraId="43728C75" w14:textId="77777777" w:rsidR="005863AC" w:rsidRDefault="005E76B0">
      <w:pPr>
        <w:pStyle w:val="SourceCode"/>
      </w:pPr>
      <w:r>
        <w:rPr>
          <w:rStyle w:val="VerbatimChar"/>
        </w:rPr>
        <w:t>## Loading required package: BB</w:t>
      </w:r>
    </w:p>
    <w:p w14:paraId="1C833C79" w14:textId="77777777" w:rsidR="005863AC" w:rsidRDefault="005E76B0">
      <w:pPr>
        <w:pStyle w:val="SourceCode"/>
      </w:pPr>
      <w:r>
        <w:rPr>
          <w:rStyle w:val="KeywordTok"/>
        </w:rPr>
        <w:t>dim</w:t>
      </w:r>
      <w:r>
        <w:rPr>
          <w:rStyle w:val="NormalTok"/>
        </w:rPr>
        <w:t>(geneProfileSummaryTMTms2)</w:t>
      </w:r>
    </w:p>
    <w:p w14:paraId="71B3AADF" w14:textId="77777777" w:rsidR="005863AC" w:rsidRDefault="005E76B0">
      <w:pPr>
        <w:pStyle w:val="SourceCode"/>
      </w:pPr>
      <w:r>
        <w:rPr>
          <w:rStyle w:val="VerbatimChar"/>
        </w:rPr>
        <w:t>## [1] 7893   12</w:t>
      </w:r>
    </w:p>
    <w:p w14:paraId="14AF20B4" w14:textId="77777777" w:rsidR="005863AC" w:rsidRDefault="005E76B0">
      <w:pPr>
        <w:pStyle w:val="SourceCode"/>
      </w:pPr>
      <w:r>
        <w:rPr>
          <w:rStyle w:val="KeywordTok"/>
        </w:rPr>
        <w:t>options</w:t>
      </w:r>
      <w:r>
        <w:rPr>
          <w:rStyle w:val="NormalTok"/>
        </w:rPr>
        <w:t>(</w:t>
      </w:r>
      <w:r>
        <w:rPr>
          <w:rStyle w:val="DataTypeTok"/>
        </w:rPr>
        <w:t>digits=</w:t>
      </w:r>
      <w:r>
        <w:rPr>
          <w:rStyle w:val="DecValTok"/>
        </w:rPr>
        <w:t>3</w:t>
      </w:r>
      <w:r>
        <w:rPr>
          <w:rStyle w:val="NormalTok"/>
        </w:rPr>
        <w:t>)</w:t>
      </w:r>
      <w:r>
        <w:br/>
      </w:r>
      <w:r>
        <w:rPr>
          <w:rStyle w:val="KeywordTok"/>
        </w:rPr>
        <w:t>head</w:t>
      </w:r>
      <w:r>
        <w:rPr>
          <w:rStyle w:val="NormalTok"/>
        </w:rPr>
        <w:t>(geneProfileSummaryTMTms2)</w:t>
      </w:r>
    </w:p>
    <w:p w14:paraId="1D865E41" w14:textId="77777777" w:rsidR="005863AC" w:rsidRDefault="005E76B0">
      <w:pPr>
        <w:pStyle w:val="SourceCode"/>
      </w:pPr>
      <w:r>
        <w:rPr>
          <w:rStyle w:val="VerbatimChar"/>
        </w:rPr>
        <w:t>##         geneName      N      M     L1     L2      P      S  Nyc.1  Nyc.2</w:t>
      </w:r>
      <w:r>
        <w:br/>
      </w:r>
      <w:r>
        <w:rPr>
          <w:rStyle w:val="VerbatimChar"/>
        </w:rPr>
        <w:t>## 1  2900026A02RIK 0.1025 0.0851 0.1125 0.0930 0.1051 0.1254 0.1524 0.1484</w:t>
      </w:r>
      <w:r>
        <w:br/>
      </w:r>
      <w:r>
        <w:rPr>
          <w:rStyle w:val="VerbatimChar"/>
        </w:rPr>
        <w:t>## 2           A1CF 0.1577 0.0805 0.0765 0.1264 0.2554 0.1118 0.0657 0.0634</w:t>
      </w:r>
      <w:r>
        <w:br/>
      </w:r>
      <w:r>
        <w:rPr>
          <w:rStyle w:val="VerbatimChar"/>
        </w:rPr>
        <w:t>## 3  A930018M24RIK 0.0544 0.0503 0.1129 0.0760 0.0399 0.0507 0.1358 0.3969</w:t>
      </w:r>
      <w:r>
        <w:br/>
      </w:r>
      <w:r>
        <w:rPr>
          <w:rStyle w:val="VerbatimChar"/>
        </w:rPr>
        <w:t>## 4           AAAS 0.3692 0.0388 0.0619 0.0995 0.2070 0.0336 0.0709 0.0699</w:t>
      </w:r>
      <w:r>
        <w:br/>
      </w:r>
      <w:r>
        <w:rPr>
          <w:rStyle w:val="VerbatimChar"/>
        </w:rPr>
        <w:t>## 5 AABR07001519.1 0.0579 0.0528 0.0732 0.0687 0.0504 0.3653 0.1381 0.1431</w:t>
      </w:r>
      <w:r>
        <w:br/>
      </w:r>
      <w:r>
        <w:rPr>
          <w:rStyle w:val="VerbatimChar"/>
        </w:rPr>
        <w:t>## 6 AABR07002683.1 0.0720 0.0749 0.1059 0.1189 0.1090 0.0787 0.2232 0.1334</w:t>
      </w:r>
      <w:r>
        <w:br/>
      </w:r>
      <w:r>
        <w:rPr>
          <w:rStyle w:val="VerbatimChar"/>
        </w:rPr>
        <w:t>##    Nyc.3 Nspectra Nseq</w:t>
      </w:r>
      <w:r>
        <w:br/>
      </w:r>
      <w:r>
        <w:rPr>
          <w:rStyle w:val="VerbatimChar"/>
        </w:rPr>
        <w:t>## 1 0.0758        4    3</w:t>
      </w:r>
      <w:r>
        <w:br/>
      </w:r>
      <w:r>
        <w:rPr>
          <w:rStyle w:val="VerbatimChar"/>
        </w:rPr>
        <w:t>## 2 0.0624       25   16</w:t>
      </w:r>
      <w:r>
        <w:br/>
      </w:r>
      <w:r>
        <w:rPr>
          <w:rStyle w:val="VerbatimChar"/>
        </w:rPr>
        <w:t>## 3 0.0830        1    1</w:t>
      </w:r>
      <w:r>
        <w:br/>
      </w:r>
      <w:r>
        <w:rPr>
          <w:rStyle w:val="VerbatimChar"/>
        </w:rPr>
        <w:t>## 4 0.0492        3    3</w:t>
      </w:r>
      <w:r>
        <w:br/>
      </w:r>
      <w:r>
        <w:rPr>
          <w:rStyle w:val="VerbatimChar"/>
        </w:rPr>
        <w:t>## 5 0.0505        1    1</w:t>
      </w:r>
      <w:r>
        <w:br/>
      </w:r>
      <w:r>
        <w:rPr>
          <w:rStyle w:val="VerbatimChar"/>
        </w:rPr>
        <w:t>## 6 0.0839        2    2</w:t>
      </w:r>
    </w:p>
    <w:sectPr w:rsidR="005863AC" w:rsidSect="005355F6">
      <w:pgSz w:w="12240" w:h="15840" w:code="1"/>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AAD22" w14:textId="77777777" w:rsidR="004B2952" w:rsidRDefault="005E76B0">
      <w:pPr>
        <w:spacing w:after="0"/>
      </w:pPr>
      <w:r>
        <w:separator/>
      </w:r>
    </w:p>
  </w:endnote>
  <w:endnote w:type="continuationSeparator" w:id="0">
    <w:p w14:paraId="50083577" w14:textId="77777777" w:rsidR="004B2952" w:rsidRDefault="005E7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98F8D" w14:textId="77777777" w:rsidR="005863AC" w:rsidRDefault="005E76B0">
      <w:r>
        <w:separator/>
      </w:r>
    </w:p>
  </w:footnote>
  <w:footnote w:type="continuationSeparator" w:id="0">
    <w:p w14:paraId="0E890DC3" w14:textId="77777777" w:rsidR="005863AC" w:rsidRDefault="005E7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74A2CE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C15"/>
    <w:rsid w:val="001E58C3"/>
    <w:rsid w:val="001F2966"/>
    <w:rsid w:val="004B2952"/>
    <w:rsid w:val="004B2BD2"/>
    <w:rsid w:val="004E29B3"/>
    <w:rsid w:val="005355F6"/>
    <w:rsid w:val="005863AC"/>
    <w:rsid w:val="00590D07"/>
    <w:rsid w:val="005E76B0"/>
    <w:rsid w:val="00735C47"/>
    <w:rsid w:val="00784D58"/>
    <w:rsid w:val="008D6863"/>
    <w:rsid w:val="00A21C0B"/>
    <w:rsid w:val="00B86B75"/>
    <w:rsid w:val="00BC48D5"/>
    <w:rsid w:val="00C36279"/>
    <w:rsid w:val="00D767D4"/>
    <w:rsid w:val="00E315A3"/>
    <w:rsid w:val="00FD01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C8F3"/>
  <w15:docId w15:val="{AE03FA8E-B65D-4460-8BE8-D68350A0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BD2"/>
    <w:rPr>
      <w:sz w:val="20"/>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Routput">
    <w:name w:val="Routput"/>
    <w:basedOn w:val="Normal"/>
    <w:link w:val="RoutputChar"/>
    <w:qFormat/>
    <w:rsid w:val="004B2BD2"/>
    <w:rPr>
      <w:szCs w:val="20"/>
    </w:rPr>
  </w:style>
  <w:style w:type="character" w:customStyle="1" w:styleId="RoutputChar">
    <w:name w:val="Routput Char"/>
    <w:basedOn w:val="DefaultParagraphFont"/>
    <w:link w:val="Routput"/>
    <w:rsid w:val="004B2BD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rmarkdown.rstudio.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DAD48D71493D48A2859AE09A20055D" ma:contentTypeVersion="13" ma:contentTypeDescription="Create a new document." ma:contentTypeScope="" ma:versionID="bf79c366a25ad13d0bae88fdb91efe61">
  <xsd:schema xmlns:xsd="http://www.w3.org/2001/XMLSchema" xmlns:xs="http://www.w3.org/2001/XMLSchema" xmlns:p="http://schemas.microsoft.com/office/2006/metadata/properties" xmlns:ns3="16e20468-9f94-4148-a3c9-1c55645e3bf1" xmlns:ns4="5b2a8b11-b48c-471e-aaaf-55a88ffa435e" targetNamespace="http://schemas.microsoft.com/office/2006/metadata/properties" ma:root="true" ma:fieldsID="f059066a79094273b3845b1473af2eff" ns3:_="" ns4:_="">
    <xsd:import namespace="16e20468-9f94-4148-a3c9-1c55645e3bf1"/>
    <xsd:import namespace="5b2a8b11-b48c-471e-aaaf-55a88ffa43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20468-9f94-4148-a3c9-1c55645e3bf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2a8b11-b48c-471e-aaaf-55a88ffa43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A36484-B747-4017-8080-58DC34AD392C}">
  <ds:schemaRefs>
    <ds:schemaRef ds:uri="http://purl.org/dc/terms/"/>
    <ds:schemaRef ds:uri="http://www.w3.org/XML/1998/namespace"/>
    <ds:schemaRef ds:uri="http://schemas.microsoft.com/office/2006/metadata/properties"/>
    <ds:schemaRef ds:uri="http://purl.org/dc/elements/1.1/"/>
    <ds:schemaRef ds:uri="5b2a8b11-b48c-471e-aaaf-55a88ffa435e"/>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16e20468-9f94-4148-a3c9-1c55645e3bf1"/>
  </ds:schemaRefs>
</ds:datastoreItem>
</file>

<file path=customXml/itemProps2.xml><?xml version="1.0" encoding="utf-8"?>
<ds:datastoreItem xmlns:ds="http://schemas.openxmlformats.org/officeDocument/2006/customXml" ds:itemID="{A37852D2-3494-4F5C-915B-3B7FE597B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20468-9f94-4148-a3c9-1c55645e3bf1"/>
    <ds:schemaRef ds:uri="5b2a8b11-b48c-471e-aaaf-55a88ffa4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826FE5-F1CC-4B8D-BFC5-CC7EC9D4E4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My Name</dc:creator>
  <cp:keywords/>
  <cp:lastModifiedBy>Moore, Dirk</cp:lastModifiedBy>
  <cp:revision>11</cp:revision>
  <dcterms:created xsi:type="dcterms:W3CDTF">2020-04-14T21:30:00Z</dcterms:created>
  <dcterms:modified xsi:type="dcterms:W3CDTF">2020-04-16T21:34:00Z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4/14/2020</vt:lpwstr>
  </property>
  <property fmtid="{D5CDD505-2E9C-101B-9397-08002B2CF9AE}" pid="3" name="output">
    <vt:lpwstr>word_document</vt:lpwstr>
  </property>
  <property fmtid="{D5CDD505-2E9C-101B-9397-08002B2CF9AE}" pid="4" name="ContentTypeId">
    <vt:lpwstr>0x010100F4DAD48D71493D48A2859AE09A20055D</vt:lpwstr>
  </property>
</Properties>
</file>