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urn:schemas-microsoft-com:vml" xmlns:o="urn:schemas-microsoft-com:office:office" xmlns:r="http://schemas.openxmlformats.org/officeDocument/2006/relationships" xmlns:w10="urn:schemas-microsoft-com:office:word" xmlns:w="http://schemas.openxmlformats.org/wordprocessingml/2006/main">
  <w:body>
    <w:p w:rsidR="00FF4430" w:rsidP="00E55415" w:rsidRDefault="0006498C">
      <w:pPr>
        <w:pStyle w:val="AppendixTable"/>
        <w:rPr>
          <w:sz w:val="44"/>
        </w:rPr>
      </w:pPr>
      <w:r w:rsidRPr="0006498C">
        <w:rPr>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margin-left:-73.85pt;margin-top:-3pt;width:598.45pt;height:846pt;z-index:-251658752;visibility:visible;mso-position-vertical-relative:page" alt="TGSL_Cover_background_light" o:spid="_x0000_s1032" type="#_x0000_t75">
            <v:imagedata o:title="TGSL_Cover_background_light" r:id="rId8"/>
            <w10:wrap anchory="page"/>
          </v:shape>
        </w:pict>
      </w:r>
    </w:p>
    <w:p w:rsidR="00FF4430" w:rsidRDefault="00FF4430">
      <w:pPr>
        <w:rPr>
          <w:rFonts w:cs="Tahoma"/>
          <w:b/>
          <w:sz w:val="44"/>
          <w:szCs w:val="44"/>
        </w:rPr>
      </w:pPr>
    </w:p>
    <w:p w:rsidR="00FF4430" w:rsidRDefault="00FF4430">
      <w:pPr>
        <w:tabs>
          <w:tab w:val="left" w:pos="3780"/>
        </w:tabs>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EC6CE9">
      <w:pPr>
        <w:rPr>
          <w:rFonts w:cs="Tahoma"/>
          <w:b/>
          <w:color w:val="FFFFFF"/>
          <w:sz w:val="44"/>
          <w:szCs w:val="44"/>
        </w:rPr>
      </w:pPr>
      <w:r>
        <w:rPr>
          <w:rFonts w:cs="Tahoma"/>
          <w:b/>
          <w:color w:val="FFFFFF"/>
          <w:sz w:val="44"/>
          <w:szCs w:val="44"/>
        </w:rPr>
        <w:t>Line of Business Project Definition</w:t>
      </w:r>
    </w:p>
    <w:p w:rsidR="00A1358C" w:rsidRDefault="009B6E51">
      <w:pPr>
        <w:rPr>
          <w:rFonts w:cs="Tahoma"/>
          <w:b/>
          <w:color w:val="FFFFFF"/>
          <w:sz w:val="44"/>
          <w:szCs w:val="44"/>
        </w:rPr>
      </w:pPr>
      <w:bookmarkStart w:name="ProjectDesc" w:id="0"/>
      <w:bookmarkEnd w:id="0"/>
      <w:r>
        <w:rPr>
          <w:rFonts w:cs="Tahoma"/>
          <w:b/>
          <w:color w:val="FFFFFF"/>
          <w:sz w:val="44"/>
          <w:szCs w:val="44"/>
        </w:rPr>
        <w:t>Tradesman Liability</w:t>
      </w:r>
    </w:p>
    <w:p w:rsidRPr="00C80629" w:rsidR="005533CE" w:rsidRDefault="0020407D">
      <w:pPr>
        <w:rPr>
          <w:rFonts w:cs="Tahoma"/>
          <w:color w:val="FFFFFF"/>
          <w:sz w:val="24"/>
          <w:szCs w:val="24"/>
        </w:rPr>
      </w:pPr>
      <w:r>
        <w:rPr>
          <w:rFonts w:cs="Tahoma"/>
          <w:b/>
          <w:color w:val="FFFFFF"/>
          <w:sz w:val="44"/>
          <w:szCs w:val="44"/>
        </w:rPr>
        <w:t>Version</w:t>
      </w:r>
      <w:r w:rsidR="00A77AEC">
        <w:rPr>
          <w:rFonts w:cs="Tahoma"/>
          <w:color w:val="FFFFFF"/>
          <w:sz w:val="24"/>
          <w:szCs w:val="24"/>
        </w:rPr>
        <w:t xml:space="preserve"> </w:t>
      </w:r>
      <w:bookmarkStart w:name="VersionNumber" w:id="1"/>
      <w:bookmarkEnd w:id="1"/>
      <w:r>
        <w:rPr>
          <w:rFonts w:cs="Tahoma"/>
          <w:b/>
          <w:color w:val="FFFFFF"/>
          <w:sz w:val="44"/>
          <w:szCs w:val="44"/>
        </w:rPr>
        <w:t>5</w:t>
      </w: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5533CE" w:rsidP="00781C28" w:rsidRDefault="009B6E51">
      <w:pPr>
        <w:spacing w:line="360" w:lineRule="auto"/>
        <w:jc w:val="left"/>
        <w:rPr>
          <w:rFonts w:cs="Tahoma"/>
          <w:b/>
          <w:color w:val="FFFFFF"/>
          <w:sz w:val="22"/>
          <w:szCs w:val="22"/>
        </w:rPr>
      </w:pPr>
      <w:r>
        <w:rPr>
          <w:rFonts w:cs="Tahoma"/>
          <w:b/>
          <w:color w:val="FFFFFF"/>
          <w:sz w:val="22"/>
          <w:szCs w:val="22"/>
        </w:rPr>
        <w:t>Project Name</w:t>
      </w:r>
      <w:r w:rsidR="000A0E18">
        <w:rPr>
          <w:rFonts w:cs="Tahoma"/>
          <w:b/>
          <w:color w:val="FFFFFF"/>
          <w:sz w:val="22"/>
          <w:szCs w:val="22"/>
        </w:rPr>
        <w:t xml:space="preserve">: </w:t>
      </w:r>
      <w:bookmarkStart w:name="ProjectName" w:id="2"/>
      <w:proofErr w:type="spellStart"/>
      <w:bookmarkEnd w:id="2"/>
      <w:proofErr w:type="spellEnd"/>
      <w:r>
        <w:rPr>
          <w:rFonts w:cs="Tahoma"/>
          <w:b/>
          <w:color w:val="FFFFFF"/>
          <w:sz w:val="22"/>
          <w:szCs w:val="22"/>
        </w:rPr>
        <w:t>MLIAB</w:t>
      </w:r>
    </w:p>
    <w:p w:rsidR="002C3022" w:rsidP="00781C28" w:rsidRDefault="00C963A7">
      <w:pPr>
        <w:spacing w:line="360" w:lineRule="auto"/>
        <w:jc w:val="left"/>
        <w:rPr>
          <w:rFonts w:cs="Tahoma"/>
          <w:b/>
          <w:color w:val="FFFFFF"/>
          <w:sz w:val="22"/>
          <w:szCs w:val="22"/>
        </w:rPr>
      </w:pPr>
      <w:r>
        <w:rPr>
          <w:rFonts w:cs="Tahoma"/>
          <w:b/>
          <w:color w:val="FFFFFF"/>
          <w:sz w:val="22"/>
          <w:szCs w:val="22"/>
        </w:rPr>
        <w:t xml:space="preserve">Created: </w:t>
      </w:r>
      <w:r w:rsidR="007404D8">
        <w:rPr>
          <w:rFonts w:cs="Tahoma"/>
          <w:b/>
          <w:color w:val="FFFFFF"/>
          <w:sz w:val="22"/>
          <w:szCs w:val="22"/>
        </w:rPr>
        <w:t xml:space="preserve"> </w:t>
      </w:r>
      <w:bookmarkStart w:name="CreatedDate" w:id="3"/>
      <w:proofErr w:type="spellStart"/>
      <w:bookmarkEnd w:id="3"/>
      <w:proofErr w:type="spellEnd"/>
      <w:r>
        <w:rPr>
          <w:rFonts w:cs="Tahoma"/>
          <w:b/>
          <w:color w:val="FFFFFF"/>
          <w:sz w:val="22"/>
          <w:szCs w:val="22"/>
        </w:rPr>
        <w:t>12/09/2011</w:t>
      </w:r>
    </w:p>
    <w:p w:rsidR="0020407D" w:rsidP="00781C28" w:rsidRDefault="0020407D">
      <w:pPr>
        <w:spacing w:line="360" w:lineRule="auto"/>
        <w:jc w:val="left"/>
        <w:rPr>
          <w:rFonts w:cs="Tahoma"/>
          <w:b/>
          <w:color w:val="FFFFFF"/>
          <w:sz w:val="22"/>
          <w:szCs w:val="22"/>
        </w:rPr>
      </w:pPr>
      <w:r>
        <w:rPr>
          <w:rFonts w:cs="Tahoma"/>
          <w:b/>
          <w:color w:val="FFFFFF"/>
          <w:sz w:val="22"/>
          <w:szCs w:val="22"/>
        </w:rPr>
        <w:t>Definition Document Version: 1</w:t>
      </w:r>
    </w:p>
    <w:p w:rsidR="00FF4430" w:rsidP="00BB0199" w:rsidRDefault="006C11D1">
      <w:pPr>
        <w:jc w:val="left"/>
        <w:rPr>
          <w:b/>
          <w:color w:val="A12830"/>
          <w:sz w:val="28"/>
          <w:szCs w:val="28"/>
        </w:rPr>
      </w:pPr>
      <w:bookmarkStart w:name="_Hlt86054300" w:id="4"/>
      <w:bookmarkEnd w:id="4"/>
      <w:r>
        <w:rPr>
          <w:b/>
          <w:color w:val="A12830"/>
          <w:sz w:val="28"/>
          <w:szCs w:val="28"/>
        </w:rPr>
        <w:br w:type="page"/>
      </w:r>
      <w:r w:rsidR="00446CB8">
        <w:rPr>
          <w:b/>
          <w:color w:val="A12830"/>
          <w:sz w:val="28"/>
          <w:szCs w:val="28"/>
        </w:rPr>
        <w:lastRenderedPageBreak/>
        <w:t>Table of Contents</w:t>
      </w:r>
    </w:p>
    <w:p w:rsidRPr="00C628B7" w:rsidR="00492F51" w:rsidP="00BB0199" w:rsidRDefault="00492F51">
      <w:pPr>
        <w:jc w:val="left"/>
        <w:rPr>
          <w:b/>
          <w:color w:val="A12830"/>
          <w:sz w:val="28"/>
          <w:szCs w:val="28"/>
        </w:rPr>
      </w:pPr>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r>
        <w:rPr>
          <w:b w:val="0"/>
          <w:bCs w:val="0"/>
          <w:caps w:val="0"/>
        </w:rPr>
        <w:fldChar w:fldCharType="begin"/>
      </w:r>
      <w:r>
        <w:rPr>
          <w:b w:val="0"/>
          <w:bCs w:val="0"/>
          <w:caps w:val="0"/>
        </w:rPr>
        <w:instrText xml:space="preserve"> TOC \o "1-2" \h \z \u </w:instrText>
      </w:r>
      <w:r>
        <w:rPr>
          <w:b w:val="0"/>
          <w:bCs w:val="0"/>
          <w:caps w:val="0"/>
        </w:rPr>
        <w:fldChar w:fldCharType="separate"/>
      </w:r>
      <w:hyperlink w:history="1" w:anchor="_Toc257043242">
        <w:r w:rsidRPr="008E363D">
          <w:rPr>
            <w:rStyle w:val="Hyperlink"/>
            <w:noProof/>
          </w:rPr>
          <w:t>1</w:t>
        </w:r>
        <w:r>
          <w:rPr>
            <w:rFonts w:asciiTheme="minorHAnsi" w:hAnsiTheme="minorHAnsi" w:eastAsiaTheme="minorEastAsia" w:cstheme="minorBidi"/>
            <w:b w:val="0"/>
            <w:bCs w:val="0"/>
            <w: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_Toc257043242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3">
        <w:r w:rsidRPr="008E363D">
          <w:rPr>
            <w:rStyle w:val="Hyperlink"/>
            <w:noProof/>
          </w:rPr>
          <w:t>1.1</w:t>
        </w:r>
        <w:r>
          <w:rPr>
            <w:rFonts w:asciiTheme="minorHAnsi" w:hAnsiTheme="minorHAnsi" w:eastAsiaTheme="minorEastAsia" w:cstheme="minorBidi"/>
            <w:small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_Toc257043243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4">
        <w:r w:rsidRPr="008E363D">
          <w:rPr>
            <w:rStyle w:val="Hyperlink"/>
            <w:noProof/>
          </w:rPr>
          <w:t>1.2</w:t>
        </w:r>
        <w:r>
          <w:rPr>
            <w:rFonts w:asciiTheme="minorHAnsi" w:hAnsiTheme="minorHAnsi" w:eastAsiaTheme="minorEastAsia" w:cstheme="minorBidi"/>
            <w:smallCaps w:val="0"/>
            <w:noProof/>
            <w:sz w:val="22"/>
            <w:szCs w:val="22"/>
            <w:lang w:eastAsia="en-GB"/>
          </w:rPr>
          <w:tab/>
        </w:r>
        <w:r w:rsidRPr="008E363D">
          <w:rPr>
            <w:rStyle w:val="Hyperlink"/>
            <w:noProof/>
          </w:rPr>
          <w:t>Document Approval</w:t>
        </w:r>
        <w:r>
          <w:rPr>
            <w:noProof/>
            <w:webHidden/>
          </w:rPr>
          <w:tab/>
        </w:r>
        <w:r>
          <w:rPr>
            <w:noProof/>
            <w:webHidden/>
          </w:rPr>
          <w:fldChar w:fldCharType="begin"/>
        </w:r>
        <w:r>
          <w:rPr>
            <w:noProof/>
            <w:webHidden/>
          </w:rPr>
          <w:instrText xml:space="preserve"> PAGEREF _Toc257043244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5">
        <w:r w:rsidRPr="008E363D">
          <w:rPr>
            <w:rStyle w:val="Hyperlink"/>
            <w:noProof/>
          </w:rPr>
          <w:t>2</w:t>
        </w:r>
        <w:r>
          <w:rPr>
            <w:rFonts w:asciiTheme="minorHAnsi" w:hAnsiTheme="minorHAnsi" w:eastAsiaTheme="minorEastAsia" w:cstheme="minorBidi"/>
            <w:b w:val="0"/>
            <w:bCs w:val="0"/>
            <w:caps w:val="0"/>
            <w:noProof/>
            <w:sz w:val="22"/>
            <w:szCs w:val="22"/>
            <w:lang w:eastAsia="en-GB"/>
          </w:rPr>
          <w:tab/>
        </w:r>
        <w:r w:rsidRPr="008E363D">
          <w:rPr>
            <w:rStyle w:val="Hyperlink"/>
            <w:noProof/>
          </w:rPr>
          <w:t>Screen Order</w:t>
        </w:r>
        <w:r>
          <w:rPr>
            <w:noProof/>
            <w:webHidden/>
          </w:rPr>
          <w:tab/>
        </w:r>
        <w:r>
          <w:rPr>
            <w:noProof/>
            <w:webHidden/>
          </w:rPr>
          <w:fldChar w:fldCharType="begin"/>
        </w:r>
        <w:r>
          <w:rPr>
            <w:noProof/>
            <w:webHidden/>
          </w:rPr>
          <w:instrText xml:space="preserve"> PAGEREF _Toc257043245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6">
        <w:r w:rsidRPr="008E363D">
          <w:rPr>
            <w:rStyle w:val="Hyperlink"/>
            <w:noProof/>
          </w:rPr>
          <w:t>2.1</w:t>
        </w:r>
        <w:r>
          <w:rPr>
            <w:rFonts w:asciiTheme="minorHAnsi" w:hAnsiTheme="minorHAnsi" w:eastAsiaTheme="minorEastAsia" w:cstheme="minorBidi"/>
            <w:smallCaps w:val="0"/>
            <w:noProof/>
            <w:sz w:val="22"/>
            <w:szCs w:val="22"/>
            <w:lang w:eastAsia="en-GB"/>
          </w:rPr>
          <w:tab/>
        </w:r>
        <w:r w:rsidRPr="008E363D">
          <w:rPr>
            <w:rStyle w:val="Hyperlink"/>
            <w:noProof/>
          </w:rPr>
          <w:t>Core Screens</w:t>
        </w:r>
        <w:r>
          <w:rPr>
            <w:noProof/>
            <w:webHidden/>
          </w:rPr>
          <w:tab/>
        </w:r>
        <w:r>
          <w:rPr>
            <w:noProof/>
            <w:webHidden/>
          </w:rPr>
          <w:fldChar w:fldCharType="begin"/>
        </w:r>
        <w:r>
          <w:rPr>
            <w:noProof/>
            <w:webHidden/>
          </w:rPr>
          <w:instrText xml:space="preserve"> PAGEREF _Toc257043246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7">
        <w:r w:rsidRPr="008E363D">
          <w:rPr>
            <w:rStyle w:val="Hyperlink"/>
            <w:noProof/>
          </w:rPr>
          <w:t>3</w:t>
        </w:r>
        <w:r>
          <w:rPr>
            <w:rFonts w:asciiTheme="minorHAnsi" w:hAnsiTheme="minorHAnsi" w:eastAsiaTheme="minorEastAsia" w:cstheme="minorBidi"/>
            <w:b w:val="0"/>
            <w:bCs w:val="0"/>
            <w:caps w:val="0"/>
            <w:noProof/>
            <w:sz w:val="22"/>
            <w:szCs w:val="22"/>
            <w:lang w:eastAsia="en-GB"/>
          </w:rPr>
          <w:tab/>
        </w:r>
        <w:r w:rsidRPr="008E363D">
          <w:rPr>
            <w:rStyle w:val="Hyperlink"/>
            <w:noProof/>
          </w:rPr>
          <w:t>Core Screen Information</w:t>
        </w:r>
        <w:r>
          <w:rPr>
            <w:noProof/>
            <w:webHidden/>
          </w:rPr>
          <w:tab/>
        </w:r>
        <w:r>
          <w:rPr>
            <w:noProof/>
            <w:webHidden/>
          </w:rPr>
          <w:fldChar w:fldCharType="begin"/>
        </w:r>
        <w:r>
          <w:rPr>
            <w:noProof/>
            <w:webHidden/>
          </w:rPr>
          <w:instrText xml:space="preserve"> PAGEREF _Toc257043247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8">
        <w:r w:rsidRPr="008E363D">
          <w:rPr>
            <w:rStyle w:val="Hyperlink"/>
            <w:noProof/>
          </w:rPr>
          <w:t>3.1</w:t>
        </w:r>
        <w:r>
          <w:rPr>
            <w:rFonts w:asciiTheme="minorHAnsi" w:hAnsiTheme="minorHAnsi" w:eastAsiaTheme="minorEastAsia" w:cstheme="minorBidi"/>
            <w:smallCaps w:val="0"/>
            <w:noProof/>
            <w:sz w:val="22"/>
            <w:szCs w:val="22"/>
            <w:lang w:eastAsia="en-GB"/>
          </w:rPr>
          <w:tab/>
        </w:r>
        <w:r w:rsidRPr="008E363D">
          <w:rPr>
            <w:rStyle w:val="Hyperlink"/>
            <w:noProof/>
          </w:rPr>
          <w:t>Client Details</w:t>
        </w:r>
        <w:r>
          <w:rPr>
            <w:noProof/>
            <w:webHidden/>
          </w:rPr>
          <w:tab/>
        </w:r>
        <w:r>
          <w:rPr>
            <w:noProof/>
            <w:webHidden/>
          </w:rPr>
          <w:fldChar w:fldCharType="begin"/>
        </w:r>
        <w:r>
          <w:rPr>
            <w:noProof/>
            <w:webHidden/>
          </w:rPr>
          <w:instrText xml:space="preserve"> PAGEREF _Toc257043248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9">
        <w:r w:rsidRPr="008E363D">
          <w:rPr>
            <w:rStyle w:val="Hyperlink"/>
            <w:noProof/>
          </w:rPr>
          <w:t>3.2</w:t>
        </w:r>
        <w:r>
          <w:rPr>
            <w:rFonts w:asciiTheme="minorHAnsi" w:hAnsiTheme="minorHAnsi" w:eastAsiaTheme="minorEastAsia" w:cstheme="minorBidi"/>
            <w:smallCaps w:val="0"/>
            <w:noProof/>
            <w:sz w:val="22"/>
            <w:szCs w:val="22"/>
            <w:lang w:eastAsia="en-GB"/>
          </w:rPr>
          <w:tab/>
        </w:r>
        <w:r w:rsidRPr="008E363D">
          <w:rPr>
            <w:rStyle w:val="Hyperlink"/>
            <w:noProof/>
          </w:rPr>
          <w:t>Business Details</w:t>
        </w:r>
        <w:r>
          <w:rPr>
            <w:noProof/>
            <w:webHidden/>
          </w:rPr>
          <w:tab/>
        </w:r>
        <w:r>
          <w:rPr>
            <w:noProof/>
            <w:webHidden/>
          </w:rPr>
          <w:fldChar w:fldCharType="begin"/>
        </w:r>
        <w:r>
          <w:rPr>
            <w:noProof/>
            <w:webHidden/>
          </w:rPr>
          <w:instrText xml:space="preserve"> PAGEREF _Toc257043249 \h </w:instrText>
        </w:r>
        <w:r>
          <w:rPr>
            <w:noProof/>
            <w:webHidden/>
          </w:rPr>
        </w:r>
        <w:r>
          <w:rPr>
            <w:noProof/>
            <w:webHidden/>
          </w:rPr>
          <w:fldChar w:fldCharType="separate"/>
        </w:r>
        <w:r>
          <w:rPr>
            <w:noProof/>
            <w:webHidden/>
          </w:rPr>
          <w:t>7</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0">
        <w:r w:rsidRPr="008E363D">
          <w:rPr>
            <w:rStyle w:val="Hyperlink"/>
            <w:noProof/>
          </w:rPr>
          <w:t>3.3</w:t>
        </w:r>
        <w:r>
          <w:rPr>
            <w:rFonts w:asciiTheme="minorHAnsi" w:hAnsiTheme="minorHAnsi" w:eastAsiaTheme="minorEastAsia" w:cstheme="minorBidi"/>
            <w:smallCaps w:val="0"/>
            <w:noProof/>
            <w:sz w:val="22"/>
            <w:szCs w:val="22"/>
            <w:lang w:eastAsia="en-GB"/>
          </w:rPr>
          <w:tab/>
        </w:r>
        <w:r w:rsidRPr="008E363D">
          <w:rPr>
            <w:rStyle w:val="Hyperlink"/>
            <w:noProof/>
          </w:rPr>
          <w:t>Client Notes</w:t>
        </w:r>
        <w:r>
          <w:rPr>
            <w:noProof/>
            <w:webHidden/>
          </w:rPr>
          <w:tab/>
        </w:r>
        <w:r>
          <w:rPr>
            <w:noProof/>
            <w:webHidden/>
          </w:rPr>
          <w:fldChar w:fldCharType="begin"/>
        </w:r>
        <w:r>
          <w:rPr>
            <w:noProof/>
            <w:webHidden/>
          </w:rPr>
          <w:instrText xml:space="preserve"> PAGEREF _Toc257043250 \h </w:instrText>
        </w:r>
        <w:r>
          <w:rPr>
            <w:noProof/>
            <w:webHidden/>
          </w:rPr>
        </w:r>
        <w:r>
          <w:rPr>
            <w:noProof/>
            <w:webHidden/>
          </w:rPr>
          <w:fldChar w:fldCharType="separate"/>
        </w:r>
        <w:r>
          <w:rPr>
            <w:noProof/>
            <w:webHidden/>
          </w:rPr>
          <w:t>8</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1">
        <w:r w:rsidRPr="008E363D">
          <w:rPr>
            <w:rStyle w:val="Hyperlink"/>
            <w:noProof/>
          </w:rPr>
          <w:t>3.4</w:t>
        </w:r>
        <w:r>
          <w:rPr>
            <w:rFonts w:asciiTheme="minorHAnsi" w:hAnsiTheme="minorHAnsi" w:eastAsiaTheme="minorEastAsia" w:cstheme="minorBidi"/>
            <w:smallCaps w:val="0"/>
            <w:noProof/>
            <w:sz w:val="22"/>
            <w:szCs w:val="22"/>
            <w:lang w:eastAsia="en-GB"/>
          </w:rPr>
          <w:tab/>
        </w:r>
        <w:r w:rsidRPr="008E363D">
          <w:rPr>
            <w:rStyle w:val="Hyperlink"/>
            <w:noProof/>
          </w:rPr>
          <w:t>Client Filing – Filing Codes Summary</w:t>
        </w:r>
        <w:r>
          <w:rPr>
            <w:noProof/>
            <w:webHidden/>
          </w:rPr>
          <w:tab/>
        </w:r>
        <w:r>
          <w:rPr>
            <w:noProof/>
            <w:webHidden/>
          </w:rPr>
          <w:fldChar w:fldCharType="begin"/>
        </w:r>
        <w:r>
          <w:rPr>
            <w:noProof/>
            <w:webHidden/>
          </w:rPr>
          <w:instrText xml:space="preserve"> PAGEREF _Toc257043251 \h </w:instrText>
        </w:r>
        <w:r>
          <w:rPr>
            <w:noProof/>
            <w:webHidden/>
          </w:rPr>
        </w:r>
        <w:r>
          <w:rPr>
            <w:noProof/>
            <w:webHidden/>
          </w:rPr>
          <w:fldChar w:fldCharType="separate"/>
        </w:r>
        <w:r>
          <w:rPr>
            <w:noProof/>
            <w:webHidden/>
          </w:rPr>
          <w:t>9</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2">
        <w:r w:rsidRPr="008E363D">
          <w:rPr>
            <w:rStyle w:val="Hyperlink"/>
            <w:noProof/>
          </w:rPr>
          <w:t>3.5</w:t>
        </w:r>
        <w:r>
          <w:rPr>
            <w:rFonts w:asciiTheme="minorHAnsi" w:hAnsiTheme="minorHAnsi" w:eastAsiaTheme="minorEastAsia" w:cstheme="minorBidi"/>
            <w:smallCaps w:val="0"/>
            <w:noProof/>
            <w:sz w:val="22"/>
            <w:szCs w:val="22"/>
            <w:lang w:eastAsia="en-GB"/>
          </w:rPr>
          <w:tab/>
        </w:r>
        <w:r w:rsidRPr="008E363D">
          <w:rPr>
            <w:rStyle w:val="Hyperlink"/>
            <w:noProof/>
          </w:rPr>
          <w:t>Client Filing – Client Filing Codes</w:t>
        </w:r>
        <w:r>
          <w:rPr>
            <w:noProof/>
            <w:webHidden/>
          </w:rPr>
          <w:tab/>
        </w:r>
        <w:r>
          <w:rPr>
            <w:noProof/>
            <w:webHidden/>
          </w:rPr>
          <w:fldChar w:fldCharType="begin"/>
        </w:r>
        <w:r>
          <w:rPr>
            <w:noProof/>
            <w:webHidden/>
          </w:rPr>
          <w:instrText xml:space="preserve"> PAGEREF _Toc257043252 \h </w:instrText>
        </w:r>
        <w:r>
          <w:rPr>
            <w:noProof/>
            <w:webHidden/>
          </w:rPr>
        </w:r>
        <w:r>
          <w:rPr>
            <w:noProof/>
            <w:webHidden/>
          </w:rPr>
          <w:fldChar w:fldCharType="separate"/>
        </w:r>
        <w:r>
          <w:rPr>
            <w:noProof/>
            <w:webHidden/>
          </w:rPr>
          <w:t>10</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3">
        <w:r w:rsidRPr="008E363D">
          <w:rPr>
            <w:rStyle w:val="Hyperlink"/>
            <w:noProof/>
          </w:rPr>
          <w:t>3.6</w:t>
        </w:r>
        <w:r>
          <w:rPr>
            <w:rFonts w:asciiTheme="minorHAnsi" w:hAnsiTheme="minorHAnsi" w:eastAsiaTheme="minorEastAsia" w:cstheme="minorBidi"/>
            <w:smallCaps w:val="0"/>
            <w:noProof/>
            <w:sz w:val="22"/>
            <w:szCs w:val="22"/>
            <w:lang w:eastAsia="en-GB"/>
          </w:rPr>
          <w:tab/>
        </w:r>
        <w:r w:rsidRPr="008E363D">
          <w:rPr>
            <w:rStyle w:val="Hyperlink"/>
            <w:noProof/>
          </w:rPr>
          <w:t>Contact &amp; Marketing</w:t>
        </w:r>
        <w:r>
          <w:rPr>
            <w:noProof/>
            <w:webHidden/>
          </w:rPr>
          <w:tab/>
        </w:r>
        <w:r>
          <w:rPr>
            <w:noProof/>
            <w:webHidden/>
          </w:rPr>
          <w:fldChar w:fldCharType="begin"/>
        </w:r>
        <w:r>
          <w:rPr>
            <w:noProof/>
            <w:webHidden/>
          </w:rPr>
          <w:instrText xml:space="preserve"> PAGEREF _Toc257043253 \h </w:instrText>
        </w:r>
        <w:r>
          <w:rPr>
            <w:noProof/>
            <w:webHidden/>
          </w:rPr>
        </w:r>
        <w:r>
          <w:rPr>
            <w:noProof/>
            <w:webHidden/>
          </w:rPr>
          <w:fldChar w:fldCharType="separate"/>
        </w:r>
        <w:r>
          <w:rPr>
            <w:noProof/>
            <w:webHidden/>
          </w:rPr>
          <w:t>11</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4">
        <w:r w:rsidRPr="008E363D">
          <w:rPr>
            <w:rStyle w:val="Hyperlink"/>
            <w:noProof/>
          </w:rPr>
          <w:t>3.7</w:t>
        </w:r>
        <w:r>
          <w:rPr>
            <w:rFonts w:asciiTheme="minorHAnsi" w:hAnsiTheme="minorHAnsi" w:eastAsiaTheme="minorEastAsia" w:cstheme="minorBidi"/>
            <w:smallCaps w:val="0"/>
            <w:noProof/>
            <w:sz w:val="22"/>
            <w:szCs w:val="22"/>
            <w:lang w:eastAsia="en-GB"/>
          </w:rPr>
          <w:tab/>
        </w:r>
        <w:r w:rsidRPr="008E363D">
          <w:rPr>
            <w:rStyle w:val="Hyperlink"/>
            <w:noProof/>
          </w:rPr>
          <w:t>Target Premium</w:t>
        </w:r>
        <w:r>
          <w:rPr>
            <w:noProof/>
            <w:webHidden/>
          </w:rPr>
          <w:tab/>
        </w:r>
        <w:r>
          <w:rPr>
            <w:noProof/>
            <w:webHidden/>
          </w:rPr>
          <w:fldChar w:fldCharType="begin"/>
        </w:r>
        <w:r>
          <w:rPr>
            <w:noProof/>
            <w:webHidden/>
          </w:rPr>
          <w:instrText xml:space="preserve"> PAGEREF _Toc257043254 \h </w:instrText>
        </w:r>
        <w:r>
          <w:rPr>
            <w:noProof/>
            <w:webHidden/>
          </w:rPr>
        </w:r>
        <w:r>
          <w:rPr>
            <w:noProof/>
            <w:webHidden/>
          </w:rPr>
          <w:fldChar w:fldCharType="separate"/>
        </w:r>
        <w:r>
          <w:rPr>
            <w:noProof/>
            <w:webHidden/>
          </w:rPr>
          <w:t>12</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5">
        <w:r w:rsidRPr="008E363D">
          <w:rPr>
            <w:rStyle w:val="Hyperlink"/>
            <w:noProof/>
          </w:rPr>
          <w:t>3.8</w:t>
        </w:r>
        <w:r>
          <w:rPr>
            <w:rFonts w:asciiTheme="minorHAnsi" w:hAnsiTheme="minorHAnsi" w:eastAsiaTheme="minorEastAsia" w:cstheme="minorBidi"/>
            <w:smallCaps w:val="0"/>
            <w:noProof/>
            <w:sz w:val="22"/>
            <w:szCs w:val="22"/>
            <w:lang w:eastAsia="en-GB"/>
          </w:rPr>
          <w:tab/>
        </w:r>
        <w:r w:rsidRPr="008E363D">
          <w:rPr>
            <w:rStyle w:val="Hyperlink"/>
            <w:noProof/>
          </w:rPr>
          <w:t>Cross Sales</w:t>
        </w:r>
        <w:r>
          <w:rPr>
            <w:noProof/>
            <w:webHidden/>
          </w:rPr>
          <w:tab/>
        </w:r>
        <w:r>
          <w:rPr>
            <w:noProof/>
            <w:webHidden/>
          </w:rPr>
          <w:fldChar w:fldCharType="begin"/>
        </w:r>
        <w:r>
          <w:rPr>
            <w:noProof/>
            <w:webHidden/>
          </w:rPr>
          <w:instrText xml:space="preserve"> PAGEREF _Toc257043255 \h </w:instrText>
        </w:r>
        <w:r>
          <w:rPr>
            <w:noProof/>
            <w:webHidden/>
          </w:rPr>
        </w:r>
        <w:r>
          <w:rPr>
            <w:noProof/>
            <w:webHidden/>
          </w:rPr>
          <w:fldChar w:fldCharType="separate"/>
        </w:r>
        <w:r>
          <w:rPr>
            <w:noProof/>
            <w:webHidden/>
          </w:rPr>
          <w:t>13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6">
        <w:r w:rsidRPr="008E363D">
          <w:rPr>
            <w:rStyle w:val="Hyperlink"/>
            <w:noProof/>
          </w:rPr>
          <w:t>4</w:t>
        </w:r>
        <w:r>
          <w:rPr>
            <w:rFonts w:asciiTheme="minorHAnsi" w:hAnsiTheme="minorHAnsi" w:eastAsiaTheme="minorEastAsia" w:cstheme="minorBidi"/>
            <w:b w:val="0"/>
            <w:bCs w:val="0"/>
            <w:caps w:val="0"/>
            <w:noProof/>
            <w:sz w:val="22"/>
            <w:szCs w:val="22"/>
            <w:lang w:eastAsia="en-GB"/>
          </w:rPr>
          <w:tab/>
        </w:r>
        <w:r w:rsidRPr="008E363D">
          <w:rPr>
            <w:rStyle w:val="Hyperlink"/>
            <w:noProof/>
          </w:rPr>
          <w:t>Data Capture Specification</w:t>
        </w:r>
        <w:r>
          <w:rPr>
            <w:noProof/>
            <w:webHidden/>
          </w:rPr>
          <w:tab/>
        </w:r>
        <w:r>
          <w:rPr>
            <w:noProof/>
            <w:webHidden/>
          </w:rPr>
          <w:fldChar w:fldCharType="begin"/>
        </w:r>
        <w:r>
          <w:rPr>
            <w:noProof/>
            <w:webHidden/>
          </w:rPr>
          <w:instrText xml:space="preserve"> PAGEREF _Toc257043256 \h </w:instrText>
        </w:r>
        <w:r>
          <w:rPr>
            <w:noProof/>
            <w:webHidden/>
          </w:rPr>
        </w:r>
        <w:r>
          <w:rPr>
            <w:noProof/>
            <w:webHidden/>
          </w:rPr>
          <w:fldChar w:fldCharType="separate"/>
        </w:r>
        <w:r>
          <w:rPr>
            <w:noProof/>
            <w:webHidden/>
          </w:rPr>
          <w:t>14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7">
        <w:r w:rsidRPr="008E363D">
          <w:rPr>
            <w:rStyle w:val="Hyperlink"/>
            <w:noProof/>
          </w:rPr>
          <w:t>5</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Property Glossary</w:t>
        </w:r>
        <w:r>
          <w:rPr>
            <w:noProof/>
            <w:webHidden/>
          </w:rPr>
          <w:tab/>
        </w:r>
        <w:r>
          <w:rPr>
            <w:noProof/>
            <w:webHidden/>
          </w:rPr>
          <w:fldChar w:fldCharType="begin"/>
        </w:r>
        <w:r>
          <w:rPr>
            <w:noProof/>
            <w:webHidden/>
          </w:rPr>
          <w:instrText xml:space="preserve"> PAGEREF _Toc257043257 \h </w:instrText>
        </w:r>
        <w:r>
          <w:rPr>
            <w:noProof/>
            <w:webHidden/>
          </w:rPr>
        </w:r>
        <w:r>
          <w:rPr>
            <w:noProof/>
            <w:webHidden/>
          </w:rPr>
          <w:fldChar w:fldCharType="separate"/>
        </w:r>
        <w:r>
          <w:rPr>
            <w:noProof/>
            <w:webHidden/>
          </w:rPr>
          <w:t>15</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8">
        <w:r w:rsidRPr="008E363D">
          <w:rPr>
            <w:rStyle w:val="Hyperlink"/>
            <w:noProof/>
          </w:rPr>
          <w:t>6</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Project Properties</w:t>
        </w:r>
        <w:r>
          <w:rPr>
            <w:noProof/>
            <w:webHidden/>
          </w:rPr>
          <w:tab/>
        </w:r>
        <w:r>
          <w:rPr>
            <w:noProof/>
            <w:webHidden/>
          </w:rPr>
          <w:fldChar w:fldCharType="begin"/>
        </w:r>
        <w:r>
          <w:rPr>
            <w:noProof/>
            <w:webHidden/>
          </w:rPr>
          <w:instrText xml:space="preserve"> PAGEREF _Toc257043258 \h </w:instrText>
        </w:r>
        <w:r>
          <w:rPr>
            <w:noProof/>
            <w:webHidden/>
          </w:rPr>
        </w:r>
        <w:r>
          <w:rPr>
            <w:noProof/>
            <w:webHidden/>
          </w:rPr>
          <w:fldChar w:fldCharType="separate"/>
        </w:r>
        <w:r>
          <w:rPr>
            <w:noProof/>
            <w:webHidden/>
          </w:rPr>
          <w:t>16</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9">
        <w:r w:rsidRPr="008E363D">
          <w:rPr>
            <w:rStyle w:val="Hyperlink"/>
            <w:noProof/>
          </w:rPr>
          <w:t>7</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Property Information by Screen</w:t>
        </w:r>
        <w:r>
          <w:rPr>
            <w:noProof/>
            <w:webHidden/>
          </w:rPr>
          <w:tab/>
        </w:r>
        <w:r>
          <w:rPr>
            <w:noProof/>
            <w:webHidden/>
          </w:rPr>
          <w:fldChar w:fldCharType="begin"/>
        </w:r>
        <w:r>
          <w:rPr>
            <w:noProof/>
            <w:webHidden/>
          </w:rPr>
          <w:instrText xml:space="preserve"> PAGEREF _Toc257043259 \h </w:instrText>
        </w:r>
        <w:r>
          <w:rPr>
            <w:noProof/>
            <w:webHidden/>
          </w:rPr>
        </w:r>
        <w:r>
          <w:rPr>
            <w:noProof/>
            <w:webHidden/>
          </w:rPr>
          <w:fldChar w:fldCharType="separate"/>
        </w:r>
        <w:r>
          <w:rPr>
            <w:noProof/>
            <w:webHidden/>
          </w:rPr>
          <w:t>17</w:t>
        </w:r>
        <w:r>
          <w:rPr>
            <w:noProof/>
            <w:webHidden/>
          </w:rPr>
          <w:fldChar w:fldCharType="end"/>
        </w:r>
      </w:hyperlink>
    </w:p>
    <w:p w:rsidR="00446CB8" w:rsidP="00446CB8" w:rsidRDefault="00492F51">
      <w:pPr>
        <w:jc w:val="left"/>
      </w:pPr>
      <w:r>
        <w:rPr>
          <w:rFonts w:ascii="Calibri" w:hAnsi="Calibri"/>
          <w:b/>
          <w:bCs/>
          <w:caps/>
        </w:rPr>
        <w:fldChar w:fldCharType="end"/>
      </w:r>
    </w:p>
    <w:p w:rsidR="00446CB8" w:rsidP="00286ACA" w:rsidRDefault="00446CB8">
      <w:pPr>
        <w:jc w:val="left"/>
        <w:rPr>
          <w:b/>
          <w:color w:val="A12830"/>
          <w:sz w:val="28"/>
          <w:szCs w:val="28"/>
        </w:rPr>
      </w:pPr>
    </w:p>
    <w:p w:rsidR="00FF4430" w:rsidP="000D65A1" w:rsidRDefault="00887DC4">
      <w:pPr>
        <w:pStyle w:val="Heading1"/>
        <w:tabs>
          <w:tab w:val="clear" w:pos="432"/>
          <w:tab w:val="num" w:pos="-645"/>
        </w:tabs>
        <w:ind w:left="0"/>
        <w:jc w:val="both"/>
      </w:pPr>
      <w:bookmarkStart w:name="_Toc250393880" w:id="5"/>
      <w:bookmarkStart w:name="_Toc250394035" w:id="6"/>
      <w:bookmarkStart w:name="_Toc250394221" w:id="7"/>
      <w:bookmarkStart w:name="_Toc257043242" w:id="8"/>
      <w:r>
        <w:t>Introduction</w:t>
      </w:r>
      <w:bookmarkEnd w:id="5"/>
      <w:bookmarkEnd w:id="6"/>
      <w:bookmarkEnd w:id="7"/>
      <w:bookmarkEnd w:id="8"/>
    </w:p>
    <w:p w:rsidRPr="00286ACA" w:rsidR="00286ACA" w:rsidP="00286ACA" w:rsidRDefault="00286ACA">
      <w:pPr>
        <w:pStyle w:val="BodyText"/>
      </w:pPr>
    </w:p>
    <w:p w:rsidR="00964EDB" w:rsidP="00286ACA" w:rsidRDefault="00286ACA">
      <w:pPr>
        <w:pStyle w:val="Heading2"/>
      </w:pPr>
      <w:bookmarkStart w:name="_Toc242000055" w:id="9"/>
      <w:bookmarkStart w:name="_Toc242008758" w:id="10"/>
      <w:bookmarkStart w:name="_Toc242008820" w:id="11"/>
      <w:bookmarkStart w:name="_Toc242069623" w:id="12"/>
      <w:bookmarkStart w:name="_Toc242069686" w:id="13"/>
      <w:bookmarkStart w:name="_Toc242075151" w:id="14"/>
      <w:bookmarkStart w:name="_Toc242090914" w:id="15"/>
      <w:bookmarkStart w:name="_Toc242090974" w:id="16"/>
      <w:bookmarkStart w:name="_Toc242093416" w:id="17"/>
      <w:bookmarkStart w:name="_Toc242093474" w:id="18"/>
      <w:bookmarkStart w:name="_Toc242094656" w:id="19"/>
      <w:bookmarkStart w:name="_Toc242094714" w:id="20"/>
      <w:bookmarkStart w:name="_Toc242514968" w:id="21"/>
      <w:bookmarkStart w:name="_Toc242515023" w:id="22"/>
      <w:bookmarkStart w:name="_Toc242519364" w:id="23"/>
      <w:bookmarkStart w:name="_Toc242519419" w:id="24"/>
      <w:bookmarkStart w:name="_Toc242524792" w:id="25"/>
      <w:bookmarkStart w:name="_Toc242524846" w:id="26"/>
      <w:bookmarkStart w:name="_Toc242614439" w:id="27"/>
      <w:bookmarkStart w:name="_Toc242614494" w:id="28"/>
      <w:bookmarkStart w:name="_Toc242615011" w:id="29"/>
      <w:bookmarkStart w:name="_Toc242675500" w:id="30"/>
      <w:bookmarkStart w:name="_Toc242683357" w:id="31"/>
      <w:bookmarkStart w:name="_Toc242700124" w:id="32"/>
      <w:bookmarkStart w:name="_Toc242701457" w:id="33"/>
      <w:bookmarkStart w:name="_Toc242000056" w:id="34"/>
      <w:bookmarkStart w:name="_Toc242008759" w:id="35"/>
      <w:bookmarkStart w:name="_Toc242008821" w:id="36"/>
      <w:bookmarkStart w:name="_Toc242069624" w:id="37"/>
      <w:bookmarkStart w:name="_Toc242069687" w:id="38"/>
      <w:bookmarkStart w:name="_Toc242075152" w:id="39"/>
      <w:bookmarkStart w:name="_Toc242090915" w:id="40"/>
      <w:bookmarkStart w:name="_Toc242090975" w:id="41"/>
      <w:bookmarkStart w:name="_Toc242093417" w:id="42"/>
      <w:bookmarkStart w:name="_Toc242093475" w:id="43"/>
      <w:bookmarkStart w:name="_Toc242094657" w:id="44"/>
      <w:bookmarkStart w:name="_Toc242094715" w:id="45"/>
      <w:bookmarkStart w:name="_Toc242514969" w:id="46"/>
      <w:bookmarkStart w:name="_Toc242515024" w:id="47"/>
      <w:bookmarkStart w:name="_Toc242519365" w:id="48"/>
      <w:bookmarkStart w:name="_Toc242519420" w:id="49"/>
      <w:bookmarkStart w:name="_Toc242524793" w:id="50"/>
      <w:bookmarkStart w:name="_Toc242524847" w:id="51"/>
      <w:bookmarkStart w:name="_Toc242614440" w:id="52"/>
      <w:bookmarkStart w:name="_Toc242614495" w:id="53"/>
      <w:bookmarkStart w:name="_Toc242615012" w:id="54"/>
      <w:bookmarkStart w:name="_Toc242675501" w:id="55"/>
      <w:bookmarkStart w:name="_Toc242683358" w:id="56"/>
      <w:bookmarkStart w:name="_Toc242700125" w:id="57"/>
      <w:bookmarkStart w:name="_Toc242701458" w:id="58"/>
      <w:bookmarkStart w:name="_Toc242000057" w:id="59"/>
      <w:bookmarkStart w:name="_Toc242008760" w:id="60"/>
      <w:bookmarkStart w:name="_Toc242008822" w:id="61"/>
      <w:bookmarkStart w:name="_Toc242069625" w:id="62"/>
      <w:bookmarkStart w:name="_Toc242069688" w:id="63"/>
      <w:bookmarkStart w:name="_Toc242075153" w:id="64"/>
      <w:bookmarkStart w:name="_Toc242090916" w:id="65"/>
      <w:bookmarkStart w:name="_Toc242090976" w:id="66"/>
      <w:bookmarkStart w:name="_Toc242093418" w:id="67"/>
      <w:bookmarkStart w:name="_Toc242093476" w:id="68"/>
      <w:bookmarkStart w:name="_Toc242094658" w:id="69"/>
      <w:bookmarkStart w:name="_Toc242094716" w:id="70"/>
      <w:bookmarkStart w:name="_Toc242514970" w:id="71"/>
      <w:bookmarkStart w:name="_Toc242515025" w:id="72"/>
      <w:bookmarkStart w:name="_Toc242519366" w:id="73"/>
      <w:bookmarkStart w:name="_Toc242519421" w:id="74"/>
      <w:bookmarkStart w:name="_Toc242524794" w:id="75"/>
      <w:bookmarkStart w:name="_Toc242524848" w:id="76"/>
      <w:bookmarkStart w:name="_Toc242614441" w:id="77"/>
      <w:bookmarkStart w:name="_Toc242614496" w:id="78"/>
      <w:bookmarkStart w:name="_Toc242615013" w:id="79"/>
      <w:bookmarkStart w:name="_Toc242675502" w:id="80"/>
      <w:bookmarkStart w:name="_Toc242683359" w:id="81"/>
      <w:bookmarkStart w:name="_Toc242700126" w:id="82"/>
      <w:bookmarkStart w:name="_Toc242701459" w:id="83"/>
      <w:bookmarkStart w:name="_Toc242000058" w:id="84"/>
      <w:bookmarkStart w:name="_Toc242008761" w:id="85"/>
      <w:bookmarkStart w:name="_Toc242008823" w:id="86"/>
      <w:bookmarkStart w:name="_Toc242069626" w:id="87"/>
      <w:bookmarkStart w:name="_Toc242069689" w:id="88"/>
      <w:bookmarkStart w:name="_Toc242075154" w:id="89"/>
      <w:bookmarkStart w:name="_Toc242090917" w:id="90"/>
      <w:bookmarkStart w:name="_Toc242090977" w:id="91"/>
      <w:bookmarkStart w:name="_Toc242093419" w:id="92"/>
      <w:bookmarkStart w:name="_Toc242093477" w:id="93"/>
      <w:bookmarkStart w:name="_Toc242094659" w:id="94"/>
      <w:bookmarkStart w:name="_Toc242094717" w:id="95"/>
      <w:bookmarkStart w:name="_Toc242514971" w:id="96"/>
      <w:bookmarkStart w:name="_Toc242515026" w:id="97"/>
      <w:bookmarkStart w:name="_Toc242519367" w:id="98"/>
      <w:bookmarkStart w:name="_Toc242519422" w:id="99"/>
      <w:bookmarkStart w:name="_Toc242524795" w:id="100"/>
      <w:bookmarkStart w:name="_Toc242524849" w:id="101"/>
      <w:bookmarkStart w:name="_Toc242614442" w:id="102"/>
      <w:bookmarkStart w:name="_Toc242614497" w:id="103"/>
      <w:bookmarkStart w:name="_Toc242615014" w:id="104"/>
      <w:bookmarkStart w:name="_Toc242675503" w:id="105"/>
      <w:bookmarkStart w:name="_Toc242683360" w:id="106"/>
      <w:bookmarkStart w:name="_Toc242700127" w:id="107"/>
      <w:bookmarkStart w:name="_Toc242701460" w:id="108"/>
      <w:bookmarkStart w:name="_Toc242000059" w:id="109"/>
      <w:bookmarkStart w:name="_Toc242008762" w:id="110"/>
      <w:bookmarkStart w:name="_Toc242008824" w:id="111"/>
      <w:bookmarkStart w:name="_Toc242069627" w:id="112"/>
      <w:bookmarkStart w:name="_Toc242069690" w:id="113"/>
      <w:bookmarkStart w:name="_Toc242075155" w:id="114"/>
      <w:bookmarkStart w:name="_Toc242090918" w:id="115"/>
      <w:bookmarkStart w:name="_Toc242090978" w:id="116"/>
      <w:bookmarkStart w:name="_Toc242093420" w:id="117"/>
      <w:bookmarkStart w:name="_Toc242093478" w:id="118"/>
      <w:bookmarkStart w:name="_Toc242094660" w:id="119"/>
      <w:bookmarkStart w:name="_Toc242094718" w:id="120"/>
      <w:bookmarkStart w:name="_Toc242514972" w:id="121"/>
      <w:bookmarkStart w:name="_Toc242515027" w:id="122"/>
      <w:bookmarkStart w:name="_Toc242519368" w:id="123"/>
      <w:bookmarkStart w:name="_Toc242519423" w:id="124"/>
      <w:bookmarkStart w:name="_Toc242524796" w:id="125"/>
      <w:bookmarkStart w:name="_Toc242524850" w:id="126"/>
      <w:bookmarkStart w:name="_Toc242614443" w:id="127"/>
      <w:bookmarkStart w:name="_Toc242614498" w:id="128"/>
      <w:bookmarkStart w:name="_Toc242615015" w:id="129"/>
      <w:bookmarkStart w:name="_Toc242675504" w:id="130"/>
      <w:bookmarkStart w:name="_Toc242683361" w:id="131"/>
      <w:bookmarkStart w:name="_Toc242700128" w:id="132"/>
      <w:bookmarkStart w:name="_Toc242701461" w:id="133"/>
      <w:bookmarkStart w:name="_Toc250393881" w:id="134"/>
      <w:bookmarkStart w:name="_Toc250394036" w:id="135"/>
      <w:bookmarkStart w:name="_Toc250394222" w:id="136"/>
      <w:bookmarkStart w:name="_Toc30406750" w:id="137"/>
      <w:bookmarkStart w:name="_Toc65899488" w:id="138"/>
      <w:bookmarkStart w:name="_Toc257043243" w:id="139"/>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286ACA">
        <w:t>Introduction</w:t>
      </w:r>
      <w:bookmarkEnd w:id="134"/>
      <w:bookmarkEnd w:id="135"/>
      <w:bookmarkEnd w:id="136"/>
      <w:bookmarkEnd w:id="139"/>
    </w:p>
    <w:p w:rsidRPr="00E85DF9" w:rsidR="00E85DF9" w:rsidP="00E85DF9" w:rsidRDefault="00E85DF9">
      <w:pPr>
        <w:pStyle w:val="Heading3"/>
      </w:pPr>
      <w:r>
        <w:t>About The Document</w:t>
      </w:r>
    </w:p>
    <w:p w:rsidRPr="00873923" w:rsidR="00972A35" w:rsidP="009E1739" w:rsidRDefault="00527403">
      <w:pPr>
        <w:pStyle w:val="BodyText"/>
      </w:pPr>
      <w:r>
        <w:t>This document details</w:t>
      </w:r>
      <w:r w:rsidRPr="00E85DF9">
        <w:t xml:space="preserve"> the screen layouts, </w:t>
      </w:r>
      <w:r>
        <w:t xml:space="preserve">properties and </w:t>
      </w:r>
      <w:r w:rsidRPr="00E85DF9">
        <w:t xml:space="preserve">data capture </w:t>
      </w:r>
      <w:r>
        <w:t xml:space="preserve">of </w:t>
      </w:r>
      <w:r w:rsidR="00A40EA9">
        <w:t xml:space="preserve">the user project.  </w:t>
      </w:r>
      <w:r w:rsidR="00A1527D">
        <w:t xml:space="preserve">For each screen in the project, the following information will be </w:t>
      </w:r>
      <w:r w:rsidR="00E85DF9">
        <w:t>explained</w:t>
      </w:r>
      <w:r w:rsidR="00A40EA9">
        <w:t>.</w:t>
      </w:r>
    </w:p>
    <w:p w:rsidR="00A40EA9" w:rsidP="00286ACA" w:rsidRDefault="00A40EA9">
      <w:pPr>
        <w:pStyle w:val="Useonbulletsbeforestylingthem"/>
        <w:numPr>
          <w:ilvl w:val="0"/>
          <w:numId w:val="33"/>
        </w:numPr>
        <w:tabs>
          <w:tab w:val="num" w:pos="993"/>
        </w:tabs>
        <w:ind w:left="993" w:hanging="426"/>
        <w:rPr>
          <w:sz w:val="20"/>
        </w:rPr>
      </w:pPr>
      <w:r>
        <w:rPr>
          <w:sz w:val="20"/>
        </w:rPr>
        <w:t>Screen Layout – how the controls on the screen are laid out.</w:t>
      </w:r>
    </w:p>
    <w:p w:rsidRPr="00873923" w:rsidR="00972A35" w:rsidP="00286ACA" w:rsidRDefault="00A3649D">
      <w:pPr>
        <w:pStyle w:val="Useonbulletsbeforestylingthem"/>
        <w:numPr>
          <w:ilvl w:val="0"/>
          <w:numId w:val="33"/>
        </w:numPr>
        <w:tabs>
          <w:tab w:val="num" w:pos="993"/>
        </w:tabs>
        <w:ind w:left="993" w:hanging="426"/>
        <w:rPr>
          <w:sz w:val="20"/>
        </w:rPr>
      </w:pPr>
      <w:r>
        <w:rPr>
          <w:sz w:val="20"/>
        </w:rPr>
        <w:t xml:space="preserve">Screen </w:t>
      </w:r>
      <w:r w:rsidR="00A40EA9">
        <w:rPr>
          <w:sz w:val="20"/>
        </w:rPr>
        <w:t>Notes – a selection of basic information about the screen.</w:t>
      </w:r>
    </w:p>
    <w:p w:rsidRPr="00286ACA" w:rsidR="00286ACA" w:rsidP="00854332" w:rsidRDefault="00527403">
      <w:pPr>
        <w:pStyle w:val="Useonbulletsbeforestylingthem"/>
        <w:numPr>
          <w:ilvl w:val="0"/>
          <w:numId w:val="33"/>
        </w:numPr>
        <w:tabs>
          <w:tab w:val="num" w:pos="993"/>
        </w:tabs>
        <w:ind w:left="993" w:hanging="417"/>
        <w:rPr>
          <w:rFonts w:cs="Tahoma"/>
        </w:rPr>
      </w:pPr>
      <w:r>
        <w:rPr>
          <w:sz w:val="20"/>
        </w:rPr>
        <w:t xml:space="preserve">Screen Properties </w:t>
      </w:r>
      <w:r w:rsidR="00A40EA9">
        <w:rPr>
          <w:sz w:val="20"/>
        </w:rPr>
        <w:t>– the configuration and options chosen on the screen.</w:t>
      </w:r>
    </w:p>
    <w:p w:rsidRPr="00A40EA9" w:rsidR="00964EDB" w:rsidP="00854332" w:rsidRDefault="009B2DE6">
      <w:pPr>
        <w:pStyle w:val="Useonbulletsbeforestylingthem"/>
        <w:numPr>
          <w:ilvl w:val="0"/>
          <w:numId w:val="33"/>
        </w:numPr>
        <w:tabs>
          <w:tab w:val="num" w:pos="993"/>
        </w:tabs>
        <w:ind w:left="993" w:hanging="417"/>
        <w:rPr>
          <w:rFonts w:cs="Tahoma"/>
        </w:rPr>
      </w:pPr>
      <w:r>
        <w:rPr>
          <w:sz w:val="20"/>
        </w:rPr>
        <w:t>Field</w:t>
      </w:r>
      <w:r w:rsidR="00854332">
        <w:rPr>
          <w:sz w:val="20"/>
        </w:rPr>
        <w:t xml:space="preserve"> </w:t>
      </w:r>
      <w:r w:rsidR="00A40EA9">
        <w:rPr>
          <w:sz w:val="20"/>
        </w:rPr>
        <w:t>Names</w:t>
      </w:r>
      <w:r w:rsidR="00854332">
        <w:rPr>
          <w:sz w:val="20"/>
        </w:rPr>
        <w:t xml:space="preserve"> – </w:t>
      </w:r>
      <w:r w:rsidR="00A40EA9">
        <w:rPr>
          <w:sz w:val="20"/>
        </w:rPr>
        <w:t xml:space="preserve">the description, name and type </w:t>
      </w:r>
      <w:r w:rsidR="00854332">
        <w:rPr>
          <w:sz w:val="20"/>
        </w:rPr>
        <w:t xml:space="preserve"> </w:t>
      </w:r>
    </w:p>
    <w:p w:rsidR="00A40EA9" w:rsidP="00A40EA9" w:rsidRDefault="00A40EA9">
      <w:pPr>
        <w:pStyle w:val="Useonbulletsbeforestylingthem"/>
        <w:rPr>
          <w:rFonts w:cs="Tahoma"/>
        </w:rPr>
      </w:pPr>
    </w:p>
    <w:p w:rsidRPr="00873923" w:rsidR="00A40EA9" w:rsidP="00A40EA9" w:rsidRDefault="00A40EA9">
      <w:pPr>
        <w:pStyle w:val="BodyText"/>
      </w:pPr>
      <w:r>
        <w:t>Section 3 of the document details the behaviour of the core screens used within this project. The appendices contain full information about project settings and properties, along with database table information.</w:t>
      </w:r>
    </w:p>
    <w:p w:rsidRPr="00C268A0" w:rsidR="00A40EA9" w:rsidP="00A40EA9" w:rsidRDefault="00A40EA9">
      <w:pPr>
        <w:pStyle w:val="Useonbulletsbeforestylingthem"/>
        <w:rPr>
          <w:rFonts w:cs="Tahoma"/>
        </w:rPr>
      </w:pPr>
    </w:p>
    <w:p w:rsidR="00693F0E" w:rsidP="00693F0E" w:rsidRDefault="00693F0E">
      <w:pPr>
        <w:pStyle w:val="Useonbulletsbeforestylingthem"/>
        <w:tabs>
          <w:tab w:val="num" w:pos="993"/>
        </w:tabs>
        <w:ind w:left="576"/>
        <w:rPr>
          <w:sz w:val="20"/>
        </w:rPr>
      </w:pPr>
    </w:p>
    <w:p w:rsidR="00A1527D" w:rsidP="00A1527D" w:rsidRDefault="00A1527D">
      <w:pPr>
        <w:pStyle w:val="Heading2"/>
      </w:pPr>
      <w:bookmarkStart w:name="_Toc257043244" w:id="140"/>
      <w:r>
        <w:t xml:space="preserve">Document </w:t>
      </w:r>
      <w:r w:rsidR="00E85DF9">
        <w:t>Approval</w:t>
      </w:r>
      <w:bookmarkEnd w:id="140"/>
    </w:p>
    <w:p w:rsidR="0082611A" w:rsidP="0082611A" w:rsidRDefault="0082611A">
      <w:pPr>
        <w:pStyle w:val="BodyText"/>
      </w:pPr>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Look w:val="003F"/>
      </w:tblPr>
      <w:tblGrid>
        <w:gridCol w:w="1736"/>
        <w:gridCol w:w="2146"/>
        <w:gridCol w:w="1559"/>
        <w:gridCol w:w="2658"/>
      </w:tblGrid>
      <w:tr w:rsidRPr="00CF68EA" w:rsidR="00A1527D" w:rsidTr="00A1527D">
        <w:tc>
          <w:tcPr>
            <w:tcW w:w="173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Name</w:t>
            </w:r>
          </w:p>
        </w:tc>
        <w:tc>
          <w:tcPr>
            <w:tcW w:w="214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Company</w:t>
            </w:r>
          </w:p>
        </w:tc>
        <w:tc>
          <w:tcPr>
            <w:tcW w:w="1559"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Date</w:t>
            </w:r>
          </w:p>
        </w:tc>
        <w:tc>
          <w:tcPr>
            <w:tcW w:w="2658"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Signature</w:t>
            </w: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bl>
    <w:p w:rsidR="000E149C" w:rsidP="00286ACA" w:rsidRDefault="000E149C">
      <w:pPr>
        <w:pStyle w:val="Useonbulletsbeforestylingthem"/>
        <w:rPr>
          <w:sz w:val="20"/>
        </w:rPr>
      </w:pPr>
    </w:p>
    <w:p w:rsidR="000E149C" w:rsidP="000E149C" w:rsidRDefault="000E149C">
      <w:pPr>
        <w:pStyle w:val="Heading1"/>
      </w:pPr>
      <w:bookmarkStart w:name="_Toc257043245" w:id="141"/>
      <w:r>
        <w:t>Screen Order</w:t>
      </w:r>
      <w:bookmarkEnd w:id="141"/>
    </w:p>
    <w:p w:rsidRPr="001536E6" w:rsidR="001536E6" w:rsidP="001536E6" w:rsidRDefault="001536E6">
      <w:pPr>
        <w:pStyle w:val="BodyText"/>
      </w:pPr>
    </w:p>
    <w:p w:rsidR="001536E6" w:rsidP="001536E6" w:rsidRDefault="001536E6">
      <w:pPr>
        <w:pStyle w:val="Heading2"/>
      </w:pPr>
      <w:bookmarkStart w:name="_Toc257043246" w:id="142"/>
      <w:r>
        <w:t>Core Screens</w:t>
      </w:r>
      <w:bookmarkEnd w:id="142"/>
    </w:p>
    <w:p w:rsidR="001536E6" w:rsidP="001536E6" w:rsidRDefault="001536E6">
      <w:pPr>
        <w:pStyle w:val="Heading3"/>
      </w:pPr>
      <w:r>
        <w:t>New &amp; Add Quote Navigations</w:t>
      </w:r>
    </w:p>
    <w:p w:rsidR="003D64AC" w:rsidP="001536E6" w:rsidRDefault="009A3C0E">
      <w:pPr>
        <w:pStyle w:val="BodyText"/>
        <w:ind w:left="720"/>
      </w:pPr>
      <w:r>
        <w:t>The screens detailed in section 3 are included as part of a standard Transactor Line of Business project.  T</w:t>
      </w:r>
      <w:r w:rsidR="00DB5B41">
        <w:t>he configuration of the screens</w:t>
      </w:r>
      <w:r>
        <w:t xml:space="preserve"> can be altered using the Navigator Toolset.  By default the screens are configured as below: </w:t>
      </w:r>
    </w:p>
    <w:tbl>
      <w:tblPr>
        <w:tblW w:w="8657"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1428"/>
        <w:gridCol w:w="2693"/>
        <w:gridCol w:w="2268"/>
        <w:gridCol w:w="2268"/>
      </w:tblGrid>
      <w:tr w:rsidR="00C61B12" w:rsidTr="00350C86">
        <w:tc>
          <w:tcPr>
            <w:tcW w:w="1428" w:type="dxa"/>
            <w:vMerge w:val="restart"/>
            <w:shd w:val="clear" w:color="auto" w:fill="A12830"/>
          </w:tcPr>
          <w:p w:rsidRPr="00E75472" w:rsidR="00C61B12" w:rsidP="005320F6" w:rsidRDefault="00C61B12">
            <w:pPr>
              <w:pStyle w:val="BodyTextTableTitle"/>
              <w:rPr>
                <w:sz w:val="14"/>
                <w:szCs w:val="14"/>
              </w:rPr>
            </w:pPr>
            <w:r w:rsidRPr="00E75472">
              <w:rPr>
                <w:color w:val="FFFFFF" w:themeColor="background1"/>
                <w:sz w:val="14"/>
                <w:szCs w:val="14"/>
              </w:rPr>
              <w:t>Sequence Shown</w:t>
            </w:r>
          </w:p>
        </w:tc>
        <w:tc>
          <w:tcPr>
            <w:tcW w:w="2693" w:type="dxa"/>
            <w:vMerge w:val="restart"/>
            <w:shd w:val="clear" w:color="auto" w:fill="A12830"/>
          </w:tcPr>
          <w:p w:rsidRPr="00E75472" w:rsidR="00C61B12" w:rsidP="00D20638" w:rsidRDefault="00C61B12">
            <w:pPr>
              <w:pStyle w:val="BodyTextTableTitle"/>
              <w:rPr>
                <w:sz w:val="14"/>
                <w:szCs w:val="14"/>
              </w:rPr>
            </w:pPr>
            <w:r w:rsidRPr="00E75472">
              <w:rPr>
                <w:color w:val="FFFFFF" w:themeColor="background1"/>
                <w:sz w:val="14"/>
                <w:szCs w:val="14"/>
              </w:rPr>
              <w:t>Screen Name</w:t>
            </w:r>
          </w:p>
        </w:tc>
        <w:tc>
          <w:tcPr>
            <w:tcW w:w="4536" w:type="dxa"/>
            <w:gridSpan w:val="2"/>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Enabled By Default In Navigation Sets</w:t>
            </w:r>
          </w:p>
        </w:tc>
      </w:tr>
      <w:tr w:rsidR="00C61B12" w:rsidTr="00350C86">
        <w:tc>
          <w:tcPr>
            <w:tcW w:w="1428" w:type="dxa"/>
            <w:vMerge/>
            <w:shd w:val="clear" w:color="auto" w:fill="A12830"/>
          </w:tcPr>
          <w:p w:rsidRPr="00E75472" w:rsidR="00C61B12" w:rsidP="005320F6" w:rsidRDefault="00C61B12">
            <w:pPr>
              <w:pStyle w:val="BodyTextTableTitle"/>
              <w:rPr>
                <w:color w:val="FFFFFF" w:themeColor="background1"/>
                <w:sz w:val="14"/>
                <w:szCs w:val="14"/>
              </w:rPr>
            </w:pPr>
          </w:p>
        </w:tc>
        <w:tc>
          <w:tcPr>
            <w:tcW w:w="2693" w:type="dxa"/>
            <w:vMerge/>
            <w:shd w:val="clear" w:color="auto" w:fill="A12830"/>
          </w:tcPr>
          <w:p w:rsidRPr="00E75472" w:rsidR="00C61B12" w:rsidP="00D20638" w:rsidRDefault="00C61B12">
            <w:pPr>
              <w:pStyle w:val="BodyTextTableTitle"/>
              <w:rPr>
                <w:color w:val="FFFFFF" w:themeColor="background1"/>
                <w:sz w:val="14"/>
                <w:szCs w:val="14"/>
              </w:rPr>
            </w:pP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New Quote</w:t>
            </w: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Add Quote</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1</w:t>
            </w:r>
          </w:p>
        </w:tc>
        <w:tc>
          <w:tcPr>
            <w:tcW w:w="2693" w:type="dxa"/>
          </w:tcPr>
          <w:p w:rsidRPr="00E75472" w:rsidR="00FC3AA6" w:rsidP="00D20638" w:rsidRDefault="00FC3AA6">
            <w:pPr>
              <w:pStyle w:val="BodyTextTable"/>
              <w:rPr>
                <w:sz w:val="14"/>
                <w:szCs w:val="14"/>
              </w:rPr>
            </w:pPr>
            <w:r w:rsidRPr="00E75472">
              <w:rPr>
                <w:sz w:val="14"/>
                <w:szCs w:val="14"/>
              </w:rPr>
              <w:t>Client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2</w:t>
            </w:r>
          </w:p>
        </w:tc>
        <w:tc>
          <w:tcPr>
            <w:tcW w:w="2693" w:type="dxa"/>
          </w:tcPr>
          <w:p w:rsidRPr="00E75472" w:rsidR="00FC3AA6" w:rsidP="00D20638" w:rsidRDefault="00FC3AA6">
            <w:pPr>
              <w:pStyle w:val="BodyTextTable"/>
              <w:rPr>
                <w:sz w:val="14"/>
                <w:szCs w:val="14"/>
              </w:rPr>
            </w:pPr>
            <w:r w:rsidRPr="00E75472">
              <w:rPr>
                <w:sz w:val="14"/>
                <w:szCs w:val="14"/>
              </w:rPr>
              <w:t>Contact &amp; Marketing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3</w:t>
            </w:r>
          </w:p>
        </w:tc>
        <w:tc>
          <w:tcPr>
            <w:tcW w:w="2693" w:type="dxa"/>
          </w:tcPr>
          <w:p w:rsidRPr="00E75472" w:rsidR="00FC3AA6" w:rsidP="00D20638" w:rsidRDefault="00FC3AA6">
            <w:pPr>
              <w:pStyle w:val="BodyTextTable"/>
              <w:rPr>
                <w:sz w:val="14"/>
                <w:szCs w:val="14"/>
              </w:rPr>
            </w:pPr>
            <w:r w:rsidRPr="00E75472">
              <w:rPr>
                <w:sz w:val="14"/>
                <w:szCs w:val="14"/>
              </w:rPr>
              <w:t>Target Premium</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4</w:t>
            </w:r>
          </w:p>
        </w:tc>
        <w:tc>
          <w:tcPr>
            <w:tcW w:w="2693" w:type="dxa"/>
          </w:tcPr>
          <w:p w:rsidRPr="00E75472" w:rsidR="00FC3AA6" w:rsidP="00D20638" w:rsidRDefault="00FC3AA6">
            <w:pPr>
              <w:pStyle w:val="BodyTextTable"/>
              <w:rPr>
                <w:sz w:val="14"/>
                <w:szCs w:val="14"/>
              </w:rPr>
            </w:pPr>
            <w:r w:rsidRPr="00E75472">
              <w:rPr>
                <w:sz w:val="14"/>
                <w:szCs w:val="14"/>
              </w:rPr>
              <w:t>Cross Sales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bl>
    <w:p w:rsidRPr="00E85DF9" w:rsidR="00E85DF9" w:rsidP="00E85DF9" w:rsidRDefault="00E85DF9">
      <w:pPr>
        <w:pStyle w:val="BodyText"/>
        <w:ind w:left="720"/>
      </w:pPr>
    </w:p>
    <w:p w:rsidR="000E149C" w:rsidP="00E85DF9" w:rsidRDefault="001536E6">
      <w:pPr>
        <w:pStyle w:val="Heading3"/>
      </w:pPr>
      <w:r w:rsidRPr="00E85DF9">
        <w:t>User Project Screens</w:t>
      </w:r>
      <w:bookmarkStart w:name="ScreenOrderSpecification" w:id="143"/>
      <w:bookmarkEnd w:id="143"/>
    </w:p>
    <w:p w:rsidRPr="006319F0" w:rsidR="006319F0" w:rsidP="006319F0" w:rsidRDefault="006319F0">
      <w:pPr>
        <w:pStyle w:val="BodyText"/>
      </w:pPr>
    </w:p>
    <w:p w:rsidR="00E85DF9" w:rsidP="00E85DF9" w:rsidRDefault="005322C6">
      <w:pPr>
        <w:pStyle w:val="Heading3"/>
      </w:pPr>
      <w:r>
        <w:br w:type="page"/>
      </w:r>
      <w:r w:rsidRPr="00E85DF9" w:rsidR="00E85DF9">
        <w:t>Navigation Actions</w:t>
      </w:r>
    </w:p>
    <w:p w:rsidR="00E85DF9" w:rsidP="00E85DF9" w:rsidRDefault="00E85DF9">
      <w:pPr>
        <w:pStyle w:val="BodyText"/>
        <w:ind w:left="720"/>
      </w:pPr>
      <w:r w:rsidRPr="00E85DF9">
        <w:t>When a user selects NEXT from a parent screen, they will progress to the next parent screen</w:t>
      </w:r>
      <w:r>
        <w:t xml:space="preserve"> as detailed in the “User Project Screens” section.  </w:t>
      </w:r>
      <w:r w:rsidRPr="00E85DF9">
        <w:t xml:space="preserve">Upon selection of CANCEL the prompt ‘Do you wish to Save a Partial Quote?’ with YES/NO/CANCEL options is presented.  </w:t>
      </w:r>
    </w:p>
    <w:p w:rsidR="00E85DF9" w:rsidP="00E85DF9" w:rsidRDefault="00E85DF9">
      <w:pPr>
        <w:pStyle w:val="BodyText"/>
        <w:ind w:left="720"/>
      </w:pPr>
      <w:r w:rsidRPr="00E85DF9">
        <w:t xml:space="preserve">From a parent screen, selecting the ADD button will present the associated child screen, allowing creation of a new child item.  Unless otherwise stated, there are no rules associated to the number of child items which can be attached to a parent.   In the same way, selecting of EDIT and REMOVE will allow amendment and removal of a child item.  </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YES will save all the data input with the exception of the current screen (as data is only saved when the NEXT button is pressed) and return the user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NO will not save the details, the user will be returned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CANCEL will allow the user to continue with the data capture process.</w:t>
      </w:r>
    </w:p>
    <w:p w:rsidR="00C06709" w:rsidP="00FF613D" w:rsidRDefault="00C06709">
      <w:pPr>
        <w:pStyle w:val="BodyText"/>
        <w:ind w:left="720"/>
      </w:pPr>
    </w:p>
    <w:p w:rsidR="00FF613D" w:rsidP="00FF613D" w:rsidRDefault="00E85DF9">
      <w:pPr>
        <w:pStyle w:val="BodyText"/>
        <w:ind w:left="720"/>
      </w:pPr>
      <w:r>
        <w:t xml:space="preserve">The Transactor Navigator controls the setting of any required default values, and </w:t>
      </w:r>
      <w:r w:rsidR="00A3649D">
        <w:t>mandatory</w:t>
      </w:r>
      <w:r>
        <w:t xml:space="preserve"> fields.  They are therefore not detailed as part of this document.</w:t>
      </w:r>
      <w:bookmarkStart w:name="_Toc250393882" w:id="144"/>
      <w:bookmarkStart w:name="_Toc250394037" w:id="145"/>
      <w:bookmarkStart w:name="_Toc250394223" w:id="146"/>
    </w:p>
    <w:p w:rsidRPr="00627B6B" w:rsidR="00627B6B" w:rsidP="00627B6B" w:rsidRDefault="00627B6B">
      <w:pPr>
        <w:pStyle w:val="BodyText"/>
      </w:pPr>
    </w:p>
    <w:p w:rsidR="006A4626" w:rsidP="006A4626" w:rsidRDefault="00887DC4">
      <w:pPr>
        <w:pStyle w:val="Heading1"/>
      </w:pPr>
      <w:bookmarkStart w:name="_Toc257043256" w:id="147"/>
      <w:r>
        <w:t>Data Capture Specification</w:t>
      </w:r>
      <w:bookmarkEnd w:id="144"/>
      <w:bookmarkEnd w:id="145"/>
      <w:bookmarkEnd w:id="146"/>
      <w:bookmarkEnd w:id="147"/>
    </w:p>
    <w:p w:rsidRPr="0019476A" w:rsidR="005A1E89" w:rsidP="005A1E89" w:rsidRDefault="005A1E89">
      <w:pPr>
        <w:pStyle w:val="Useonbulletsbeforestylingthem"/>
        <w:rPr>
          <w:sz w:val="20"/>
        </w:rPr>
      </w:pPr>
      <w:bookmarkStart w:name="DataCaptureSpecification" w:id="148"/>
      <w:bookmarkEnd w:id="148"/>
    </w:p>
    <w:bookmarkEnd w:id="137"/>
    <w:bookmarkEnd w:id="138"/>
    <w:p w:rsidR="007B3725" w:rsidP="00596F75" w:rsidRDefault="00911422">
      <w:pPr>
        <w:pStyle w:val="BodyTextTable"/>
        <w:sectPr w:rsidR="007B3725" w:rsidSect="00873923">
          <w:headerReference w:type="default" r:id="rId9"/>
          <w:pgSz w:w="11907" w:h="16840" w:code="9"/>
          <w:pgMar w:top="1418" w:right="1418" w:bottom="1418" w:left="1418" w:header="720" w:footer="680" w:gutter="0"/>
          <w:cols w:space="720"/>
          <w:docGrid w:linePitch="272"/>
        </w:sectPr>
      </w:pPr>
    </w:p>
    <w:p w:rsidR="007B3725" w:rsidP="007B3725" w:rsidRDefault="00526967">
      <w:pPr>
        <w:pStyle w:val="Heading1"/>
      </w:pPr>
      <w:bookmarkStart w:name="_Toc257043257" w:id="149"/>
      <w:r>
        <w:t xml:space="preserve">Appendices – </w:t>
      </w:r>
      <w:r w:rsidR="00FC69AD">
        <w:t>Property Glossary</w:t>
      </w:r>
      <w:bookmarkEnd w:id="149"/>
    </w:p>
    <w:p w:rsidR="00F114F0" w:rsidP="00873923" w:rsidRDefault="00F114F0">
      <w:pPr>
        <w:pStyle w:val="BodyText"/>
      </w:pPr>
      <w:bookmarkStart w:name="AppendixPropertyGlossary" w:id="150"/>
      <w:bookmarkEnd w:id="150"/>
    </w:p>
    <w:p w:rsidR="00FC69AD" w:rsidP="007B3725" w:rsidRDefault="00FC69AD">
      <w:pPr>
        <w:pStyle w:val="Heading1"/>
      </w:pPr>
      <w:bookmarkStart w:name="_Toc257043258" w:id="151"/>
      <w:r>
        <w:t>Appendices – Full Project Properties</w:t>
      </w:r>
      <w:bookmarkEnd w:id="151"/>
    </w:p>
    <w:p w:rsidRPr="00FC69AD" w:rsidR="00FC69AD" w:rsidP="00FC69AD" w:rsidRDefault="00FC69AD">
      <w:pPr>
        <w:pStyle w:val="BodyText"/>
      </w:pPr>
      <w:bookmarkStart w:name="AppendixProjectProperties" w:id="152"/>
      <w:bookmarkEnd w:id="152"/>
    </w:p>
    <w:p w:rsidR="007B3725" w:rsidP="00C86828" w:rsidRDefault="00FC69AD">
      <w:pPr>
        <w:pStyle w:val="Heading1"/>
        <w:ind w:left="576"/>
      </w:pPr>
      <w:bookmarkStart w:name="_Toc257043259" w:id="153"/>
      <w:r>
        <w:t>Appendices – Full Propert</w:t>
      </w:r>
      <w:r w:rsidR="00F629AC">
        <w:t xml:space="preserve">y Information </w:t>
      </w:r>
      <w:r w:rsidR="00554674">
        <w:t>b</w:t>
      </w:r>
      <w:r w:rsidR="00F629AC">
        <w:t>y Screen</w:t>
      </w:r>
      <w:bookmarkEnd w:id="153"/>
    </w:p>
    <w:p w:rsidRPr="00C86828" w:rsidR="00C86828" w:rsidP="00C86828" w:rsidRDefault="00C86828">
      <w:pPr>
        <w:pStyle w:val="BodyText"/>
      </w:pPr>
      <w:bookmarkStart w:name="AppendixScreenProperties" w:id="154"/>
      <w:bookmarkEnd w:id="154"/>
    </w:p>
    <w:sectPr w:rsidRPr="00C86828" w:rsidR="00C86828" w:rsidSect="007B3725">
      <w:pgSz w:w="16840" w:h="11907" w:orient="landscape" w:code="9"/>
      <w:pgMar w:top="1418" w:right="1418" w:bottom="1418" w:left="1418" w:header="720" w:footer="68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30E" w:rsidRDefault="00B9630E">
      <w:r>
        <w:separator/>
      </w:r>
    </w:p>
  </w:endnote>
  <w:endnote w:type="continuationSeparator" w:id="0">
    <w:p w:rsidR="00B9630E" w:rsidRDefault="00B963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nev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30E" w:rsidRDefault="00B9630E">
      <w:r>
        <w:separator/>
      </w:r>
    </w:p>
  </w:footnote>
  <w:footnote w:type="continuationSeparator" w:id="0">
    <w:p w:rsidR="00B9630E" w:rsidRDefault="00B963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30E" w:rsidRDefault="00B9630E">
    <w:pPr>
      <w:pStyle w:val="Header"/>
      <w:tabs>
        <w:tab w:val="right" w:pos="9000"/>
      </w:tabs>
      <w:jc w:val="left"/>
    </w:pPr>
    <w:r>
      <w:t>TGSL</w:t>
    </w:r>
    <w:r>
      <w:tab/>
    </w:r>
    <w:r w:rsidR="009A3C0E">
      <w:t>Line of Business Project Definition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3D08D08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4"/>
    <w:multiLevelType w:val="singleLevel"/>
    <w:tmpl w:val="00000000"/>
    <w:lvl w:ilvl="0">
      <w:start w:val="1"/>
      <w:numFmt w:val="decimal"/>
      <w:lvlText w:val="%1."/>
      <w:lvlJc w:val="left"/>
      <w:pPr>
        <w:tabs>
          <w:tab w:val="num" w:pos="454"/>
        </w:tabs>
        <w:ind w:left="454" w:hanging="454"/>
      </w:pPr>
    </w:lvl>
  </w:abstractNum>
  <w:abstractNum w:abstractNumId="2">
    <w:nsid w:val="0000000C"/>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E"/>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F"/>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10"/>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1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000001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nsid w:val="0000001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1">
    <w:nsid w:val="0000001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1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000001A"/>
    <w:multiLevelType w:val="singleLevel"/>
    <w:tmpl w:val="00000000"/>
    <w:lvl w:ilvl="0">
      <w:start w:val="1"/>
      <w:numFmt w:val="decimal"/>
      <w:lvlText w:val="%1."/>
      <w:lvlJc w:val="left"/>
      <w:pPr>
        <w:tabs>
          <w:tab w:val="num" w:pos="454"/>
        </w:tabs>
        <w:ind w:left="454" w:hanging="454"/>
      </w:pPr>
    </w:lvl>
  </w:abstractNum>
  <w:abstractNum w:abstractNumId="14">
    <w:nsid w:val="0000001B"/>
    <w:multiLevelType w:val="singleLevel"/>
    <w:tmpl w:val="00000000"/>
    <w:lvl w:ilvl="0">
      <w:start w:val="1"/>
      <w:numFmt w:val="decimal"/>
      <w:lvlText w:val="%1."/>
      <w:lvlJc w:val="left"/>
      <w:pPr>
        <w:tabs>
          <w:tab w:val="num" w:pos="454"/>
        </w:tabs>
        <w:ind w:left="454" w:hanging="454"/>
      </w:pPr>
    </w:lvl>
  </w:abstractNum>
  <w:abstractNum w:abstractNumId="15">
    <w:nsid w:val="06C13E77"/>
    <w:multiLevelType w:val="hybridMultilevel"/>
    <w:tmpl w:val="124A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717371F"/>
    <w:multiLevelType w:val="hybridMultilevel"/>
    <w:tmpl w:val="DF509690"/>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0A7C5CC3"/>
    <w:multiLevelType w:val="multilevel"/>
    <w:tmpl w:val="8C0C266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2160"/>
        </w:tabs>
        <w:ind w:left="1584" w:hanging="1584"/>
      </w:pPr>
      <w:rPr>
        <w:rFonts w:hint="default"/>
      </w:rPr>
    </w:lvl>
  </w:abstractNum>
  <w:abstractNum w:abstractNumId="18">
    <w:nsid w:val="154A6404"/>
    <w:multiLevelType w:val="hybridMultilevel"/>
    <w:tmpl w:val="727ED98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nsid w:val="173E4A18"/>
    <w:multiLevelType w:val="hybridMultilevel"/>
    <w:tmpl w:val="657CC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0EC313A"/>
    <w:multiLevelType w:val="hybridMultilevel"/>
    <w:tmpl w:val="5AF4DA1C"/>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275106B9"/>
    <w:multiLevelType w:val="hybridMultilevel"/>
    <w:tmpl w:val="51A6A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D1829FF"/>
    <w:multiLevelType w:val="hybridMultilevel"/>
    <w:tmpl w:val="B9CEB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2A33682"/>
    <w:multiLevelType w:val="hybridMultilevel"/>
    <w:tmpl w:val="623620C8"/>
    <w:lvl w:ilvl="0" w:tplc="04090001">
      <w:start w:val="1"/>
      <w:numFmt w:val="bullet"/>
      <w:lvlText w:val=""/>
      <w:lvlJc w:val="left"/>
      <w:pPr>
        <w:tabs>
          <w:tab w:val="num" w:pos="2880"/>
        </w:tabs>
        <w:ind w:left="28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56F01EA"/>
    <w:multiLevelType w:val="multilevel"/>
    <w:tmpl w:val="9E1E86FC"/>
    <w:numStyleLink w:val="StyleBulleted"/>
  </w:abstractNum>
  <w:abstractNum w:abstractNumId="25">
    <w:nsid w:val="4FC57AF6"/>
    <w:multiLevelType w:val="hybridMultilevel"/>
    <w:tmpl w:val="23082E86"/>
    <w:lvl w:ilvl="0" w:tplc="0409000F">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26">
    <w:nsid w:val="50FB7EB0"/>
    <w:multiLevelType w:val="hybridMultilevel"/>
    <w:tmpl w:val="0D5024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5073DC6"/>
    <w:multiLevelType w:val="hybridMultilevel"/>
    <w:tmpl w:val="2FBCAE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58DB182F"/>
    <w:multiLevelType w:val="hybridMultilevel"/>
    <w:tmpl w:val="AD80B51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5AE67063"/>
    <w:multiLevelType w:val="hybridMultilevel"/>
    <w:tmpl w:val="9E86F9C8"/>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30">
    <w:nsid w:val="6605267D"/>
    <w:multiLevelType w:val="hybridMultilevel"/>
    <w:tmpl w:val="8B304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800071"/>
    <w:multiLevelType w:val="hybridMultilevel"/>
    <w:tmpl w:val="0D5A94C2"/>
    <w:lvl w:ilvl="0" w:tplc="51106CEE">
      <w:start w:val="1"/>
      <w:numFmt w:val="bullet"/>
      <w:pStyle w:val="ListBullet"/>
      <w:lvlText w:val=""/>
      <w:lvlJc w:val="left"/>
      <w:pPr>
        <w:tabs>
          <w:tab w:val="num" w:pos="2106"/>
        </w:tabs>
        <w:ind w:left="2106" w:hanging="360"/>
      </w:pPr>
      <w:rPr>
        <w:rFonts w:ascii="Symbol" w:hAnsi="Symbol" w:hint="default"/>
      </w:rPr>
    </w:lvl>
    <w:lvl w:ilvl="1" w:tplc="04090003" w:tentative="1">
      <w:start w:val="1"/>
      <w:numFmt w:val="bullet"/>
      <w:lvlText w:val="o"/>
      <w:lvlJc w:val="left"/>
      <w:pPr>
        <w:tabs>
          <w:tab w:val="num" w:pos="2826"/>
        </w:tabs>
        <w:ind w:left="2826" w:hanging="360"/>
      </w:pPr>
      <w:rPr>
        <w:rFonts w:ascii="Courier New" w:hAnsi="Courier New" w:hint="default"/>
      </w:rPr>
    </w:lvl>
    <w:lvl w:ilvl="2" w:tplc="04090005" w:tentative="1">
      <w:start w:val="1"/>
      <w:numFmt w:val="bullet"/>
      <w:lvlText w:val=""/>
      <w:lvlJc w:val="left"/>
      <w:pPr>
        <w:tabs>
          <w:tab w:val="num" w:pos="3546"/>
        </w:tabs>
        <w:ind w:left="3546" w:hanging="360"/>
      </w:pPr>
      <w:rPr>
        <w:rFonts w:ascii="Wingdings" w:hAnsi="Wingdings" w:hint="default"/>
      </w:rPr>
    </w:lvl>
    <w:lvl w:ilvl="3" w:tplc="04090001" w:tentative="1">
      <w:start w:val="1"/>
      <w:numFmt w:val="bullet"/>
      <w:lvlText w:val=""/>
      <w:lvlJc w:val="left"/>
      <w:pPr>
        <w:tabs>
          <w:tab w:val="num" w:pos="4266"/>
        </w:tabs>
        <w:ind w:left="4266" w:hanging="360"/>
      </w:pPr>
      <w:rPr>
        <w:rFonts w:ascii="Symbol" w:hAnsi="Symbol" w:hint="default"/>
      </w:rPr>
    </w:lvl>
    <w:lvl w:ilvl="4" w:tplc="04090003" w:tentative="1">
      <w:start w:val="1"/>
      <w:numFmt w:val="bullet"/>
      <w:lvlText w:val="o"/>
      <w:lvlJc w:val="left"/>
      <w:pPr>
        <w:tabs>
          <w:tab w:val="num" w:pos="4986"/>
        </w:tabs>
        <w:ind w:left="4986" w:hanging="360"/>
      </w:pPr>
      <w:rPr>
        <w:rFonts w:ascii="Courier New" w:hAnsi="Courier New" w:hint="default"/>
      </w:rPr>
    </w:lvl>
    <w:lvl w:ilvl="5" w:tplc="04090005" w:tentative="1">
      <w:start w:val="1"/>
      <w:numFmt w:val="bullet"/>
      <w:lvlText w:val=""/>
      <w:lvlJc w:val="left"/>
      <w:pPr>
        <w:tabs>
          <w:tab w:val="num" w:pos="5706"/>
        </w:tabs>
        <w:ind w:left="5706" w:hanging="360"/>
      </w:pPr>
      <w:rPr>
        <w:rFonts w:ascii="Wingdings" w:hAnsi="Wingdings" w:hint="default"/>
      </w:rPr>
    </w:lvl>
    <w:lvl w:ilvl="6" w:tplc="04090001" w:tentative="1">
      <w:start w:val="1"/>
      <w:numFmt w:val="bullet"/>
      <w:lvlText w:val=""/>
      <w:lvlJc w:val="left"/>
      <w:pPr>
        <w:tabs>
          <w:tab w:val="num" w:pos="6426"/>
        </w:tabs>
        <w:ind w:left="6426" w:hanging="360"/>
      </w:pPr>
      <w:rPr>
        <w:rFonts w:ascii="Symbol" w:hAnsi="Symbol" w:hint="default"/>
      </w:rPr>
    </w:lvl>
    <w:lvl w:ilvl="7" w:tplc="04090003" w:tentative="1">
      <w:start w:val="1"/>
      <w:numFmt w:val="bullet"/>
      <w:lvlText w:val="o"/>
      <w:lvlJc w:val="left"/>
      <w:pPr>
        <w:tabs>
          <w:tab w:val="num" w:pos="7146"/>
        </w:tabs>
        <w:ind w:left="7146" w:hanging="360"/>
      </w:pPr>
      <w:rPr>
        <w:rFonts w:ascii="Courier New" w:hAnsi="Courier New" w:hint="default"/>
      </w:rPr>
    </w:lvl>
    <w:lvl w:ilvl="8" w:tplc="04090005" w:tentative="1">
      <w:start w:val="1"/>
      <w:numFmt w:val="bullet"/>
      <w:lvlText w:val=""/>
      <w:lvlJc w:val="left"/>
      <w:pPr>
        <w:tabs>
          <w:tab w:val="num" w:pos="7866"/>
        </w:tabs>
        <w:ind w:left="7866" w:hanging="360"/>
      </w:pPr>
      <w:rPr>
        <w:rFonts w:ascii="Wingdings" w:hAnsi="Wingdings" w:hint="default"/>
      </w:rPr>
    </w:lvl>
  </w:abstractNum>
  <w:abstractNum w:abstractNumId="32">
    <w:nsid w:val="692753A0"/>
    <w:multiLevelType w:val="hybridMultilevel"/>
    <w:tmpl w:val="CFBCFBD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nsid w:val="6A8B1D87"/>
    <w:multiLevelType w:val="hybridMultilevel"/>
    <w:tmpl w:val="600AC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5975F2"/>
    <w:multiLevelType w:val="multilevel"/>
    <w:tmpl w:val="9E1E86FC"/>
    <w:styleLink w:val="StyleBulleted"/>
    <w:lvl w:ilvl="0">
      <w:start w:val="1"/>
      <w:numFmt w:val="bullet"/>
      <w:pStyle w:val="ListParagraph"/>
      <w:lvlText w:val=""/>
      <w:lvlJc w:val="left"/>
      <w:pPr>
        <w:tabs>
          <w:tab w:val="num" w:pos="1980"/>
        </w:tabs>
        <w:ind w:left="1620" w:hanging="360"/>
      </w:pPr>
      <w:rPr>
        <w:rFonts w:ascii="Wingdings" w:hAnsi="Wingdings" w:hint="default"/>
        <w:color w:val="A12830"/>
        <w:sz w:val="21"/>
      </w:rPr>
    </w:lvl>
    <w:lvl w:ilvl="1">
      <w:start w:val="1"/>
      <w:numFmt w:val="bullet"/>
      <w:lvlText w:val="o"/>
      <w:lvlJc w:val="left"/>
      <w:pPr>
        <w:tabs>
          <w:tab w:val="num" w:pos="1440"/>
        </w:tabs>
        <w:ind w:left="36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FF84801"/>
    <w:multiLevelType w:val="hybridMultilevel"/>
    <w:tmpl w:val="15025BD0"/>
    <w:lvl w:ilvl="0" w:tplc="644407DE">
      <w:start w:val="1"/>
      <w:numFmt w:val="decimal"/>
      <w:lvlText w:val="%1."/>
      <w:lvlJc w:val="left"/>
      <w:pPr>
        <w:tabs>
          <w:tab w:val="num" w:pos="1429"/>
        </w:tabs>
        <w:ind w:left="1429" w:hanging="360"/>
      </w:pPr>
    </w:lvl>
    <w:lvl w:ilvl="1" w:tplc="364A455C" w:tentative="1">
      <w:start w:val="1"/>
      <w:numFmt w:val="lowerLetter"/>
      <w:lvlText w:val="%2."/>
      <w:lvlJc w:val="left"/>
      <w:pPr>
        <w:tabs>
          <w:tab w:val="num" w:pos="2149"/>
        </w:tabs>
        <w:ind w:left="2149" w:hanging="360"/>
      </w:pPr>
    </w:lvl>
    <w:lvl w:ilvl="2" w:tplc="5B00A4E2" w:tentative="1">
      <w:start w:val="1"/>
      <w:numFmt w:val="lowerRoman"/>
      <w:lvlText w:val="%3."/>
      <w:lvlJc w:val="right"/>
      <w:pPr>
        <w:tabs>
          <w:tab w:val="num" w:pos="2869"/>
        </w:tabs>
        <w:ind w:left="2869" w:hanging="180"/>
      </w:pPr>
    </w:lvl>
    <w:lvl w:ilvl="3" w:tplc="0B8AE71E" w:tentative="1">
      <w:start w:val="1"/>
      <w:numFmt w:val="decimal"/>
      <w:lvlText w:val="%4."/>
      <w:lvlJc w:val="left"/>
      <w:pPr>
        <w:tabs>
          <w:tab w:val="num" w:pos="3589"/>
        </w:tabs>
        <w:ind w:left="3589" w:hanging="360"/>
      </w:pPr>
    </w:lvl>
    <w:lvl w:ilvl="4" w:tplc="EC54E4C0" w:tentative="1">
      <w:start w:val="1"/>
      <w:numFmt w:val="lowerLetter"/>
      <w:lvlText w:val="%5."/>
      <w:lvlJc w:val="left"/>
      <w:pPr>
        <w:tabs>
          <w:tab w:val="num" w:pos="4309"/>
        </w:tabs>
        <w:ind w:left="4309" w:hanging="360"/>
      </w:pPr>
    </w:lvl>
    <w:lvl w:ilvl="5" w:tplc="5B30A1F4" w:tentative="1">
      <w:start w:val="1"/>
      <w:numFmt w:val="lowerRoman"/>
      <w:lvlText w:val="%6."/>
      <w:lvlJc w:val="right"/>
      <w:pPr>
        <w:tabs>
          <w:tab w:val="num" w:pos="5029"/>
        </w:tabs>
        <w:ind w:left="5029" w:hanging="180"/>
      </w:pPr>
    </w:lvl>
    <w:lvl w:ilvl="6" w:tplc="7E0CFDCA" w:tentative="1">
      <w:start w:val="1"/>
      <w:numFmt w:val="decimal"/>
      <w:lvlText w:val="%7."/>
      <w:lvlJc w:val="left"/>
      <w:pPr>
        <w:tabs>
          <w:tab w:val="num" w:pos="5749"/>
        </w:tabs>
        <w:ind w:left="5749" w:hanging="360"/>
      </w:pPr>
    </w:lvl>
    <w:lvl w:ilvl="7" w:tplc="E5C0A498" w:tentative="1">
      <w:start w:val="1"/>
      <w:numFmt w:val="lowerLetter"/>
      <w:lvlText w:val="%8."/>
      <w:lvlJc w:val="left"/>
      <w:pPr>
        <w:tabs>
          <w:tab w:val="num" w:pos="6469"/>
        </w:tabs>
        <w:ind w:left="6469" w:hanging="360"/>
      </w:pPr>
    </w:lvl>
    <w:lvl w:ilvl="8" w:tplc="C908BCFE" w:tentative="1">
      <w:start w:val="1"/>
      <w:numFmt w:val="lowerRoman"/>
      <w:lvlText w:val="%9."/>
      <w:lvlJc w:val="right"/>
      <w:pPr>
        <w:tabs>
          <w:tab w:val="num" w:pos="7189"/>
        </w:tabs>
        <w:ind w:left="7189" w:hanging="180"/>
      </w:pPr>
    </w:lvl>
  </w:abstractNum>
  <w:abstractNum w:abstractNumId="36">
    <w:nsid w:val="75D94A4A"/>
    <w:multiLevelType w:val="hybridMultilevel"/>
    <w:tmpl w:val="4B62643E"/>
    <w:lvl w:ilvl="0" w:tplc="FFFFFFFF">
      <w:start w:val="1"/>
      <w:numFmt w:val="decimal"/>
      <w:lvlText w:val="%1."/>
      <w:lvlJc w:val="left"/>
      <w:pPr>
        <w:tabs>
          <w:tab w:val="num" w:pos="1429"/>
        </w:tabs>
        <w:ind w:left="1429" w:hanging="360"/>
      </w:pPr>
    </w:lvl>
    <w:lvl w:ilvl="1" w:tplc="04090001">
      <w:start w:val="1"/>
      <w:numFmt w:val="bullet"/>
      <w:lvlText w:val=""/>
      <w:lvlJc w:val="left"/>
      <w:pPr>
        <w:tabs>
          <w:tab w:val="num" w:pos="2149"/>
        </w:tabs>
        <w:ind w:left="2149" w:hanging="360"/>
      </w:pPr>
      <w:rPr>
        <w:rFonts w:ascii="Symbol" w:hAnsi="Symbol" w:hint="default"/>
      </w:rPr>
    </w:lvl>
    <w:lvl w:ilvl="2" w:tplc="24089488">
      <w:start w:val="1"/>
      <w:numFmt w:val="lowerRoman"/>
      <w:lvlText w:val="(%3)"/>
      <w:lvlJc w:val="left"/>
      <w:pPr>
        <w:tabs>
          <w:tab w:val="num" w:pos="3409"/>
        </w:tabs>
        <w:ind w:left="3409" w:hanging="720"/>
      </w:pPr>
      <w:rPr>
        <w:rFonts w:hint="default"/>
      </w:r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37">
    <w:nsid w:val="7E8C1E87"/>
    <w:multiLevelType w:val="hybridMultilevel"/>
    <w:tmpl w:val="302ECD92"/>
    <w:lvl w:ilvl="0" w:tplc="DB108E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6"/>
  </w:num>
  <w:num w:numId="3">
    <w:abstractNumId w:val="35"/>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29"/>
  </w:num>
  <w:num w:numId="19">
    <w:abstractNumId w:val="17"/>
  </w:num>
  <w:num w:numId="20">
    <w:abstractNumId w:val="31"/>
  </w:num>
  <w:num w:numId="21">
    <w:abstractNumId w:val="28"/>
  </w:num>
  <w:num w:numId="22">
    <w:abstractNumId w:val="32"/>
  </w:num>
  <w:num w:numId="23">
    <w:abstractNumId w:val="37"/>
  </w:num>
  <w:num w:numId="24">
    <w:abstractNumId w:val="30"/>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3"/>
  </w:num>
  <w:num w:numId="29">
    <w:abstractNumId w:val="18"/>
  </w:num>
  <w:num w:numId="30">
    <w:abstractNumId w:val="25"/>
  </w:num>
  <w:num w:numId="31">
    <w:abstractNumId w:val="26"/>
  </w:num>
  <w:num w:numId="32">
    <w:abstractNumId w:val="34"/>
  </w:num>
  <w:num w:numId="33">
    <w:abstractNumId w:val="24"/>
    <w:lvlOverride w:ilvl="0">
      <w:lvl w:ilvl="0">
        <w:start w:val="1"/>
        <w:numFmt w:val="bullet"/>
        <w:pStyle w:val="ListParagraph"/>
        <w:lvlText w:val=""/>
        <w:lvlJc w:val="left"/>
        <w:pPr>
          <w:tabs>
            <w:tab w:val="num" w:pos="1430"/>
          </w:tabs>
          <w:ind w:left="1070" w:hanging="360"/>
        </w:pPr>
        <w:rPr>
          <w:rFonts w:ascii="Wingdings" w:hAnsi="Wingdings" w:hint="default"/>
          <w:color w:val="A12830"/>
          <w:sz w:val="21"/>
        </w:rPr>
      </w:lvl>
    </w:lvlOverride>
  </w:num>
  <w:num w:numId="34">
    <w:abstractNumId w:val="33"/>
  </w:num>
  <w:num w:numId="35">
    <w:abstractNumId w:val="21"/>
  </w:num>
  <w:num w:numId="36">
    <w:abstractNumId w:val="22"/>
  </w:num>
  <w:num w:numId="37">
    <w:abstractNumId w:val="15"/>
  </w:num>
  <w:num w:numId="38">
    <w:abstractNumId w:val="1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8" w:dllVersion="513" w:checkStyle="1"/>
  <w:activeWritingStyle w:appName="MSWord" w:lang="en-US" w:vendorID="8" w:dllVersion="513" w:checkStyle="1"/>
  <w:proofState w:spelling="clean" w:grammar="clean"/>
  <w:attachedTemplate r:id="rId1"/>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60B8E"/>
    <w:rsid w:val="000019BC"/>
    <w:rsid w:val="000049B3"/>
    <w:rsid w:val="000053D9"/>
    <w:rsid w:val="00006CCA"/>
    <w:rsid w:val="00010747"/>
    <w:rsid w:val="000125E9"/>
    <w:rsid w:val="000177AB"/>
    <w:rsid w:val="00023E36"/>
    <w:rsid w:val="00024363"/>
    <w:rsid w:val="000266D6"/>
    <w:rsid w:val="00026C37"/>
    <w:rsid w:val="00026ECE"/>
    <w:rsid w:val="00030F8C"/>
    <w:rsid w:val="00033303"/>
    <w:rsid w:val="00033840"/>
    <w:rsid w:val="000340F2"/>
    <w:rsid w:val="00037AEF"/>
    <w:rsid w:val="00037BA1"/>
    <w:rsid w:val="00040742"/>
    <w:rsid w:val="00040B50"/>
    <w:rsid w:val="000465FD"/>
    <w:rsid w:val="000471BA"/>
    <w:rsid w:val="00050A8E"/>
    <w:rsid w:val="0005295A"/>
    <w:rsid w:val="00053AAD"/>
    <w:rsid w:val="00054F1E"/>
    <w:rsid w:val="00055A12"/>
    <w:rsid w:val="00060510"/>
    <w:rsid w:val="0006498C"/>
    <w:rsid w:val="00067803"/>
    <w:rsid w:val="000734DE"/>
    <w:rsid w:val="00073DEC"/>
    <w:rsid w:val="000839A2"/>
    <w:rsid w:val="00084B98"/>
    <w:rsid w:val="000873CD"/>
    <w:rsid w:val="00087CA3"/>
    <w:rsid w:val="00093C58"/>
    <w:rsid w:val="0009498A"/>
    <w:rsid w:val="00095831"/>
    <w:rsid w:val="00096C6D"/>
    <w:rsid w:val="00097A99"/>
    <w:rsid w:val="000A0E18"/>
    <w:rsid w:val="000A23AE"/>
    <w:rsid w:val="000A4B32"/>
    <w:rsid w:val="000A59FC"/>
    <w:rsid w:val="000A6AD8"/>
    <w:rsid w:val="000B03B8"/>
    <w:rsid w:val="000B4D08"/>
    <w:rsid w:val="000B7C67"/>
    <w:rsid w:val="000C4919"/>
    <w:rsid w:val="000C713B"/>
    <w:rsid w:val="000C78F9"/>
    <w:rsid w:val="000C7FFE"/>
    <w:rsid w:val="000D03A0"/>
    <w:rsid w:val="000D3A9D"/>
    <w:rsid w:val="000D58CF"/>
    <w:rsid w:val="000D63DF"/>
    <w:rsid w:val="000D65A1"/>
    <w:rsid w:val="000D792C"/>
    <w:rsid w:val="000E022A"/>
    <w:rsid w:val="000E149C"/>
    <w:rsid w:val="000E253C"/>
    <w:rsid w:val="000E5632"/>
    <w:rsid w:val="000E56CE"/>
    <w:rsid w:val="000E593C"/>
    <w:rsid w:val="000E6D61"/>
    <w:rsid w:val="000E7D1F"/>
    <w:rsid w:val="000F0A36"/>
    <w:rsid w:val="000F2232"/>
    <w:rsid w:val="000F29EC"/>
    <w:rsid w:val="000F4352"/>
    <w:rsid w:val="00104B30"/>
    <w:rsid w:val="001118F8"/>
    <w:rsid w:val="00112126"/>
    <w:rsid w:val="0011472B"/>
    <w:rsid w:val="00114A69"/>
    <w:rsid w:val="001165D6"/>
    <w:rsid w:val="001200CF"/>
    <w:rsid w:val="001202FC"/>
    <w:rsid w:val="00120D61"/>
    <w:rsid w:val="00120FCE"/>
    <w:rsid w:val="0012618D"/>
    <w:rsid w:val="00126C4E"/>
    <w:rsid w:val="00127C92"/>
    <w:rsid w:val="0013193B"/>
    <w:rsid w:val="001360B0"/>
    <w:rsid w:val="00136530"/>
    <w:rsid w:val="0013781D"/>
    <w:rsid w:val="00137D40"/>
    <w:rsid w:val="001416FF"/>
    <w:rsid w:val="00150A0E"/>
    <w:rsid w:val="001511F5"/>
    <w:rsid w:val="001535FA"/>
    <w:rsid w:val="001536E6"/>
    <w:rsid w:val="00156EC9"/>
    <w:rsid w:val="001570F9"/>
    <w:rsid w:val="00157893"/>
    <w:rsid w:val="001609A4"/>
    <w:rsid w:val="001644E0"/>
    <w:rsid w:val="001668EE"/>
    <w:rsid w:val="00170CB3"/>
    <w:rsid w:val="001711DF"/>
    <w:rsid w:val="00173A70"/>
    <w:rsid w:val="001756C6"/>
    <w:rsid w:val="00175D58"/>
    <w:rsid w:val="00176B50"/>
    <w:rsid w:val="001840C8"/>
    <w:rsid w:val="00190E1F"/>
    <w:rsid w:val="001927D0"/>
    <w:rsid w:val="0019393E"/>
    <w:rsid w:val="001946A2"/>
    <w:rsid w:val="0019476A"/>
    <w:rsid w:val="0019480F"/>
    <w:rsid w:val="00196BE3"/>
    <w:rsid w:val="00197F60"/>
    <w:rsid w:val="001A45E1"/>
    <w:rsid w:val="001A4823"/>
    <w:rsid w:val="001A537E"/>
    <w:rsid w:val="001A560F"/>
    <w:rsid w:val="001B1525"/>
    <w:rsid w:val="001B1687"/>
    <w:rsid w:val="001B247F"/>
    <w:rsid w:val="001C047C"/>
    <w:rsid w:val="001C163B"/>
    <w:rsid w:val="001C2CC1"/>
    <w:rsid w:val="001C45C1"/>
    <w:rsid w:val="001C4844"/>
    <w:rsid w:val="001D1859"/>
    <w:rsid w:val="001D1E56"/>
    <w:rsid w:val="001D3ECF"/>
    <w:rsid w:val="001E049E"/>
    <w:rsid w:val="001E3F97"/>
    <w:rsid w:val="002011E4"/>
    <w:rsid w:val="002033DF"/>
    <w:rsid w:val="0020407D"/>
    <w:rsid w:val="0021223F"/>
    <w:rsid w:val="00224505"/>
    <w:rsid w:val="002257A6"/>
    <w:rsid w:val="00231FF6"/>
    <w:rsid w:val="00233FC0"/>
    <w:rsid w:val="0023689F"/>
    <w:rsid w:val="002372D9"/>
    <w:rsid w:val="00237DDF"/>
    <w:rsid w:val="00240E9D"/>
    <w:rsid w:val="002436A1"/>
    <w:rsid w:val="002472C4"/>
    <w:rsid w:val="002532B1"/>
    <w:rsid w:val="00255802"/>
    <w:rsid w:val="0026301B"/>
    <w:rsid w:val="00263D54"/>
    <w:rsid w:val="0027083D"/>
    <w:rsid w:val="0027102B"/>
    <w:rsid w:val="00271AF2"/>
    <w:rsid w:val="00275888"/>
    <w:rsid w:val="002765D6"/>
    <w:rsid w:val="00283A08"/>
    <w:rsid w:val="00286ACA"/>
    <w:rsid w:val="00287327"/>
    <w:rsid w:val="00290764"/>
    <w:rsid w:val="00291F67"/>
    <w:rsid w:val="0029234C"/>
    <w:rsid w:val="00295EF6"/>
    <w:rsid w:val="00296464"/>
    <w:rsid w:val="002A42BB"/>
    <w:rsid w:val="002A50D0"/>
    <w:rsid w:val="002A672A"/>
    <w:rsid w:val="002A727A"/>
    <w:rsid w:val="002A75F2"/>
    <w:rsid w:val="002A7A2B"/>
    <w:rsid w:val="002B2094"/>
    <w:rsid w:val="002B331F"/>
    <w:rsid w:val="002B49B1"/>
    <w:rsid w:val="002B5875"/>
    <w:rsid w:val="002B6A69"/>
    <w:rsid w:val="002C0368"/>
    <w:rsid w:val="002C0534"/>
    <w:rsid w:val="002C1B85"/>
    <w:rsid w:val="002C2533"/>
    <w:rsid w:val="002C3022"/>
    <w:rsid w:val="002C569D"/>
    <w:rsid w:val="002C595F"/>
    <w:rsid w:val="002C7552"/>
    <w:rsid w:val="002D06BF"/>
    <w:rsid w:val="002D2B8A"/>
    <w:rsid w:val="002D2F1A"/>
    <w:rsid w:val="002E188E"/>
    <w:rsid w:val="002E2BD2"/>
    <w:rsid w:val="002E5926"/>
    <w:rsid w:val="002E6E86"/>
    <w:rsid w:val="002F41D8"/>
    <w:rsid w:val="0030507F"/>
    <w:rsid w:val="00306DEA"/>
    <w:rsid w:val="0031032D"/>
    <w:rsid w:val="0031069C"/>
    <w:rsid w:val="00310AC6"/>
    <w:rsid w:val="00320AF1"/>
    <w:rsid w:val="00322A6A"/>
    <w:rsid w:val="00322AE0"/>
    <w:rsid w:val="0032313A"/>
    <w:rsid w:val="0033148E"/>
    <w:rsid w:val="003314CD"/>
    <w:rsid w:val="0033373A"/>
    <w:rsid w:val="00333C4E"/>
    <w:rsid w:val="00333CB6"/>
    <w:rsid w:val="003361FB"/>
    <w:rsid w:val="00337BEE"/>
    <w:rsid w:val="003431E9"/>
    <w:rsid w:val="00350C86"/>
    <w:rsid w:val="00351896"/>
    <w:rsid w:val="00355D31"/>
    <w:rsid w:val="0036534D"/>
    <w:rsid w:val="003679E4"/>
    <w:rsid w:val="003704E4"/>
    <w:rsid w:val="0037363E"/>
    <w:rsid w:val="00374453"/>
    <w:rsid w:val="00374B33"/>
    <w:rsid w:val="00376964"/>
    <w:rsid w:val="00376A95"/>
    <w:rsid w:val="0037704C"/>
    <w:rsid w:val="00382004"/>
    <w:rsid w:val="00382076"/>
    <w:rsid w:val="003830F9"/>
    <w:rsid w:val="003854A2"/>
    <w:rsid w:val="00387DBB"/>
    <w:rsid w:val="00390552"/>
    <w:rsid w:val="00392F72"/>
    <w:rsid w:val="0039328A"/>
    <w:rsid w:val="00393794"/>
    <w:rsid w:val="00395271"/>
    <w:rsid w:val="003976BB"/>
    <w:rsid w:val="003A177F"/>
    <w:rsid w:val="003B0D32"/>
    <w:rsid w:val="003B1B00"/>
    <w:rsid w:val="003B2491"/>
    <w:rsid w:val="003B2759"/>
    <w:rsid w:val="003B6904"/>
    <w:rsid w:val="003C02CC"/>
    <w:rsid w:val="003C0E48"/>
    <w:rsid w:val="003C1632"/>
    <w:rsid w:val="003C2798"/>
    <w:rsid w:val="003C2C3B"/>
    <w:rsid w:val="003C2E03"/>
    <w:rsid w:val="003C4803"/>
    <w:rsid w:val="003D150C"/>
    <w:rsid w:val="003D2560"/>
    <w:rsid w:val="003D29E0"/>
    <w:rsid w:val="003D46A2"/>
    <w:rsid w:val="003D54BB"/>
    <w:rsid w:val="003D6427"/>
    <w:rsid w:val="003D64AC"/>
    <w:rsid w:val="003E5F7B"/>
    <w:rsid w:val="003F0887"/>
    <w:rsid w:val="003F2335"/>
    <w:rsid w:val="0040003F"/>
    <w:rsid w:val="00403032"/>
    <w:rsid w:val="0040734C"/>
    <w:rsid w:val="0040754F"/>
    <w:rsid w:val="00411485"/>
    <w:rsid w:val="00413720"/>
    <w:rsid w:val="00415B28"/>
    <w:rsid w:val="00416BC8"/>
    <w:rsid w:val="00417F5B"/>
    <w:rsid w:val="004202D6"/>
    <w:rsid w:val="004267F3"/>
    <w:rsid w:val="00430DC9"/>
    <w:rsid w:val="0043588F"/>
    <w:rsid w:val="00437E38"/>
    <w:rsid w:val="00437E81"/>
    <w:rsid w:val="00443832"/>
    <w:rsid w:val="00445357"/>
    <w:rsid w:val="004459BE"/>
    <w:rsid w:val="0044619F"/>
    <w:rsid w:val="0044634E"/>
    <w:rsid w:val="00446CB8"/>
    <w:rsid w:val="00446FB8"/>
    <w:rsid w:val="004515A2"/>
    <w:rsid w:val="00455A61"/>
    <w:rsid w:val="004572E8"/>
    <w:rsid w:val="0045761B"/>
    <w:rsid w:val="004618C4"/>
    <w:rsid w:val="00465AED"/>
    <w:rsid w:val="004670E2"/>
    <w:rsid w:val="00467ECA"/>
    <w:rsid w:val="00467EF8"/>
    <w:rsid w:val="00470FC4"/>
    <w:rsid w:val="0047454A"/>
    <w:rsid w:val="00474C8D"/>
    <w:rsid w:val="00476875"/>
    <w:rsid w:val="00482955"/>
    <w:rsid w:val="00482BB0"/>
    <w:rsid w:val="0048322A"/>
    <w:rsid w:val="00492F51"/>
    <w:rsid w:val="00493CBE"/>
    <w:rsid w:val="00493D8F"/>
    <w:rsid w:val="00495040"/>
    <w:rsid w:val="004A1C2F"/>
    <w:rsid w:val="004A2E4C"/>
    <w:rsid w:val="004A2E98"/>
    <w:rsid w:val="004A7507"/>
    <w:rsid w:val="004A7EC1"/>
    <w:rsid w:val="004B227C"/>
    <w:rsid w:val="004B2A9A"/>
    <w:rsid w:val="004B3053"/>
    <w:rsid w:val="004B32CE"/>
    <w:rsid w:val="004B4CC2"/>
    <w:rsid w:val="004B5142"/>
    <w:rsid w:val="004B7430"/>
    <w:rsid w:val="004B77A9"/>
    <w:rsid w:val="004C481D"/>
    <w:rsid w:val="004C4A38"/>
    <w:rsid w:val="004C4B94"/>
    <w:rsid w:val="004C4E31"/>
    <w:rsid w:val="004C55A0"/>
    <w:rsid w:val="004C5E32"/>
    <w:rsid w:val="004C6205"/>
    <w:rsid w:val="004C7551"/>
    <w:rsid w:val="004C7C86"/>
    <w:rsid w:val="004D3ABA"/>
    <w:rsid w:val="004D4C56"/>
    <w:rsid w:val="004E4E4E"/>
    <w:rsid w:val="00501BEC"/>
    <w:rsid w:val="005074E4"/>
    <w:rsid w:val="0050783B"/>
    <w:rsid w:val="005119CD"/>
    <w:rsid w:val="005120D4"/>
    <w:rsid w:val="00513436"/>
    <w:rsid w:val="00513FCE"/>
    <w:rsid w:val="00521B87"/>
    <w:rsid w:val="005248F3"/>
    <w:rsid w:val="00526967"/>
    <w:rsid w:val="00527403"/>
    <w:rsid w:val="005322C6"/>
    <w:rsid w:val="00532FA2"/>
    <w:rsid w:val="00533C2C"/>
    <w:rsid w:val="00533EC1"/>
    <w:rsid w:val="00535680"/>
    <w:rsid w:val="00543061"/>
    <w:rsid w:val="00545E3D"/>
    <w:rsid w:val="00547281"/>
    <w:rsid w:val="00551CE0"/>
    <w:rsid w:val="0055227A"/>
    <w:rsid w:val="005533CE"/>
    <w:rsid w:val="00553C1A"/>
    <w:rsid w:val="00554674"/>
    <w:rsid w:val="00554C86"/>
    <w:rsid w:val="00557114"/>
    <w:rsid w:val="00560A23"/>
    <w:rsid w:val="00560AF7"/>
    <w:rsid w:val="00560C99"/>
    <w:rsid w:val="00562DF5"/>
    <w:rsid w:val="00564DAB"/>
    <w:rsid w:val="005657E4"/>
    <w:rsid w:val="005659CF"/>
    <w:rsid w:val="00566A4F"/>
    <w:rsid w:val="00582CC8"/>
    <w:rsid w:val="005830DD"/>
    <w:rsid w:val="005858C5"/>
    <w:rsid w:val="00590A3A"/>
    <w:rsid w:val="00593830"/>
    <w:rsid w:val="00593F2E"/>
    <w:rsid w:val="0059486D"/>
    <w:rsid w:val="00596B1C"/>
    <w:rsid w:val="00596F75"/>
    <w:rsid w:val="005A1E89"/>
    <w:rsid w:val="005A5826"/>
    <w:rsid w:val="005A7391"/>
    <w:rsid w:val="005B0184"/>
    <w:rsid w:val="005B04E4"/>
    <w:rsid w:val="005B1E4C"/>
    <w:rsid w:val="005B360D"/>
    <w:rsid w:val="005B3C16"/>
    <w:rsid w:val="005B4C2E"/>
    <w:rsid w:val="005B6765"/>
    <w:rsid w:val="005C1E43"/>
    <w:rsid w:val="005C2B20"/>
    <w:rsid w:val="005C36AF"/>
    <w:rsid w:val="005C7DB2"/>
    <w:rsid w:val="005D1ECF"/>
    <w:rsid w:val="005D2F02"/>
    <w:rsid w:val="005D44F2"/>
    <w:rsid w:val="005D4DB2"/>
    <w:rsid w:val="005D54B1"/>
    <w:rsid w:val="005D5C30"/>
    <w:rsid w:val="005D5CE4"/>
    <w:rsid w:val="005D62C9"/>
    <w:rsid w:val="005E2522"/>
    <w:rsid w:val="005F006A"/>
    <w:rsid w:val="005F0D32"/>
    <w:rsid w:val="005F1754"/>
    <w:rsid w:val="005F282E"/>
    <w:rsid w:val="005F5C0A"/>
    <w:rsid w:val="00610ED3"/>
    <w:rsid w:val="006156D5"/>
    <w:rsid w:val="00617536"/>
    <w:rsid w:val="0062032F"/>
    <w:rsid w:val="00627B6B"/>
    <w:rsid w:val="006319F0"/>
    <w:rsid w:val="00633063"/>
    <w:rsid w:val="00634F6A"/>
    <w:rsid w:val="00636320"/>
    <w:rsid w:val="00636D67"/>
    <w:rsid w:val="0063723D"/>
    <w:rsid w:val="00637EEC"/>
    <w:rsid w:val="006405CB"/>
    <w:rsid w:val="00646D85"/>
    <w:rsid w:val="0065063E"/>
    <w:rsid w:val="00655555"/>
    <w:rsid w:val="00656320"/>
    <w:rsid w:val="0066163F"/>
    <w:rsid w:val="00663671"/>
    <w:rsid w:val="00673879"/>
    <w:rsid w:val="0067402D"/>
    <w:rsid w:val="006757C0"/>
    <w:rsid w:val="00680143"/>
    <w:rsid w:val="00685718"/>
    <w:rsid w:val="00686371"/>
    <w:rsid w:val="00690A01"/>
    <w:rsid w:val="00693BC0"/>
    <w:rsid w:val="00693F0E"/>
    <w:rsid w:val="00696745"/>
    <w:rsid w:val="006A4626"/>
    <w:rsid w:val="006A6B05"/>
    <w:rsid w:val="006A6CBC"/>
    <w:rsid w:val="006B06F3"/>
    <w:rsid w:val="006B1AEF"/>
    <w:rsid w:val="006B53DA"/>
    <w:rsid w:val="006B727F"/>
    <w:rsid w:val="006B7D81"/>
    <w:rsid w:val="006C11D1"/>
    <w:rsid w:val="006C654C"/>
    <w:rsid w:val="006C6F97"/>
    <w:rsid w:val="006D23B3"/>
    <w:rsid w:val="006D6235"/>
    <w:rsid w:val="006D6B64"/>
    <w:rsid w:val="006D733A"/>
    <w:rsid w:val="006D7D49"/>
    <w:rsid w:val="006E0BF2"/>
    <w:rsid w:val="006E3D98"/>
    <w:rsid w:val="006E4793"/>
    <w:rsid w:val="006F2A98"/>
    <w:rsid w:val="006F385A"/>
    <w:rsid w:val="006F3DEF"/>
    <w:rsid w:val="00704F12"/>
    <w:rsid w:val="00704FE3"/>
    <w:rsid w:val="007067DE"/>
    <w:rsid w:val="00706A78"/>
    <w:rsid w:val="00706B39"/>
    <w:rsid w:val="007079A9"/>
    <w:rsid w:val="00710079"/>
    <w:rsid w:val="007108DB"/>
    <w:rsid w:val="00710D51"/>
    <w:rsid w:val="00711316"/>
    <w:rsid w:val="007122A8"/>
    <w:rsid w:val="00723DE0"/>
    <w:rsid w:val="0072514A"/>
    <w:rsid w:val="007313C7"/>
    <w:rsid w:val="007321D9"/>
    <w:rsid w:val="00732B5A"/>
    <w:rsid w:val="00737BB7"/>
    <w:rsid w:val="007403EA"/>
    <w:rsid w:val="007404D8"/>
    <w:rsid w:val="00741230"/>
    <w:rsid w:val="007425D3"/>
    <w:rsid w:val="00743E29"/>
    <w:rsid w:val="00743FCB"/>
    <w:rsid w:val="0074758C"/>
    <w:rsid w:val="007551DF"/>
    <w:rsid w:val="00757AF7"/>
    <w:rsid w:val="00762551"/>
    <w:rsid w:val="00763C5E"/>
    <w:rsid w:val="007648C2"/>
    <w:rsid w:val="007657A3"/>
    <w:rsid w:val="007671DC"/>
    <w:rsid w:val="00767C4A"/>
    <w:rsid w:val="007708E1"/>
    <w:rsid w:val="00773894"/>
    <w:rsid w:val="00773C14"/>
    <w:rsid w:val="00777437"/>
    <w:rsid w:val="00780B8E"/>
    <w:rsid w:val="00781C28"/>
    <w:rsid w:val="00783027"/>
    <w:rsid w:val="0078755B"/>
    <w:rsid w:val="00795037"/>
    <w:rsid w:val="0079524C"/>
    <w:rsid w:val="007A4F68"/>
    <w:rsid w:val="007A6C3D"/>
    <w:rsid w:val="007B075D"/>
    <w:rsid w:val="007B0778"/>
    <w:rsid w:val="007B317D"/>
    <w:rsid w:val="007B4211"/>
    <w:rsid w:val="007C69F6"/>
    <w:rsid w:val="007D0291"/>
    <w:rsid w:val="007D02CC"/>
    <w:rsid w:val="007D29D5"/>
    <w:rsid w:val="007D2CC4"/>
    <w:rsid w:val="007E0DA6"/>
    <w:rsid w:val="007E24DC"/>
    <w:rsid w:val="007E2B4F"/>
    <w:rsid w:val="007E31DB"/>
    <w:rsid w:val="007E3B9C"/>
    <w:rsid w:val="007E727A"/>
    <w:rsid w:val="007F1916"/>
    <w:rsid w:val="007F3B7D"/>
    <w:rsid w:val="007F3EC1"/>
    <w:rsid w:val="007F4680"/>
    <w:rsid w:val="007F725B"/>
    <w:rsid w:val="0080454A"/>
    <w:rsid w:val="00804648"/>
    <w:rsid w:val="00804930"/>
    <w:rsid w:val="00805068"/>
    <w:rsid w:val="008113D3"/>
    <w:rsid w:val="00813C6E"/>
    <w:rsid w:val="00815BD2"/>
    <w:rsid w:val="00816457"/>
    <w:rsid w:val="00822528"/>
    <w:rsid w:val="00822871"/>
    <w:rsid w:val="008228FA"/>
    <w:rsid w:val="0082434A"/>
    <w:rsid w:val="0082611A"/>
    <w:rsid w:val="008275B1"/>
    <w:rsid w:val="008309B0"/>
    <w:rsid w:val="00832B52"/>
    <w:rsid w:val="00837103"/>
    <w:rsid w:val="008376DC"/>
    <w:rsid w:val="00841322"/>
    <w:rsid w:val="00841F35"/>
    <w:rsid w:val="00844DCF"/>
    <w:rsid w:val="008470D3"/>
    <w:rsid w:val="00847156"/>
    <w:rsid w:val="00851738"/>
    <w:rsid w:val="00854332"/>
    <w:rsid w:val="0085489A"/>
    <w:rsid w:val="008561C7"/>
    <w:rsid w:val="00860CBB"/>
    <w:rsid w:val="00860EEE"/>
    <w:rsid w:val="0086204E"/>
    <w:rsid w:val="00864B5F"/>
    <w:rsid w:val="008703F9"/>
    <w:rsid w:val="0087145C"/>
    <w:rsid w:val="0087385D"/>
    <w:rsid w:val="00873923"/>
    <w:rsid w:val="008750A0"/>
    <w:rsid w:val="00876C98"/>
    <w:rsid w:val="0088309E"/>
    <w:rsid w:val="008838B3"/>
    <w:rsid w:val="008856F3"/>
    <w:rsid w:val="00887DC4"/>
    <w:rsid w:val="00890432"/>
    <w:rsid w:val="00890E8A"/>
    <w:rsid w:val="00892633"/>
    <w:rsid w:val="00893746"/>
    <w:rsid w:val="00894245"/>
    <w:rsid w:val="00896C71"/>
    <w:rsid w:val="00897999"/>
    <w:rsid w:val="008A4164"/>
    <w:rsid w:val="008A675B"/>
    <w:rsid w:val="008A7107"/>
    <w:rsid w:val="008A7219"/>
    <w:rsid w:val="008B125A"/>
    <w:rsid w:val="008B20A4"/>
    <w:rsid w:val="008B58D2"/>
    <w:rsid w:val="008B5A24"/>
    <w:rsid w:val="008B6AFB"/>
    <w:rsid w:val="008B730F"/>
    <w:rsid w:val="008C0872"/>
    <w:rsid w:val="008C20E5"/>
    <w:rsid w:val="008D058A"/>
    <w:rsid w:val="008D38A4"/>
    <w:rsid w:val="008D4F9A"/>
    <w:rsid w:val="008D5468"/>
    <w:rsid w:val="008F00D8"/>
    <w:rsid w:val="008F059E"/>
    <w:rsid w:val="008F205A"/>
    <w:rsid w:val="008F247A"/>
    <w:rsid w:val="008F6CD7"/>
    <w:rsid w:val="009004B3"/>
    <w:rsid w:val="009012AC"/>
    <w:rsid w:val="00901E3C"/>
    <w:rsid w:val="00902449"/>
    <w:rsid w:val="00911422"/>
    <w:rsid w:val="00912BF6"/>
    <w:rsid w:val="009135F8"/>
    <w:rsid w:val="00913980"/>
    <w:rsid w:val="00914008"/>
    <w:rsid w:val="00914ED5"/>
    <w:rsid w:val="00922B16"/>
    <w:rsid w:val="00924A4D"/>
    <w:rsid w:val="00930007"/>
    <w:rsid w:val="00931235"/>
    <w:rsid w:val="009345AD"/>
    <w:rsid w:val="0093498F"/>
    <w:rsid w:val="00940501"/>
    <w:rsid w:val="00941C9A"/>
    <w:rsid w:val="009431D0"/>
    <w:rsid w:val="00954ECF"/>
    <w:rsid w:val="00956AD2"/>
    <w:rsid w:val="00956CDC"/>
    <w:rsid w:val="00960281"/>
    <w:rsid w:val="009604EF"/>
    <w:rsid w:val="0096240F"/>
    <w:rsid w:val="00963F99"/>
    <w:rsid w:val="00964EDB"/>
    <w:rsid w:val="009668A6"/>
    <w:rsid w:val="009717C4"/>
    <w:rsid w:val="00971B6D"/>
    <w:rsid w:val="00972A35"/>
    <w:rsid w:val="0097693F"/>
    <w:rsid w:val="00977943"/>
    <w:rsid w:val="00981038"/>
    <w:rsid w:val="00985FE9"/>
    <w:rsid w:val="00987D5C"/>
    <w:rsid w:val="0099490A"/>
    <w:rsid w:val="009959D2"/>
    <w:rsid w:val="00996E04"/>
    <w:rsid w:val="009A02C8"/>
    <w:rsid w:val="009A1C96"/>
    <w:rsid w:val="009A2A2F"/>
    <w:rsid w:val="009A3C0E"/>
    <w:rsid w:val="009B19BD"/>
    <w:rsid w:val="009B2DE6"/>
    <w:rsid w:val="009B6E51"/>
    <w:rsid w:val="009C0E56"/>
    <w:rsid w:val="009C4646"/>
    <w:rsid w:val="009C4EA5"/>
    <w:rsid w:val="009C5676"/>
    <w:rsid w:val="009C6A6F"/>
    <w:rsid w:val="009C6B0A"/>
    <w:rsid w:val="009D4C43"/>
    <w:rsid w:val="009E1739"/>
    <w:rsid w:val="009F175A"/>
    <w:rsid w:val="009F3F2E"/>
    <w:rsid w:val="009F47C2"/>
    <w:rsid w:val="009F555B"/>
    <w:rsid w:val="009F5C35"/>
    <w:rsid w:val="009F5D43"/>
    <w:rsid w:val="009F64D5"/>
    <w:rsid w:val="009F75DD"/>
    <w:rsid w:val="00A01994"/>
    <w:rsid w:val="00A031ED"/>
    <w:rsid w:val="00A04B9E"/>
    <w:rsid w:val="00A0576B"/>
    <w:rsid w:val="00A05C49"/>
    <w:rsid w:val="00A07377"/>
    <w:rsid w:val="00A11C47"/>
    <w:rsid w:val="00A11DDE"/>
    <w:rsid w:val="00A11E1F"/>
    <w:rsid w:val="00A1358C"/>
    <w:rsid w:val="00A1527D"/>
    <w:rsid w:val="00A165E3"/>
    <w:rsid w:val="00A2039A"/>
    <w:rsid w:val="00A20471"/>
    <w:rsid w:val="00A20614"/>
    <w:rsid w:val="00A21070"/>
    <w:rsid w:val="00A24B74"/>
    <w:rsid w:val="00A24DEC"/>
    <w:rsid w:val="00A25472"/>
    <w:rsid w:val="00A257B5"/>
    <w:rsid w:val="00A27911"/>
    <w:rsid w:val="00A27BEE"/>
    <w:rsid w:val="00A30299"/>
    <w:rsid w:val="00A32C59"/>
    <w:rsid w:val="00A32D4A"/>
    <w:rsid w:val="00A348A5"/>
    <w:rsid w:val="00A3649D"/>
    <w:rsid w:val="00A36C03"/>
    <w:rsid w:val="00A36CFF"/>
    <w:rsid w:val="00A37B39"/>
    <w:rsid w:val="00A40715"/>
    <w:rsid w:val="00A40EA9"/>
    <w:rsid w:val="00A41738"/>
    <w:rsid w:val="00A47453"/>
    <w:rsid w:val="00A53AB7"/>
    <w:rsid w:val="00A545FF"/>
    <w:rsid w:val="00A55FF8"/>
    <w:rsid w:val="00A660DB"/>
    <w:rsid w:val="00A67C2E"/>
    <w:rsid w:val="00A702B3"/>
    <w:rsid w:val="00A71902"/>
    <w:rsid w:val="00A7448E"/>
    <w:rsid w:val="00A745B3"/>
    <w:rsid w:val="00A77036"/>
    <w:rsid w:val="00A770A7"/>
    <w:rsid w:val="00A77210"/>
    <w:rsid w:val="00A77AEC"/>
    <w:rsid w:val="00A77BD3"/>
    <w:rsid w:val="00A80E57"/>
    <w:rsid w:val="00A82A54"/>
    <w:rsid w:val="00A83F4B"/>
    <w:rsid w:val="00A905CD"/>
    <w:rsid w:val="00A92353"/>
    <w:rsid w:val="00A93917"/>
    <w:rsid w:val="00A93FEF"/>
    <w:rsid w:val="00A959EF"/>
    <w:rsid w:val="00A96EBD"/>
    <w:rsid w:val="00AA062E"/>
    <w:rsid w:val="00AA54CC"/>
    <w:rsid w:val="00AA73F1"/>
    <w:rsid w:val="00AB2D86"/>
    <w:rsid w:val="00AB41E4"/>
    <w:rsid w:val="00AC2DCA"/>
    <w:rsid w:val="00AC5853"/>
    <w:rsid w:val="00AC692E"/>
    <w:rsid w:val="00AD1084"/>
    <w:rsid w:val="00AD16AD"/>
    <w:rsid w:val="00AD1730"/>
    <w:rsid w:val="00AD576E"/>
    <w:rsid w:val="00AD59F5"/>
    <w:rsid w:val="00AE1128"/>
    <w:rsid w:val="00AE51AD"/>
    <w:rsid w:val="00AF4F1B"/>
    <w:rsid w:val="00AF7126"/>
    <w:rsid w:val="00AF7EC5"/>
    <w:rsid w:val="00B002DD"/>
    <w:rsid w:val="00B023CC"/>
    <w:rsid w:val="00B029B3"/>
    <w:rsid w:val="00B032AD"/>
    <w:rsid w:val="00B05D33"/>
    <w:rsid w:val="00B11FEA"/>
    <w:rsid w:val="00B13B49"/>
    <w:rsid w:val="00B14D85"/>
    <w:rsid w:val="00B15A7E"/>
    <w:rsid w:val="00B167DB"/>
    <w:rsid w:val="00B21EC2"/>
    <w:rsid w:val="00B227CE"/>
    <w:rsid w:val="00B25222"/>
    <w:rsid w:val="00B333A5"/>
    <w:rsid w:val="00B338E2"/>
    <w:rsid w:val="00B3469F"/>
    <w:rsid w:val="00B34880"/>
    <w:rsid w:val="00B36D1A"/>
    <w:rsid w:val="00B37B88"/>
    <w:rsid w:val="00B42CF8"/>
    <w:rsid w:val="00B455E0"/>
    <w:rsid w:val="00B46B6A"/>
    <w:rsid w:val="00B47867"/>
    <w:rsid w:val="00B54C5E"/>
    <w:rsid w:val="00B55FA7"/>
    <w:rsid w:val="00B60578"/>
    <w:rsid w:val="00B63ABF"/>
    <w:rsid w:val="00B65E32"/>
    <w:rsid w:val="00B72258"/>
    <w:rsid w:val="00B77BB2"/>
    <w:rsid w:val="00B77F43"/>
    <w:rsid w:val="00B80060"/>
    <w:rsid w:val="00B8099F"/>
    <w:rsid w:val="00B80AB2"/>
    <w:rsid w:val="00B80CA1"/>
    <w:rsid w:val="00B80DDB"/>
    <w:rsid w:val="00B82253"/>
    <w:rsid w:val="00B8448F"/>
    <w:rsid w:val="00B86734"/>
    <w:rsid w:val="00B9042F"/>
    <w:rsid w:val="00B9322F"/>
    <w:rsid w:val="00B953C9"/>
    <w:rsid w:val="00B9630E"/>
    <w:rsid w:val="00BA3B18"/>
    <w:rsid w:val="00BA5FBB"/>
    <w:rsid w:val="00BB00EB"/>
    <w:rsid w:val="00BB0199"/>
    <w:rsid w:val="00BB76DF"/>
    <w:rsid w:val="00BB7CDD"/>
    <w:rsid w:val="00BC3269"/>
    <w:rsid w:val="00BC382D"/>
    <w:rsid w:val="00BC3B17"/>
    <w:rsid w:val="00BD3D2D"/>
    <w:rsid w:val="00BD4155"/>
    <w:rsid w:val="00BD41FA"/>
    <w:rsid w:val="00BD648A"/>
    <w:rsid w:val="00BD782E"/>
    <w:rsid w:val="00BE2B57"/>
    <w:rsid w:val="00BE3B70"/>
    <w:rsid w:val="00BE3E95"/>
    <w:rsid w:val="00BE54CF"/>
    <w:rsid w:val="00BE5B58"/>
    <w:rsid w:val="00BE6325"/>
    <w:rsid w:val="00BF5C49"/>
    <w:rsid w:val="00C01BA8"/>
    <w:rsid w:val="00C0248F"/>
    <w:rsid w:val="00C03E77"/>
    <w:rsid w:val="00C053AA"/>
    <w:rsid w:val="00C06709"/>
    <w:rsid w:val="00C06C6A"/>
    <w:rsid w:val="00C06CB4"/>
    <w:rsid w:val="00C1006D"/>
    <w:rsid w:val="00C11262"/>
    <w:rsid w:val="00C1139C"/>
    <w:rsid w:val="00C119E5"/>
    <w:rsid w:val="00C13104"/>
    <w:rsid w:val="00C139DD"/>
    <w:rsid w:val="00C13E4D"/>
    <w:rsid w:val="00C1718C"/>
    <w:rsid w:val="00C17675"/>
    <w:rsid w:val="00C17F62"/>
    <w:rsid w:val="00C17FB7"/>
    <w:rsid w:val="00C2629B"/>
    <w:rsid w:val="00C26873"/>
    <w:rsid w:val="00C268A0"/>
    <w:rsid w:val="00C34F51"/>
    <w:rsid w:val="00C378E7"/>
    <w:rsid w:val="00C40C40"/>
    <w:rsid w:val="00C439D8"/>
    <w:rsid w:val="00C46F78"/>
    <w:rsid w:val="00C56871"/>
    <w:rsid w:val="00C56D4A"/>
    <w:rsid w:val="00C577EE"/>
    <w:rsid w:val="00C612B9"/>
    <w:rsid w:val="00C61B12"/>
    <w:rsid w:val="00C628B7"/>
    <w:rsid w:val="00C67FBC"/>
    <w:rsid w:val="00C70FEA"/>
    <w:rsid w:val="00C72313"/>
    <w:rsid w:val="00C759BC"/>
    <w:rsid w:val="00C8027D"/>
    <w:rsid w:val="00C80629"/>
    <w:rsid w:val="00C80AE9"/>
    <w:rsid w:val="00C852D5"/>
    <w:rsid w:val="00C86828"/>
    <w:rsid w:val="00C90794"/>
    <w:rsid w:val="00C90CF2"/>
    <w:rsid w:val="00C910E5"/>
    <w:rsid w:val="00C914A9"/>
    <w:rsid w:val="00C95654"/>
    <w:rsid w:val="00C963A7"/>
    <w:rsid w:val="00C96B1E"/>
    <w:rsid w:val="00C97B61"/>
    <w:rsid w:val="00CA059C"/>
    <w:rsid w:val="00CA27B7"/>
    <w:rsid w:val="00CA435F"/>
    <w:rsid w:val="00CA4C78"/>
    <w:rsid w:val="00CA6A28"/>
    <w:rsid w:val="00CA7FBE"/>
    <w:rsid w:val="00CB0160"/>
    <w:rsid w:val="00CB6009"/>
    <w:rsid w:val="00CB6770"/>
    <w:rsid w:val="00CC0B3E"/>
    <w:rsid w:val="00CC1D8B"/>
    <w:rsid w:val="00CC374E"/>
    <w:rsid w:val="00CC5DB2"/>
    <w:rsid w:val="00CC7491"/>
    <w:rsid w:val="00CD30F4"/>
    <w:rsid w:val="00CD3482"/>
    <w:rsid w:val="00CD36E8"/>
    <w:rsid w:val="00CE0165"/>
    <w:rsid w:val="00CE1506"/>
    <w:rsid w:val="00CE5C41"/>
    <w:rsid w:val="00CE7781"/>
    <w:rsid w:val="00CF272B"/>
    <w:rsid w:val="00CF2D3D"/>
    <w:rsid w:val="00CF3555"/>
    <w:rsid w:val="00CF68EA"/>
    <w:rsid w:val="00CF782B"/>
    <w:rsid w:val="00D0062A"/>
    <w:rsid w:val="00D0096E"/>
    <w:rsid w:val="00D017AB"/>
    <w:rsid w:val="00D068EC"/>
    <w:rsid w:val="00D13D2E"/>
    <w:rsid w:val="00D1590C"/>
    <w:rsid w:val="00D24094"/>
    <w:rsid w:val="00D24AF0"/>
    <w:rsid w:val="00D26AE5"/>
    <w:rsid w:val="00D33847"/>
    <w:rsid w:val="00D33D14"/>
    <w:rsid w:val="00D43145"/>
    <w:rsid w:val="00D47466"/>
    <w:rsid w:val="00D520EC"/>
    <w:rsid w:val="00D5430D"/>
    <w:rsid w:val="00D5545F"/>
    <w:rsid w:val="00D63395"/>
    <w:rsid w:val="00D63A17"/>
    <w:rsid w:val="00D66592"/>
    <w:rsid w:val="00D67F9F"/>
    <w:rsid w:val="00D74E26"/>
    <w:rsid w:val="00D76E7A"/>
    <w:rsid w:val="00D77F37"/>
    <w:rsid w:val="00D8262C"/>
    <w:rsid w:val="00D83528"/>
    <w:rsid w:val="00D91BEB"/>
    <w:rsid w:val="00D922ED"/>
    <w:rsid w:val="00D93C31"/>
    <w:rsid w:val="00D9533C"/>
    <w:rsid w:val="00D973D2"/>
    <w:rsid w:val="00DA3637"/>
    <w:rsid w:val="00DA3C88"/>
    <w:rsid w:val="00DA5151"/>
    <w:rsid w:val="00DA6AB7"/>
    <w:rsid w:val="00DB197B"/>
    <w:rsid w:val="00DB5B41"/>
    <w:rsid w:val="00DB666A"/>
    <w:rsid w:val="00DC102F"/>
    <w:rsid w:val="00DC1829"/>
    <w:rsid w:val="00DC4015"/>
    <w:rsid w:val="00DC73CF"/>
    <w:rsid w:val="00DC7444"/>
    <w:rsid w:val="00DD2B2E"/>
    <w:rsid w:val="00DD38F1"/>
    <w:rsid w:val="00DD542A"/>
    <w:rsid w:val="00DD5B18"/>
    <w:rsid w:val="00DE2E63"/>
    <w:rsid w:val="00DE650E"/>
    <w:rsid w:val="00DF0551"/>
    <w:rsid w:val="00DF129E"/>
    <w:rsid w:val="00DF2378"/>
    <w:rsid w:val="00DF4036"/>
    <w:rsid w:val="00DF40C5"/>
    <w:rsid w:val="00DF4C07"/>
    <w:rsid w:val="00E00E76"/>
    <w:rsid w:val="00E02CAF"/>
    <w:rsid w:val="00E02FDB"/>
    <w:rsid w:val="00E07FF2"/>
    <w:rsid w:val="00E12733"/>
    <w:rsid w:val="00E13E04"/>
    <w:rsid w:val="00E16246"/>
    <w:rsid w:val="00E231A2"/>
    <w:rsid w:val="00E236E9"/>
    <w:rsid w:val="00E24047"/>
    <w:rsid w:val="00E24D03"/>
    <w:rsid w:val="00E34592"/>
    <w:rsid w:val="00E37EB2"/>
    <w:rsid w:val="00E4227E"/>
    <w:rsid w:val="00E4463E"/>
    <w:rsid w:val="00E448E3"/>
    <w:rsid w:val="00E466C4"/>
    <w:rsid w:val="00E47F6C"/>
    <w:rsid w:val="00E5030D"/>
    <w:rsid w:val="00E503C8"/>
    <w:rsid w:val="00E505AB"/>
    <w:rsid w:val="00E52CF6"/>
    <w:rsid w:val="00E55408"/>
    <w:rsid w:val="00E6144F"/>
    <w:rsid w:val="00E61F97"/>
    <w:rsid w:val="00E663E5"/>
    <w:rsid w:val="00E70D54"/>
    <w:rsid w:val="00E7116E"/>
    <w:rsid w:val="00E7202F"/>
    <w:rsid w:val="00E75472"/>
    <w:rsid w:val="00E777D2"/>
    <w:rsid w:val="00E8487E"/>
    <w:rsid w:val="00E848FB"/>
    <w:rsid w:val="00E85DF9"/>
    <w:rsid w:val="00E871AF"/>
    <w:rsid w:val="00E90F27"/>
    <w:rsid w:val="00E922CA"/>
    <w:rsid w:val="00E92AEB"/>
    <w:rsid w:val="00E9371F"/>
    <w:rsid w:val="00EA17DC"/>
    <w:rsid w:val="00EB016A"/>
    <w:rsid w:val="00EB41CB"/>
    <w:rsid w:val="00EB7D58"/>
    <w:rsid w:val="00EC0C96"/>
    <w:rsid w:val="00EC1422"/>
    <w:rsid w:val="00EC1726"/>
    <w:rsid w:val="00EC1C8A"/>
    <w:rsid w:val="00EC2610"/>
    <w:rsid w:val="00EC3C20"/>
    <w:rsid w:val="00EC6CE9"/>
    <w:rsid w:val="00ED036E"/>
    <w:rsid w:val="00ED2AAC"/>
    <w:rsid w:val="00EE61F6"/>
    <w:rsid w:val="00EE7241"/>
    <w:rsid w:val="00EF19AC"/>
    <w:rsid w:val="00EF69D1"/>
    <w:rsid w:val="00F00A7B"/>
    <w:rsid w:val="00F04C93"/>
    <w:rsid w:val="00F07D92"/>
    <w:rsid w:val="00F07FBE"/>
    <w:rsid w:val="00F10287"/>
    <w:rsid w:val="00F114F0"/>
    <w:rsid w:val="00F129C1"/>
    <w:rsid w:val="00F144B8"/>
    <w:rsid w:val="00F14F02"/>
    <w:rsid w:val="00F2052C"/>
    <w:rsid w:val="00F20C94"/>
    <w:rsid w:val="00F230DD"/>
    <w:rsid w:val="00F242EC"/>
    <w:rsid w:val="00F2498B"/>
    <w:rsid w:val="00F25411"/>
    <w:rsid w:val="00F262B7"/>
    <w:rsid w:val="00F27A0F"/>
    <w:rsid w:val="00F27C20"/>
    <w:rsid w:val="00F32525"/>
    <w:rsid w:val="00F33800"/>
    <w:rsid w:val="00F372E5"/>
    <w:rsid w:val="00F40A86"/>
    <w:rsid w:val="00F4315B"/>
    <w:rsid w:val="00F43799"/>
    <w:rsid w:val="00F45CAB"/>
    <w:rsid w:val="00F47B84"/>
    <w:rsid w:val="00F5096D"/>
    <w:rsid w:val="00F539FA"/>
    <w:rsid w:val="00F540E0"/>
    <w:rsid w:val="00F55986"/>
    <w:rsid w:val="00F6013A"/>
    <w:rsid w:val="00F60B8E"/>
    <w:rsid w:val="00F60F8E"/>
    <w:rsid w:val="00F61993"/>
    <w:rsid w:val="00F629AC"/>
    <w:rsid w:val="00F675C3"/>
    <w:rsid w:val="00F70A69"/>
    <w:rsid w:val="00F726F3"/>
    <w:rsid w:val="00F74B56"/>
    <w:rsid w:val="00F74F0A"/>
    <w:rsid w:val="00F75740"/>
    <w:rsid w:val="00F773BB"/>
    <w:rsid w:val="00F81D9C"/>
    <w:rsid w:val="00F83F57"/>
    <w:rsid w:val="00F858CE"/>
    <w:rsid w:val="00F8680A"/>
    <w:rsid w:val="00F91F02"/>
    <w:rsid w:val="00F91FB7"/>
    <w:rsid w:val="00F92AEA"/>
    <w:rsid w:val="00F9362B"/>
    <w:rsid w:val="00F9529C"/>
    <w:rsid w:val="00FA22F3"/>
    <w:rsid w:val="00FA4FC6"/>
    <w:rsid w:val="00FB0F76"/>
    <w:rsid w:val="00FB1CCC"/>
    <w:rsid w:val="00FB1D24"/>
    <w:rsid w:val="00FB2834"/>
    <w:rsid w:val="00FB4878"/>
    <w:rsid w:val="00FC21B2"/>
    <w:rsid w:val="00FC3AA6"/>
    <w:rsid w:val="00FC3F99"/>
    <w:rsid w:val="00FC47B0"/>
    <w:rsid w:val="00FC6959"/>
    <w:rsid w:val="00FC69AD"/>
    <w:rsid w:val="00FD1601"/>
    <w:rsid w:val="00FD1F3B"/>
    <w:rsid w:val="00FD3471"/>
    <w:rsid w:val="00FD39FD"/>
    <w:rsid w:val="00FD3DED"/>
    <w:rsid w:val="00FD5FB0"/>
    <w:rsid w:val="00FD6AB1"/>
    <w:rsid w:val="00FE2363"/>
    <w:rsid w:val="00FE2A4C"/>
    <w:rsid w:val="00FE30A5"/>
    <w:rsid w:val="00FE3E05"/>
    <w:rsid w:val="00FE7528"/>
    <w:rsid w:val="00FE79C0"/>
    <w:rsid w:val="00FF034C"/>
    <w:rsid w:val="00FF4125"/>
    <w:rsid w:val="00FF41E1"/>
    <w:rsid w:val="00FF4430"/>
    <w:rsid w:val="00FF4B50"/>
    <w:rsid w:val="00FF613D"/>
    <w:rsid w:val="00FF771D"/>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C2C"/>
    <w:pPr>
      <w:overflowPunct w:val="0"/>
      <w:autoSpaceDE w:val="0"/>
      <w:autoSpaceDN w:val="0"/>
      <w:adjustRightInd w:val="0"/>
      <w:spacing w:before="120" w:after="120"/>
      <w:jc w:val="center"/>
      <w:textAlignment w:val="baseline"/>
    </w:pPr>
    <w:rPr>
      <w:rFonts w:ascii="Tahoma" w:hAnsi="Tahoma"/>
      <w:lang w:eastAsia="en-US"/>
    </w:rPr>
  </w:style>
  <w:style w:type="paragraph" w:styleId="Heading1">
    <w:name w:val="heading 1"/>
    <w:aliases w:val="h1"/>
    <w:next w:val="BodyText"/>
    <w:link w:val="Heading1Char"/>
    <w:uiPriority w:val="9"/>
    <w:qFormat/>
    <w:rsid w:val="006B53DA"/>
    <w:pPr>
      <w:keepNext/>
      <w:pageBreakBefore/>
      <w:widowControl w:val="0"/>
      <w:numPr>
        <w:numId w:val="19"/>
      </w:numPr>
      <w:spacing w:after="120"/>
      <w:outlineLvl w:val="0"/>
    </w:pPr>
    <w:rPr>
      <w:rFonts w:ascii="Tahoma" w:hAnsi="Tahoma"/>
      <w:b/>
      <w:color w:val="A12830"/>
      <w:sz w:val="28"/>
      <w:lang w:eastAsia="en-US"/>
    </w:rPr>
  </w:style>
  <w:style w:type="paragraph" w:styleId="Heading2">
    <w:name w:val="heading 2"/>
    <w:aliases w:val="h2"/>
    <w:basedOn w:val="Heading1"/>
    <w:next w:val="BodyText"/>
    <w:qFormat/>
    <w:rsid w:val="006B53DA"/>
    <w:pPr>
      <w:pageBreakBefore w:val="0"/>
      <w:numPr>
        <w:ilvl w:val="1"/>
      </w:numPr>
      <w:tabs>
        <w:tab w:val="left" w:pos="1080"/>
      </w:tabs>
      <w:spacing w:before="120"/>
      <w:outlineLvl w:val="1"/>
    </w:pPr>
    <w:rPr>
      <w:color w:val="auto"/>
      <w:sz w:val="21"/>
    </w:rPr>
  </w:style>
  <w:style w:type="paragraph" w:styleId="Heading3">
    <w:name w:val="heading 3"/>
    <w:aliases w:val="h3"/>
    <w:basedOn w:val="Heading1"/>
    <w:next w:val="BodyText"/>
    <w:qFormat/>
    <w:rsid w:val="006B53DA"/>
    <w:pPr>
      <w:pageBreakBefore w:val="0"/>
      <w:numPr>
        <w:ilvl w:val="2"/>
      </w:numPr>
      <w:tabs>
        <w:tab w:val="left" w:pos="1080"/>
      </w:tabs>
      <w:spacing w:before="120"/>
      <w:outlineLvl w:val="2"/>
    </w:pPr>
    <w:rPr>
      <w:b w:val="0"/>
      <w:color w:val="auto"/>
      <w:sz w:val="21"/>
    </w:rPr>
  </w:style>
  <w:style w:type="paragraph" w:styleId="Heading4">
    <w:name w:val="heading 4"/>
    <w:aliases w:val="h4"/>
    <w:basedOn w:val="Heading1"/>
    <w:next w:val="BodyText"/>
    <w:qFormat/>
    <w:rsid w:val="006B53DA"/>
    <w:pPr>
      <w:numPr>
        <w:ilvl w:val="3"/>
      </w:numPr>
      <w:tabs>
        <w:tab w:val="left" w:pos="1080"/>
      </w:tabs>
      <w:outlineLvl w:val="3"/>
    </w:pPr>
    <w:rPr>
      <w:b w:val="0"/>
      <w:smallCaps/>
      <w:color w:val="auto"/>
      <w:sz w:val="21"/>
    </w:rPr>
  </w:style>
  <w:style w:type="paragraph" w:styleId="Heading5">
    <w:name w:val="heading 5"/>
    <w:basedOn w:val="Normal"/>
    <w:next w:val="Normal"/>
    <w:qFormat/>
    <w:rsid w:val="00533C2C"/>
    <w:pPr>
      <w:numPr>
        <w:ilvl w:val="4"/>
        <w:numId w:val="19"/>
      </w:numPr>
      <w:spacing w:before="240" w:after="60"/>
      <w:outlineLvl w:val="4"/>
    </w:pPr>
    <w:rPr>
      <w:rFonts w:ascii="Arial" w:hAnsi="Arial"/>
      <w:sz w:val="22"/>
    </w:rPr>
  </w:style>
  <w:style w:type="paragraph" w:styleId="Heading6">
    <w:name w:val="heading 6"/>
    <w:basedOn w:val="Normal"/>
    <w:next w:val="Normal"/>
    <w:qFormat/>
    <w:rsid w:val="00533C2C"/>
    <w:pPr>
      <w:numPr>
        <w:ilvl w:val="5"/>
        <w:numId w:val="19"/>
      </w:numPr>
      <w:spacing w:before="240" w:after="60"/>
      <w:outlineLvl w:val="5"/>
    </w:pPr>
    <w:rPr>
      <w:rFonts w:ascii="Arial" w:hAnsi="Arial"/>
      <w:i/>
      <w:sz w:val="22"/>
    </w:rPr>
  </w:style>
  <w:style w:type="paragraph" w:styleId="Heading7">
    <w:name w:val="heading 7"/>
    <w:basedOn w:val="Normal"/>
    <w:next w:val="Normal"/>
    <w:qFormat/>
    <w:rsid w:val="00533C2C"/>
    <w:pPr>
      <w:numPr>
        <w:ilvl w:val="6"/>
        <w:numId w:val="19"/>
      </w:numPr>
      <w:spacing w:before="240" w:after="60"/>
      <w:outlineLvl w:val="6"/>
    </w:pPr>
    <w:rPr>
      <w:rFonts w:ascii="Arial" w:hAnsi="Arial"/>
    </w:rPr>
  </w:style>
  <w:style w:type="paragraph" w:styleId="Heading8">
    <w:name w:val="heading 8"/>
    <w:basedOn w:val="Normal"/>
    <w:next w:val="Normal"/>
    <w:qFormat/>
    <w:rsid w:val="00533C2C"/>
    <w:pPr>
      <w:numPr>
        <w:ilvl w:val="7"/>
        <w:numId w:val="19"/>
      </w:numPr>
      <w:spacing w:before="240" w:after="60"/>
      <w:outlineLvl w:val="7"/>
    </w:pPr>
    <w:rPr>
      <w:rFonts w:ascii="Arial" w:hAnsi="Arial"/>
      <w:i/>
    </w:rPr>
  </w:style>
  <w:style w:type="paragraph" w:styleId="Heading9">
    <w:name w:val="heading 9"/>
    <w:basedOn w:val="Normal"/>
    <w:next w:val="Normal"/>
    <w:qFormat/>
    <w:rsid w:val="00533C2C"/>
    <w:pPr>
      <w:numPr>
        <w:ilvl w:val="8"/>
        <w:numId w:val="1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E1739"/>
    <w:pPr>
      <w:spacing w:after="120"/>
      <w:ind w:left="576"/>
    </w:pPr>
    <w:rPr>
      <w:rFonts w:ascii="Tahoma" w:hAnsi="Tahoma"/>
      <w:lang w:eastAsia="en-US"/>
    </w:rPr>
  </w:style>
  <w:style w:type="paragraph" w:styleId="Title">
    <w:name w:val="Title"/>
    <w:link w:val="TitleChar"/>
    <w:uiPriority w:val="10"/>
    <w:qFormat/>
    <w:rsid w:val="00533C2C"/>
    <w:pPr>
      <w:spacing w:before="360" w:after="360"/>
      <w:ind w:right="85"/>
      <w:jc w:val="center"/>
    </w:pPr>
    <w:rPr>
      <w:rFonts w:ascii="Tahoma" w:hAnsi="Tahoma"/>
      <w:b/>
      <w:kern w:val="28"/>
      <w:sz w:val="32"/>
      <w:lang w:eastAsia="en-US"/>
    </w:rPr>
  </w:style>
  <w:style w:type="paragraph" w:styleId="TOC5">
    <w:name w:val="toc 5"/>
    <w:basedOn w:val="Normal"/>
    <w:next w:val="Normal"/>
    <w:semiHidden/>
    <w:rsid w:val="00533C2C"/>
    <w:pPr>
      <w:spacing w:before="0" w:after="0"/>
      <w:ind w:left="800"/>
      <w:jc w:val="left"/>
    </w:pPr>
    <w:rPr>
      <w:rFonts w:ascii="Calibri" w:hAnsi="Calibri"/>
      <w:sz w:val="18"/>
      <w:szCs w:val="18"/>
    </w:rPr>
  </w:style>
  <w:style w:type="paragraph" w:styleId="TOC6">
    <w:name w:val="toc 6"/>
    <w:basedOn w:val="Normal"/>
    <w:next w:val="Normal"/>
    <w:semiHidden/>
    <w:rsid w:val="00533C2C"/>
    <w:pPr>
      <w:spacing w:before="0" w:after="0"/>
      <w:ind w:left="1000"/>
      <w:jc w:val="left"/>
    </w:pPr>
    <w:rPr>
      <w:rFonts w:ascii="Calibri" w:hAnsi="Calibri"/>
      <w:sz w:val="18"/>
      <w:szCs w:val="18"/>
    </w:rPr>
  </w:style>
  <w:style w:type="paragraph" w:styleId="Header">
    <w:name w:val="header"/>
    <w:semiHidden/>
    <w:rsid w:val="00533C2C"/>
    <w:pPr>
      <w:pBdr>
        <w:bottom w:val="single" w:sz="12" w:space="1" w:color="auto"/>
      </w:pBdr>
      <w:jc w:val="right"/>
    </w:pPr>
    <w:rPr>
      <w:rFonts w:ascii="Tahoma" w:hAnsi="Tahoma" w:cs="Arial"/>
      <w:b/>
      <w:lang w:eastAsia="en-US"/>
    </w:rPr>
  </w:style>
  <w:style w:type="paragraph" w:styleId="Footer">
    <w:name w:val="footer"/>
    <w:semiHidden/>
    <w:rsid w:val="00533C2C"/>
    <w:pPr>
      <w:tabs>
        <w:tab w:val="right" w:pos="9000"/>
      </w:tabs>
    </w:pPr>
    <w:rPr>
      <w:rFonts w:ascii="Tahoma" w:hAnsi="Tahoma"/>
      <w:sz w:val="16"/>
      <w:lang w:eastAsia="en-US"/>
    </w:rPr>
  </w:style>
  <w:style w:type="paragraph" w:styleId="TOC7">
    <w:name w:val="toc 7"/>
    <w:basedOn w:val="Normal"/>
    <w:next w:val="Normal"/>
    <w:semiHidden/>
    <w:rsid w:val="00533C2C"/>
    <w:pPr>
      <w:spacing w:before="0" w:after="0"/>
      <w:ind w:left="1200"/>
      <w:jc w:val="left"/>
    </w:pPr>
    <w:rPr>
      <w:rFonts w:ascii="Calibri" w:hAnsi="Calibri"/>
      <w:sz w:val="18"/>
      <w:szCs w:val="18"/>
    </w:rPr>
  </w:style>
  <w:style w:type="paragraph" w:styleId="TOC1">
    <w:name w:val="toc 1"/>
    <w:next w:val="BodyText"/>
    <w:uiPriority w:val="39"/>
    <w:rsid w:val="00533C2C"/>
    <w:pPr>
      <w:overflowPunct w:val="0"/>
      <w:autoSpaceDE w:val="0"/>
      <w:autoSpaceDN w:val="0"/>
      <w:adjustRightInd w:val="0"/>
      <w:spacing w:before="120" w:after="120"/>
      <w:textAlignment w:val="baseline"/>
    </w:pPr>
    <w:rPr>
      <w:rFonts w:ascii="Calibri" w:hAnsi="Calibri"/>
      <w:b/>
      <w:bCs/>
      <w:caps/>
      <w:lang w:eastAsia="en-US"/>
    </w:rPr>
  </w:style>
  <w:style w:type="paragraph" w:styleId="TOC2">
    <w:name w:val="toc 2"/>
    <w:basedOn w:val="TOC1"/>
    <w:next w:val="BodyText"/>
    <w:uiPriority w:val="39"/>
    <w:rsid w:val="00533C2C"/>
    <w:pPr>
      <w:spacing w:before="0" w:after="0"/>
      <w:ind w:left="200"/>
    </w:pPr>
    <w:rPr>
      <w:b w:val="0"/>
      <w:bCs w:val="0"/>
      <w:caps w:val="0"/>
      <w:smallCaps/>
    </w:rPr>
  </w:style>
  <w:style w:type="paragraph" w:styleId="TOC3">
    <w:name w:val="toc 3"/>
    <w:basedOn w:val="TOC1"/>
    <w:next w:val="BodyText"/>
    <w:uiPriority w:val="39"/>
    <w:rsid w:val="00533C2C"/>
    <w:pPr>
      <w:spacing w:before="0" w:after="0"/>
      <w:ind w:left="400"/>
    </w:pPr>
    <w:rPr>
      <w:b w:val="0"/>
      <w:bCs w:val="0"/>
      <w:i/>
      <w:iCs/>
      <w:caps w:val="0"/>
    </w:rPr>
  </w:style>
  <w:style w:type="paragraph" w:styleId="TOC4">
    <w:name w:val="toc 4"/>
    <w:basedOn w:val="TOC1"/>
    <w:next w:val="BodyText"/>
    <w:semiHidden/>
    <w:rsid w:val="00533C2C"/>
    <w:pPr>
      <w:spacing w:before="0" w:after="0"/>
      <w:ind w:left="600"/>
    </w:pPr>
    <w:rPr>
      <w:b w:val="0"/>
      <w:bCs w:val="0"/>
      <w:caps w:val="0"/>
      <w:sz w:val="18"/>
      <w:szCs w:val="18"/>
    </w:rPr>
  </w:style>
  <w:style w:type="paragraph" w:styleId="TOC8">
    <w:name w:val="toc 8"/>
    <w:basedOn w:val="Normal"/>
    <w:next w:val="Normal"/>
    <w:semiHidden/>
    <w:rsid w:val="00533C2C"/>
    <w:pPr>
      <w:spacing w:before="0" w:after="0"/>
      <w:ind w:left="1400"/>
      <w:jc w:val="left"/>
    </w:pPr>
    <w:rPr>
      <w:rFonts w:ascii="Calibri" w:hAnsi="Calibri"/>
      <w:sz w:val="18"/>
      <w:szCs w:val="18"/>
    </w:rPr>
  </w:style>
  <w:style w:type="paragraph" w:styleId="TOC9">
    <w:name w:val="toc 9"/>
    <w:basedOn w:val="Normal"/>
    <w:next w:val="Normal"/>
    <w:semiHidden/>
    <w:rsid w:val="00533C2C"/>
    <w:pPr>
      <w:spacing w:before="0" w:after="0"/>
      <w:ind w:left="1600"/>
      <w:jc w:val="left"/>
    </w:pPr>
    <w:rPr>
      <w:rFonts w:ascii="Calibri" w:hAnsi="Calibri"/>
      <w:sz w:val="18"/>
      <w:szCs w:val="18"/>
    </w:rPr>
  </w:style>
  <w:style w:type="paragraph" w:customStyle="1" w:styleId="TOCTitle">
    <w:name w:val="TOC Title"/>
    <w:rsid w:val="00533C2C"/>
    <w:pPr>
      <w:keepLines/>
    </w:pPr>
    <w:rPr>
      <w:rFonts w:ascii="Tahoma" w:hAnsi="Tahoma" w:cs="Arial"/>
      <w:b/>
      <w:smallCaps/>
      <w:sz w:val="24"/>
      <w:lang w:eastAsia="en-US"/>
    </w:rPr>
  </w:style>
  <w:style w:type="character" w:styleId="Hyperlink">
    <w:name w:val="Hyperlink"/>
    <w:basedOn w:val="DefaultParagraphFont"/>
    <w:uiPriority w:val="99"/>
    <w:rsid w:val="00533C2C"/>
    <w:rPr>
      <w:color w:val="0000FF"/>
      <w:u w:val="single"/>
    </w:rPr>
  </w:style>
  <w:style w:type="paragraph" w:styleId="z-TopofForm">
    <w:name w:val="HTML Top of Form"/>
    <w:basedOn w:val="Normal"/>
    <w:next w:val="Normal"/>
    <w:hidden/>
    <w:rsid w:val="00533C2C"/>
    <w:pPr>
      <w:pBdr>
        <w:bottom w:val="single" w:sz="6" w:space="1" w:color="auto"/>
      </w:pBdr>
      <w:spacing w:before="0" w:after="0"/>
    </w:pPr>
    <w:rPr>
      <w:rFonts w:ascii="Arial" w:eastAsia="Arial Unicode MS" w:hAnsi="Arial" w:cs="Arial"/>
      <w:vanish/>
      <w:sz w:val="16"/>
      <w:szCs w:val="16"/>
      <w:lang w:val="en-US"/>
    </w:rPr>
  </w:style>
  <w:style w:type="paragraph" w:styleId="z-BottomofForm">
    <w:name w:val="HTML Bottom of Form"/>
    <w:basedOn w:val="Normal"/>
    <w:next w:val="Normal"/>
    <w:hidden/>
    <w:rsid w:val="00533C2C"/>
    <w:pPr>
      <w:pBdr>
        <w:top w:val="single" w:sz="6" w:space="1" w:color="auto"/>
      </w:pBdr>
      <w:spacing w:before="0" w:after="0"/>
    </w:pPr>
    <w:rPr>
      <w:rFonts w:ascii="Arial" w:eastAsia="Arial Unicode MS" w:hAnsi="Arial" w:cs="Arial"/>
      <w:vanish/>
      <w:sz w:val="16"/>
      <w:szCs w:val="16"/>
      <w:lang w:val="en-US"/>
    </w:rPr>
  </w:style>
  <w:style w:type="character" w:styleId="FollowedHyperlink">
    <w:name w:val="FollowedHyperlink"/>
    <w:basedOn w:val="DefaultParagraphFont"/>
    <w:semiHidden/>
    <w:rsid w:val="00533C2C"/>
    <w:rPr>
      <w:color w:val="800080"/>
      <w:u w:val="single"/>
    </w:rPr>
  </w:style>
  <w:style w:type="paragraph" w:customStyle="1" w:styleId="BodyTextTable">
    <w:name w:val="Body Text Table"/>
    <w:basedOn w:val="BodyText"/>
    <w:rsid w:val="00533C2C"/>
    <w:pPr>
      <w:spacing w:before="20" w:after="20"/>
      <w:ind w:left="0"/>
    </w:pPr>
  </w:style>
  <w:style w:type="paragraph" w:customStyle="1" w:styleId="BodyTextTableTitle">
    <w:name w:val="Body Text Table Title"/>
    <w:basedOn w:val="BodyTextTable"/>
    <w:rsid w:val="00C1006D"/>
    <w:rPr>
      <w:b/>
      <w:color w:val="FFFFFF"/>
    </w:rPr>
  </w:style>
  <w:style w:type="paragraph" w:customStyle="1" w:styleId="TableTitle">
    <w:name w:val="Table Title"/>
    <w:basedOn w:val="BodyText"/>
    <w:rsid w:val="00533C2C"/>
    <w:pPr>
      <w:spacing w:before="120" w:after="60"/>
    </w:pPr>
    <w:rPr>
      <w:b/>
    </w:rPr>
  </w:style>
  <w:style w:type="paragraph" w:customStyle="1" w:styleId="BodyTextBullet">
    <w:name w:val="Body Text Bullet"/>
    <w:basedOn w:val="BodyText"/>
    <w:rsid w:val="00533C2C"/>
    <w:pPr>
      <w:tabs>
        <w:tab w:val="num" w:pos="540"/>
        <w:tab w:val="num" w:pos="3594"/>
      </w:tabs>
      <w:ind w:left="539" w:hanging="539"/>
    </w:pPr>
  </w:style>
  <w:style w:type="paragraph" w:customStyle="1" w:styleId="BodyTextNumber">
    <w:name w:val="Body Text Number"/>
    <w:basedOn w:val="BodyText"/>
    <w:next w:val="BodyText"/>
    <w:rsid w:val="00533C2C"/>
    <w:pPr>
      <w:tabs>
        <w:tab w:val="num" w:pos="1534"/>
      </w:tabs>
      <w:ind w:left="1534" w:hanging="454"/>
    </w:pPr>
  </w:style>
  <w:style w:type="character" w:styleId="PageNumber">
    <w:name w:val="page number"/>
    <w:basedOn w:val="DefaultParagraphFont"/>
    <w:semiHidden/>
    <w:rsid w:val="00533C2C"/>
  </w:style>
  <w:style w:type="paragraph" w:customStyle="1" w:styleId="BodyTextTitle">
    <w:name w:val="Body Text Title"/>
    <w:basedOn w:val="BodyText"/>
    <w:next w:val="BodyText"/>
    <w:rsid w:val="00533C2C"/>
    <w:rPr>
      <w:b/>
      <w:bCs/>
    </w:rPr>
  </w:style>
  <w:style w:type="paragraph" w:customStyle="1" w:styleId="TableNormal1">
    <w:name w:val="Table Normal1"/>
    <w:basedOn w:val="Normal"/>
    <w:autoRedefine/>
    <w:rsid w:val="00533C2C"/>
    <w:pPr>
      <w:overflowPunct/>
      <w:autoSpaceDE/>
      <w:autoSpaceDN/>
      <w:adjustRightInd/>
      <w:jc w:val="both"/>
      <w:textAlignment w:val="auto"/>
    </w:pPr>
  </w:style>
  <w:style w:type="paragraph" w:styleId="BodyText2">
    <w:name w:val="Body Text 2"/>
    <w:basedOn w:val="Normal"/>
    <w:semiHidden/>
    <w:rsid w:val="00533C2C"/>
    <w:pPr>
      <w:spacing w:before="0"/>
      <w:ind w:left="737"/>
      <w:jc w:val="left"/>
    </w:pPr>
    <w:rPr>
      <w:rFonts w:ascii="Times New Roman" w:hAnsi="Times New Roman"/>
      <w:sz w:val="22"/>
    </w:rPr>
  </w:style>
  <w:style w:type="paragraph" w:styleId="BodyTextIndent">
    <w:name w:val="Body Text Indent"/>
    <w:basedOn w:val="Normal"/>
    <w:semiHidden/>
    <w:rsid w:val="00533C2C"/>
    <w:pPr>
      <w:overflowPunct/>
      <w:autoSpaceDE/>
      <w:autoSpaceDN/>
      <w:adjustRightInd/>
      <w:spacing w:before="0" w:after="0"/>
      <w:ind w:left="720"/>
      <w:jc w:val="left"/>
      <w:textAlignment w:val="auto"/>
    </w:pPr>
    <w:rPr>
      <w:rFonts w:ascii="Arial" w:hAnsi="Arial"/>
      <w:i/>
      <w:sz w:val="22"/>
    </w:rPr>
  </w:style>
  <w:style w:type="character" w:styleId="Strong">
    <w:name w:val="Strong"/>
    <w:basedOn w:val="DefaultParagraphFont"/>
    <w:qFormat/>
    <w:rsid w:val="00533C2C"/>
    <w:rPr>
      <w:b/>
      <w:bCs/>
    </w:rPr>
  </w:style>
  <w:style w:type="paragraph" w:styleId="DocumentMap">
    <w:name w:val="Document Map"/>
    <w:basedOn w:val="Normal"/>
    <w:semiHidden/>
    <w:rsid w:val="00533C2C"/>
    <w:pPr>
      <w:shd w:val="clear" w:color="auto" w:fill="000080"/>
    </w:pPr>
    <w:rPr>
      <w:rFonts w:ascii="Geneva" w:hAnsi="Geneva"/>
    </w:rPr>
  </w:style>
  <w:style w:type="paragraph" w:customStyle="1" w:styleId="HiddenText">
    <w:name w:val="Hidden Text"/>
    <w:basedOn w:val="BodyText"/>
    <w:rsid w:val="00533C2C"/>
    <w:rPr>
      <w:vanish/>
    </w:rPr>
  </w:style>
  <w:style w:type="paragraph" w:customStyle="1" w:styleId="BodyTextDefinition">
    <w:name w:val="Body Text Definition"/>
    <w:basedOn w:val="BodyText"/>
    <w:rsid w:val="00533C2C"/>
  </w:style>
  <w:style w:type="character" w:customStyle="1" w:styleId="StyleArial">
    <w:name w:val="Style Arial"/>
    <w:basedOn w:val="DefaultParagraphFont"/>
    <w:rsid w:val="00533C2C"/>
    <w:rPr>
      <w:rFonts w:ascii="Tahoma" w:hAnsi="Tahoma"/>
    </w:rPr>
  </w:style>
  <w:style w:type="paragraph" w:customStyle="1" w:styleId="xl24">
    <w:name w:val="xl24"/>
    <w:basedOn w:val="Normal"/>
    <w:rsid w:val="00533C2C"/>
    <w:pP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25">
    <w:name w:val="xl25"/>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6">
    <w:name w:val="xl2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27">
    <w:name w:val="xl2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8">
    <w:name w:val="xl2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9">
    <w:name w:val="xl2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0">
    <w:name w:val="xl3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1">
    <w:name w:val="xl31"/>
    <w:basedOn w:val="Normal"/>
    <w:rsid w:val="00533C2C"/>
    <w:pP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32">
    <w:name w:val="xl3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33">
    <w:name w:val="xl33"/>
    <w:basedOn w:val="Normal"/>
    <w:rsid w:val="00533C2C"/>
    <w:pPr>
      <w:pBdr>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4">
    <w:name w:val="xl34"/>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5">
    <w:name w:val="xl3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6">
    <w:name w:val="xl36"/>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7">
    <w:name w:val="xl3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38">
    <w:name w:val="xl3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39">
    <w:name w:val="xl3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0">
    <w:name w:val="xl4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41">
    <w:name w:val="xl4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2">
    <w:name w:val="xl42"/>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3">
    <w:name w:val="xl43"/>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4">
    <w:name w:val="xl44"/>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5">
    <w:name w:val="xl45"/>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6">
    <w:name w:val="xl4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7">
    <w:name w:val="xl4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8">
    <w:name w:val="xl4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9">
    <w:name w:val="xl49"/>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50">
    <w:name w:val="xl5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1">
    <w:name w:val="xl5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2">
    <w:name w:val="xl5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53">
    <w:name w:val="xl5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4">
    <w:name w:val="xl54"/>
    <w:basedOn w:val="Normal"/>
    <w:rsid w:val="00533C2C"/>
    <w:pP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5">
    <w:name w:val="xl55"/>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6">
    <w:name w:val="xl56"/>
    <w:basedOn w:val="Normal"/>
    <w:rsid w:val="00533C2C"/>
    <w:pPr>
      <w:pBdr>
        <w:left w:val="single" w:sz="4" w:space="0" w:color="FFFFFF"/>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57">
    <w:name w:val="xl57"/>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8">
    <w:name w:val="xl58"/>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9">
    <w:name w:val="xl59"/>
    <w:basedOn w:val="Normal"/>
    <w:rsid w:val="00533C2C"/>
    <w:pPr>
      <w:pBdr>
        <w:right w:val="single" w:sz="8"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60">
    <w:name w:val="xl60"/>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1">
    <w:name w:val="xl61"/>
    <w:basedOn w:val="Normal"/>
    <w:rsid w:val="00533C2C"/>
    <w:pPr>
      <w:pBdr>
        <w:lef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2">
    <w:name w:val="xl62"/>
    <w:basedOn w:val="Normal"/>
    <w:rsid w:val="00533C2C"/>
    <w:pPr>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63">
    <w:name w:val="xl6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64">
    <w:name w:val="xl64"/>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5">
    <w:name w:val="xl65"/>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6">
    <w:name w:val="xl66"/>
    <w:basedOn w:val="Normal"/>
    <w:rsid w:val="00533C2C"/>
    <w:pP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67">
    <w:name w:val="xl6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68">
    <w:name w:val="xl68"/>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69">
    <w:name w:val="xl69"/>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0">
    <w:name w:val="xl70"/>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1">
    <w:name w:val="xl71"/>
    <w:basedOn w:val="Normal"/>
    <w:rsid w:val="00533C2C"/>
    <w:pPr>
      <w:pBdr>
        <w:bottom w:val="single" w:sz="8" w:space="0" w:color="000000"/>
      </w:pBd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72">
    <w:name w:val="xl72"/>
    <w:basedOn w:val="Normal"/>
    <w:rsid w:val="00533C2C"/>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73">
    <w:name w:val="xl73"/>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74">
    <w:name w:val="xl74"/>
    <w:basedOn w:val="Normal"/>
    <w:rsid w:val="00533C2C"/>
    <w:pP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75">
    <w:name w:val="xl75"/>
    <w:basedOn w:val="Normal"/>
    <w:rsid w:val="00533C2C"/>
    <w:pPr>
      <w:pBdr>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76">
    <w:name w:val="xl76"/>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77">
    <w:name w:val="xl77"/>
    <w:basedOn w:val="Normal"/>
    <w:rsid w:val="00533C2C"/>
    <w:pPr>
      <w:pBdr>
        <w:top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78">
    <w:name w:val="xl7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79">
    <w:name w:val="xl7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80">
    <w:name w:val="xl80"/>
    <w:basedOn w:val="Normal"/>
    <w:rsid w:val="00533C2C"/>
    <w:pPr>
      <w:pBdr>
        <w:left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81">
    <w:name w:val="xl81"/>
    <w:basedOn w:val="Normal"/>
    <w:rsid w:val="00533C2C"/>
    <w:pPr>
      <w:pBdr>
        <w:lef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82">
    <w:name w:val="xl82"/>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3">
    <w:name w:val="xl83"/>
    <w:basedOn w:val="Normal"/>
    <w:rsid w:val="00533C2C"/>
    <w:pPr>
      <w:pBdr>
        <w:top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4">
    <w:name w:val="xl84"/>
    <w:basedOn w:val="Normal"/>
    <w:rsid w:val="00533C2C"/>
    <w:pPr>
      <w:pBdr>
        <w:top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85">
    <w:name w:val="xl85"/>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6">
    <w:name w:val="xl86"/>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7">
    <w:name w:val="xl87"/>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88">
    <w:name w:val="xl88"/>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9">
    <w:name w:val="xl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90">
    <w:name w:val="xl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91">
    <w:name w:val="xl91"/>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92">
    <w:name w:val="xl92"/>
    <w:basedOn w:val="Normal"/>
    <w:rsid w:val="00533C2C"/>
    <w:pPr>
      <w:pBdr>
        <w:left w:val="single" w:sz="4"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93">
    <w:name w:val="xl9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94">
    <w:name w:val="xl9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95">
    <w:name w:val="xl95"/>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96">
    <w:name w:val="xl96"/>
    <w:basedOn w:val="Normal"/>
    <w:rsid w:val="00533C2C"/>
    <w:pPr>
      <w:pBdr>
        <w:top w:val="single" w:sz="8" w:space="0" w:color="000000"/>
        <w:left w:val="single" w:sz="8" w:space="0" w:color="000000"/>
        <w:bottom w:val="single" w:sz="8" w:space="0" w:color="000000"/>
        <w:right w:val="single" w:sz="8" w:space="0" w:color="000000"/>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7">
    <w:name w:val="xl97"/>
    <w:basedOn w:val="Normal"/>
    <w:rsid w:val="00533C2C"/>
    <w:pPr>
      <w:pBdr>
        <w:top w:val="single" w:sz="8" w:space="0" w:color="auto"/>
        <w:left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8">
    <w:name w:val="xl98"/>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9">
    <w:name w:val="xl99"/>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0">
    <w:name w:val="xl100"/>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1">
    <w:name w:val="xl101"/>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2">
    <w:name w:val="xl102"/>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103">
    <w:name w:val="xl103"/>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104">
    <w:name w:val="xl104"/>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105">
    <w:name w:val="xl105"/>
    <w:basedOn w:val="Normal"/>
    <w:rsid w:val="00533C2C"/>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6">
    <w:name w:val="xl106"/>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7">
    <w:name w:val="xl107"/>
    <w:basedOn w:val="Normal"/>
    <w:rsid w:val="00533C2C"/>
    <w:pPr>
      <w:pBdr>
        <w:top w:val="single" w:sz="8"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8">
    <w:name w:val="xl108"/>
    <w:basedOn w:val="Normal"/>
    <w:rsid w:val="00533C2C"/>
    <w:pPr>
      <w:pBdr>
        <w:bottom w:val="single" w:sz="8" w:space="0" w:color="auto"/>
      </w:pBd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109">
    <w:name w:val="xl109"/>
    <w:basedOn w:val="Normal"/>
    <w:rsid w:val="00533C2C"/>
    <w:pPr>
      <w:pBdr>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0">
    <w:name w:val="xl110"/>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1">
    <w:name w:val="xl111"/>
    <w:basedOn w:val="Normal"/>
    <w:rsid w:val="00533C2C"/>
    <w:pPr>
      <w:pBdr>
        <w:top w:val="single" w:sz="8" w:space="0" w:color="auto"/>
        <w:bottom w:val="single" w:sz="8" w:space="0" w:color="auto"/>
      </w:pBdr>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112">
    <w:name w:val="xl112"/>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center"/>
    </w:pPr>
    <w:rPr>
      <w:rFonts w:eastAsia="Arial Unicode MS" w:cs="Tahoma"/>
      <w:color w:val="0000FF"/>
      <w:sz w:val="16"/>
      <w:szCs w:val="16"/>
      <w:u w:val="single"/>
    </w:rPr>
  </w:style>
  <w:style w:type="paragraph" w:customStyle="1" w:styleId="xl113">
    <w:name w:val="xl113"/>
    <w:basedOn w:val="Normal"/>
    <w:rsid w:val="00533C2C"/>
    <w:pPr>
      <w:pBdr>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114">
    <w:name w:val="xl114"/>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15">
    <w:name w:val="xl11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6">
    <w:name w:val="xl11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7">
    <w:name w:val="xl117"/>
    <w:basedOn w:val="Normal"/>
    <w:rsid w:val="00533C2C"/>
    <w:pPr>
      <w:pBdr>
        <w:top w:val="single" w:sz="8" w:space="0" w:color="000000"/>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18">
    <w:name w:val="xl118"/>
    <w:basedOn w:val="Normal"/>
    <w:rsid w:val="00533C2C"/>
    <w:pPr>
      <w:pBdr>
        <w:top w:val="single" w:sz="8" w:space="0" w:color="000000"/>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19">
    <w:name w:val="xl119"/>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0">
    <w:name w:val="xl120"/>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1">
    <w:name w:val="xl121"/>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2">
    <w:name w:val="xl122"/>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3">
    <w:name w:val="xl123"/>
    <w:basedOn w:val="Normal"/>
    <w:rsid w:val="00533C2C"/>
    <w:pPr>
      <w:pBdr>
        <w:top w:val="single" w:sz="4" w:space="0" w:color="FFFFFF"/>
        <w:left w:val="single" w:sz="8" w:space="0" w:color="000000"/>
        <w:bottom w:val="single" w:sz="8" w:space="0" w:color="000000"/>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4">
    <w:name w:val="xl124"/>
    <w:basedOn w:val="Normal"/>
    <w:rsid w:val="00533C2C"/>
    <w:pPr>
      <w:pBdr>
        <w:top w:val="single" w:sz="4" w:space="0" w:color="FFFFFF"/>
        <w:left w:val="single" w:sz="8" w:space="0" w:color="000000"/>
        <w:bottom w:val="single" w:sz="8" w:space="0" w:color="000000"/>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5">
    <w:name w:val="xl125"/>
    <w:basedOn w:val="Normal"/>
    <w:rsid w:val="00533C2C"/>
    <w:pPr>
      <w:pBdr>
        <w:top w:val="single" w:sz="8" w:space="0" w:color="000000"/>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6">
    <w:name w:val="xl126"/>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7">
    <w:name w:val="xl127"/>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8">
    <w:name w:val="xl128"/>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29">
    <w:name w:val="xl129"/>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0">
    <w:name w:val="xl130"/>
    <w:basedOn w:val="Normal"/>
    <w:rsid w:val="00533C2C"/>
    <w:pPr>
      <w:pBdr>
        <w:top w:val="single" w:sz="4" w:space="0" w:color="FFFFFF"/>
        <w:left w:val="single" w:sz="8" w:space="0" w:color="000000"/>
        <w:bottom w:val="single" w:sz="8" w:space="0" w:color="000000"/>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31">
    <w:name w:val="xl131"/>
    <w:basedOn w:val="Normal"/>
    <w:rsid w:val="00533C2C"/>
    <w:pPr>
      <w:pBdr>
        <w:top w:val="single" w:sz="8" w:space="0" w:color="auto"/>
        <w:left w:val="single" w:sz="8" w:space="0" w:color="auto"/>
        <w:bottom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2">
    <w:name w:val="xl132"/>
    <w:basedOn w:val="Normal"/>
    <w:rsid w:val="00533C2C"/>
    <w:pPr>
      <w:pBdr>
        <w:left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3">
    <w:name w:val="xl133"/>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4">
    <w:name w:val="xl134"/>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5">
    <w:name w:val="xl135"/>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6">
    <w:name w:val="xl136"/>
    <w:basedOn w:val="Normal"/>
    <w:rsid w:val="00533C2C"/>
    <w:pPr>
      <w:pBdr>
        <w:top w:val="single" w:sz="8" w:space="0" w:color="auto"/>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7">
    <w:name w:val="xl137"/>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8">
    <w:name w:val="xl138"/>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9">
    <w:name w:val="xl139"/>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40">
    <w:name w:val="xl140"/>
    <w:basedOn w:val="Normal"/>
    <w:rsid w:val="00533C2C"/>
    <w:pPr>
      <w:pBdr>
        <w:top w:val="single" w:sz="8" w:space="0" w:color="auto"/>
        <w:left w:val="single" w:sz="8" w:space="0" w:color="auto"/>
        <w:bottom w:val="single" w:sz="8" w:space="0" w:color="auto"/>
        <w:right w:val="single" w:sz="8"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41">
    <w:name w:val="xl141"/>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42">
    <w:name w:val="xl14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43">
    <w:name w:val="xl14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4">
    <w:name w:val="xl14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45">
    <w:name w:val="xl14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6">
    <w:name w:val="xl146"/>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47">
    <w:name w:val="xl14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font5">
    <w:name w:val="font5"/>
    <w:basedOn w:val="Normal"/>
    <w:rsid w:val="00533C2C"/>
    <w:pP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48">
    <w:name w:val="xl148"/>
    <w:basedOn w:val="Normal"/>
    <w:rsid w:val="00533C2C"/>
    <w:pPr>
      <w:shd w:val="clear" w:color="auto" w:fill="99CCFF"/>
      <w:overflowPunct/>
      <w:autoSpaceDE/>
      <w:autoSpaceDN/>
      <w:adjustRightInd/>
      <w:spacing w:before="100" w:beforeAutospacing="1" w:after="100" w:afterAutospacing="1"/>
      <w:jc w:val="right"/>
      <w:textAlignment w:val="top"/>
    </w:pPr>
    <w:rPr>
      <w:rFonts w:ascii="Arial Unicode MS" w:eastAsia="Arial Unicode MS" w:hAnsi="Arial Unicode MS" w:cs="Arial Unicode MS"/>
      <w:sz w:val="24"/>
      <w:szCs w:val="24"/>
    </w:rPr>
  </w:style>
  <w:style w:type="paragraph" w:customStyle="1" w:styleId="xl149">
    <w:name w:val="xl149"/>
    <w:basedOn w:val="Normal"/>
    <w:rsid w:val="00533C2C"/>
    <w:pPr>
      <w:pBdr>
        <w:left w:val="single" w:sz="4" w:space="0" w:color="auto"/>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0">
    <w:name w:val="xl150"/>
    <w:basedOn w:val="Normal"/>
    <w:rsid w:val="00533C2C"/>
    <w:pPr>
      <w:pBdr>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1">
    <w:name w:val="xl151"/>
    <w:basedOn w:val="Normal"/>
    <w:rsid w:val="00533C2C"/>
    <w:pPr>
      <w:pBdr>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2">
    <w:name w:val="xl152"/>
    <w:basedOn w:val="Normal"/>
    <w:rsid w:val="00533C2C"/>
    <w:pPr>
      <w:pBdr>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3">
    <w:name w:val="xl153"/>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54">
    <w:name w:val="xl15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55">
    <w:name w:val="xl15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6">
    <w:name w:val="xl15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57">
    <w:name w:val="xl15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8">
    <w:name w:val="xl158"/>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59">
    <w:name w:val="xl159"/>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0">
    <w:name w:val="xl160"/>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1">
    <w:name w:val="xl161"/>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2">
    <w:name w:val="xl16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3">
    <w:name w:val="xl16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top"/>
    </w:pPr>
    <w:rPr>
      <w:rFonts w:eastAsia="Arial Unicode MS" w:cs="Tahoma"/>
      <w:b/>
      <w:bCs/>
      <w:color w:val="000000"/>
      <w:sz w:val="18"/>
      <w:szCs w:val="18"/>
    </w:rPr>
  </w:style>
  <w:style w:type="paragraph" w:customStyle="1" w:styleId="xl164">
    <w:name w:val="xl164"/>
    <w:basedOn w:val="Normal"/>
    <w:rsid w:val="00533C2C"/>
    <w:pPr>
      <w:pBdr>
        <w:top w:val="single" w:sz="8" w:space="0" w:color="000000"/>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5">
    <w:name w:val="xl165"/>
    <w:basedOn w:val="Normal"/>
    <w:rsid w:val="00533C2C"/>
    <w:pPr>
      <w:pBdr>
        <w:top w:val="single" w:sz="4" w:space="0" w:color="FFFFFF"/>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6">
    <w:name w:val="xl166"/>
    <w:basedOn w:val="Normal"/>
    <w:rsid w:val="00533C2C"/>
    <w:pPr>
      <w:pBdr>
        <w:top w:val="single" w:sz="4" w:space="0" w:color="FFFFFF"/>
        <w:left w:val="single" w:sz="8" w:space="0" w:color="FFFFFF"/>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7">
    <w:name w:val="xl167"/>
    <w:basedOn w:val="Normal"/>
    <w:rsid w:val="00533C2C"/>
    <w:pPr>
      <w:pBdr>
        <w:top w:val="single" w:sz="4" w:space="0" w:color="FFFFFF"/>
        <w:left w:val="single" w:sz="8" w:space="0" w:color="FFFFFF"/>
        <w:bottom w:val="single" w:sz="8" w:space="0" w:color="000000"/>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8">
    <w:name w:val="xl168"/>
    <w:basedOn w:val="Normal"/>
    <w:rsid w:val="00533C2C"/>
    <w:pPr>
      <w:pBdr>
        <w:top w:val="single" w:sz="8" w:space="0" w:color="000000"/>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9">
    <w:name w:val="xl169"/>
    <w:basedOn w:val="Normal"/>
    <w:rsid w:val="00533C2C"/>
    <w:pPr>
      <w:pBdr>
        <w:top w:val="single" w:sz="4" w:space="0" w:color="FFFFFF"/>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0">
    <w:name w:val="xl170"/>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1">
    <w:name w:val="xl171"/>
    <w:basedOn w:val="Normal"/>
    <w:rsid w:val="00533C2C"/>
    <w:pPr>
      <w:pBdr>
        <w:top w:val="single" w:sz="4" w:space="0" w:color="FFFFFF"/>
        <w:left w:val="single" w:sz="4" w:space="0" w:color="FFFFFF"/>
        <w:bottom w:val="single" w:sz="8" w:space="0" w:color="000000"/>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2">
    <w:name w:val="xl172"/>
    <w:basedOn w:val="Normal"/>
    <w:rsid w:val="00533C2C"/>
    <w:pPr>
      <w:pBdr>
        <w:top w:val="single" w:sz="8" w:space="0" w:color="auto"/>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3">
    <w:name w:val="xl173"/>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4">
    <w:name w:val="xl174"/>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5">
    <w:name w:val="xl175"/>
    <w:basedOn w:val="Normal"/>
    <w:rsid w:val="00533C2C"/>
    <w:pPr>
      <w:pBdr>
        <w:top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6">
    <w:name w:val="xl176"/>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7">
    <w:name w:val="xl177"/>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8">
    <w:name w:val="xl178"/>
    <w:basedOn w:val="Normal"/>
    <w:rsid w:val="00533C2C"/>
    <w:pPr>
      <w:pBdr>
        <w:top w:val="single" w:sz="8" w:space="0" w:color="000000"/>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9">
    <w:name w:val="xl179"/>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0">
    <w:name w:val="xl180"/>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1">
    <w:name w:val="xl181"/>
    <w:basedOn w:val="Normal"/>
    <w:rsid w:val="00533C2C"/>
    <w:pPr>
      <w:pBdr>
        <w:top w:val="single" w:sz="4" w:space="0" w:color="FFFFFF"/>
        <w:left w:val="single" w:sz="4"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2">
    <w:name w:val="xl182"/>
    <w:basedOn w:val="Normal"/>
    <w:rsid w:val="00533C2C"/>
    <w:pPr>
      <w:pBdr>
        <w:top w:val="single" w:sz="8" w:space="0" w:color="000000"/>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3">
    <w:name w:val="xl183"/>
    <w:basedOn w:val="Normal"/>
    <w:rsid w:val="00533C2C"/>
    <w:pPr>
      <w:pBdr>
        <w:top w:val="single" w:sz="4" w:space="0" w:color="FFFFFF"/>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4">
    <w:name w:val="xl184"/>
    <w:basedOn w:val="Normal"/>
    <w:rsid w:val="00533C2C"/>
    <w:pPr>
      <w:pBdr>
        <w:top w:val="single" w:sz="4" w:space="0" w:color="FFFFFF"/>
        <w:left w:val="single" w:sz="8"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5">
    <w:name w:val="xl18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86">
    <w:name w:val="xl186"/>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187">
    <w:name w:val="xl18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8">
    <w:name w:val="xl18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9">
    <w:name w:val="xl1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0">
    <w:name w:val="xl1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1">
    <w:name w:val="xl191"/>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2">
    <w:name w:val="xl192"/>
    <w:basedOn w:val="Normal"/>
    <w:rsid w:val="00533C2C"/>
    <w:pPr>
      <w:pBdr>
        <w:left w:val="single" w:sz="8" w:space="0" w:color="auto"/>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93">
    <w:name w:val="xl193"/>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4">
    <w:name w:val="xl194"/>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5">
    <w:name w:val="xl195"/>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6">
    <w:name w:val="xl196"/>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7">
    <w:name w:val="xl197"/>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8">
    <w:name w:val="xl198"/>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9">
    <w:name w:val="xl199"/>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0">
    <w:name w:val="xl200"/>
    <w:basedOn w:val="Normal"/>
    <w:rsid w:val="00533C2C"/>
    <w:pP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1">
    <w:name w:val="xl201"/>
    <w:basedOn w:val="Normal"/>
    <w:rsid w:val="00533C2C"/>
    <w:pPr>
      <w:pBdr>
        <w:top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02">
    <w:name w:val="xl202"/>
    <w:basedOn w:val="Normal"/>
    <w:rsid w:val="00533C2C"/>
    <w:pPr>
      <w:pBdr>
        <w:top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03">
    <w:name w:val="xl203"/>
    <w:basedOn w:val="Normal"/>
    <w:rsid w:val="00533C2C"/>
    <w:pP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204">
    <w:name w:val="xl204"/>
    <w:basedOn w:val="Normal"/>
    <w:rsid w:val="00533C2C"/>
    <w:pPr>
      <w:overflowPunct/>
      <w:autoSpaceDE/>
      <w:autoSpaceDN/>
      <w:adjustRightInd/>
      <w:spacing w:before="100" w:beforeAutospacing="1" w:after="100" w:afterAutospacing="1"/>
      <w:jc w:val="right"/>
      <w:textAlignment w:val="center"/>
    </w:pPr>
    <w:rPr>
      <w:rFonts w:ascii="Arial Unicode MS" w:eastAsia="Arial Unicode MS" w:hAnsi="Arial Unicode MS" w:cs="Arial Unicode MS"/>
      <w:sz w:val="24"/>
      <w:szCs w:val="24"/>
    </w:rPr>
  </w:style>
  <w:style w:type="paragraph" w:customStyle="1" w:styleId="xl205">
    <w:name w:val="xl205"/>
    <w:basedOn w:val="Normal"/>
    <w:rsid w:val="00533C2C"/>
    <w:pPr>
      <w:pBdr>
        <w:top w:val="single" w:sz="8" w:space="0" w:color="auto"/>
        <w:left w:val="single" w:sz="8" w:space="0" w:color="auto"/>
      </w:pBdr>
      <w:shd w:val="clear" w:color="auto" w:fill="993366"/>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6">
    <w:name w:val="xl206"/>
    <w:basedOn w:val="Normal"/>
    <w:rsid w:val="00533C2C"/>
    <w:pPr>
      <w:pBdr>
        <w:lef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7">
    <w:name w:val="xl207"/>
    <w:basedOn w:val="Normal"/>
    <w:rsid w:val="00533C2C"/>
    <w:pPr>
      <w:pBdr>
        <w:left w:val="single" w:sz="8" w:space="0" w:color="auto"/>
        <w:bottom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8">
    <w:name w:val="xl208"/>
    <w:basedOn w:val="Normal"/>
    <w:rsid w:val="00533C2C"/>
    <w:pPr>
      <w:pBdr>
        <w:top w:val="single" w:sz="8" w:space="0" w:color="auto"/>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09">
    <w:name w:val="xl209"/>
    <w:basedOn w:val="Normal"/>
    <w:rsid w:val="00533C2C"/>
    <w:pPr>
      <w:pBdr>
        <w:top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0">
    <w:name w:val="xl210"/>
    <w:basedOn w:val="Normal"/>
    <w:rsid w:val="00533C2C"/>
    <w:pPr>
      <w:pBdr>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1">
    <w:name w:val="xl211"/>
    <w:basedOn w:val="Normal"/>
    <w:rsid w:val="00533C2C"/>
    <w:pP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2">
    <w:name w:val="xl212"/>
    <w:basedOn w:val="Normal"/>
    <w:rsid w:val="00533C2C"/>
    <w:pPr>
      <w:pBdr>
        <w:left w:val="single" w:sz="8" w:space="0" w:color="auto"/>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3">
    <w:name w:val="xl213"/>
    <w:basedOn w:val="Normal"/>
    <w:rsid w:val="00533C2C"/>
    <w:pPr>
      <w:pBdr>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4">
    <w:name w:val="xl214"/>
    <w:basedOn w:val="Normal"/>
    <w:rsid w:val="00533C2C"/>
    <w:pPr>
      <w:pBdr>
        <w:top w:val="single" w:sz="8" w:space="0" w:color="auto"/>
        <w:left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5">
    <w:name w:val="xl215"/>
    <w:basedOn w:val="Normal"/>
    <w:rsid w:val="00533C2C"/>
    <w:pPr>
      <w:pBdr>
        <w:top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6">
    <w:name w:val="xl216"/>
    <w:basedOn w:val="Normal"/>
    <w:rsid w:val="00533C2C"/>
    <w:pPr>
      <w:pBdr>
        <w:top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7">
    <w:name w:val="xl217"/>
    <w:basedOn w:val="Normal"/>
    <w:rsid w:val="00533C2C"/>
    <w:pPr>
      <w:pBdr>
        <w:top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8">
    <w:name w:val="xl218"/>
    <w:basedOn w:val="Normal"/>
    <w:rsid w:val="00533C2C"/>
    <w:pPr>
      <w:pBdr>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9">
    <w:name w:val="xl219"/>
    <w:basedOn w:val="Normal"/>
    <w:rsid w:val="00533C2C"/>
    <w:pPr>
      <w:pBdr>
        <w:bottom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0">
    <w:name w:val="xl220"/>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1">
    <w:name w:val="xl221"/>
    <w:basedOn w:val="Normal"/>
    <w:rsid w:val="00533C2C"/>
    <w:pPr>
      <w:pBdr>
        <w:top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2">
    <w:name w:val="xl222"/>
    <w:basedOn w:val="Normal"/>
    <w:rsid w:val="00533C2C"/>
    <w:pPr>
      <w:pBdr>
        <w:top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3">
    <w:name w:val="xl223"/>
    <w:basedOn w:val="Normal"/>
    <w:rsid w:val="00533C2C"/>
    <w:pPr>
      <w:pBdr>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4">
    <w:name w:val="xl224"/>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5">
    <w:name w:val="xl225"/>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6">
    <w:name w:val="xl226"/>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7">
    <w:name w:val="xl227"/>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8">
    <w:name w:val="xl228"/>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29">
    <w:name w:val="xl229"/>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0">
    <w:name w:val="xl230"/>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1">
    <w:name w:val="xl231"/>
    <w:basedOn w:val="Normal"/>
    <w:rsid w:val="00533C2C"/>
    <w:pPr>
      <w:pBdr>
        <w:left w:val="single" w:sz="8"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2">
    <w:name w:val="xl232"/>
    <w:basedOn w:val="Normal"/>
    <w:rsid w:val="00533C2C"/>
    <w:pPr>
      <w:pBdr>
        <w:left w:val="single" w:sz="4"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3">
    <w:name w:val="xl23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4">
    <w:name w:val="xl234"/>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5">
    <w:name w:val="xl235"/>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6">
    <w:name w:val="xl236"/>
    <w:basedOn w:val="Normal"/>
    <w:rsid w:val="00533C2C"/>
    <w:pPr>
      <w:pBdr>
        <w:top w:val="single" w:sz="8" w:space="0" w:color="auto"/>
        <w:left w:val="single" w:sz="8"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7">
    <w:name w:val="xl237"/>
    <w:basedOn w:val="Normal"/>
    <w:rsid w:val="00533C2C"/>
    <w:pPr>
      <w:pBdr>
        <w:top w:val="single" w:sz="8" w:space="0" w:color="auto"/>
        <w:left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8">
    <w:name w:val="xl238"/>
    <w:basedOn w:val="Normal"/>
    <w:rsid w:val="00533C2C"/>
    <w:pPr>
      <w:pBdr>
        <w:top w:val="single" w:sz="8" w:space="0" w:color="auto"/>
        <w:left w:val="single" w:sz="4"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9">
    <w:name w:val="xl239"/>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0">
    <w:name w:val="xl240"/>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1">
    <w:name w:val="xl241"/>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2">
    <w:name w:val="xl242"/>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3">
    <w:name w:val="xl243"/>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4">
    <w:name w:val="xl24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5">
    <w:name w:val="xl245"/>
    <w:basedOn w:val="Normal"/>
    <w:rsid w:val="00533C2C"/>
    <w:pPr>
      <w:overflowPunct/>
      <w:autoSpaceDE/>
      <w:autoSpaceDN/>
      <w:adjustRightInd/>
      <w:spacing w:before="100" w:beforeAutospacing="1" w:after="100" w:afterAutospacing="1"/>
      <w:jc w:val="right"/>
      <w:textAlignment w:val="top"/>
    </w:pPr>
    <w:rPr>
      <w:rFonts w:eastAsia="Arial Unicode MS" w:cs="Tahoma"/>
      <w:color w:val="000000"/>
      <w:sz w:val="18"/>
      <w:szCs w:val="18"/>
    </w:rPr>
  </w:style>
  <w:style w:type="paragraph" w:styleId="BalloonText">
    <w:name w:val="Balloon Text"/>
    <w:basedOn w:val="Normal"/>
    <w:semiHidden/>
    <w:rsid w:val="00533C2C"/>
    <w:rPr>
      <w:rFonts w:cs="Tahoma"/>
      <w:sz w:val="16"/>
      <w:szCs w:val="16"/>
    </w:rPr>
  </w:style>
  <w:style w:type="paragraph" w:styleId="ListBullet">
    <w:name w:val="List Bullet"/>
    <w:basedOn w:val="Normal"/>
    <w:autoRedefine/>
    <w:semiHidden/>
    <w:rsid w:val="00533C2C"/>
    <w:pPr>
      <w:numPr>
        <w:numId w:val="20"/>
      </w:numPr>
      <w:ind w:left="1440" w:hanging="873"/>
    </w:pPr>
  </w:style>
  <w:style w:type="paragraph" w:styleId="BodyTextIndent2">
    <w:name w:val="Body Text Indent 2"/>
    <w:basedOn w:val="Normal"/>
    <w:semiHidden/>
    <w:rsid w:val="00533C2C"/>
    <w:pPr>
      <w:ind w:left="1080"/>
      <w:jc w:val="left"/>
    </w:pPr>
    <w:rPr>
      <w:rFonts w:cs="Tahoma"/>
      <w:color w:val="000000"/>
      <w:lang w:val="en-US"/>
    </w:rPr>
  </w:style>
  <w:style w:type="paragraph" w:styleId="ListBullet2">
    <w:name w:val="List Bullet 2"/>
    <w:basedOn w:val="Normal"/>
    <w:autoRedefine/>
    <w:semiHidden/>
    <w:rsid w:val="00533C2C"/>
    <w:pPr>
      <w:numPr>
        <w:numId w:val="1"/>
      </w:numPr>
      <w:tabs>
        <w:tab w:val="clear" w:pos="643"/>
        <w:tab w:val="num" w:pos="2519"/>
      </w:tabs>
      <w:ind w:left="2160" w:firstLine="0"/>
      <w:jc w:val="left"/>
    </w:pPr>
  </w:style>
  <w:style w:type="character" w:customStyle="1" w:styleId="BodyTextChar">
    <w:name w:val="Body Text Char"/>
    <w:basedOn w:val="DefaultParagraphFont"/>
    <w:link w:val="BodyText"/>
    <w:rsid w:val="009E1739"/>
    <w:rPr>
      <w:rFonts w:ascii="Tahoma" w:hAnsi="Tahoma"/>
      <w:lang w:val="en-GB" w:eastAsia="en-US" w:bidi="ar-SA"/>
    </w:rPr>
  </w:style>
  <w:style w:type="paragraph" w:styleId="ListParagraph">
    <w:name w:val="List Paragraph"/>
    <w:basedOn w:val="Normal"/>
    <w:autoRedefine/>
    <w:uiPriority w:val="34"/>
    <w:qFormat/>
    <w:rsid w:val="007B317D"/>
    <w:pPr>
      <w:numPr>
        <w:numId w:val="33"/>
      </w:numPr>
      <w:tabs>
        <w:tab w:val="clear" w:pos="1430"/>
        <w:tab w:val="num" w:pos="1431"/>
        <w:tab w:val="left" w:pos="1560"/>
      </w:tabs>
      <w:overflowPunct/>
      <w:autoSpaceDE/>
      <w:autoSpaceDN/>
      <w:adjustRightInd/>
      <w:ind w:left="1071"/>
      <w:jc w:val="left"/>
      <w:textAlignment w:val="auto"/>
    </w:pPr>
    <w:rPr>
      <w:rFonts w:ascii="Microsoft Sans Serif" w:hAnsi="Microsoft Sans Serif"/>
    </w:rPr>
  </w:style>
  <w:style w:type="table" w:styleId="TableGrid">
    <w:name w:val="Table Grid"/>
    <w:basedOn w:val="TableNormal"/>
    <w:uiPriority w:val="59"/>
    <w:rsid w:val="005B04E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3">
    <w:name w:val="Body Text 3"/>
    <w:basedOn w:val="Normal"/>
    <w:link w:val="BodyText3Char"/>
    <w:semiHidden/>
    <w:rsid w:val="005E2522"/>
    <w:pPr>
      <w:overflowPunct/>
      <w:autoSpaceDE/>
      <w:autoSpaceDN/>
      <w:adjustRightInd/>
      <w:spacing w:before="0"/>
      <w:jc w:val="both"/>
      <w:textAlignment w:val="auto"/>
    </w:pPr>
    <w:rPr>
      <w:sz w:val="16"/>
      <w:szCs w:val="16"/>
    </w:rPr>
  </w:style>
  <w:style w:type="character" w:customStyle="1" w:styleId="BodyText3Char">
    <w:name w:val="Body Text 3 Char"/>
    <w:basedOn w:val="DefaultParagraphFont"/>
    <w:link w:val="BodyText3"/>
    <w:semiHidden/>
    <w:rsid w:val="005E2522"/>
    <w:rPr>
      <w:rFonts w:ascii="Tahoma" w:hAnsi="Tahoma"/>
      <w:sz w:val="16"/>
      <w:szCs w:val="16"/>
      <w:lang w:val="en-GB"/>
    </w:rPr>
  </w:style>
  <w:style w:type="paragraph" w:styleId="NoteHeading">
    <w:name w:val="Note Heading"/>
    <w:basedOn w:val="Normal"/>
    <w:next w:val="Normal"/>
    <w:link w:val="NoteHeadingChar"/>
    <w:semiHidden/>
    <w:rsid w:val="005E2522"/>
    <w:pPr>
      <w:overflowPunct/>
      <w:autoSpaceDE/>
      <w:autoSpaceDN/>
      <w:adjustRightInd/>
      <w:spacing w:before="0" w:after="0"/>
      <w:jc w:val="both"/>
      <w:textAlignment w:val="auto"/>
    </w:pPr>
    <w:rPr>
      <w:sz w:val="22"/>
      <w:szCs w:val="24"/>
    </w:rPr>
  </w:style>
  <w:style w:type="character" w:customStyle="1" w:styleId="NoteHeadingChar">
    <w:name w:val="Note Heading Char"/>
    <w:basedOn w:val="DefaultParagraphFont"/>
    <w:link w:val="NoteHeading"/>
    <w:semiHidden/>
    <w:rsid w:val="005E2522"/>
    <w:rPr>
      <w:rFonts w:ascii="Tahoma" w:hAnsi="Tahoma"/>
      <w:sz w:val="22"/>
      <w:szCs w:val="24"/>
      <w:lang w:val="en-GB"/>
    </w:rPr>
  </w:style>
  <w:style w:type="paragraph" w:styleId="Revision">
    <w:name w:val="Revision"/>
    <w:hidden/>
    <w:uiPriority w:val="99"/>
    <w:semiHidden/>
    <w:rsid w:val="00026C37"/>
    <w:rPr>
      <w:rFonts w:ascii="Tahoma" w:hAnsi="Tahoma"/>
      <w:lang w:eastAsia="en-US"/>
    </w:rPr>
  </w:style>
  <w:style w:type="character" w:styleId="CommentReference">
    <w:name w:val="annotation reference"/>
    <w:basedOn w:val="DefaultParagraphFont"/>
    <w:uiPriority w:val="99"/>
    <w:semiHidden/>
    <w:unhideWhenUsed/>
    <w:rsid w:val="0040734C"/>
    <w:rPr>
      <w:sz w:val="16"/>
      <w:szCs w:val="16"/>
    </w:rPr>
  </w:style>
  <w:style w:type="paragraph" w:styleId="CommentText">
    <w:name w:val="annotation text"/>
    <w:basedOn w:val="Normal"/>
    <w:link w:val="CommentTextChar"/>
    <w:uiPriority w:val="99"/>
    <w:semiHidden/>
    <w:unhideWhenUsed/>
    <w:rsid w:val="0040734C"/>
  </w:style>
  <w:style w:type="character" w:customStyle="1" w:styleId="CommentTextChar">
    <w:name w:val="Comment Text Char"/>
    <w:basedOn w:val="DefaultParagraphFont"/>
    <w:link w:val="CommentText"/>
    <w:uiPriority w:val="99"/>
    <w:semiHidden/>
    <w:rsid w:val="0040734C"/>
    <w:rPr>
      <w:rFonts w:ascii="Tahoma" w:hAnsi="Tahoma"/>
      <w:lang w:val="en-GB"/>
    </w:rPr>
  </w:style>
  <w:style w:type="paragraph" w:styleId="CommentSubject">
    <w:name w:val="annotation subject"/>
    <w:basedOn w:val="CommentText"/>
    <w:next w:val="CommentText"/>
    <w:link w:val="CommentSubjectChar"/>
    <w:uiPriority w:val="99"/>
    <w:semiHidden/>
    <w:unhideWhenUsed/>
    <w:rsid w:val="0040734C"/>
    <w:rPr>
      <w:b/>
      <w:bCs/>
    </w:rPr>
  </w:style>
  <w:style w:type="character" w:customStyle="1" w:styleId="CommentSubjectChar">
    <w:name w:val="Comment Subject Char"/>
    <w:basedOn w:val="CommentTextChar"/>
    <w:link w:val="CommentSubject"/>
    <w:uiPriority w:val="99"/>
    <w:semiHidden/>
    <w:rsid w:val="0040734C"/>
    <w:rPr>
      <w:b/>
      <w:bCs/>
    </w:rPr>
  </w:style>
  <w:style w:type="paragraph" w:customStyle="1" w:styleId="SubHeading">
    <w:name w:val="Sub Heading"/>
    <w:basedOn w:val="Heading3"/>
    <w:link w:val="SubHeadingChar"/>
    <w:rsid w:val="000E7D1F"/>
    <w:pPr>
      <w:widowControl/>
      <w:numPr>
        <w:ilvl w:val="0"/>
        <w:numId w:val="0"/>
      </w:numPr>
      <w:tabs>
        <w:tab w:val="clear" w:pos="1080"/>
      </w:tabs>
      <w:spacing w:before="240" w:after="300" w:line="264" w:lineRule="auto"/>
    </w:pPr>
    <w:rPr>
      <w:b/>
      <w:bCs/>
      <w:color w:val="A12830"/>
      <w:sz w:val="28"/>
      <w:lang w:val="en-US"/>
    </w:rPr>
  </w:style>
  <w:style w:type="numbering" w:customStyle="1" w:styleId="StyleBulleted">
    <w:name w:val="Style Bulleted"/>
    <w:basedOn w:val="NoList"/>
    <w:rsid w:val="000E7D1F"/>
    <w:pPr>
      <w:numPr>
        <w:numId w:val="32"/>
      </w:numPr>
    </w:pPr>
  </w:style>
  <w:style w:type="paragraph" w:customStyle="1" w:styleId="Useonbulletsbeforestylingthem">
    <w:name w:val="Use on bullets before styling them"/>
    <w:basedOn w:val="Normal"/>
    <w:rsid w:val="000E7D1F"/>
    <w:pPr>
      <w:overflowPunct/>
      <w:autoSpaceDE/>
      <w:autoSpaceDN/>
      <w:adjustRightInd/>
      <w:spacing w:before="0" w:after="50" w:line="264" w:lineRule="auto"/>
      <w:jc w:val="left"/>
      <w:textAlignment w:val="auto"/>
    </w:pPr>
    <w:rPr>
      <w:sz w:val="21"/>
      <w:lang w:val="en-US"/>
    </w:rPr>
  </w:style>
  <w:style w:type="character" w:customStyle="1" w:styleId="SubHeadingChar">
    <w:name w:val="Sub Heading Char"/>
    <w:basedOn w:val="DefaultParagraphFont"/>
    <w:link w:val="SubHeading"/>
    <w:rsid w:val="000E7D1F"/>
    <w:rPr>
      <w:rFonts w:ascii="Tahoma" w:hAnsi="Tahoma"/>
      <w:b/>
      <w:bCs/>
      <w:color w:val="A12830"/>
      <w:sz w:val="28"/>
      <w:lang w:val="en-US" w:eastAsia="en-US"/>
    </w:rPr>
  </w:style>
  <w:style w:type="paragraph" w:customStyle="1" w:styleId="HeadingNoNumbers">
    <w:name w:val="Heading (No Numbers)"/>
    <w:basedOn w:val="Heading1"/>
    <w:link w:val="HeadingNoNumbersChar"/>
    <w:qFormat/>
    <w:rsid w:val="00BB0199"/>
    <w:pPr>
      <w:numPr>
        <w:numId w:val="0"/>
      </w:numPr>
      <w:ind w:left="1080"/>
    </w:pPr>
    <w:rPr>
      <w:rFonts w:cs="Tahoma"/>
    </w:rPr>
  </w:style>
  <w:style w:type="paragraph" w:customStyle="1" w:styleId="Normaltight">
    <w:name w:val="Normal tight"/>
    <w:basedOn w:val="Normal"/>
    <w:link w:val="NormaltightChar"/>
    <w:rsid w:val="001E3F97"/>
    <w:pPr>
      <w:overflowPunct/>
      <w:autoSpaceDE/>
      <w:autoSpaceDN/>
      <w:adjustRightInd/>
      <w:spacing w:before="0" w:after="200" w:line="264" w:lineRule="auto"/>
      <w:jc w:val="left"/>
      <w:textAlignment w:val="auto"/>
    </w:pPr>
    <w:rPr>
      <w:sz w:val="21"/>
      <w:szCs w:val="24"/>
    </w:rPr>
  </w:style>
  <w:style w:type="character" w:customStyle="1" w:styleId="Heading1Char">
    <w:name w:val="Heading 1 Char"/>
    <w:aliases w:val="h1 Char"/>
    <w:basedOn w:val="DefaultParagraphFont"/>
    <w:link w:val="Heading1"/>
    <w:uiPriority w:val="9"/>
    <w:rsid w:val="00BB0199"/>
    <w:rPr>
      <w:rFonts w:ascii="Tahoma" w:hAnsi="Tahoma"/>
      <w:b/>
      <w:color w:val="A12830"/>
      <w:sz w:val="28"/>
      <w:lang w:val="en-GB" w:eastAsia="en-US" w:bidi="ar-SA"/>
    </w:rPr>
  </w:style>
  <w:style w:type="character" w:customStyle="1" w:styleId="HeadingNoNumbersChar">
    <w:name w:val="Heading (No Numbers) Char"/>
    <w:basedOn w:val="Heading1Char"/>
    <w:link w:val="HeadingNoNumbers"/>
    <w:rsid w:val="00BB0199"/>
    <w:rPr>
      <w:rFonts w:cs="Tahoma"/>
    </w:rPr>
  </w:style>
  <w:style w:type="character" w:customStyle="1" w:styleId="NormaltightChar">
    <w:name w:val="Normal tight Char"/>
    <w:basedOn w:val="DefaultParagraphFont"/>
    <w:link w:val="Normaltight"/>
    <w:rsid w:val="001E3F97"/>
    <w:rPr>
      <w:rFonts w:ascii="Tahoma" w:hAnsi="Tahoma"/>
      <w:sz w:val="21"/>
      <w:szCs w:val="24"/>
      <w:lang w:eastAsia="en-US"/>
    </w:rPr>
  </w:style>
  <w:style w:type="character" w:customStyle="1" w:styleId="TitleChar">
    <w:name w:val="Title Char"/>
    <w:basedOn w:val="DefaultParagraphFont"/>
    <w:link w:val="Title"/>
    <w:uiPriority w:val="10"/>
    <w:rsid w:val="007648C2"/>
    <w:rPr>
      <w:rFonts w:ascii="Tahoma" w:hAnsi="Tahoma"/>
      <w:b/>
      <w:kern w:val="28"/>
      <w:sz w:val="32"/>
      <w:lang w:val="en-GB" w:eastAsia="en-US" w:bidi="ar-SA"/>
    </w:rPr>
  </w:style>
  <w:style w:type="paragraph" w:styleId="TOCHeading">
    <w:name w:val="TOC Heading"/>
    <w:basedOn w:val="Heading1"/>
    <w:next w:val="Normal"/>
    <w:uiPriority w:val="39"/>
    <w:semiHidden/>
    <w:unhideWhenUsed/>
    <w:qFormat/>
    <w:rsid w:val="00446CB8"/>
    <w:pPr>
      <w:keepLines/>
      <w:pageBreakBefore w:val="0"/>
      <w:widowControl/>
      <w:numPr>
        <w:numId w:val="0"/>
      </w:numPr>
      <w:spacing w:before="480" w:after="0" w:line="276" w:lineRule="auto"/>
      <w:outlineLvl w:val="9"/>
    </w:pPr>
    <w:rPr>
      <w:rFonts w:ascii="Cambria" w:hAnsi="Cambria"/>
      <w:bCs/>
      <w:color w:val="365F91"/>
      <w:szCs w:val="28"/>
      <w:lang w:val="en-US"/>
    </w:rPr>
  </w:style>
  <w:style w:type="paragraph" w:customStyle="1" w:styleId="Appendix2Table">
    <w:name w:val="Appendix2Table"/>
    <w:basedOn w:val="BodyTextTable"/>
    <w:next w:val="BodyTextTable"/>
    <w:autoRedefine/>
    <w:qFormat/>
    <w:rsid w:val="00526967"/>
    <w:rPr>
      <w:rFonts w:cs="Tahoma"/>
      <w:sz w:val="14"/>
      <w:szCs w:val="44"/>
    </w:rPr>
  </w:style>
  <w:style w:type="paragraph" w:customStyle="1" w:styleId="AppendixTable">
    <w:name w:val="AppendixTable"/>
    <w:basedOn w:val="BodyTextTable"/>
    <w:next w:val="BodyTextTable"/>
    <w:qFormat/>
    <w:rsid w:val="00E55415"/>
    <w:pPr>
      <w:spacing w:before="140" w:after="140" w:line="360" w:lineRule="auto"/>
    </w:pPr>
    <w:rPr>
      <w:sz w:val="14"/>
    </w:rPr>
  </w:style>
</w:styles>
</file>

<file path=word/webSettings.xml><?xml version="1.0" encoding="utf-8"?>
<w:webSettings xmlns:r="http://schemas.openxmlformats.org/officeDocument/2006/relationships" xmlns:w="http://schemas.openxmlformats.org/wordprocessingml/2006/main">
  <w:divs>
    <w:div w:id="382868471">
      <w:bodyDiv w:val="1"/>
      <w:marLeft w:val="0"/>
      <w:marRight w:val="0"/>
      <w:marTop w:val="0"/>
      <w:marBottom w:val="0"/>
      <w:divBdr>
        <w:top w:val="none" w:sz="0" w:space="0" w:color="auto"/>
        <w:left w:val="none" w:sz="0" w:space="0" w:color="auto"/>
        <w:bottom w:val="none" w:sz="0" w:space="0" w:color="auto"/>
        <w:right w:val="none" w:sz="0" w:space="0" w:color="auto"/>
      </w:divBdr>
    </w:div>
    <w:div w:id="551238215">
      <w:bodyDiv w:val="1"/>
      <w:marLeft w:val="0"/>
      <w:marRight w:val="0"/>
      <w:marTop w:val="0"/>
      <w:marBottom w:val="0"/>
      <w:divBdr>
        <w:top w:val="none" w:sz="0" w:space="0" w:color="auto"/>
        <w:left w:val="none" w:sz="0" w:space="0" w:color="auto"/>
        <w:bottom w:val="none" w:sz="0" w:space="0" w:color="auto"/>
        <w:right w:val="none" w:sz="0" w:space="0" w:color="auto"/>
      </w:divBdr>
    </w:div>
    <w:div w:id="601957812">
      <w:bodyDiv w:val="1"/>
      <w:marLeft w:val="0"/>
      <w:marRight w:val="0"/>
      <w:marTop w:val="0"/>
      <w:marBottom w:val="0"/>
      <w:divBdr>
        <w:top w:val="none" w:sz="0" w:space="0" w:color="auto"/>
        <w:left w:val="none" w:sz="0" w:space="0" w:color="auto"/>
        <w:bottom w:val="none" w:sz="0" w:space="0" w:color="auto"/>
        <w:right w:val="none" w:sz="0" w:space="0" w:color="auto"/>
      </w:divBdr>
    </w:div>
    <w:div w:id="660086758">
      <w:bodyDiv w:val="1"/>
      <w:marLeft w:val="0"/>
      <w:marRight w:val="0"/>
      <w:marTop w:val="0"/>
      <w:marBottom w:val="0"/>
      <w:divBdr>
        <w:top w:val="none" w:sz="0" w:space="0" w:color="auto"/>
        <w:left w:val="none" w:sz="0" w:space="0" w:color="auto"/>
        <w:bottom w:val="none" w:sz="0" w:space="0" w:color="auto"/>
        <w:right w:val="none" w:sz="0" w:space="0" w:color="auto"/>
      </w:divBdr>
    </w:div>
    <w:div w:id="904603204">
      <w:bodyDiv w:val="1"/>
      <w:marLeft w:val="0"/>
      <w:marRight w:val="0"/>
      <w:marTop w:val="0"/>
      <w:marBottom w:val="0"/>
      <w:divBdr>
        <w:top w:val="none" w:sz="0" w:space="0" w:color="auto"/>
        <w:left w:val="none" w:sz="0" w:space="0" w:color="auto"/>
        <w:bottom w:val="none" w:sz="0" w:space="0" w:color="auto"/>
        <w:right w:val="none" w:sz="0" w:space="0" w:color="auto"/>
      </w:divBdr>
    </w:div>
    <w:div w:id="959607312">
      <w:bodyDiv w:val="1"/>
      <w:marLeft w:val="0"/>
      <w:marRight w:val="0"/>
      <w:marTop w:val="0"/>
      <w:marBottom w:val="0"/>
      <w:divBdr>
        <w:top w:val="none" w:sz="0" w:space="0" w:color="auto"/>
        <w:left w:val="none" w:sz="0" w:space="0" w:color="auto"/>
        <w:bottom w:val="none" w:sz="0" w:space="0" w:color="auto"/>
        <w:right w:val="none" w:sz="0" w:space="0" w:color="auto"/>
      </w:divBdr>
    </w:div>
    <w:div w:id="1040009017">
      <w:bodyDiv w:val="1"/>
      <w:marLeft w:val="0"/>
      <w:marRight w:val="0"/>
      <w:marTop w:val="0"/>
      <w:marBottom w:val="0"/>
      <w:divBdr>
        <w:top w:val="none" w:sz="0" w:space="0" w:color="auto"/>
        <w:left w:val="none" w:sz="0" w:space="0" w:color="auto"/>
        <w:bottom w:val="none" w:sz="0" w:space="0" w:color="auto"/>
        <w:right w:val="none" w:sz="0" w:space="0" w:color="auto"/>
      </w:divBdr>
    </w:div>
    <w:div w:id="1051687902">
      <w:bodyDiv w:val="1"/>
      <w:marLeft w:val="0"/>
      <w:marRight w:val="0"/>
      <w:marTop w:val="0"/>
      <w:marBottom w:val="0"/>
      <w:divBdr>
        <w:top w:val="none" w:sz="0" w:space="0" w:color="auto"/>
        <w:left w:val="none" w:sz="0" w:space="0" w:color="auto"/>
        <w:bottom w:val="none" w:sz="0" w:space="0" w:color="auto"/>
        <w:right w:val="none" w:sz="0" w:space="0" w:color="auto"/>
      </w:divBdr>
    </w:div>
    <w:div w:id="1087919993">
      <w:bodyDiv w:val="1"/>
      <w:marLeft w:val="0"/>
      <w:marRight w:val="0"/>
      <w:marTop w:val="0"/>
      <w:marBottom w:val="0"/>
      <w:divBdr>
        <w:top w:val="none" w:sz="0" w:space="0" w:color="auto"/>
        <w:left w:val="none" w:sz="0" w:space="0" w:color="auto"/>
        <w:bottom w:val="none" w:sz="0" w:space="0" w:color="auto"/>
        <w:right w:val="none" w:sz="0" w:space="0" w:color="auto"/>
      </w:divBdr>
    </w:div>
    <w:div w:id="1097403282">
      <w:bodyDiv w:val="1"/>
      <w:marLeft w:val="0"/>
      <w:marRight w:val="0"/>
      <w:marTop w:val="0"/>
      <w:marBottom w:val="0"/>
      <w:divBdr>
        <w:top w:val="none" w:sz="0" w:space="0" w:color="auto"/>
        <w:left w:val="none" w:sz="0" w:space="0" w:color="auto"/>
        <w:bottom w:val="none" w:sz="0" w:space="0" w:color="auto"/>
        <w:right w:val="none" w:sz="0" w:space="0" w:color="auto"/>
      </w:divBdr>
    </w:div>
    <w:div w:id="1114641116">
      <w:bodyDiv w:val="1"/>
      <w:marLeft w:val="0"/>
      <w:marRight w:val="0"/>
      <w:marTop w:val="0"/>
      <w:marBottom w:val="0"/>
      <w:divBdr>
        <w:top w:val="none" w:sz="0" w:space="0" w:color="auto"/>
        <w:left w:val="none" w:sz="0" w:space="0" w:color="auto"/>
        <w:bottom w:val="none" w:sz="0" w:space="0" w:color="auto"/>
        <w:right w:val="none" w:sz="0" w:space="0" w:color="auto"/>
      </w:divBdr>
    </w:div>
    <w:div w:id="1130442682">
      <w:bodyDiv w:val="1"/>
      <w:marLeft w:val="0"/>
      <w:marRight w:val="0"/>
      <w:marTop w:val="0"/>
      <w:marBottom w:val="0"/>
      <w:divBdr>
        <w:top w:val="none" w:sz="0" w:space="0" w:color="auto"/>
        <w:left w:val="none" w:sz="0" w:space="0" w:color="auto"/>
        <w:bottom w:val="none" w:sz="0" w:space="0" w:color="auto"/>
        <w:right w:val="none" w:sz="0" w:space="0" w:color="auto"/>
      </w:divBdr>
    </w:div>
    <w:div w:id="1408268060">
      <w:bodyDiv w:val="1"/>
      <w:marLeft w:val="0"/>
      <w:marRight w:val="0"/>
      <w:marTop w:val="0"/>
      <w:marBottom w:val="0"/>
      <w:divBdr>
        <w:top w:val="none" w:sz="0" w:space="0" w:color="auto"/>
        <w:left w:val="none" w:sz="0" w:space="0" w:color="auto"/>
        <w:bottom w:val="none" w:sz="0" w:space="0" w:color="auto"/>
        <w:right w:val="none" w:sz="0" w:space="0" w:color="auto"/>
      </w:divBdr>
    </w:div>
    <w:div w:id="1551383965">
      <w:bodyDiv w:val="1"/>
      <w:marLeft w:val="0"/>
      <w:marRight w:val="0"/>
      <w:marTop w:val="0"/>
      <w:marBottom w:val="0"/>
      <w:divBdr>
        <w:top w:val="none" w:sz="0" w:space="0" w:color="auto"/>
        <w:left w:val="none" w:sz="0" w:space="0" w:color="auto"/>
        <w:bottom w:val="none" w:sz="0" w:space="0" w:color="auto"/>
        <w:right w:val="none" w:sz="0" w:space="0" w:color="auto"/>
      </w:divBdr>
    </w:div>
    <w:div w:id="1585533581">
      <w:bodyDiv w:val="1"/>
      <w:marLeft w:val="0"/>
      <w:marRight w:val="0"/>
      <w:marTop w:val="0"/>
      <w:marBottom w:val="0"/>
      <w:divBdr>
        <w:top w:val="none" w:sz="0" w:space="0" w:color="auto"/>
        <w:left w:val="none" w:sz="0" w:space="0" w:color="auto"/>
        <w:bottom w:val="none" w:sz="0" w:space="0" w:color="auto"/>
        <w:right w:val="none" w:sz="0" w:space="0" w:color="auto"/>
      </w:divBdr>
    </w:div>
    <w:div w:id="1713114334">
      <w:bodyDiv w:val="1"/>
      <w:marLeft w:val="0"/>
      <w:marRight w:val="0"/>
      <w:marTop w:val="0"/>
      <w:marBottom w:val="0"/>
      <w:divBdr>
        <w:top w:val="none" w:sz="0" w:space="0" w:color="auto"/>
        <w:left w:val="none" w:sz="0" w:space="0" w:color="auto"/>
        <w:bottom w:val="none" w:sz="0" w:space="0" w:color="auto"/>
        <w:right w:val="none" w:sz="0" w:space="0" w:color="auto"/>
      </w:divBdr>
    </w:div>
    <w:div w:id="1754282687">
      <w:bodyDiv w:val="1"/>
      <w:marLeft w:val="0"/>
      <w:marRight w:val="0"/>
      <w:marTop w:val="0"/>
      <w:marBottom w:val="0"/>
      <w:divBdr>
        <w:top w:val="none" w:sz="0" w:space="0" w:color="auto"/>
        <w:left w:val="none" w:sz="0" w:space="0" w:color="auto"/>
        <w:bottom w:val="none" w:sz="0" w:space="0" w:color="auto"/>
        <w:right w:val="none" w:sz="0" w:space="0" w:color="auto"/>
      </w:divBdr>
    </w:div>
    <w:div w:id="1786534118">
      <w:bodyDiv w:val="1"/>
      <w:marLeft w:val="0"/>
      <w:marRight w:val="0"/>
      <w:marTop w:val="0"/>
      <w:marBottom w:val="0"/>
      <w:divBdr>
        <w:top w:val="none" w:sz="0" w:space="0" w:color="auto"/>
        <w:left w:val="none" w:sz="0" w:space="0" w:color="auto"/>
        <w:bottom w:val="none" w:sz="0" w:space="0" w:color="auto"/>
        <w:right w:val="none" w:sz="0" w:space="0" w:color="auto"/>
      </w:divBdr>
    </w:div>
    <w:div w:id="1966039916">
      <w:bodyDiv w:val="1"/>
      <w:marLeft w:val="0"/>
      <w:marRight w:val="0"/>
      <w:marTop w:val="0"/>
      <w:marBottom w:val="0"/>
      <w:divBdr>
        <w:top w:val="none" w:sz="0" w:space="0" w:color="auto"/>
        <w:left w:val="none" w:sz="0" w:space="0" w:color="auto"/>
        <w:bottom w:val="none" w:sz="0" w:space="0" w:color="auto"/>
        <w:right w:val="none" w:sz="0" w:space="0" w:color="auto"/>
      </w:divBdr>
    </w:div>
    <w:div w:id="1984507910">
      <w:bodyDiv w:val="1"/>
      <w:marLeft w:val="0"/>
      <w:marRight w:val="0"/>
      <w:marTop w:val="0"/>
      <w:marBottom w:val="0"/>
      <w:divBdr>
        <w:top w:val="none" w:sz="0" w:space="0" w:color="auto"/>
        <w:left w:val="none" w:sz="0" w:space="0" w:color="auto"/>
        <w:bottom w:val="none" w:sz="0" w:space="0" w:color="auto"/>
        <w:right w:val="none" w:sz="0" w:space="0" w:color="auto"/>
      </w:divBdr>
    </w:div>
    <w:div w:id="20556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Scope_Template_V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3E027-92A3-49AF-9F9F-D7B54FF0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Scope_Template_V0.2.dot</Template>
  <TotalTime>167</TotalTime>
  <Pages>9</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TGSL Scope Template v2</vt:lpstr>
    </vt:vector>
  </TitlesOfParts>
  <Company>HP</Company>
  <LinksUpToDate>false</LinksUpToDate>
  <CharactersWithSpaces>4459</CharactersWithSpaces>
  <SharedDoc>false</SharedDoc>
  <HLinks>
    <vt:vector size="342" baseType="variant">
      <vt:variant>
        <vt:i4>1900601</vt:i4>
      </vt:variant>
      <vt:variant>
        <vt:i4>329</vt:i4>
      </vt:variant>
      <vt:variant>
        <vt:i4>0</vt:i4>
      </vt:variant>
      <vt:variant>
        <vt:i4>5</vt:i4>
      </vt:variant>
      <vt:variant>
        <vt:lpwstr/>
      </vt:variant>
      <vt:variant>
        <vt:lpwstr>_Toc239820012</vt:lpwstr>
      </vt:variant>
      <vt:variant>
        <vt:i4>1900601</vt:i4>
      </vt:variant>
      <vt:variant>
        <vt:i4>323</vt:i4>
      </vt:variant>
      <vt:variant>
        <vt:i4>0</vt:i4>
      </vt:variant>
      <vt:variant>
        <vt:i4>5</vt:i4>
      </vt:variant>
      <vt:variant>
        <vt:lpwstr/>
      </vt:variant>
      <vt:variant>
        <vt:lpwstr>_Toc239820011</vt:lpwstr>
      </vt:variant>
      <vt:variant>
        <vt:i4>1900601</vt:i4>
      </vt:variant>
      <vt:variant>
        <vt:i4>317</vt:i4>
      </vt:variant>
      <vt:variant>
        <vt:i4>0</vt:i4>
      </vt:variant>
      <vt:variant>
        <vt:i4>5</vt:i4>
      </vt:variant>
      <vt:variant>
        <vt:lpwstr/>
      </vt:variant>
      <vt:variant>
        <vt:lpwstr>_Toc239820010</vt:lpwstr>
      </vt:variant>
      <vt:variant>
        <vt:i4>1835065</vt:i4>
      </vt:variant>
      <vt:variant>
        <vt:i4>311</vt:i4>
      </vt:variant>
      <vt:variant>
        <vt:i4>0</vt:i4>
      </vt:variant>
      <vt:variant>
        <vt:i4>5</vt:i4>
      </vt:variant>
      <vt:variant>
        <vt:lpwstr/>
      </vt:variant>
      <vt:variant>
        <vt:lpwstr>_Toc239820009</vt:lpwstr>
      </vt:variant>
      <vt:variant>
        <vt:i4>1835065</vt:i4>
      </vt:variant>
      <vt:variant>
        <vt:i4>305</vt:i4>
      </vt:variant>
      <vt:variant>
        <vt:i4>0</vt:i4>
      </vt:variant>
      <vt:variant>
        <vt:i4>5</vt:i4>
      </vt:variant>
      <vt:variant>
        <vt:lpwstr/>
      </vt:variant>
      <vt:variant>
        <vt:lpwstr>_Toc239820008</vt:lpwstr>
      </vt:variant>
      <vt:variant>
        <vt:i4>1835065</vt:i4>
      </vt:variant>
      <vt:variant>
        <vt:i4>299</vt:i4>
      </vt:variant>
      <vt:variant>
        <vt:i4>0</vt:i4>
      </vt:variant>
      <vt:variant>
        <vt:i4>5</vt:i4>
      </vt:variant>
      <vt:variant>
        <vt:lpwstr/>
      </vt:variant>
      <vt:variant>
        <vt:lpwstr>_Toc239820007</vt:lpwstr>
      </vt:variant>
      <vt:variant>
        <vt:i4>1835065</vt:i4>
      </vt:variant>
      <vt:variant>
        <vt:i4>293</vt:i4>
      </vt:variant>
      <vt:variant>
        <vt:i4>0</vt:i4>
      </vt:variant>
      <vt:variant>
        <vt:i4>5</vt:i4>
      </vt:variant>
      <vt:variant>
        <vt:lpwstr/>
      </vt:variant>
      <vt:variant>
        <vt:lpwstr>_Toc239820006</vt:lpwstr>
      </vt:variant>
      <vt:variant>
        <vt:i4>1835065</vt:i4>
      </vt:variant>
      <vt:variant>
        <vt:i4>287</vt:i4>
      </vt:variant>
      <vt:variant>
        <vt:i4>0</vt:i4>
      </vt:variant>
      <vt:variant>
        <vt:i4>5</vt:i4>
      </vt:variant>
      <vt:variant>
        <vt:lpwstr/>
      </vt:variant>
      <vt:variant>
        <vt:lpwstr>_Toc239820005</vt:lpwstr>
      </vt:variant>
      <vt:variant>
        <vt:i4>1835065</vt:i4>
      </vt:variant>
      <vt:variant>
        <vt:i4>281</vt:i4>
      </vt:variant>
      <vt:variant>
        <vt:i4>0</vt:i4>
      </vt:variant>
      <vt:variant>
        <vt:i4>5</vt:i4>
      </vt:variant>
      <vt:variant>
        <vt:lpwstr/>
      </vt:variant>
      <vt:variant>
        <vt:lpwstr>_Toc239820004</vt:lpwstr>
      </vt:variant>
      <vt:variant>
        <vt:i4>1835065</vt:i4>
      </vt:variant>
      <vt:variant>
        <vt:i4>275</vt:i4>
      </vt:variant>
      <vt:variant>
        <vt:i4>0</vt:i4>
      </vt:variant>
      <vt:variant>
        <vt:i4>5</vt:i4>
      </vt:variant>
      <vt:variant>
        <vt:lpwstr/>
      </vt:variant>
      <vt:variant>
        <vt:lpwstr>_Toc239820003</vt:lpwstr>
      </vt:variant>
      <vt:variant>
        <vt:i4>1835065</vt:i4>
      </vt:variant>
      <vt:variant>
        <vt:i4>269</vt:i4>
      </vt:variant>
      <vt:variant>
        <vt:i4>0</vt:i4>
      </vt:variant>
      <vt:variant>
        <vt:i4>5</vt:i4>
      </vt:variant>
      <vt:variant>
        <vt:lpwstr/>
      </vt:variant>
      <vt:variant>
        <vt:lpwstr>_Toc239820002</vt:lpwstr>
      </vt:variant>
      <vt:variant>
        <vt:i4>1835065</vt:i4>
      </vt:variant>
      <vt:variant>
        <vt:i4>263</vt:i4>
      </vt:variant>
      <vt:variant>
        <vt:i4>0</vt:i4>
      </vt:variant>
      <vt:variant>
        <vt:i4>5</vt:i4>
      </vt:variant>
      <vt:variant>
        <vt:lpwstr/>
      </vt:variant>
      <vt:variant>
        <vt:lpwstr>_Toc239820001</vt:lpwstr>
      </vt:variant>
      <vt:variant>
        <vt:i4>1835065</vt:i4>
      </vt:variant>
      <vt:variant>
        <vt:i4>257</vt:i4>
      </vt:variant>
      <vt:variant>
        <vt:i4>0</vt:i4>
      </vt:variant>
      <vt:variant>
        <vt:i4>5</vt:i4>
      </vt:variant>
      <vt:variant>
        <vt:lpwstr/>
      </vt:variant>
      <vt:variant>
        <vt:lpwstr>_Toc239820000</vt:lpwstr>
      </vt:variant>
      <vt:variant>
        <vt:i4>1835059</vt:i4>
      </vt:variant>
      <vt:variant>
        <vt:i4>251</vt:i4>
      </vt:variant>
      <vt:variant>
        <vt:i4>0</vt:i4>
      </vt:variant>
      <vt:variant>
        <vt:i4>5</vt:i4>
      </vt:variant>
      <vt:variant>
        <vt:lpwstr/>
      </vt:variant>
      <vt:variant>
        <vt:lpwstr>_Toc239819999</vt:lpwstr>
      </vt:variant>
      <vt:variant>
        <vt:i4>1835059</vt:i4>
      </vt:variant>
      <vt:variant>
        <vt:i4>245</vt:i4>
      </vt:variant>
      <vt:variant>
        <vt:i4>0</vt:i4>
      </vt:variant>
      <vt:variant>
        <vt:i4>5</vt:i4>
      </vt:variant>
      <vt:variant>
        <vt:lpwstr/>
      </vt:variant>
      <vt:variant>
        <vt:lpwstr>_Toc239819998</vt:lpwstr>
      </vt:variant>
      <vt:variant>
        <vt:i4>1835059</vt:i4>
      </vt:variant>
      <vt:variant>
        <vt:i4>239</vt:i4>
      </vt:variant>
      <vt:variant>
        <vt:i4>0</vt:i4>
      </vt:variant>
      <vt:variant>
        <vt:i4>5</vt:i4>
      </vt:variant>
      <vt:variant>
        <vt:lpwstr/>
      </vt:variant>
      <vt:variant>
        <vt:lpwstr>_Toc239819997</vt:lpwstr>
      </vt:variant>
      <vt:variant>
        <vt:i4>1835059</vt:i4>
      </vt:variant>
      <vt:variant>
        <vt:i4>233</vt:i4>
      </vt:variant>
      <vt:variant>
        <vt:i4>0</vt:i4>
      </vt:variant>
      <vt:variant>
        <vt:i4>5</vt:i4>
      </vt:variant>
      <vt:variant>
        <vt:lpwstr/>
      </vt:variant>
      <vt:variant>
        <vt:lpwstr>_Toc239819996</vt:lpwstr>
      </vt:variant>
      <vt:variant>
        <vt:i4>1835059</vt:i4>
      </vt:variant>
      <vt:variant>
        <vt:i4>227</vt:i4>
      </vt:variant>
      <vt:variant>
        <vt:i4>0</vt:i4>
      </vt:variant>
      <vt:variant>
        <vt:i4>5</vt:i4>
      </vt:variant>
      <vt:variant>
        <vt:lpwstr/>
      </vt:variant>
      <vt:variant>
        <vt:lpwstr>_Toc239819995</vt:lpwstr>
      </vt:variant>
      <vt:variant>
        <vt:i4>1835059</vt:i4>
      </vt:variant>
      <vt:variant>
        <vt:i4>221</vt:i4>
      </vt:variant>
      <vt:variant>
        <vt:i4>0</vt:i4>
      </vt:variant>
      <vt:variant>
        <vt:i4>5</vt:i4>
      </vt:variant>
      <vt:variant>
        <vt:lpwstr/>
      </vt:variant>
      <vt:variant>
        <vt:lpwstr>_Toc239819994</vt:lpwstr>
      </vt:variant>
      <vt:variant>
        <vt:i4>1835059</vt:i4>
      </vt:variant>
      <vt:variant>
        <vt:i4>215</vt:i4>
      </vt:variant>
      <vt:variant>
        <vt:i4>0</vt:i4>
      </vt:variant>
      <vt:variant>
        <vt:i4>5</vt:i4>
      </vt:variant>
      <vt:variant>
        <vt:lpwstr/>
      </vt:variant>
      <vt:variant>
        <vt:lpwstr>_Toc239819993</vt:lpwstr>
      </vt:variant>
      <vt:variant>
        <vt:i4>1835059</vt:i4>
      </vt:variant>
      <vt:variant>
        <vt:i4>209</vt:i4>
      </vt:variant>
      <vt:variant>
        <vt:i4>0</vt:i4>
      </vt:variant>
      <vt:variant>
        <vt:i4>5</vt:i4>
      </vt:variant>
      <vt:variant>
        <vt:lpwstr/>
      </vt:variant>
      <vt:variant>
        <vt:lpwstr>_Toc239819992</vt:lpwstr>
      </vt:variant>
      <vt:variant>
        <vt:i4>1835059</vt:i4>
      </vt:variant>
      <vt:variant>
        <vt:i4>203</vt:i4>
      </vt:variant>
      <vt:variant>
        <vt:i4>0</vt:i4>
      </vt:variant>
      <vt:variant>
        <vt:i4>5</vt:i4>
      </vt:variant>
      <vt:variant>
        <vt:lpwstr/>
      </vt:variant>
      <vt:variant>
        <vt:lpwstr>_Toc239819991</vt:lpwstr>
      </vt:variant>
      <vt:variant>
        <vt:i4>1835059</vt:i4>
      </vt:variant>
      <vt:variant>
        <vt:i4>197</vt:i4>
      </vt:variant>
      <vt:variant>
        <vt:i4>0</vt:i4>
      </vt:variant>
      <vt:variant>
        <vt:i4>5</vt:i4>
      </vt:variant>
      <vt:variant>
        <vt:lpwstr/>
      </vt:variant>
      <vt:variant>
        <vt:lpwstr>_Toc239819990</vt:lpwstr>
      </vt:variant>
      <vt:variant>
        <vt:i4>1900595</vt:i4>
      </vt:variant>
      <vt:variant>
        <vt:i4>191</vt:i4>
      </vt:variant>
      <vt:variant>
        <vt:i4>0</vt:i4>
      </vt:variant>
      <vt:variant>
        <vt:i4>5</vt:i4>
      </vt:variant>
      <vt:variant>
        <vt:lpwstr/>
      </vt:variant>
      <vt:variant>
        <vt:lpwstr>_Toc239819989</vt:lpwstr>
      </vt:variant>
      <vt:variant>
        <vt:i4>1900595</vt:i4>
      </vt:variant>
      <vt:variant>
        <vt:i4>185</vt:i4>
      </vt:variant>
      <vt:variant>
        <vt:i4>0</vt:i4>
      </vt:variant>
      <vt:variant>
        <vt:i4>5</vt:i4>
      </vt:variant>
      <vt:variant>
        <vt:lpwstr/>
      </vt:variant>
      <vt:variant>
        <vt:lpwstr>_Toc239819988</vt:lpwstr>
      </vt:variant>
      <vt:variant>
        <vt:i4>1900595</vt:i4>
      </vt:variant>
      <vt:variant>
        <vt:i4>179</vt:i4>
      </vt:variant>
      <vt:variant>
        <vt:i4>0</vt:i4>
      </vt:variant>
      <vt:variant>
        <vt:i4>5</vt:i4>
      </vt:variant>
      <vt:variant>
        <vt:lpwstr/>
      </vt:variant>
      <vt:variant>
        <vt:lpwstr>_Toc239819987</vt:lpwstr>
      </vt:variant>
      <vt:variant>
        <vt:i4>1900595</vt:i4>
      </vt:variant>
      <vt:variant>
        <vt:i4>173</vt:i4>
      </vt:variant>
      <vt:variant>
        <vt:i4>0</vt:i4>
      </vt:variant>
      <vt:variant>
        <vt:i4>5</vt:i4>
      </vt:variant>
      <vt:variant>
        <vt:lpwstr/>
      </vt:variant>
      <vt:variant>
        <vt:lpwstr>_Toc239819986</vt:lpwstr>
      </vt:variant>
      <vt:variant>
        <vt:i4>1900595</vt:i4>
      </vt:variant>
      <vt:variant>
        <vt:i4>167</vt:i4>
      </vt:variant>
      <vt:variant>
        <vt:i4>0</vt:i4>
      </vt:variant>
      <vt:variant>
        <vt:i4>5</vt:i4>
      </vt:variant>
      <vt:variant>
        <vt:lpwstr/>
      </vt:variant>
      <vt:variant>
        <vt:lpwstr>_Toc239819985</vt:lpwstr>
      </vt:variant>
      <vt:variant>
        <vt:i4>1900595</vt:i4>
      </vt:variant>
      <vt:variant>
        <vt:i4>161</vt:i4>
      </vt:variant>
      <vt:variant>
        <vt:i4>0</vt:i4>
      </vt:variant>
      <vt:variant>
        <vt:i4>5</vt:i4>
      </vt:variant>
      <vt:variant>
        <vt:lpwstr/>
      </vt:variant>
      <vt:variant>
        <vt:lpwstr>_Toc239819984</vt:lpwstr>
      </vt:variant>
      <vt:variant>
        <vt:i4>1900595</vt:i4>
      </vt:variant>
      <vt:variant>
        <vt:i4>155</vt:i4>
      </vt:variant>
      <vt:variant>
        <vt:i4>0</vt:i4>
      </vt:variant>
      <vt:variant>
        <vt:i4>5</vt:i4>
      </vt:variant>
      <vt:variant>
        <vt:lpwstr/>
      </vt:variant>
      <vt:variant>
        <vt:lpwstr>_Toc239819983</vt:lpwstr>
      </vt:variant>
      <vt:variant>
        <vt:i4>1900595</vt:i4>
      </vt:variant>
      <vt:variant>
        <vt:i4>149</vt:i4>
      </vt:variant>
      <vt:variant>
        <vt:i4>0</vt:i4>
      </vt:variant>
      <vt:variant>
        <vt:i4>5</vt:i4>
      </vt:variant>
      <vt:variant>
        <vt:lpwstr/>
      </vt:variant>
      <vt:variant>
        <vt:lpwstr>_Toc239819982</vt:lpwstr>
      </vt:variant>
      <vt:variant>
        <vt:i4>1900595</vt:i4>
      </vt:variant>
      <vt:variant>
        <vt:i4>143</vt:i4>
      </vt:variant>
      <vt:variant>
        <vt:i4>0</vt:i4>
      </vt:variant>
      <vt:variant>
        <vt:i4>5</vt:i4>
      </vt:variant>
      <vt:variant>
        <vt:lpwstr/>
      </vt:variant>
      <vt:variant>
        <vt:lpwstr>_Toc239819981</vt:lpwstr>
      </vt:variant>
      <vt:variant>
        <vt:i4>1900595</vt:i4>
      </vt:variant>
      <vt:variant>
        <vt:i4>137</vt:i4>
      </vt:variant>
      <vt:variant>
        <vt:i4>0</vt:i4>
      </vt:variant>
      <vt:variant>
        <vt:i4>5</vt:i4>
      </vt:variant>
      <vt:variant>
        <vt:lpwstr/>
      </vt:variant>
      <vt:variant>
        <vt:lpwstr>_Toc239819980</vt:lpwstr>
      </vt:variant>
      <vt:variant>
        <vt:i4>1179699</vt:i4>
      </vt:variant>
      <vt:variant>
        <vt:i4>131</vt:i4>
      </vt:variant>
      <vt:variant>
        <vt:i4>0</vt:i4>
      </vt:variant>
      <vt:variant>
        <vt:i4>5</vt:i4>
      </vt:variant>
      <vt:variant>
        <vt:lpwstr/>
      </vt:variant>
      <vt:variant>
        <vt:lpwstr>_Toc239819979</vt:lpwstr>
      </vt:variant>
      <vt:variant>
        <vt:i4>1179699</vt:i4>
      </vt:variant>
      <vt:variant>
        <vt:i4>125</vt:i4>
      </vt:variant>
      <vt:variant>
        <vt:i4>0</vt:i4>
      </vt:variant>
      <vt:variant>
        <vt:i4>5</vt:i4>
      </vt:variant>
      <vt:variant>
        <vt:lpwstr/>
      </vt:variant>
      <vt:variant>
        <vt:lpwstr>_Toc239819978</vt:lpwstr>
      </vt:variant>
      <vt:variant>
        <vt:i4>1179699</vt:i4>
      </vt:variant>
      <vt:variant>
        <vt:i4>119</vt:i4>
      </vt:variant>
      <vt:variant>
        <vt:i4>0</vt:i4>
      </vt:variant>
      <vt:variant>
        <vt:i4>5</vt:i4>
      </vt:variant>
      <vt:variant>
        <vt:lpwstr/>
      </vt:variant>
      <vt:variant>
        <vt:lpwstr>_Toc239819977</vt:lpwstr>
      </vt:variant>
      <vt:variant>
        <vt:i4>1179699</vt:i4>
      </vt:variant>
      <vt:variant>
        <vt:i4>113</vt:i4>
      </vt:variant>
      <vt:variant>
        <vt:i4>0</vt:i4>
      </vt:variant>
      <vt:variant>
        <vt:i4>5</vt:i4>
      </vt:variant>
      <vt:variant>
        <vt:lpwstr/>
      </vt:variant>
      <vt:variant>
        <vt:lpwstr>_Toc239819976</vt:lpwstr>
      </vt:variant>
      <vt:variant>
        <vt:i4>1179699</vt:i4>
      </vt:variant>
      <vt:variant>
        <vt:i4>107</vt:i4>
      </vt:variant>
      <vt:variant>
        <vt:i4>0</vt:i4>
      </vt:variant>
      <vt:variant>
        <vt:i4>5</vt:i4>
      </vt:variant>
      <vt:variant>
        <vt:lpwstr/>
      </vt:variant>
      <vt:variant>
        <vt:lpwstr>_Toc239819975</vt:lpwstr>
      </vt:variant>
      <vt:variant>
        <vt:i4>1179699</vt:i4>
      </vt:variant>
      <vt:variant>
        <vt:i4>101</vt:i4>
      </vt:variant>
      <vt:variant>
        <vt:i4>0</vt:i4>
      </vt:variant>
      <vt:variant>
        <vt:i4>5</vt:i4>
      </vt:variant>
      <vt:variant>
        <vt:lpwstr/>
      </vt:variant>
      <vt:variant>
        <vt:lpwstr>_Toc239819974</vt:lpwstr>
      </vt:variant>
      <vt:variant>
        <vt:i4>1179699</vt:i4>
      </vt:variant>
      <vt:variant>
        <vt:i4>95</vt:i4>
      </vt:variant>
      <vt:variant>
        <vt:i4>0</vt:i4>
      </vt:variant>
      <vt:variant>
        <vt:i4>5</vt:i4>
      </vt:variant>
      <vt:variant>
        <vt:lpwstr/>
      </vt:variant>
      <vt:variant>
        <vt:lpwstr>_Toc239819973</vt:lpwstr>
      </vt:variant>
      <vt:variant>
        <vt:i4>1179699</vt:i4>
      </vt:variant>
      <vt:variant>
        <vt:i4>89</vt:i4>
      </vt:variant>
      <vt:variant>
        <vt:i4>0</vt:i4>
      </vt:variant>
      <vt:variant>
        <vt:i4>5</vt:i4>
      </vt:variant>
      <vt:variant>
        <vt:lpwstr/>
      </vt:variant>
      <vt:variant>
        <vt:lpwstr>_Toc239819972</vt:lpwstr>
      </vt:variant>
      <vt:variant>
        <vt:i4>1179699</vt:i4>
      </vt:variant>
      <vt:variant>
        <vt:i4>83</vt:i4>
      </vt:variant>
      <vt:variant>
        <vt:i4>0</vt:i4>
      </vt:variant>
      <vt:variant>
        <vt:i4>5</vt:i4>
      </vt:variant>
      <vt:variant>
        <vt:lpwstr/>
      </vt:variant>
      <vt:variant>
        <vt:lpwstr>_Toc239819971</vt:lpwstr>
      </vt:variant>
      <vt:variant>
        <vt:i4>1179699</vt:i4>
      </vt:variant>
      <vt:variant>
        <vt:i4>77</vt:i4>
      </vt:variant>
      <vt:variant>
        <vt:i4>0</vt:i4>
      </vt:variant>
      <vt:variant>
        <vt:i4>5</vt:i4>
      </vt:variant>
      <vt:variant>
        <vt:lpwstr/>
      </vt:variant>
      <vt:variant>
        <vt:lpwstr>_Toc239819970</vt:lpwstr>
      </vt:variant>
      <vt:variant>
        <vt:i4>1245235</vt:i4>
      </vt:variant>
      <vt:variant>
        <vt:i4>71</vt:i4>
      </vt:variant>
      <vt:variant>
        <vt:i4>0</vt:i4>
      </vt:variant>
      <vt:variant>
        <vt:i4>5</vt:i4>
      </vt:variant>
      <vt:variant>
        <vt:lpwstr/>
      </vt:variant>
      <vt:variant>
        <vt:lpwstr>_Toc239819969</vt:lpwstr>
      </vt:variant>
      <vt:variant>
        <vt:i4>1245235</vt:i4>
      </vt:variant>
      <vt:variant>
        <vt:i4>65</vt:i4>
      </vt:variant>
      <vt:variant>
        <vt:i4>0</vt:i4>
      </vt:variant>
      <vt:variant>
        <vt:i4>5</vt:i4>
      </vt:variant>
      <vt:variant>
        <vt:lpwstr/>
      </vt:variant>
      <vt:variant>
        <vt:lpwstr>_Toc239819968</vt:lpwstr>
      </vt:variant>
      <vt:variant>
        <vt:i4>1245235</vt:i4>
      </vt:variant>
      <vt:variant>
        <vt:i4>59</vt:i4>
      </vt:variant>
      <vt:variant>
        <vt:i4>0</vt:i4>
      </vt:variant>
      <vt:variant>
        <vt:i4>5</vt:i4>
      </vt:variant>
      <vt:variant>
        <vt:lpwstr/>
      </vt:variant>
      <vt:variant>
        <vt:lpwstr>_Toc239819967</vt:lpwstr>
      </vt:variant>
      <vt:variant>
        <vt:i4>1245235</vt:i4>
      </vt:variant>
      <vt:variant>
        <vt:i4>53</vt:i4>
      </vt:variant>
      <vt:variant>
        <vt:i4>0</vt:i4>
      </vt:variant>
      <vt:variant>
        <vt:i4>5</vt:i4>
      </vt:variant>
      <vt:variant>
        <vt:lpwstr/>
      </vt:variant>
      <vt:variant>
        <vt:lpwstr>_Toc239819966</vt:lpwstr>
      </vt:variant>
      <vt:variant>
        <vt:i4>1245235</vt:i4>
      </vt:variant>
      <vt:variant>
        <vt:i4>47</vt:i4>
      </vt:variant>
      <vt:variant>
        <vt:i4>0</vt:i4>
      </vt:variant>
      <vt:variant>
        <vt:i4>5</vt:i4>
      </vt:variant>
      <vt:variant>
        <vt:lpwstr/>
      </vt:variant>
      <vt:variant>
        <vt:lpwstr>_Toc239819965</vt:lpwstr>
      </vt:variant>
      <vt:variant>
        <vt:i4>1245235</vt:i4>
      </vt:variant>
      <vt:variant>
        <vt:i4>41</vt:i4>
      </vt:variant>
      <vt:variant>
        <vt:i4>0</vt:i4>
      </vt:variant>
      <vt:variant>
        <vt:i4>5</vt:i4>
      </vt:variant>
      <vt:variant>
        <vt:lpwstr/>
      </vt:variant>
      <vt:variant>
        <vt:lpwstr>_Toc239819964</vt:lpwstr>
      </vt:variant>
      <vt:variant>
        <vt:i4>1245235</vt:i4>
      </vt:variant>
      <vt:variant>
        <vt:i4>35</vt:i4>
      </vt:variant>
      <vt:variant>
        <vt:i4>0</vt:i4>
      </vt:variant>
      <vt:variant>
        <vt:i4>5</vt:i4>
      </vt:variant>
      <vt:variant>
        <vt:lpwstr/>
      </vt:variant>
      <vt:variant>
        <vt:lpwstr>_Toc239819963</vt:lpwstr>
      </vt:variant>
      <vt:variant>
        <vt:i4>1245235</vt:i4>
      </vt:variant>
      <vt:variant>
        <vt:i4>29</vt:i4>
      </vt:variant>
      <vt:variant>
        <vt:i4>0</vt:i4>
      </vt:variant>
      <vt:variant>
        <vt:i4>5</vt:i4>
      </vt:variant>
      <vt:variant>
        <vt:lpwstr/>
      </vt:variant>
      <vt:variant>
        <vt:lpwstr>_Toc239819962</vt:lpwstr>
      </vt:variant>
      <vt:variant>
        <vt:i4>1245235</vt:i4>
      </vt:variant>
      <vt:variant>
        <vt:i4>23</vt:i4>
      </vt:variant>
      <vt:variant>
        <vt:i4>0</vt:i4>
      </vt:variant>
      <vt:variant>
        <vt:i4>5</vt:i4>
      </vt:variant>
      <vt:variant>
        <vt:lpwstr/>
      </vt:variant>
      <vt:variant>
        <vt:lpwstr>_Toc239819961</vt:lpwstr>
      </vt:variant>
      <vt:variant>
        <vt:i4>1245235</vt:i4>
      </vt:variant>
      <vt:variant>
        <vt:i4>17</vt:i4>
      </vt:variant>
      <vt:variant>
        <vt:i4>0</vt:i4>
      </vt:variant>
      <vt:variant>
        <vt:i4>5</vt:i4>
      </vt:variant>
      <vt:variant>
        <vt:lpwstr/>
      </vt:variant>
      <vt:variant>
        <vt:lpwstr>_Toc239819960</vt:lpwstr>
      </vt:variant>
      <vt:variant>
        <vt:i4>1048627</vt:i4>
      </vt:variant>
      <vt:variant>
        <vt:i4>11</vt:i4>
      </vt:variant>
      <vt:variant>
        <vt:i4>0</vt:i4>
      </vt:variant>
      <vt:variant>
        <vt:i4>5</vt:i4>
      </vt:variant>
      <vt:variant>
        <vt:lpwstr/>
      </vt:variant>
      <vt:variant>
        <vt:lpwstr>_Toc239819959</vt:lpwstr>
      </vt:variant>
      <vt:variant>
        <vt:i4>1048627</vt:i4>
      </vt:variant>
      <vt:variant>
        <vt:i4>5</vt:i4>
      </vt:variant>
      <vt:variant>
        <vt:i4>0</vt:i4>
      </vt:variant>
      <vt:variant>
        <vt:i4>5</vt:i4>
      </vt:variant>
      <vt:variant>
        <vt:lpwstr/>
      </vt:variant>
      <vt:variant>
        <vt:lpwstr>_Toc239819958</vt:lpwstr>
      </vt:variant>
      <vt:variant>
        <vt:i4>4456473</vt:i4>
      </vt:variant>
      <vt:variant>
        <vt:i4>9</vt:i4>
      </vt:variant>
      <vt:variant>
        <vt:i4>0</vt:i4>
      </vt:variant>
      <vt:variant>
        <vt:i4>5</vt:i4>
      </vt:variant>
      <vt:variant>
        <vt:lpwstr>http://www.transactorgsl.com/</vt:lpwstr>
      </vt:variant>
      <vt:variant>
        <vt:lpwstr/>
      </vt:variant>
      <vt:variant>
        <vt:i4>7274574</vt:i4>
      </vt:variant>
      <vt:variant>
        <vt:i4>6</vt:i4>
      </vt:variant>
      <vt:variant>
        <vt:i4>0</vt:i4>
      </vt:variant>
      <vt:variant>
        <vt:i4>5</vt:i4>
      </vt:variant>
      <vt:variant>
        <vt:lpwstr>mailto:admin@transactorgsl.com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TGSL Line of Business Definition</dc:title>
  <dc:creator>TGSL</dc:creator>
  <cp:lastModifiedBy>Ian Blakesley</cp:lastModifiedBy>
  <cp:revision>101</cp:revision>
  <cp:lastPrinted>2009-10-23T14:44:00Z</cp:lastPrinted>
  <dcterms:created xsi:type="dcterms:W3CDTF">2009-12-29T12:03:00Z</dcterms:created>
  <dcterms:modified xsi:type="dcterms:W3CDTF">2010-03-22T17:44:00Z</dcterms:modified>
</cp:coreProperties>
</file>