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0300" w14:textId="32D143D7" w:rsidR="00236218" w:rsidRDefault="00236218" w:rsidP="00814CA0">
      <w:pPr>
        <w:pStyle w:val="Heading1"/>
        <w:shd w:val="clear" w:color="auto" w:fill="FFFFFF"/>
        <w:spacing w:before="150"/>
        <w:rPr>
          <w:rFonts w:ascii="Open Sans" w:hAnsi="Open Sans" w:cs="Open Sans"/>
          <w:b/>
          <w:bCs/>
          <w:color w:val="000000"/>
          <w:sz w:val="28"/>
          <w:szCs w:val="28"/>
        </w:rPr>
      </w:pPr>
      <w:r>
        <w:rPr>
          <w:rFonts w:ascii="Open Sans" w:hAnsi="Open Sans" w:cs="Open Sans"/>
          <w:b/>
          <w:bCs/>
          <w:color w:val="000000"/>
          <w:sz w:val="28"/>
          <w:szCs w:val="28"/>
        </w:rPr>
        <w:fldChar w:fldCharType="begin"/>
      </w:r>
      <w:r>
        <w:rPr>
          <w:rFonts w:ascii="Open Sans" w:hAnsi="Open Sans" w:cs="Open Sans"/>
          <w:b/>
          <w:bCs/>
          <w:color w:val="000000"/>
          <w:sz w:val="28"/>
          <w:szCs w:val="28"/>
        </w:rPr>
        <w:instrText xml:space="preserve"> HYPERLINK "</w:instrText>
      </w:r>
      <w:r w:rsidRPr="00236218">
        <w:rPr>
          <w:rFonts w:ascii="Open Sans" w:hAnsi="Open Sans" w:cs="Open Sans"/>
          <w:b/>
          <w:bCs/>
          <w:color w:val="000000"/>
          <w:sz w:val="28"/>
          <w:szCs w:val="28"/>
        </w:rPr>
        <w:instrText>https://docs.openshift.com/container-platform/4.6/openshift_images/managing_images/image-pull-policy.html</w:instrText>
      </w:r>
      <w:r>
        <w:rPr>
          <w:rFonts w:ascii="Open Sans" w:hAnsi="Open Sans" w:cs="Open Sans"/>
          <w:b/>
          <w:bCs/>
          <w:color w:val="000000"/>
          <w:sz w:val="28"/>
          <w:szCs w:val="28"/>
        </w:rPr>
        <w:instrText xml:space="preserve">" </w:instrText>
      </w:r>
      <w:r>
        <w:rPr>
          <w:rFonts w:ascii="Open Sans" w:hAnsi="Open Sans" w:cs="Open Sans"/>
          <w:b/>
          <w:bCs/>
          <w:color w:val="000000"/>
          <w:sz w:val="28"/>
          <w:szCs w:val="28"/>
        </w:rPr>
        <w:fldChar w:fldCharType="separate"/>
      </w:r>
      <w:r w:rsidRPr="00016B33">
        <w:rPr>
          <w:rStyle w:val="Hyperlink"/>
          <w:rFonts w:ascii="Open Sans" w:hAnsi="Open Sans" w:cs="Open Sans"/>
          <w:b/>
          <w:bCs/>
          <w:sz w:val="28"/>
          <w:szCs w:val="28"/>
        </w:rPr>
        <w:t>https://docs.openshift.com/container-platform/4.6/openshift_images/managing_images/image-pull-policy.html</w:t>
      </w:r>
      <w:r>
        <w:rPr>
          <w:rFonts w:ascii="Open Sans" w:hAnsi="Open Sans" w:cs="Open Sans"/>
          <w:b/>
          <w:bCs/>
          <w:color w:val="000000"/>
          <w:sz w:val="28"/>
          <w:szCs w:val="28"/>
        </w:rPr>
        <w:fldChar w:fldCharType="end"/>
      </w:r>
    </w:p>
    <w:p w14:paraId="0D3FBA87" w14:textId="77777777" w:rsidR="00236218" w:rsidRPr="00236218" w:rsidRDefault="00236218" w:rsidP="00236218"/>
    <w:p w14:paraId="1EA735BE" w14:textId="133D0860" w:rsidR="00814CA0" w:rsidRPr="00814CA0" w:rsidRDefault="00814CA0" w:rsidP="00814CA0">
      <w:pPr>
        <w:pStyle w:val="Heading1"/>
        <w:shd w:val="clear" w:color="auto" w:fill="FFFFFF"/>
        <w:spacing w:before="150"/>
        <w:rPr>
          <w:rFonts w:ascii="Open Sans" w:hAnsi="Open Sans" w:cs="Open Sans"/>
          <w:color w:val="000000"/>
          <w:sz w:val="28"/>
          <w:szCs w:val="28"/>
        </w:rPr>
      </w:pPr>
      <w:r w:rsidRPr="00814CA0">
        <w:rPr>
          <w:rFonts w:ascii="Open Sans" w:hAnsi="Open Sans" w:cs="Open Sans"/>
          <w:b/>
          <w:bCs/>
          <w:color w:val="000000"/>
          <w:sz w:val="28"/>
          <w:szCs w:val="28"/>
        </w:rPr>
        <w:t xml:space="preserve">Image </w:t>
      </w:r>
      <w:proofErr w:type="gramStart"/>
      <w:r w:rsidRPr="00814CA0">
        <w:rPr>
          <w:rFonts w:ascii="Open Sans" w:hAnsi="Open Sans" w:cs="Open Sans"/>
          <w:b/>
          <w:bCs/>
          <w:color w:val="000000"/>
          <w:sz w:val="28"/>
          <w:szCs w:val="28"/>
        </w:rPr>
        <w:t>pull</w:t>
      </w:r>
      <w:proofErr w:type="gramEnd"/>
      <w:r w:rsidRPr="00814CA0">
        <w:rPr>
          <w:rFonts w:ascii="Open Sans" w:hAnsi="Open Sans" w:cs="Open Sans"/>
          <w:b/>
          <w:bCs/>
          <w:color w:val="000000"/>
          <w:sz w:val="28"/>
          <w:szCs w:val="28"/>
        </w:rPr>
        <w:t xml:space="preserve"> policy</w:t>
      </w:r>
    </w:p>
    <w:p w14:paraId="0FC573CC" w14:textId="77777777" w:rsidR="00814CA0" w:rsidRDefault="00814CA0" w:rsidP="00814CA0">
      <w:pPr>
        <w:numPr>
          <w:ilvl w:val="0"/>
          <w:numId w:val="5"/>
        </w:numPr>
        <w:shd w:val="clear" w:color="auto" w:fill="FFFFFF"/>
        <w:spacing w:before="100" w:beforeAutospacing="1" w:after="72" w:line="240" w:lineRule="auto"/>
        <w:ind w:left="780"/>
        <w:textAlignment w:val="top"/>
        <w:rPr>
          <w:rFonts w:ascii="Open Sans" w:hAnsi="Open Sans" w:cs="Open Sans"/>
          <w:color w:val="545454"/>
        </w:rPr>
      </w:pPr>
      <w:hyperlink r:id="rId6" w:anchor="images-image-pull-policy-overview_image-pull-policy" w:history="1">
        <w:r w:rsidRPr="00814CA0">
          <w:rPr>
            <w:rStyle w:val="Hyperlink"/>
            <w:rFonts w:ascii="Open Sans" w:hAnsi="Open Sans" w:cs="Open Sans"/>
            <w:b/>
            <w:bCs/>
            <w:color w:val="2275B4"/>
            <w:u w:val="none"/>
          </w:rPr>
          <w:t>Image</w:t>
        </w:r>
        <w:r>
          <w:rPr>
            <w:rStyle w:val="Hyperlink"/>
            <w:rFonts w:ascii="Open Sans" w:hAnsi="Open Sans" w:cs="Open Sans"/>
            <w:b/>
            <w:bCs/>
            <w:color w:val="2275B4"/>
          </w:rPr>
          <w:t xml:space="preserve"> </w:t>
        </w:r>
        <w:proofErr w:type="gramStart"/>
        <w:r w:rsidRPr="00814CA0">
          <w:rPr>
            <w:rStyle w:val="Hyperlink"/>
            <w:rFonts w:ascii="Open Sans" w:hAnsi="Open Sans" w:cs="Open Sans"/>
            <w:b/>
            <w:bCs/>
            <w:color w:val="2275B4"/>
            <w:u w:val="none"/>
          </w:rPr>
          <w:t>pull</w:t>
        </w:r>
        <w:proofErr w:type="gramEnd"/>
        <w:r>
          <w:rPr>
            <w:rStyle w:val="Hyperlink"/>
            <w:rFonts w:ascii="Open Sans" w:hAnsi="Open Sans" w:cs="Open Sans"/>
            <w:b/>
            <w:bCs/>
            <w:color w:val="2275B4"/>
          </w:rPr>
          <w:t xml:space="preserve"> </w:t>
        </w:r>
        <w:r w:rsidRPr="00814CA0">
          <w:rPr>
            <w:rStyle w:val="Hyperlink"/>
            <w:rFonts w:ascii="Open Sans" w:hAnsi="Open Sans" w:cs="Open Sans"/>
            <w:b/>
            <w:bCs/>
            <w:color w:val="2275B4"/>
            <w:u w:val="none"/>
          </w:rPr>
          <w:t>policy</w:t>
        </w:r>
        <w:r>
          <w:rPr>
            <w:rStyle w:val="Hyperlink"/>
            <w:rFonts w:ascii="Open Sans" w:hAnsi="Open Sans" w:cs="Open Sans"/>
            <w:b/>
            <w:bCs/>
            <w:color w:val="2275B4"/>
          </w:rPr>
          <w:t xml:space="preserve"> </w:t>
        </w:r>
        <w:r w:rsidRPr="00814CA0">
          <w:rPr>
            <w:rStyle w:val="Hyperlink"/>
            <w:rFonts w:ascii="Open Sans" w:hAnsi="Open Sans" w:cs="Open Sans"/>
            <w:b/>
            <w:bCs/>
            <w:color w:val="2275B4"/>
            <w:u w:val="none"/>
          </w:rPr>
          <w:t>overview</w:t>
        </w:r>
      </w:hyperlink>
    </w:p>
    <w:p w14:paraId="24F80E4F" w14:textId="77777777" w:rsidR="00814CA0" w:rsidRDefault="00814CA0" w:rsidP="00814CA0">
      <w:pPr>
        <w:pStyle w:val="NormalWeb"/>
        <w:shd w:val="clear" w:color="auto" w:fill="FFFFFF"/>
        <w:spacing w:before="0" w:beforeAutospacing="0" w:after="221" w:afterAutospacing="0"/>
        <w:rPr>
          <w:rFonts w:ascii="Open Sans" w:hAnsi="Open Sans" w:cs="Open Sans"/>
          <w:color w:val="545454"/>
          <w:sz w:val="25"/>
          <w:szCs w:val="25"/>
        </w:rPr>
      </w:pPr>
      <w:r>
        <w:rPr>
          <w:rFonts w:ascii="Open Sans" w:hAnsi="Open Sans" w:cs="Open Sans"/>
          <w:color w:val="545454"/>
          <w:sz w:val="25"/>
          <w:szCs w:val="25"/>
        </w:rPr>
        <w:t>Each container in a pod has a container image. Once you have created an image and pushed it to a registry, you can then refer to it in the pod.</w:t>
      </w:r>
    </w:p>
    <w:p w14:paraId="5B49C530" w14:textId="77777777" w:rsidR="00814CA0" w:rsidRPr="00814CA0" w:rsidRDefault="00814CA0" w:rsidP="00814CA0">
      <w:pPr>
        <w:pStyle w:val="Heading2"/>
        <w:shd w:val="clear" w:color="auto" w:fill="FFFFFF"/>
        <w:spacing w:before="0" w:beforeAutospacing="0" w:after="150" w:afterAutospacing="0"/>
        <w:rPr>
          <w:rFonts w:ascii="Open Sans" w:hAnsi="Open Sans" w:cs="Open Sans"/>
          <w:b w:val="0"/>
          <w:bCs w:val="0"/>
          <w:color w:val="000000"/>
          <w:sz w:val="28"/>
          <w:szCs w:val="28"/>
        </w:rPr>
      </w:pPr>
      <w:r w:rsidRPr="00814CA0">
        <w:rPr>
          <w:rFonts w:ascii="Open Sans" w:hAnsi="Open Sans" w:cs="Open Sans"/>
          <w:b w:val="0"/>
          <w:bCs w:val="0"/>
          <w:color w:val="000000"/>
          <w:sz w:val="28"/>
          <w:szCs w:val="28"/>
        </w:rPr>
        <w:t>Image pull policy overview</w:t>
      </w:r>
    </w:p>
    <w:p w14:paraId="381EB022" w14:textId="77777777" w:rsidR="00814CA0" w:rsidRDefault="00814CA0" w:rsidP="00814CA0">
      <w:pPr>
        <w:pStyle w:val="NormalWeb"/>
        <w:shd w:val="clear" w:color="auto" w:fill="FFFFFF"/>
        <w:spacing w:before="0" w:beforeAutospacing="0" w:after="221" w:afterAutospacing="0"/>
        <w:rPr>
          <w:rFonts w:ascii="Open Sans" w:hAnsi="Open Sans" w:cs="Open Sans"/>
          <w:color w:val="545454"/>
          <w:sz w:val="25"/>
          <w:szCs w:val="25"/>
        </w:rPr>
      </w:pPr>
      <w:r>
        <w:rPr>
          <w:rFonts w:ascii="Open Sans" w:hAnsi="Open Sans" w:cs="Open Sans"/>
          <w:color w:val="545454"/>
          <w:sz w:val="25"/>
          <w:szCs w:val="25"/>
        </w:rPr>
        <w:t>When OpenShift Container Platform creates containers, it uses the container </w:t>
      </w:r>
      <w:r>
        <w:rPr>
          <w:rStyle w:val="HTMLCode"/>
          <w:color w:val="404040"/>
          <w:sz w:val="22"/>
          <w:szCs w:val="22"/>
          <w:bdr w:val="single" w:sz="2" w:space="2" w:color="DDDDDD" w:frame="1"/>
          <w:shd w:val="clear" w:color="auto" w:fill="F9F9F9"/>
        </w:rPr>
        <w:t>imagePullPolicy</w:t>
      </w:r>
      <w:r>
        <w:rPr>
          <w:rFonts w:ascii="Open Sans" w:hAnsi="Open Sans" w:cs="Open Sans"/>
          <w:color w:val="545454"/>
          <w:sz w:val="25"/>
          <w:szCs w:val="25"/>
        </w:rPr>
        <w:t> to determine if the image should be pulled prior to starting the container. There are three possible values for </w:t>
      </w:r>
      <w:r>
        <w:rPr>
          <w:rStyle w:val="HTMLCode"/>
          <w:color w:val="404040"/>
          <w:sz w:val="22"/>
          <w:szCs w:val="22"/>
          <w:bdr w:val="single" w:sz="2" w:space="2" w:color="DDDDDD" w:frame="1"/>
          <w:shd w:val="clear" w:color="auto" w:fill="F9F9F9"/>
        </w:rPr>
        <w:t>imagePullPolicy</w:t>
      </w:r>
      <w:r>
        <w:rPr>
          <w:rFonts w:ascii="Open Sans" w:hAnsi="Open Sans" w:cs="Open Sans"/>
          <w:color w:val="545454"/>
          <w:sz w:val="25"/>
          <w:szCs w:val="25"/>
        </w:rPr>
        <w:t>:</w:t>
      </w:r>
    </w:p>
    <w:tbl>
      <w:tblPr>
        <w:tblW w:w="516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3608"/>
      </w:tblGrid>
      <w:tr w:rsidR="00814CA0" w14:paraId="221A48A6" w14:textId="77777777" w:rsidTr="00814CA0">
        <w:trPr>
          <w:tblHeader/>
        </w:trPr>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C57DF32" w14:textId="77777777" w:rsidR="00814CA0" w:rsidRDefault="00814CA0">
            <w:pPr>
              <w:spacing w:before="48" w:after="120"/>
              <w:rPr>
                <w:rFonts w:ascii="Noto Serif" w:hAnsi="Noto Serif" w:cs="Noto Serif"/>
                <w:i/>
                <w:iCs/>
                <w:color w:val="7A2518"/>
                <w:sz w:val="24"/>
                <w:szCs w:val="24"/>
              </w:rPr>
            </w:pPr>
            <w:r>
              <w:rPr>
                <w:rFonts w:ascii="Noto Serif" w:hAnsi="Noto Serif" w:cs="Noto Serif"/>
                <w:i/>
                <w:iCs/>
                <w:color w:val="7A2518"/>
              </w:rPr>
              <w:t>Table 1. </w:t>
            </w:r>
            <w:r>
              <w:rPr>
                <w:rStyle w:val="HTMLCode"/>
                <w:rFonts w:eastAsiaTheme="minorHAnsi"/>
                <w:i/>
                <w:iCs/>
                <w:color w:val="404040"/>
                <w:bdr w:val="single" w:sz="2" w:space="2" w:color="DDDDDD" w:frame="1"/>
                <w:shd w:val="clear" w:color="auto" w:fill="F9F9F9"/>
              </w:rPr>
              <w:t>imagePullPolicy</w:t>
            </w:r>
            <w:r>
              <w:rPr>
                <w:rFonts w:ascii="Noto Serif" w:hAnsi="Noto Serif" w:cs="Noto Serif"/>
                <w:i/>
                <w:iCs/>
                <w:color w:val="7A2518"/>
              </w:rPr>
              <w:t> values</w:t>
            </w:r>
          </w:p>
        </w:tc>
      </w:tr>
      <w:tr w:rsidR="00814CA0" w14:paraId="7D9408F0" w14:textId="77777777" w:rsidTr="00814CA0">
        <w:trPr>
          <w:tblHeader/>
        </w:trPr>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561C6B8" w14:textId="77777777" w:rsidR="00814CA0" w:rsidRDefault="00814CA0">
            <w:pPr>
              <w:spacing w:after="0"/>
              <w:rPr>
                <w:rFonts w:ascii="Times New Roman" w:hAnsi="Times New Roman" w:cs="Times New Roman"/>
                <w:b/>
                <w:bCs/>
                <w:color w:val="333333"/>
                <w:sz w:val="23"/>
                <w:szCs w:val="23"/>
              </w:rPr>
            </w:pPr>
            <w:r>
              <w:rPr>
                <w:b/>
                <w:bCs/>
                <w:color w:val="333333"/>
                <w:sz w:val="23"/>
                <w:szCs w:val="23"/>
              </w:rPr>
              <w:t>Value</w:t>
            </w:r>
          </w:p>
        </w:tc>
        <w:tc>
          <w:tcPr>
            <w:tcW w:w="0" w:type="auto"/>
            <w:tcBorders>
              <w:top w:val="nil"/>
              <w:left w:val="single" w:sz="2" w:space="0" w:color="DDDDDD"/>
              <w:bottom w:val="single" w:sz="6" w:space="0" w:color="DDDDDD"/>
              <w:right w:val="single" w:sz="2" w:space="0" w:color="DDDDDD"/>
            </w:tcBorders>
            <w:shd w:val="clear" w:color="auto" w:fill="F5F5F5"/>
            <w:tcMar>
              <w:top w:w="120" w:type="dxa"/>
              <w:left w:w="120" w:type="dxa"/>
              <w:bottom w:w="120" w:type="dxa"/>
              <w:right w:w="120" w:type="dxa"/>
            </w:tcMar>
            <w:hideMark/>
          </w:tcPr>
          <w:p w14:paraId="73116672" w14:textId="77777777" w:rsidR="00814CA0" w:rsidRDefault="00814CA0">
            <w:pPr>
              <w:rPr>
                <w:b/>
                <w:bCs/>
                <w:color w:val="333333"/>
                <w:sz w:val="23"/>
                <w:szCs w:val="23"/>
              </w:rPr>
            </w:pPr>
            <w:r>
              <w:rPr>
                <w:b/>
                <w:bCs/>
                <w:color w:val="333333"/>
                <w:sz w:val="23"/>
                <w:szCs w:val="23"/>
              </w:rPr>
              <w:t>Description</w:t>
            </w:r>
          </w:p>
        </w:tc>
      </w:tr>
      <w:tr w:rsidR="00814CA0" w14:paraId="21491F44" w14:textId="77777777" w:rsidTr="00814CA0">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27E430" w14:textId="77777777" w:rsidR="00814CA0" w:rsidRDefault="00814CA0">
            <w:pPr>
              <w:pStyle w:val="tableblock"/>
              <w:spacing w:before="0" w:beforeAutospacing="0" w:after="0" w:afterAutospacing="0"/>
              <w:rPr>
                <w:color w:val="545454"/>
                <w:sz w:val="19"/>
                <w:szCs w:val="19"/>
              </w:rPr>
            </w:pPr>
            <w:r>
              <w:rPr>
                <w:rStyle w:val="HTMLCode"/>
                <w:color w:val="404040"/>
                <w:sz w:val="17"/>
                <w:szCs w:val="17"/>
                <w:bdr w:val="single" w:sz="2" w:space="2" w:color="DDDDDD" w:frame="1"/>
                <w:shd w:val="clear" w:color="auto" w:fill="F9F9F9"/>
              </w:rPr>
              <w:t>Always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14:paraId="1C69C8CD" w14:textId="77777777" w:rsidR="00814CA0" w:rsidRDefault="00814CA0">
            <w:pPr>
              <w:pStyle w:val="tableblock"/>
              <w:spacing w:before="0" w:beforeAutospacing="0" w:after="0" w:afterAutospacing="0"/>
              <w:rPr>
                <w:color w:val="545454"/>
                <w:sz w:val="19"/>
                <w:szCs w:val="19"/>
              </w:rPr>
            </w:pPr>
            <w:r>
              <w:rPr>
                <w:color w:val="545454"/>
                <w:sz w:val="19"/>
                <w:szCs w:val="19"/>
              </w:rPr>
              <w:t>Always pull the image.</w:t>
            </w:r>
          </w:p>
        </w:tc>
      </w:tr>
      <w:tr w:rsidR="00814CA0" w14:paraId="5B7CC5F6" w14:textId="77777777" w:rsidTr="00814CA0">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12F6D" w14:textId="77777777" w:rsidR="00814CA0" w:rsidRDefault="00814CA0">
            <w:pPr>
              <w:pStyle w:val="tableblock"/>
              <w:spacing w:before="0" w:beforeAutospacing="0" w:after="0" w:afterAutospacing="0"/>
              <w:rPr>
                <w:color w:val="545454"/>
                <w:sz w:val="19"/>
                <w:szCs w:val="19"/>
              </w:rPr>
            </w:pPr>
            <w:r>
              <w:rPr>
                <w:rStyle w:val="HTMLCode"/>
                <w:color w:val="404040"/>
                <w:sz w:val="17"/>
                <w:szCs w:val="17"/>
                <w:bdr w:val="single" w:sz="2" w:space="2" w:color="DDDDDD" w:frame="1"/>
                <w:shd w:val="clear" w:color="auto" w:fill="F9F9F9"/>
              </w:rPr>
              <w:t>IfNotPresent</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14:paraId="18C51329" w14:textId="77777777" w:rsidR="00814CA0" w:rsidRDefault="00814CA0">
            <w:pPr>
              <w:pStyle w:val="tableblock"/>
              <w:spacing w:before="0" w:beforeAutospacing="0" w:after="0" w:afterAutospacing="0"/>
              <w:rPr>
                <w:color w:val="545454"/>
                <w:sz w:val="19"/>
                <w:szCs w:val="19"/>
              </w:rPr>
            </w:pPr>
            <w:r>
              <w:rPr>
                <w:color w:val="545454"/>
                <w:sz w:val="19"/>
                <w:szCs w:val="19"/>
              </w:rPr>
              <w:t>Only pull the image if it does not already exist on the node.</w:t>
            </w:r>
          </w:p>
        </w:tc>
      </w:tr>
      <w:tr w:rsidR="00814CA0" w14:paraId="66A7C24C" w14:textId="77777777" w:rsidTr="00814CA0">
        <w:tc>
          <w:tcPr>
            <w:tcW w:w="0" w:type="auto"/>
            <w:tcBorders>
              <w:top w:val="single" w:sz="2"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14:paraId="5CC365CD" w14:textId="77777777" w:rsidR="00814CA0" w:rsidRDefault="00814CA0">
            <w:pPr>
              <w:pStyle w:val="tableblock"/>
              <w:spacing w:before="0" w:beforeAutospacing="0" w:after="0" w:afterAutospacing="0"/>
              <w:rPr>
                <w:color w:val="545454"/>
                <w:sz w:val="19"/>
                <w:szCs w:val="19"/>
              </w:rPr>
            </w:pPr>
            <w:r>
              <w:rPr>
                <w:rStyle w:val="HTMLCode"/>
                <w:color w:val="404040"/>
                <w:sz w:val="17"/>
                <w:szCs w:val="17"/>
                <w:bdr w:val="single" w:sz="2" w:space="2" w:color="DDDDDD" w:frame="1"/>
                <w:shd w:val="clear" w:color="auto" w:fill="F9F9F9"/>
              </w:rPr>
              <w:t>Never</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14:paraId="4F2557D7" w14:textId="77777777" w:rsidR="00814CA0" w:rsidRDefault="00814CA0">
            <w:pPr>
              <w:pStyle w:val="tableblock"/>
              <w:spacing w:before="0" w:beforeAutospacing="0" w:after="0" w:afterAutospacing="0"/>
              <w:rPr>
                <w:color w:val="545454"/>
                <w:sz w:val="19"/>
                <w:szCs w:val="19"/>
              </w:rPr>
            </w:pPr>
            <w:r>
              <w:rPr>
                <w:color w:val="545454"/>
                <w:sz w:val="19"/>
                <w:szCs w:val="19"/>
              </w:rPr>
              <w:t>Never pull the image.</w:t>
            </w:r>
          </w:p>
        </w:tc>
      </w:tr>
    </w:tbl>
    <w:p w14:paraId="4CD5CCBA" w14:textId="77777777" w:rsidR="00814CA0" w:rsidRDefault="00814CA0" w:rsidP="00814CA0">
      <w:pPr>
        <w:pStyle w:val="NormalWeb"/>
        <w:shd w:val="clear" w:color="auto" w:fill="FFFFFF"/>
        <w:spacing w:before="0" w:beforeAutospacing="0" w:after="221" w:afterAutospacing="0"/>
        <w:rPr>
          <w:rFonts w:ascii="Open Sans" w:hAnsi="Open Sans" w:cs="Open Sans"/>
          <w:color w:val="545454"/>
          <w:sz w:val="25"/>
          <w:szCs w:val="25"/>
        </w:rPr>
      </w:pPr>
      <w:r>
        <w:rPr>
          <w:rFonts w:ascii="Open Sans" w:hAnsi="Open Sans" w:cs="Open Sans"/>
          <w:color w:val="545454"/>
          <w:sz w:val="25"/>
          <w:szCs w:val="25"/>
        </w:rPr>
        <w:t>If a container </w:t>
      </w:r>
      <w:r>
        <w:rPr>
          <w:rStyle w:val="HTMLCode"/>
          <w:color w:val="404040"/>
          <w:sz w:val="22"/>
          <w:szCs w:val="22"/>
          <w:bdr w:val="single" w:sz="2" w:space="2" w:color="DDDDDD" w:frame="1"/>
          <w:shd w:val="clear" w:color="auto" w:fill="F9F9F9"/>
        </w:rPr>
        <w:t>imagePullPolicy</w:t>
      </w:r>
      <w:r>
        <w:rPr>
          <w:rFonts w:ascii="Open Sans" w:hAnsi="Open Sans" w:cs="Open Sans"/>
          <w:color w:val="545454"/>
          <w:sz w:val="25"/>
          <w:szCs w:val="25"/>
        </w:rPr>
        <w:t> parameter is not specified, OpenShift Container Platform sets it based on the image tag:</w:t>
      </w:r>
    </w:p>
    <w:p w14:paraId="411BE3B9" w14:textId="77777777" w:rsidR="00814CA0" w:rsidRDefault="00814CA0" w:rsidP="00814CA0">
      <w:pPr>
        <w:pStyle w:val="NormalWeb"/>
        <w:numPr>
          <w:ilvl w:val="0"/>
          <w:numId w:val="6"/>
        </w:numPr>
        <w:shd w:val="clear" w:color="auto" w:fill="FFFFFF"/>
        <w:spacing w:before="0" w:beforeAutospacing="0" w:after="240" w:afterAutospacing="0"/>
        <w:rPr>
          <w:rFonts w:ascii="Open Sans" w:hAnsi="Open Sans" w:cs="Open Sans"/>
          <w:color w:val="545454"/>
          <w:sz w:val="25"/>
          <w:szCs w:val="25"/>
        </w:rPr>
      </w:pPr>
      <w:r>
        <w:rPr>
          <w:rFonts w:ascii="Open Sans" w:hAnsi="Open Sans" w:cs="Open Sans"/>
          <w:color w:val="545454"/>
          <w:sz w:val="25"/>
          <w:szCs w:val="25"/>
        </w:rPr>
        <w:t>If the tag is </w:t>
      </w:r>
      <w:r>
        <w:rPr>
          <w:rStyle w:val="HTMLCode"/>
          <w:color w:val="404040"/>
          <w:sz w:val="22"/>
          <w:szCs w:val="22"/>
          <w:bdr w:val="single" w:sz="2" w:space="2" w:color="DDDDDD" w:frame="1"/>
          <w:shd w:val="clear" w:color="auto" w:fill="F9F9F9"/>
        </w:rPr>
        <w:t>latest</w:t>
      </w:r>
      <w:r>
        <w:rPr>
          <w:rFonts w:ascii="Open Sans" w:hAnsi="Open Sans" w:cs="Open Sans"/>
          <w:color w:val="545454"/>
          <w:sz w:val="25"/>
          <w:szCs w:val="25"/>
        </w:rPr>
        <w:t>, OpenShift Container Platform defaults </w:t>
      </w:r>
      <w:r>
        <w:rPr>
          <w:rStyle w:val="HTMLCode"/>
          <w:color w:val="404040"/>
          <w:sz w:val="22"/>
          <w:szCs w:val="22"/>
          <w:bdr w:val="single" w:sz="2" w:space="2" w:color="DDDDDD" w:frame="1"/>
          <w:shd w:val="clear" w:color="auto" w:fill="F9F9F9"/>
        </w:rPr>
        <w:t>imagePullPolicy</w:t>
      </w:r>
      <w:r>
        <w:rPr>
          <w:rFonts w:ascii="Open Sans" w:hAnsi="Open Sans" w:cs="Open Sans"/>
          <w:color w:val="545454"/>
          <w:sz w:val="25"/>
          <w:szCs w:val="25"/>
        </w:rPr>
        <w:t> to </w:t>
      </w:r>
      <w:r>
        <w:rPr>
          <w:rStyle w:val="HTMLCode"/>
          <w:color w:val="404040"/>
          <w:sz w:val="22"/>
          <w:szCs w:val="22"/>
          <w:bdr w:val="single" w:sz="2" w:space="2" w:color="DDDDDD" w:frame="1"/>
          <w:shd w:val="clear" w:color="auto" w:fill="F9F9F9"/>
        </w:rPr>
        <w:t>Always</w:t>
      </w:r>
      <w:r>
        <w:rPr>
          <w:rFonts w:ascii="Open Sans" w:hAnsi="Open Sans" w:cs="Open Sans"/>
          <w:color w:val="545454"/>
          <w:sz w:val="25"/>
          <w:szCs w:val="25"/>
        </w:rPr>
        <w:t>.</w:t>
      </w:r>
    </w:p>
    <w:p w14:paraId="65FBF61D" w14:textId="77777777" w:rsidR="00814CA0" w:rsidRDefault="00814CA0" w:rsidP="00814CA0">
      <w:pPr>
        <w:pStyle w:val="NormalWeb"/>
        <w:numPr>
          <w:ilvl w:val="0"/>
          <w:numId w:val="6"/>
        </w:numPr>
        <w:shd w:val="clear" w:color="auto" w:fill="FFFFFF"/>
        <w:spacing w:before="0" w:beforeAutospacing="0" w:after="240" w:afterAutospacing="0"/>
        <w:rPr>
          <w:rFonts w:ascii="Open Sans" w:hAnsi="Open Sans" w:cs="Open Sans"/>
          <w:color w:val="545454"/>
          <w:sz w:val="25"/>
          <w:szCs w:val="25"/>
        </w:rPr>
      </w:pPr>
      <w:r>
        <w:rPr>
          <w:rFonts w:ascii="Open Sans" w:hAnsi="Open Sans" w:cs="Open Sans"/>
          <w:color w:val="545454"/>
          <w:sz w:val="25"/>
          <w:szCs w:val="25"/>
        </w:rPr>
        <w:t>Otherwise, OpenShift Container Platform defaults </w:t>
      </w:r>
      <w:r>
        <w:rPr>
          <w:rStyle w:val="HTMLCode"/>
          <w:color w:val="404040"/>
          <w:sz w:val="22"/>
          <w:szCs w:val="22"/>
          <w:bdr w:val="single" w:sz="2" w:space="2" w:color="DDDDDD" w:frame="1"/>
          <w:shd w:val="clear" w:color="auto" w:fill="F9F9F9"/>
        </w:rPr>
        <w:t>imagePullPolicy</w:t>
      </w:r>
      <w:r>
        <w:rPr>
          <w:rFonts w:ascii="Open Sans" w:hAnsi="Open Sans" w:cs="Open Sans"/>
          <w:color w:val="545454"/>
          <w:sz w:val="25"/>
          <w:szCs w:val="25"/>
        </w:rPr>
        <w:t> to </w:t>
      </w:r>
      <w:r>
        <w:rPr>
          <w:rStyle w:val="HTMLCode"/>
          <w:color w:val="404040"/>
          <w:sz w:val="22"/>
          <w:szCs w:val="22"/>
          <w:bdr w:val="single" w:sz="2" w:space="2" w:color="DDDDDD" w:frame="1"/>
          <w:shd w:val="clear" w:color="auto" w:fill="F9F9F9"/>
        </w:rPr>
        <w:t>IfNotPresent</w:t>
      </w:r>
      <w:r>
        <w:rPr>
          <w:rFonts w:ascii="Open Sans" w:hAnsi="Open Sans" w:cs="Open Sans"/>
          <w:color w:val="545454"/>
          <w:sz w:val="25"/>
          <w:szCs w:val="25"/>
        </w:rPr>
        <w:t>.</w:t>
      </w:r>
    </w:p>
    <w:p w14:paraId="085A3076" w14:textId="1AF3B408" w:rsidR="00236218" w:rsidRPr="00236218" w:rsidRDefault="00236218" w:rsidP="00236218">
      <w:pPr>
        <w:spacing w:before="675" w:after="0" w:line="240" w:lineRule="auto"/>
        <w:jc w:val="both"/>
        <w:rPr>
          <w:rFonts w:ascii="Heebo" w:eastAsia="Times New Roman" w:hAnsi="Heebo" w:cs="Heebo"/>
          <w:b/>
          <w:bCs/>
          <w:color w:val="161618"/>
          <w:sz w:val="30"/>
          <w:szCs w:val="30"/>
        </w:rPr>
      </w:pPr>
      <w:hyperlink r:id="rId7" w:history="1">
        <w:r w:rsidRPr="00236218">
          <w:rPr>
            <w:rStyle w:val="Hyperlink"/>
            <w:rFonts w:ascii="Heebo" w:eastAsia="Times New Roman" w:hAnsi="Heebo" w:cs="Heebo"/>
            <w:b/>
            <w:bCs/>
            <w:sz w:val="30"/>
            <w:szCs w:val="30"/>
          </w:rPr>
          <w:t>https://kubernetes.io/docs/concepts/containers/images/</w:t>
        </w:r>
      </w:hyperlink>
    </w:p>
    <w:p w14:paraId="75A9EEDA" w14:textId="77777777" w:rsidR="00236218" w:rsidRDefault="00236218" w:rsidP="00236218">
      <w:pPr>
        <w:spacing w:before="675" w:after="0" w:line="240" w:lineRule="auto"/>
        <w:jc w:val="both"/>
        <w:rPr>
          <w:rFonts w:ascii="Heebo" w:eastAsia="Times New Roman" w:hAnsi="Heebo" w:cs="Heebo"/>
          <w:b/>
          <w:bCs/>
          <w:color w:val="161618"/>
          <w:sz w:val="30"/>
          <w:szCs w:val="30"/>
        </w:rPr>
      </w:pPr>
      <w:hyperlink r:id="rId8" w:history="1">
        <w:r w:rsidRPr="00016B33">
          <w:rPr>
            <w:rStyle w:val="Hyperlink"/>
            <w:rFonts w:ascii="Heebo" w:eastAsia="Times New Roman" w:hAnsi="Heebo" w:cs="Heebo"/>
            <w:b/>
            <w:bCs/>
            <w:sz w:val="30"/>
            <w:szCs w:val="30"/>
          </w:rPr>
          <w:t>https://www.containiq.com/post/kubernetes-image-pull-policy</w:t>
        </w:r>
      </w:hyperlink>
    </w:p>
    <w:p w14:paraId="0A62F8E2" w14:textId="3020CECA" w:rsidR="007F10E5" w:rsidRPr="00236218" w:rsidRDefault="007F10E5" w:rsidP="00236218">
      <w:pPr>
        <w:spacing w:before="675" w:after="0" w:line="240" w:lineRule="auto"/>
        <w:jc w:val="both"/>
        <w:rPr>
          <w:rFonts w:ascii="Heebo" w:eastAsia="Times New Roman" w:hAnsi="Heebo" w:cs="Heebo"/>
          <w:b/>
          <w:bCs/>
          <w:color w:val="161618"/>
          <w:sz w:val="30"/>
          <w:szCs w:val="30"/>
        </w:rPr>
      </w:pPr>
      <w:r w:rsidRPr="007F10E5">
        <w:rPr>
          <w:rFonts w:ascii="Heebo" w:eastAsia="Times New Roman" w:hAnsi="Heebo" w:cs="Heebo" w:hint="cs"/>
          <w:color w:val="161618"/>
          <w:sz w:val="30"/>
          <w:szCs w:val="30"/>
        </w:rPr>
        <w:t>Taint</w:t>
      </w:r>
    </w:p>
    <w:p w14:paraId="11F2ABAE" w14:textId="77777777" w:rsidR="007F10E5" w:rsidRPr="007F10E5" w:rsidRDefault="007F10E5" w:rsidP="007F10E5">
      <w:pPr>
        <w:spacing w:before="675"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161618"/>
          <w:sz w:val="30"/>
          <w:szCs w:val="30"/>
        </w:rPr>
        <w:t>Taints are </w:t>
      </w:r>
      <w:r w:rsidRPr="007F10E5">
        <w:rPr>
          <w:rFonts w:ascii="Heebo" w:eastAsia="Times New Roman" w:hAnsi="Heebo" w:cs="Heebo" w:hint="cs"/>
          <w:b/>
          <w:bCs/>
          <w:color w:val="161618"/>
          <w:sz w:val="30"/>
          <w:szCs w:val="30"/>
        </w:rPr>
        <w:t>a property of nodes </w:t>
      </w:r>
      <w:r w:rsidRPr="007F10E5">
        <w:rPr>
          <w:rFonts w:ascii="Heebo" w:eastAsia="Times New Roman" w:hAnsi="Heebo" w:cs="Heebo" w:hint="cs"/>
          <w:color w:val="161618"/>
          <w:sz w:val="30"/>
          <w:szCs w:val="30"/>
        </w:rPr>
        <w:t>that push pods away if they don't tolerate this taint. Like Labels, one or more Taints can be </w:t>
      </w:r>
      <w:r w:rsidRPr="007F10E5">
        <w:rPr>
          <w:rFonts w:ascii="Heebo" w:eastAsia="Times New Roman" w:hAnsi="Heebo" w:cs="Heebo" w:hint="cs"/>
          <w:b/>
          <w:bCs/>
          <w:color w:val="161618"/>
          <w:sz w:val="30"/>
          <w:szCs w:val="30"/>
        </w:rPr>
        <w:t>applied to a node. This</w:t>
      </w:r>
      <w:r w:rsidRPr="007F10E5">
        <w:rPr>
          <w:rFonts w:ascii="Heebo" w:eastAsia="Times New Roman" w:hAnsi="Heebo" w:cs="Heebo" w:hint="cs"/>
          <w:color w:val="161618"/>
          <w:sz w:val="30"/>
          <w:szCs w:val="30"/>
        </w:rPr>
        <w:t xml:space="preserve"> means that the node must not accept any pod that does not tolerate </w:t>
      </w:r>
      <w:proofErr w:type="gramStart"/>
      <w:r w:rsidRPr="007F10E5">
        <w:rPr>
          <w:rFonts w:ascii="Heebo" w:eastAsia="Times New Roman" w:hAnsi="Heebo" w:cs="Heebo" w:hint="cs"/>
          <w:color w:val="161618"/>
          <w:sz w:val="30"/>
          <w:szCs w:val="30"/>
        </w:rPr>
        <w:t>all of</w:t>
      </w:r>
      <w:proofErr w:type="gramEnd"/>
      <w:r w:rsidRPr="007F10E5">
        <w:rPr>
          <w:rFonts w:ascii="Heebo" w:eastAsia="Times New Roman" w:hAnsi="Heebo" w:cs="Heebo" w:hint="cs"/>
          <w:color w:val="161618"/>
          <w:sz w:val="30"/>
          <w:szCs w:val="30"/>
        </w:rPr>
        <w:t xml:space="preserve"> these taints.</w:t>
      </w:r>
    </w:p>
    <w:p w14:paraId="25B0E0D1" w14:textId="77777777" w:rsidR="007F10E5" w:rsidRPr="007F10E5" w:rsidRDefault="007F10E5" w:rsidP="007F10E5">
      <w:pPr>
        <w:spacing w:before="675"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Toleration</w:t>
      </w:r>
    </w:p>
    <w:p w14:paraId="0DAD8B05" w14:textId="77777777" w:rsidR="007F10E5" w:rsidRPr="007F10E5" w:rsidRDefault="007F10E5" w:rsidP="007F10E5">
      <w:pPr>
        <w:spacing w:before="675"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161618"/>
          <w:sz w:val="30"/>
          <w:szCs w:val="30"/>
        </w:rPr>
        <w:t>Tolerations are </w:t>
      </w:r>
      <w:r w:rsidRPr="007F10E5">
        <w:rPr>
          <w:rFonts w:ascii="Heebo" w:eastAsia="Times New Roman" w:hAnsi="Heebo" w:cs="Heebo" w:hint="cs"/>
          <w:b/>
          <w:bCs/>
          <w:color w:val="161618"/>
          <w:sz w:val="30"/>
          <w:szCs w:val="30"/>
        </w:rPr>
        <w:t xml:space="preserve">applied to </w:t>
      </w:r>
      <w:proofErr w:type="gramStart"/>
      <w:r w:rsidRPr="007F10E5">
        <w:rPr>
          <w:rFonts w:ascii="Heebo" w:eastAsia="Times New Roman" w:hAnsi="Heebo" w:cs="Heebo" w:hint="cs"/>
          <w:b/>
          <w:bCs/>
          <w:color w:val="161618"/>
          <w:sz w:val="30"/>
          <w:szCs w:val="30"/>
        </w:rPr>
        <w:t>pods, and</w:t>
      </w:r>
      <w:proofErr w:type="gramEnd"/>
      <w:r w:rsidRPr="007F10E5">
        <w:rPr>
          <w:rFonts w:ascii="Heebo" w:eastAsia="Times New Roman" w:hAnsi="Heebo" w:cs="Heebo" w:hint="cs"/>
          <w:b/>
          <w:bCs/>
          <w:color w:val="161618"/>
          <w:sz w:val="30"/>
          <w:szCs w:val="30"/>
        </w:rPr>
        <w:t xml:space="preserve"> allow the pods to schedule onto nodes with matching taints.</w:t>
      </w:r>
    </w:p>
    <w:p w14:paraId="55BAF12B" w14:textId="77777777" w:rsidR="007F10E5" w:rsidRPr="007F10E5" w:rsidRDefault="007F10E5" w:rsidP="007F10E5">
      <w:pPr>
        <w:spacing w:before="675"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Taint</w:t>
      </w:r>
      <w:r w:rsidRPr="007F10E5">
        <w:rPr>
          <w:rFonts w:ascii="Heebo" w:eastAsia="Times New Roman" w:hAnsi="Heebo" w:cs="Heebo" w:hint="cs"/>
          <w:color w:val="161618"/>
          <w:sz w:val="30"/>
          <w:szCs w:val="30"/>
          <w:u w:val="single"/>
        </w:rPr>
        <w:t xml:space="preserve"> </w:t>
      </w:r>
      <w:r w:rsidRPr="007F10E5">
        <w:rPr>
          <w:rFonts w:ascii="Heebo" w:eastAsia="Times New Roman" w:hAnsi="Heebo" w:cs="Heebo" w:hint="cs"/>
          <w:color w:val="161618"/>
          <w:sz w:val="30"/>
          <w:szCs w:val="30"/>
        </w:rPr>
        <w:t>and</w:t>
      </w:r>
      <w:r w:rsidRPr="007F10E5">
        <w:rPr>
          <w:rFonts w:ascii="Heebo" w:eastAsia="Times New Roman" w:hAnsi="Heebo" w:cs="Heebo" w:hint="cs"/>
          <w:color w:val="161618"/>
          <w:sz w:val="30"/>
          <w:szCs w:val="30"/>
          <w:u w:val="single"/>
        </w:rPr>
        <w:t xml:space="preserve"> </w:t>
      </w:r>
      <w:r w:rsidRPr="007F10E5">
        <w:rPr>
          <w:rFonts w:ascii="Heebo" w:eastAsia="Times New Roman" w:hAnsi="Heebo" w:cs="Heebo" w:hint="cs"/>
          <w:color w:val="161618"/>
          <w:sz w:val="30"/>
          <w:szCs w:val="30"/>
        </w:rPr>
        <w:t>toleration</w:t>
      </w:r>
    </w:p>
    <w:p w14:paraId="7FC2DADB" w14:textId="77777777" w:rsidR="007F10E5" w:rsidRPr="007F10E5" w:rsidRDefault="007F10E5" w:rsidP="007F10E5">
      <w:pPr>
        <w:spacing w:before="675"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222222"/>
          <w:sz w:val="30"/>
          <w:szCs w:val="30"/>
        </w:rPr>
        <w:t xml:space="preserve">Taints and tolerations </w:t>
      </w:r>
      <w:proofErr w:type="gramStart"/>
      <w:r w:rsidRPr="007F10E5">
        <w:rPr>
          <w:rFonts w:ascii="Heebo" w:eastAsia="Times New Roman" w:hAnsi="Heebo" w:cs="Heebo" w:hint="cs"/>
          <w:color w:val="222222"/>
          <w:sz w:val="30"/>
          <w:szCs w:val="30"/>
        </w:rPr>
        <w:t>works</w:t>
      </w:r>
      <w:proofErr w:type="gramEnd"/>
      <w:r w:rsidRPr="007F10E5">
        <w:rPr>
          <w:rFonts w:ascii="Heebo" w:eastAsia="Times New Roman" w:hAnsi="Heebo" w:cs="Heebo" w:hint="cs"/>
          <w:color w:val="222222"/>
          <w:sz w:val="30"/>
          <w:szCs w:val="30"/>
        </w:rPr>
        <w:t xml:space="preserve"> together to ensure that </w:t>
      </w:r>
      <w:r w:rsidRPr="007F10E5">
        <w:rPr>
          <w:rFonts w:ascii="Heebo" w:eastAsia="Times New Roman" w:hAnsi="Heebo" w:cs="Heebo" w:hint="cs"/>
          <w:b/>
          <w:bCs/>
          <w:color w:val="222222"/>
          <w:sz w:val="30"/>
          <w:szCs w:val="30"/>
        </w:rPr>
        <w:t>pods are not scheduled onto inappropriate nodes. </w:t>
      </w:r>
      <w:r w:rsidRPr="007F10E5">
        <w:rPr>
          <w:rFonts w:ascii="Heebo" w:eastAsia="Times New Roman" w:hAnsi="Heebo" w:cs="Heebo" w:hint="cs"/>
          <w:color w:val="222222"/>
          <w:sz w:val="30"/>
          <w:szCs w:val="30"/>
        </w:rPr>
        <w:t>One or more taints are applied to a node, this marks that the node should not accept any pods that do not tolerate the taints.</w:t>
      </w:r>
    </w:p>
    <w:p w14:paraId="7152F466" w14:textId="77777777" w:rsidR="007F10E5" w:rsidRPr="007F10E5" w:rsidRDefault="007F10E5" w:rsidP="007F10E5">
      <w:pPr>
        <w:spacing w:before="675"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161618"/>
          <w:sz w:val="30"/>
          <w:szCs w:val="30"/>
        </w:rPr>
        <w:t>Taint is like: </w:t>
      </w:r>
      <w:r w:rsidRPr="007F10E5">
        <w:rPr>
          <w:rFonts w:ascii="Heebo" w:eastAsia="Times New Roman" w:hAnsi="Heebo" w:cs="Heebo" w:hint="cs"/>
          <w:b/>
          <w:bCs/>
          <w:color w:val="161618"/>
          <w:sz w:val="30"/>
          <w:szCs w:val="30"/>
        </w:rPr>
        <w:t>key=</w:t>
      </w:r>
      <w:proofErr w:type="gramStart"/>
      <w:r w:rsidRPr="007F10E5">
        <w:rPr>
          <w:rFonts w:ascii="Heebo" w:eastAsia="Times New Roman" w:hAnsi="Heebo" w:cs="Heebo" w:hint="cs"/>
          <w:b/>
          <w:bCs/>
          <w:color w:val="161618"/>
          <w:sz w:val="30"/>
          <w:szCs w:val="30"/>
        </w:rPr>
        <w:t>value:Effect</w:t>
      </w:r>
      <w:proofErr w:type="gramEnd"/>
    </w:p>
    <w:p w14:paraId="1676DC2D" w14:textId="77777777" w:rsidR="007F10E5" w:rsidRPr="007F10E5" w:rsidRDefault="007F10E5" w:rsidP="007F10E5">
      <w:pPr>
        <w:spacing w:before="675"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161618"/>
          <w:sz w:val="30"/>
          <w:szCs w:val="30"/>
        </w:rPr>
        <w:t>You can assign </w:t>
      </w:r>
      <w:r w:rsidRPr="007F10E5">
        <w:rPr>
          <w:rFonts w:ascii="Heebo" w:eastAsia="Times New Roman" w:hAnsi="Heebo" w:cs="Heebo" w:hint="cs"/>
          <w:b/>
          <w:bCs/>
          <w:color w:val="161618"/>
          <w:sz w:val="30"/>
          <w:szCs w:val="30"/>
        </w:rPr>
        <w:t>3 different values </w:t>
      </w:r>
      <w:r w:rsidRPr="007F10E5">
        <w:rPr>
          <w:rFonts w:ascii="Heebo" w:eastAsia="Times New Roman" w:hAnsi="Heebo" w:cs="Heebo" w:hint="cs"/>
          <w:color w:val="161618"/>
          <w:sz w:val="30"/>
          <w:szCs w:val="30"/>
        </w:rPr>
        <w:t>to “effect:</w:t>
      </w:r>
    </w:p>
    <w:p w14:paraId="68E96C35" w14:textId="77777777" w:rsidR="007F10E5" w:rsidRPr="007F10E5" w:rsidRDefault="007F10E5" w:rsidP="007F10E5">
      <w:pPr>
        <w:numPr>
          <w:ilvl w:val="0"/>
          <w:numId w:val="1"/>
        </w:numPr>
        <w:spacing w:before="100" w:beforeAutospacing="1" w:after="100" w:afterAutospacing="1" w:line="240" w:lineRule="auto"/>
        <w:jc w:val="both"/>
        <w:rPr>
          <w:rFonts w:ascii="Heebo" w:eastAsia="Times New Roman" w:hAnsi="Heebo" w:cs="Heebo"/>
          <w:color w:val="161618"/>
          <w:sz w:val="30"/>
          <w:szCs w:val="30"/>
        </w:rPr>
      </w:pPr>
      <w:r w:rsidRPr="007F10E5">
        <w:rPr>
          <w:rFonts w:ascii="Heebo" w:eastAsia="Times New Roman" w:hAnsi="Heebo" w:cs="Heebo" w:hint="cs"/>
          <w:b/>
          <w:bCs/>
          <w:color w:val="161618"/>
          <w:sz w:val="30"/>
          <w:szCs w:val="30"/>
        </w:rPr>
        <w:lastRenderedPageBreak/>
        <w:t>NoSchedule</w:t>
      </w:r>
      <w:r w:rsidRPr="007F10E5">
        <w:rPr>
          <w:rFonts w:ascii="Heebo" w:eastAsia="Times New Roman" w:hAnsi="Heebo" w:cs="Heebo" w:hint="cs"/>
          <w:color w:val="161618"/>
          <w:sz w:val="30"/>
          <w:szCs w:val="30"/>
        </w:rPr>
        <w:t>: if this taint is applied to a node which contains already some pod that doesn’t tolerate this taint, they are not excluded from this node. But no more pods are scheduled on this node if it doesn’t match all the taints of this node. This is a strong constraint.</w:t>
      </w:r>
    </w:p>
    <w:p w14:paraId="5DE9207E" w14:textId="77777777" w:rsidR="007F10E5" w:rsidRPr="007F10E5" w:rsidRDefault="007F10E5" w:rsidP="007F10E5">
      <w:pPr>
        <w:numPr>
          <w:ilvl w:val="0"/>
          <w:numId w:val="1"/>
        </w:numPr>
        <w:spacing w:before="150" w:after="100" w:afterAutospacing="1" w:line="240" w:lineRule="auto"/>
        <w:rPr>
          <w:rFonts w:ascii="Heebo" w:eastAsia="Times New Roman" w:hAnsi="Heebo" w:cs="Heebo"/>
          <w:color w:val="161618"/>
          <w:sz w:val="30"/>
          <w:szCs w:val="30"/>
        </w:rPr>
      </w:pPr>
      <w:r w:rsidRPr="007F10E5">
        <w:rPr>
          <w:rFonts w:ascii="Heebo" w:eastAsia="Times New Roman" w:hAnsi="Heebo" w:cs="Heebo" w:hint="cs"/>
          <w:b/>
          <w:bCs/>
          <w:color w:val="161618"/>
          <w:sz w:val="30"/>
          <w:szCs w:val="30"/>
        </w:rPr>
        <w:t>PreferNoSchedule: </w:t>
      </w:r>
      <w:r w:rsidRPr="007F10E5">
        <w:rPr>
          <w:rFonts w:ascii="Heebo" w:eastAsia="Times New Roman" w:hAnsi="Heebo" w:cs="Heebo" w:hint="cs"/>
          <w:color w:val="161618"/>
          <w:sz w:val="30"/>
          <w:szCs w:val="30"/>
        </w:rPr>
        <w:t>Like the previous one, this taint may not allow pods to be scheduled on the node. But this time, if the pod tolerates one taint, it can be scheduled. This is a soft constraint.</w:t>
      </w:r>
    </w:p>
    <w:p w14:paraId="5390698C" w14:textId="77777777" w:rsidR="007F10E5" w:rsidRPr="007F10E5" w:rsidRDefault="007F10E5" w:rsidP="007F10E5">
      <w:pPr>
        <w:numPr>
          <w:ilvl w:val="0"/>
          <w:numId w:val="1"/>
        </w:numPr>
        <w:spacing w:before="150" w:after="100" w:afterAutospacing="1" w:line="240" w:lineRule="auto"/>
        <w:rPr>
          <w:rFonts w:ascii="Heebo" w:eastAsia="Times New Roman" w:hAnsi="Heebo" w:cs="Heebo"/>
          <w:color w:val="161618"/>
          <w:sz w:val="30"/>
          <w:szCs w:val="30"/>
        </w:rPr>
      </w:pPr>
      <w:r w:rsidRPr="007F10E5">
        <w:rPr>
          <w:rFonts w:ascii="Heebo" w:eastAsia="Times New Roman" w:hAnsi="Heebo" w:cs="Heebo" w:hint="cs"/>
          <w:b/>
          <w:bCs/>
          <w:color w:val="161618"/>
          <w:sz w:val="30"/>
          <w:szCs w:val="30"/>
        </w:rPr>
        <w:t>NoExecute</w:t>
      </w:r>
      <w:r w:rsidRPr="007F10E5">
        <w:rPr>
          <w:rFonts w:ascii="Heebo" w:eastAsia="Times New Roman" w:hAnsi="Heebo" w:cs="Heebo" w:hint="cs"/>
          <w:color w:val="161618"/>
          <w:sz w:val="30"/>
          <w:szCs w:val="30"/>
        </w:rPr>
        <w:t>: This taint applies to a node excluding all actual running pods on it and doesn’t allow scheduling if new pods don’t tolerate all taint. This is a strong constraint.</w:t>
      </w:r>
    </w:p>
    <w:p w14:paraId="662E0FA6" w14:textId="77777777" w:rsidR="007F10E5" w:rsidRPr="007F10E5" w:rsidRDefault="007F10E5" w:rsidP="007F10E5">
      <w:pPr>
        <w:spacing w:before="450"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161618"/>
          <w:sz w:val="30"/>
          <w:szCs w:val="30"/>
        </w:rPr>
        <w:t>The default value for the operator is “</w:t>
      </w:r>
      <w:r w:rsidRPr="007F10E5">
        <w:rPr>
          <w:rFonts w:ascii="Heebo" w:eastAsia="Times New Roman" w:hAnsi="Heebo" w:cs="Heebo" w:hint="cs"/>
          <w:b/>
          <w:bCs/>
          <w:color w:val="161618"/>
          <w:sz w:val="30"/>
          <w:szCs w:val="30"/>
        </w:rPr>
        <w:t>Equal</w:t>
      </w:r>
      <w:r w:rsidRPr="007F10E5">
        <w:rPr>
          <w:rFonts w:ascii="Heebo" w:eastAsia="Times New Roman" w:hAnsi="Heebo" w:cs="Heebo" w:hint="cs"/>
          <w:color w:val="161618"/>
          <w:sz w:val="30"/>
          <w:szCs w:val="30"/>
        </w:rPr>
        <w:t>. But it can also be “</w:t>
      </w:r>
      <w:r w:rsidRPr="007F10E5">
        <w:rPr>
          <w:rFonts w:ascii="Heebo" w:eastAsia="Times New Roman" w:hAnsi="Heebo" w:cs="Heebo" w:hint="cs"/>
          <w:b/>
          <w:bCs/>
          <w:color w:val="161618"/>
          <w:sz w:val="30"/>
          <w:szCs w:val="30"/>
        </w:rPr>
        <w:t>Exist</w:t>
      </w:r>
      <w:r w:rsidRPr="007F10E5">
        <w:rPr>
          <w:rFonts w:ascii="Heebo" w:eastAsia="Times New Roman" w:hAnsi="Heebo" w:cs="Heebo" w:hint="cs"/>
          <w:color w:val="161618"/>
          <w:sz w:val="30"/>
          <w:szCs w:val="30"/>
        </w:rPr>
        <w:t>.</w:t>
      </w:r>
    </w:p>
    <w:p w14:paraId="101B53CF" w14:textId="77777777" w:rsidR="007F10E5" w:rsidRPr="007F10E5" w:rsidRDefault="007F10E5" w:rsidP="007F10E5">
      <w:pPr>
        <w:numPr>
          <w:ilvl w:val="0"/>
          <w:numId w:val="2"/>
        </w:numPr>
        <w:spacing w:before="100" w:beforeAutospacing="1" w:after="100" w:afterAutospacing="1" w:line="240" w:lineRule="auto"/>
        <w:rPr>
          <w:rFonts w:ascii="Heebo" w:eastAsia="Times New Roman" w:hAnsi="Heebo" w:cs="Heebo"/>
          <w:color w:val="161618"/>
          <w:sz w:val="30"/>
          <w:szCs w:val="30"/>
        </w:rPr>
      </w:pPr>
      <w:proofErr w:type="gramStart"/>
      <w:r w:rsidRPr="007F10E5">
        <w:rPr>
          <w:rFonts w:ascii="Heebo" w:eastAsia="Times New Roman" w:hAnsi="Heebo" w:cs="Heebo" w:hint="cs"/>
          <w:color w:val="161618"/>
          <w:sz w:val="30"/>
          <w:szCs w:val="30"/>
        </w:rPr>
        <w:t>Equal :</w:t>
      </w:r>
      <w:proofErr w:type="gramEnd"/>
      <w:r w:rsidRPr="007F10E5">
        <w:rPr>
          <w:rFonts w:ascii="Heebo" w:eastAsia="Times New Roman" w:hAnsi="Heebo" w:cs="Heebo" w:hint="cs"/>
          <w:color w:val="161618"/>
          <w:sz w:val="30"/>
          <w:szCs w:val="30"/>
        </w:rPr>
        <w:t> </w:t>
      </w:r>
      <w:r w:rsidRPr="007F10E5">
        <w:rPr>
          <w:rFonts w:ascii="Heebo" w:eastAsia="Times New Roman" w:hAnsi="Heebo" w:cs="Heebo" w:hint="cs"/>
          <w:b/>
          <w:bCs/>
          <w:color w:val="161618"/>
          <w:sz w:val="30"/>
          <w:szCs w:val="30"/>
        </w:rPr>
        <w:t>key=value:Effect</w:t>
      </w:r>
    </w:p>
    <w:p w14:paraId="036AF363" w14:textId="77777777" w:rsidR="007F10E5" w:rsidRPr="007F10E5" w:rsidRDefault="007F10E5" w:rsidP="007F10E5">
      <w:pPr>
        <w:numPr>
          <w:ilvl w:val="0"/>
          <w:numId w:val="3"/>
        </w:numPr>
        <w:spacing w:before="100" w:beforeAutospacing="1" w:after="100" w:afterAutospacing="1" w:line="240" w:lineRule="auto"/>
        <w:rPr>
          <w:rFonts w:ascii="Heebo" w:eastAsia="Times New Roman" w:hAnsi="Heebo" w:cs="Heebo"/>
          <w:color w:val="161618"/>
          <w:sz w:val="30"/>
          <w:szCs w:val="30"/>
        </w:rPr>
      </w:pPr>
      <w:proofErr w:type="gramStart"/>
      <w:r w:rsidRPr="007F10E5">
        <w:rPr>
          <w:rFonts w:ascii="Heebo" w:eastAsia="Times New Roman" w:hAnsi="Heebo" w:cs="Heebo" w:hint="cs"/>
          <w:color w:val="161618"/>
          <w:sz w:val="30"/>
          <w:szCs w:val="30"/>
        </w:rPr>
        <w:t>Exist</w:t>
      </w:r>
      <w:r w:rsidRPr="007F10E5">
        <w:rPr>
          <w:rFonts w:ascii="Heebo" w:eastAsia="Times New Roman" w:hAnsi="Heebo" w:cs="Heebo" w:hint="cs"/>
          <w:b/>
          <w:bCs/>
          <w:color w:val="161618"/>
          <w:sz w:val="30"/>
          <w:szCs w:val="30"/>
        </w:rPr>
        <w:t> :</w:t>
      </w:r>
      <w:proofErr w:type="gramEnd"/>
      <w:r w:rsidRPr="007F10E5">
        <w:rPr>
          <w:rFonts w:ascii="Heebo" w:eastAsia="Times New Roman" w:hAnsi="Heebo" w:cs="Heebo" w:hint="cs"/>
          <w:b/>
          <w:bCs/>
          <w:color w:val="161618"/>
          <w:sz w:val="30"/>
          <w:szCs w:val="30"/>
        </w:rPr>
        <w:t xml:space="preserve"> keyExist:Effect</w:t>
      </w:r>
    </w:p>
    <w:p w14:paraId="3907BF82" w14:textId="77777777" w:rsidR="007F10E5" w:rsidRPr="007F10E5" w:rsidRDefault="007F10E5" w:rsidP="007F10E5">
      <w:pPr>
        <w:spacing w:before="450"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161618"/>
          <w:sz w:val="30"/>
          <w:szCs w:val="30"/>
        </w:rPr>
        <w:t>Which means that if you change the operator by “exist you don’t have to give a value. If the taint isn’t present on the node, “effect is applied to the pod.</w:t>
      </w:r>
    </w:p>
    <w:p w14:paraId="794AADF2" w14:textId="77777777" w:rsidR="007F10E5" w:rsidRPr="007F10E5" w:rsidRDefault="007F10E5" w:rsidP="007F10E5">
      <w:pPr>
        <w:spacing w:before="675" w:after="0" w:line="450" w:lineRule="atLeast"/>
        <w:jc w:val="both"/>
        <w:rPr>
          <w:rFonts w:ascii="Heebo" w:eastAsia="Times New Roman" w:hAnsi="Heebo" w:cs="Heebo"/>
          <w:color w:val="161618"/>
          <w:sz w:val="30"/>
          <w:szCs w:val="30"/>
        </w:rPr>
      </w:pPr>
      <w:r w:rsidRPr="007F10E5">
        <w:rPr>
          <w:rFonts w:ascii="Heebo" w:eastAsia="Times New Roman" w:hAnsi="Heebo" w:cs="Heebo" w:hint="cs"/>
          <w:color w:val="222222"/>
          <w:sz w:val="30"/>
          <w:szCs w:val="30"/>
        </w:rPr>
        <w:t>Let's illustrate with schemas. First, when there is no taint, </w:t>
      </w:r>
      <w:r w:rsidRPr="007F10E5">
        <w:rPr>
          <w:rFonts w:ascii="Heebo" w:eastAsia="Times New Roman" w:hAnsi="Heebo" w:cs="Heebo" w:hint="cs"/>
          <w:b/>
          <w:bCs/>
          <w:color w:val="222222"/>
          <w:sz w:val="30"/>
          <w:szCs w:val="30"/>
        </w:rPr>
        <w:t xml:space="preserve">pod can be affected to any </w:t>
      </w:r>
      <w:proofErr w:type="gramStart"/>
      <w:r w:rsidRPr="007F10E5">
        <w:rPr>
          <w:rFonts w:ascii="Heebo" w:eastAsia="Times New Roman" w:hAnsi="Heebo" w:cs="Heebo" w:hint="cs"/>
          <w:b/>
          <w:bCs/>
          <w:color w:val="222222"/>
          <w:sz w:val="30"/>
          <w:szCs w:val="30"/>
        </w:rPr>
        <w:t>node</w:t>
      </w:r>
      <w:r w:rsidRPr="007F10E5">
        <w:rPr>
          <w:rFonts w:ascii="Heebo" w:eastAsia="Times New Roman" w:hAnsi="Heebo" w:cs="Heebo" w:hint="cs"/>
          <w:color w:val="222222"/>
          <w:sz w:val="30"/>
          <w:szCs w:val="30"/>
        </w:rPr>
        <w:t>(</w:t>
      </w:r>
      <w:proofErr w:type="gramEnd"/>
      <w:r w:rsidRPr="007F10E5">
        <w:rPr>
          <w:rFonts w:ascii="Heebo" w:eastAsia="Times New Roman" w:hAnsi="Heebo" w:cs="Heebo" w:hint="cs"/>
          <w:color w:val="222222"/>
          <w:sz w:val="30"/>
          <w:szCs w:val="30"/>
        </w:rPr>
        <w:t>here Pod1 is attached to Node1, but it could also be on Node2).</w:t>
      </w:r>
    </w:p>
    <w:p w14:paraId="4100274F" w14:textId="4E39ABA8" w:rsidR="007F10E5" w:rsidRPr="007F10E5" w:rsidRDefault="007F10E5" w:rsidP="007F10E5">
      <w:pPr>
        <w:spacing w:before="675" w:after="0" w:line="450" w:lineRule="atLeast"/>
        <w:jc w:val="center"/>
        <w:rPr>
          <w:rFonts w:ascii="Heebo" w:eastAsia="Times New Roman" w:hAnsi="Heebo" w:cs="Heebo"/>
          <w:color w:val="161618"/>
          <w:sz w:val="30"/>
          <w:szCs w:val="30"/>
        </w:rPr>
      </w:pPr>
      <w:r w:rsidRPr="007F10E5">
        <w:rPr>
          <w:rFonts w:ascii="Heebo" w:eastAsia="Times New Roman" w:hAnsi="Heebo" w:cs="Heebo"/>
          <w:noProof/>
          <w:color w:val="161618"/>
          <w:sz w:val="30"/>
          <w:szCs w:val="30"/>
        </w:rPr>
        <w:lastRenderedPageBreak/>
        <w:drawing>
          <wp:inline distT="0" distB="0" distL="0" distR="0" wp14:anchorId="47E5ACE1" wp14:editId="348ADC7E">
            <wp:extent cx="4524375" cy="2686050"/>
            <wp:effectExtent l="0" t="0" r="9525" b="0"/>
            <wp:docPr id="3" name="Picture 3" descr="clu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686050"/>
                    </a:xfrm>
                    <a:prstGeom prst="rect">
                      <a:avLst/>
                    </a:prstGeom>
                    <a:noFill/>
                    <a:ln>
                      <a:noFill/>
                    </a:ln>
                  </pic:spPr>
                </pic:pic>
              </a:graphicData>
            </a:graphic>
          </wp:inline>
        </w:drawing>
      </w:r>
    </w:p>
    <w:p w14:paraId="5DAC82ED" w14:textId="77777777" w:rsidR="00356922" w:rsidRDefault="007F10E5" w:rsidP="00356922">
      <w:pPr>
        <w:spacing w:before="675" w:after="0" w:line="450" w:lineRule="atLeast"/>
        <w:jc w:val="center"/>
        <w:rPr>
          <w:rFonts w:ascii="Heebo" w:eastAsia="Times New Roman" w:hAnsi="Heebo" w:cs="Heebo"/>
          <w:color w:val="161618"/>
          <w:sz w:val="30"/>
          <w:szCs w:val="30"/>
        </w:rPr>
      </w:pPr>
      <w:r w:rsidRPr="007F10E5">
        <w:rPr>
          <w:rFonts w:ascii="Heebo" w:eastAsia="Times New Roman" w:hAnsi="Heebo" w:cs="Heebo" w:hint="cs"/>
          <w:color w:val="222222"/>
          <w:sz w:val="30"/>
          <w:szCs w:val="30"/>
        </w:rPr>
        <w:t>&lt;schema-without-taint&gt;</w:t>
      </w:r>
    </w:p>
    <w:p w14:paraId="5937B06E" w14:textId="3F81E1AE" w:rsidR="007F10E5" w:rsidRPr="007F10E5" w:rsidRDefault="00356922" w:rsidP="00481A8F">
      <w:pPr>
        <w:spacing w:before="675" w:after="0" w:line="450" w:lineRule="atLeast"/>
        <w:rPr>
          <w:rFonts w:ascii="Heebo" w:eastAsia="Times New Roman" w:hAnsi="Heebo" w:cs="Heebo"/>
          <w:color w:val="161618"/>
          <w:sz w:val="30"/>
          <w:szCs w:val="30"/>
        </w:rPr>
      </w:pPr>
      <w:r>
        <w:rPr>
          <w:rFonts w:ascii="Heebo" w:eastAsia="Times New Roman" w:hAnsi="Heebo" w:cs="Heebo"/>
          <w:color w:val="161618"/>
          <w:sz w:val="30"/>
          <w:szCs w:val="30"/>
        </w:rPr>
        <w:t>Now, add a taint on the node:</w:t>
      </w:r>
      <w:r w:rsidR="007F10E5" w:rsidRPr="007F10E5">
        <w:rPr>
          <w:rFonts w:ascii="Heebo" w:eastAsia="Times New Roman" w:hAnsi="Heebo" w:cs="Heebo" w:hint="cs"/>
          <w:b/>
          <w:bCs/>
          <w:color w:val="161618"/>
          <w:sz w:val="30"/>
          <w:szCs w:val="30"/>
        </w:rPr>
        <w:br/>
      </w:r>
      <w:r w:rsidR="007F10E5" w:rsidRPr="007F10E5">
        <w:rPr>
          <w:rFonts w:ascii="Courier New" w:eastAsia="Times New Roman" w:hAnsi="Courier New" w:cs="Courier New" w:hint="cs"/>
          <w:b/>
          <w:bCs/>
          <w:color w:val="161618"/>
          <w:sz w:val="20"/>
          <w:szCs w:val="20"/>
        </w:rPr>
        <w:t>taint=</w:t>
      </w:r>
      <w:proofErr w:type="gramStart"/>
      <w:r w:rsidR="007F10E5" w:rsidRPr="007F10E5">
        <w:rPr>
          <w:rFonts w:ascii="Courier New" w:eastAsia="Times New Roman" w:hAnsi="Courier New" w:cs="Courier New" w:hint="cs"/>
          <w:b/>
          <w:bCs/>
          <w:color w:val="161618"/>
          <w:sz w:val="20"/>
          <w:szCs w:val="20"/>
        </w:rPr>
        <w:t>test:NoSchedule</w:t>
      </w:r>
      <w:proofErr w:type="gramEnd"/>
    </w:p>
    <w:p w14:paraId="487842A7" w14:textId="77777777" w:rsidR="007F10E5" w:rsidRPr="007F10E5" w:rsidRDefault="007F10E5" w:rsidP="007F10E5">
      <w:pPr>
        <w:spacing w:before="675"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This means if the pod doesn't match this taint, it can’t be scheduled on this node. You can see on the schema below, “new pod doesn’t have toleration, so it has been affected on Node2. But Pod2, which has toleration that match the taint, can be affected on Node1.</w:t>
      </w:r>
    </w:p>
    <w:p w14:paraId="48A1E093" w14:textId="4944DDCB" w:rsidR="007F10E5" w:rsidRPr="007F10E5" w:rsidRDefault="007F10E5" w:rsidP="007F10E5">
      <w:pPr>
        <w:spacing w:before="675" w:after="0" w:line="450" w:lineRule="atLeast"/>
        <w:jc w:val="center"/>
        <w:rPr>
          <w:rFonts w:ascii="Heebo" w:eastAsia="Times New Roman" w:hAnsi="Heebo" w:cs="Heebo"/>
          <w:color w:val="161618"/>
          <w:sz w:val="30"/>
          <w:szCs w:val="30"/>
        </w:rPr>
      </w:pPr>
      <w:r w:rsidRPr="007F10E5">
        <w:rPr>
          <w:rFonts w:ascii="Heebo" w:eastAsia="Times New Roman" w:hAnsi="Heebo" w:cs="Heebo"/>
          <w:noProof/>
          <w:color w:val="161618"/>
          <w:sz w:val="30"/>
          <w:szCs w:val="30"/>
        </w:rPr>
        <w:lastRenderedPageBreak/>
        <w:drawing>
          <wp:inline distT="0" distB="0" distL="0" distR="0" wp14:anchorId="512617FE" wp14:editId="49F14DDC">
            <wp:extent cx="5734050" cy="1638300"/>
            <wp:effectExtent l="0" t="0" r="0" b="0"/>
            <wp:docPr id="2" name="Picture 2" descr="clu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638300"/>
                    </a:xfrm>
                    <a:prstGeom prst="rect">
                      <a:avLst/>
                    </a:prstGeom>
                    <a:noFill/>
                    <a:ln>
                      <a:noFill/>
                    </a:ln>
                  </pic:spPr>
                </pic:pic>
              </a:graphicData>
            </a:graphic>
          </wp:inline>
        </w:drawing>
      </w:r>
      <w:r w:rsidRPr="007F10E5">
        <w:rPr>
          <w:rFonts w:ascii="Heebo" w:eastAsia="Times New Roman" w:hAnsi="Heebo" w:cs="Heebo" w:hint="cs"/>
          <w:color w:val="161618"/>
          <w:sz w:val="30"/>
          <w:szCs w:val="30"/>
        </w:rPr>
        <w:br/>
        <w:t>&lt;schema-with-noschedule-taint&gt;</w:t>
      </w:r>
    </w:p>
    <w:p w14:paraId="0531546D"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Now, if we </w:t>
      </w:r>
      <w:r w:rsidRPr="007F10E5">
        <w:rPr>
          <w:rFonts w:ascii="Heebo" w:eastAsia="Times New Roman" w:hAnsi="Heebo" w:cs="Heebo" w:hint="cs"/>
          <w:b/>
          <w:bCs/>
          <w:color w:val="161618"/>
          <w:sz w:val="30"/>
          <w:szCs w:val="30"/>
        </w:rPr>
        <w:t>add a taint on the node:</w:t>
      </w:r>
      <w:r w:rsidRPr="007F10E5">
        <w:rPr>
          <w:rFonts w:ascii="Heebo" w:eastAsia="Times New Roman" w:hAnsi="Heebo" w:cs="Heebo" w:hint="cs"/>
          <w:b/>
          <w:bCs/>
          <w:color w:val="161618"/>
          <w:sz w:val="30"/>
          <w:szCs w:val="30"/>
        </w:rPr>
        <w:br/>
      </w:r>
      <w:r w:rsidRPr="007F10E5">
        <w:rPr>
          <w:rFonts w:ascii="Courier New" w:eastAsia="Times New Roman" w:hAnsi="Courier New" w:cs="Courier New" w:hint="cs"/>
          <w:b/>
          <w:bCs/>
          <w:color w:val="161618"/>
          <w:sz w:val="20"/>
          <w:szCs w:val="20"/>
        </w:rPr>
        <w:t>taint=</w:t>
      </w:r>
      <w:proofErr w:type="gramStart"/>
      <w:r w:rsidRPr="007F10E5">
        <w:rPr>
          <w:rFonts w:ascii="Courier New" w:eastAsia="Times New Roman" w:hAnsi="Courier New" w:cs="Courier New" w:hint="cs"/>
          <w:b/>
          <w:bCs/>
          <w:color w:val="161618"/>
          <w:sz w:val="20"/>
          <w:szCs w:val="20"/>
        </w:rPr>
        <w:t>test:NoExecute</w:t>
      </w:r>
      <w:r w:rsidRPr="007F10E5">
        <w:rPr>
          <w:rFonts w:ascii="Heebo" w:eastAsia="Times New Roman" w:hAnsi="Heebo" w:cs="Heebo" w:hint="cs"/>
          <w:b/>
          <w:bCs/>
          <w:color w:val="161618"/>
          <w:sz w:val="30"/>
          <w:szCs w:val="30"/>
        </w:rPr>
        <w:t>It</w:t>
      </w:r>
      <w:proofErr w:type="gramEnd"/>
      <w:r w:rsidRPr="007F10E5">
        <w:rPr>
          <w:rFonts w:ascii="Heebo" w:eastAsia="Times New Roman" w:hAnsi="Heebo" w:cs="Heebo" w:hint="cs"/>
          <w:b/>
          <w:bCs/>
          <w:color w:val="161618"/>
          <w:sz w:val="30"/>
          <w:szCs w:val="30"/>
        </w:rPr>
        <w:t xml:space="preserve"> will exclude all pods which have toleration that doesn’t match the taint.</w:t>
      </w:r>
    </w:p>
    <w:p w14:paraId="50809816" w14:textId="7BEAB8A1" w:rsidR="007F10E5" w:rsidRPr="007F10E5" w:rsidRDefault="007F10E5" w:rsidP="007F10E5">
      <w:pPr>
        <w:spacing w:before="675" w:after="0" w:line="450" w:lineRule="atLeast"/>
        <w:jc w:val="center"/>
        <w:rPr>
          <w:rFonts w:ascii="Heebo" w:eastAsia="Times New Roman" w:hAnsi="Heebo" w:cs="Heebo"/>
          <w:color w:val="161618"/>
          <w:sz w:val="30"/>
          <w:szCs w:val="30"/>
        </w:rPr>
      </w:pPr>
      <w:r w:rsidRPr="007F10E5">
        <w:rPr>
          <w:rFonts w:ascii="Heebo" w:eastAsia="Times New Roman" w:hAnsi="Heebo" w:cs="Heebo"/>
          <w:noProof/>
          <w:color w:val="161618"/>
          <w:sz w:val="30"/>
          <w:szCs w:val="30"/>
        </w:rPr>
        <w:drawing>
          <wp:inline distT="0" distB="0" distL="0" distR="0" wp14:anchorId="3D734676" wp14:editId="65F4D05F">
            <wp:extent cx="5734050" cy="1619250"/>
            <wp:effectExtent l="0" t="0" r="0" b="0"/>
            <wp:docPr id="1" name="Picture 1" descr="clu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inline>
        </w:drawing>
      </w:r>
    </w:p>
    <w:p w14:paraId="70577090" w14:textId="77777777" w:rsidR="007F10E5" w:rsidRPr="007F10E5" w:rsidRDefault="007F10E5" w:rsidP="007F10E5">
      <w:pPr>
        <w:spacing w:before="675" w:after="0" w:line="450" w:lineRule="atLeast"/>
        <w:jc w:val="center"/>
        <w:rPr>
          <w:rFonts w:ascii="Heebo" w:eastAsia="Times New Roman" w:hAnsi="Heebo" w:cs="Heebo"/>
          <w:color w:val="161618"/>
          <w:sz w:val="30"/>
          <w:szCs w:val="30"/>
        </w:rPr>
      </w:pPr>
      <w:r w:rsidRPr="007F10E5">
        <w:rPr>
          <w:rFonts w:ascii="Heebo" w:eastAsia="Times New Roman" w:hAnsi="Heebo" w:cs="Heebo" w:hint="cs"/>
          <w:color w:val="222222"/>
          <w:sz w:val="30"/>
          <w:szCs w:val="30"/>
        </w:rPr>
        <w:t>&lt;schema-with-noexecute-taint&gt;</w:t>
      </w:r>
    </w:p>
    <w:p w14:paraId="658625B8" w14:textId="77777777" w:rsidR="007F10E5" w:rsidRPr="007F10E5" w:rsidRDefault="007F10E5" w:rsidP="007F10E5">
      <w:pPr>
        <w:spacing w:before="675" w:after="0" w:line="240" w:lineRule="auto"/>
        <w:outlineLvl w:val="1"/>
        <w:rPr>
          <w:rFonts w:ascii="Arial" w:eastAsia="Times New Roman" w:hAnsi="Arial" w:cs="Arial"/>
          <w:b/>
          <w:bCs/>
          <w:color w:val="161618"/>
          <w:sz w:val="60"/>
          <w:szCs w:val="60"/>
        </w:rPr>
      </w:pPr>
      <w:r w:rsidRPr="007F10E5">
        <w:rPr>
          <w:rFonts w:ascii="Arial" w:eastAsia="Times New Roman" w:hAnsi="Arial" w:cs="Arial"/>
          <w:b/>
          <w:bCs/>
          <w:color w:val="161618"/>
          <w:sz w:val="60"/>
          <w:szCs w:val="60"/>
        </w:rPr>
        <w:t>Deploy node with a taint</w:t>
      </w:r>
    </w:p>
    <w:p w14:paraId="6661E2C7" w14:textId="77777777" w:rsidR="007F10E5" w:rsidRPr="007F10E5" w:rsidRDefault="007F10E5" w:rsidP="007F10E5">
      <w:pPr>
        <w:spacing w:before="675"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To add a taint to an existing node, you can run the following command:</w:t>
      </w:r>
    </w:p>
    <w:p w14:paraId="5445CB73"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 kubectl taint nodes node-name key=</w:t>
      </w:r>
      <w:proofErr w:type="gramStart"/>
      <w:r w:rsidRPr="007F10E5">
        <w:rPr>
          <w:rFonts w:ascii="Courier New" w:eastAsia="Times New Roman" w:hAnsi="Courier New" w:cs="Courier New" w:hint="cs"/>
          <w:color w:val="161618"/>
          <w:sz w:val="20"/>
          <w:szCs w:val="20"/>
        </w:rPr>
        <w:t>value:effect</w:t>
      </w:r>
      <w:proofErr w:type="gramEnd"/>
    </w:p>
    <w:p w14:paraId="149AEED8"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Example:</w:t>
      </w:r>
      <w:r w:rsidRPr="007F10E5">
        <w:rPr>
          <w:rFonts w:ascii="Courier New" w:eastAsia="Times New Roman" w:hAnsi="Courier New" w:cs="Courier New" w:hint="cs"/>
          <w:color w:val="161618"/>
          <w:sz w:val="20"/>
          <w:szCs w:val="20"/>
        </w:rPr>
        <w:t> $ kubectl taint nodes node-main taint=</w:t>
      </w:r>
      <w:proofErr w:type="gramStart"/>
      <w:r w:rsidRPr="007F10E5">
        <w:rPr>
          <w:rFonts w:ascii="Courier New" w:eastAsia="Times New Roman" w:hAnsi="Courier New" w:cs="Courier New" w:hint="cs"/>
          <w:color w:val="161618"/>
          <w:sz w:val="20"/>
          <w:szCs w:val="20"/>
        </w:rPr>
        <w:t>test:PrefereNoSchedule</w:t>
      </w:r>
      <w:proofErr w:type="gramEnd"/>
    </w:p>
    <w:p w14:paraId="16C995CF" w14:textId="77777777" w:rsidR="007F10E5" w:rsidRPr="007F10E5" w:rsidRDefault="007F10E5" w:rsidP="007F10E5">
      <w:pPr>
        <w:spacing w:before="675"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lastRenderedPageBreak/>
        <w:t>To show taint of your node you can run this command:</w:t>
      </w:r>
    </w:p>
    <w:p w14:paraId="4E84E8A9"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 kubectl describe node</w:t>
      </w:r>
    </w:p>
    <w:p w14:paraId="5BDE79A7"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Name: node-main</w:t>
      </w:r>
    </w:p>
    <w:p w14:paraId="00EDE8D8"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Roles: &lt;none&gt;</w:t>
      </w:r>
    </w:p>
    <w:p w14:paraId="420A4C88"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Labels: [...]</w:t>
      </w:r>
    </w:p>
    <w:p w14:paraId="2026E1BD"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Annotations: [...]</w:t>
      </w:r>
    </w:p>
    <w:p w14:paraId="0EAED6EC"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CreationTimestamp: Sat, 17 Apr 2021 04:38:19 +0200</w:t>
      </w:r>
    </w:p>
    <w:p w14:paraId="6477C53E"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Taints: taint=</w:t>
      </w:r>
      <w:proofErr w:type="gramStart"/>
      <w:r w:rsidRPr="007F10E5">
        <w:rPr>
          <w:rFonts w:ascii="Courier New" w:eastAsia="Times New Roman" w:hAnsi="Courier New" w:cs="Courier New" w:hint="cs"/>
          <w:color w:val="161618"/>
          <w:sz w:val="20"/>
          <w:szCs w:val="20"/>
        </w:rPr>
        <w:t>test:PreferNoSchedule</w:t>
      </w:r>
      <w:proofErr w:type="gramEnd"/>
    </w:p>
    <w:p w14:paraId="61D6CD7D"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w:t>
      </w:r>
    </w:p>
    <w:p w14:paraId="089618D1" w14:textId="77777777" w:rsidR="007F10E5" w:rsidRPr="007F10E5" w:rsidRDefault="007F10E5" w:rsidP="007F10E5">
      <w:pPr>
        <w:spacing w:before="675" w:after="0" w:line="240" w:lineRule="auto"/>
        <w:outlineLvl w:val="1"/>
        <w:rPr>
          <w:rFonts w:ascii="Arial" w:eastAsia="Times New Roman" w:hAnsi="Arial" w:cs="Arial"/>
          <w:b/>
          <w:bCs/>
          <w:color w:val="161618"/>
          <w:sz w:val="60"/>
          <w:szCs w:val="60"/>
        </w:rPr>
      </w:pPr>
      <w:r w:rsidRPr="007F10E5">
        <w:rPr>
          <w:rFonts w:ascii="Arial" w:eastAsia="Times New Roman" w:hAnsi="Arial" w:cs="Arial"/>
          <w:b/>
          <w:bCs/>
          <w:color w:val="161618"/>
          <w:sz w:val="60"/>
          <w:szCs w:val="60"/>
        </w:rPr>
        <w:t>Deploy a pod with a specific node</w:t>
      </w:r>
    </w:p>
    <w:p w14:paraId="0142CCB1" w14:textId="77777777" w:rsidR="007F10E5" w:rsidRPr="007F10E5" w:rsidRDefault="007F10E5" w:rsidP="007F10E5">
      <w:pPr>
        <w:spacing w:before="675" w:after="0" w:line="450" w:lineRule="atLeast"/>
        <w:rPr>
          <w:rFonts w:ascii="Heebo" w:eastAsia="Times New Roman" w:hAnsi="Heebo" w:cs="Heebo"/>
          <w:color w:val="161618"/>
          <w:sz w:val="30"/>
          <w:szCs w:val="30"/>
        </w:rPr>
      </w:pPr>
      <w:r w:rsidRPr="007F10E5">
        <w:rPr>
          <w:rFonts w:ascii="Heebo" w:eastAsia="Times New Roman" w:hAnsi="Heebo" w:cs="Heebo" w:hint="cs"/>
          <w:color w:val="161618"/>
          <w:sz w:val="30"/>
          <w:szCs w:val="30"/>
        </w:rPr>
        <w:t>Now that your nodes are tainted, here is an example to add tolerations to your pod:</w:t>
      </w:r>
    </w:p>
    <w:p w14:paraId="7AB34FB4"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tolerations:</w:t>
      </w:r>
    </w:p>
    <w:p w14:paraId="4C05AF71"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key: "key1"</w:t>
      </w:r>
    </w:p>
    <w:p w14:paraId="11285B98"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operator: "Equal"</w:t>
      </w:r>
    </w:p>
    <w:p w14:paraId="544E8C04" w14:textId="77777777" w:rsidR="007F10E5" w:rsidRPr="007F10E5" w:rsidRDefault="007F10E5" w:rsidP="007F10E5">
      <w:pPr>
        <w:spacing w:after="0" w:line="450" w:lineRule="atLeast"/>
        <w:rPr>
          <w:rFonts w:ascii="Heebo" w:eastAsia="Times New Roman" w:hAnsi="Heebo" w:cs="Heebo"/>
          <w:color w:val="161618"/>
          <w:sz w:val="30"/>
          <w:szCs w:val="30"/>
        </w:rPr>
      </w:pPr>
      <w:r w:rsidRPr="007F10E5">
        <w:rPr>
          <w:rFonts w:ascii="Courier New" w:eastAsia="Times New Roman" w:hAnsi="Courier New" w:cs="Courier New" w:hint="cs"/>
          <w:color w:val="161618"/>
          <w:sz w:val="20"/>
          <w:szCs w:val="20"/>
        </w:rPr>
        <w:t>value: "value1"</w:t>
      </w:r>
    </w:p>
    <w:p w14:paraId="645E5F53" w14:textId="778F2ED5" w:rsidR="007F10E5" w:rsidRPr="007F10E5" w:rsidRDefault="007F10E5" w:rsidP="007F10E5">
      <w:pPr>
        <w:spacing w:before="675" w:after="0" w:line="450" w:lineRule="atLeast"/>
        <w:rPr>
          <w:rFonts w:ascii="Heebo" w:eastAsia="Times New Roman" w:hAnsi="Heebo" w:cs="Heebo"/>
          <w:color w:val="161618"/>
          <w:sz w:val="30"/>
          <w:szCs w:val="30"/>
        </w:rPr>
      </w:pPr>
      <w:proofErr w:type="gramStart"/>
      <w:r w:rsidRPr="007F10E5">
        <w:rPr>
          <w:rFonts w:ascii="Heebo" w:eastAsia="Times New Roman" w:hAnsi="Heebo" w:cs="Heebo"/>
          <w:color w:val="161618"/>
          <w:sz w:val="30"/>
          <w:szCs w:val="30"/>
        </w:rPr>
        <w:t>Example</w:t>
      </w:r>
      <w:r w:rsidRPr="007F10E5">
        <w:rPr>
          <w:rFonts w:ascii="Heebo" w:eastAsia="Times New Roman" w:hAnsi="Heebo" w:cs="Heebo" w:hint="cs"/>
          <w:color w:val="161618"/>
          <w:sz w:val="30"/>
          <w:szCs w:val="30"/>
        </w:rPr>
        <w:t xml:space="preserve"> :</w:t>
      </w:r>
      <w:proofErr w:type="gramEnd"/>
    </w:p>
    <w:tbl>
      <w:tblPr>
        <w:tblW w:w="0" w:type="auto"/>
        <w:tblCellMar>
          <w:left w:w="0" w:type="dxa"/>
          <w:right w:w="0" w:type="dxa"/>
        </w:tblCellMar>
        <w:tblLook w:val="04A0" w:firstRow="1" w:lastRow="0" w:firstColumn="1" w:lastColumn="0" w:noHBand="0" w:noVBand="1"/>
      </w:tblPr>
      <w:tblGrid>
        <w:gridCol w:w="498"/>
        <w:gridCol w:w="3566"/>
      </w:tblGrid>
      <w:tr w:rsidR="007F10E5" w:rsidRPr="007F10E5" w14:paraId="1A936B76" w14:textId="77777777" w:rsidTr="007F10E5">
        <w:tc>
          <w:tcPr>
            <w:tcW w:w="498" w:type="dxa"/>
            <w:noWrap/>
            <w:tcMar>
              <w:top w:w="60" w:type="dxa"/>
              <w:left w:w="150" w:type="dxa"/>
              <w:bottom w:w="15" w:type="dxa"/>
              <w:right w:w="150" w:type="dxa"/>
            </w:tcMar>
            <w:hideMark/>
          </w:tcPr>
          <w:p w14:paraId="137BE63F" w14:textId="77777777" w:rsidR="007F10E5" w:rsidRPr="007F10E5" w:rsidRDefault="007F10E5" w:rsidP="007F10E5">
            <w:pPr>
              <w:spacing w:after="0" w:line="240" w:lineRule="auto"/>
              <w:rPr>
                <w:rFonts w:ascii="Heebo" w:eastAsia="Times New Roman" w:hAnsi="Heebo" w:cs="Heebo"/>
                <w:color w:val="161618"/>
                <w:sz w:val="30"/>
                <w:szCs w:val="30"/>
              </w:rPr>
            </w:pPr>
          </w:p>
        </w:tc>
        <w:tc>
          <w:tcPr>
            <w:tcW w:w="0" w:type="auto"/>
            <w:tcBorders>
              <w:top w:val="nil"/>
              <w:left w:val="nil"/>
              <w:bottom w:val="nil"/>
              <w:right w:val="nil"/>
            </w:tcBorders>
            <w:tcMar>
              <w:top w:w="60" w:type="dxa"/>
              <w:left w:w="150" w:type="dxa"/>
              <w:bottom w:w="15" w:type="dxa"/>
              <w:right w:w="150" w:type="dxa"/>
            </w:tcMar>
            <w:hideMark/>
          </w:tcPr>
          <w:p w14:paraId="133CB25E"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22863A"/>
                <w:sz w:val="18"/>
                <w:szCs w:val="18"/>
              </w:rPr>
              <w:t>apiVersion</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05CC5"/>
                <w:sz w:val="18"/>
                <w:szCs w:val="18"/>
              </w:rPr>
              <w:t>v1</w:t>
            </w:r>
          </w:p>
        </w:tc>
      </w:tr>
      <w:tr w:rsidR="007F10E5" w:rsidRPr="007F10E5" w14:paraId="72C5579F" w14:textId="77777777" w:rsidTr="007F10E5">
        <w:tc>
          <w:tcPr>
            <w:tcW w:w="498" w:type="dxa"/>
            <w:shd w:val="clear" w:color="auto" w:fill="auto"/>
            <w:noWrap/>
            <w:tcMar>
              <w:top w:w="15" w:type="dxa"/>
              <w:left w:w="150" w:type="dxa"/>
              <w:bottom w:w="15" w:type="dxa"/>
              <w:right w:w="150" w:type="dxa"/>
            </w:tcMar>
            <w:hideMark/>
          </w:tcPr>
          <w:p w14:paraId="248E40E5"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5C5F6C"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22863A"/>
                <w:sz w:val="18"/>
                <w:szCs w:val="18"/>
              </w:rPr>
              <w:t>kind</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Pod</w:t>
            </w:r>
          </w:p>
        </w:tc>
      </w:tr>
      <w:tr w:rsidR="007F10E5" w:rsidRPr="007F10E5" w14:paraId="3E9D6934" w14:textId="77777777" w:rsidTr="007F10E5">
        <w:tc>
          <w:tcPr>
            <w:tcW w:w="498" w:type="dxa"/>
            <w:noWrap/>
            <w:tcMar>
              <w:top w:w="15" w:type="dxa"/>
              <w:left w:w="150" w:type="dxa"/>
              <w:bottom w:w="15" w:type="dxa"/>
              <w:right w:w="150" w:type="dxa"/>
            </w:tcMar>
            <w:hideMark/>
          </w:tcPr>
          <w:p w14:paraId="17BF611B"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3FD11B7"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22863A"/>
                <w:sz w:val="18"/>
                <w:szCs w:val="18"/>
              </w:rPr>
              <w:t>metadata</w:t>
            </w:r>
            <w:r w:rsidRPr="007F10E5">
              <w:rPr>
                <w:rFonts w:ascii="Consolas" w:eastAsia="Times New Roman" w:hAnsi="Consolas" w:cs="Times New Roman"/>
                <w:color w:val="333333"/>
                <w:sz w:val="18"/>
                <w:szCs w:val="18"/>
              </w:rPr>
              <w:t>:</w:t>
            </w:r>
          </w:p>
        </w:tc>
      </w:tr>
      <w:tr w:rsidR="007F10E5" w:rsidRPr="007F10E5" w14:paraId="38B040D4" w14:textId="77777777" w:rsidTr="007F10E5">
        <w:tc>
          <w:tcPr>
            <w:tcW w:w="498" w:type="dxa"/>
            <w:shd w:val="clear" w:color="auto" w:fill="auto"/>
            <w:noWrap/>
            <w:tcMar>
              <w:top w:w="15" w:type="dxa"/>
              <w:left w:w="150" w:type="dxa"/>
              <w:bottom w:w="15" w:type="dxa"/>
              <w:right w:w="150" w:type="dxa"/>
            </w:tcMar>
            <w:hideMark/>
          </w:tcPr>
          <w:p w14:paraId="37D9D3EC"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A3CB05"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name</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nginx-toleration</w:t>
            </w:r>
          </w:p>
        </w:tc>
      </w:tr>
      <w:tr w:rsidR="007F10E5" w:rsidRPr="007F10E5" w14:paraId="108E9668" w14:textId="77777777" w:rsidTr="007F10E5">
        <w:tc>
          <w:tcPr>
            <w:tcW w:w="498" w:type="dxa"/>
            <w:noWrap/>
            <w:tcMar>
              <w:top w:w="15" w:type="dxa"/>
              <w:left w:w="150" w:type="dxa"/>
              <w:bottom w:w="15" w:type="dxa"/>
              <w:right w:w="150" w:type="dxa"/>
            </w:tcMar>
            <w:hideMark/>
          </w:tcPr>
          <w:p w14:paraId="5CB3DFD4"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B9EA78C"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labels</w:t>
            </w:r>
            <w:r w:rsidRPr="007F10E5">
              <w:rPr>
                <w:rFonts w:ascii="Consolas" w:eastAsia="Times New Roman" w:hAnsi="Consolas" w:cs="Times New Roman"/>
                <w:color w:val="333333"/>
                <w:sz w:val="18"/>
                <w:szCs w:val="18"/>
              </w:rPr>
              <w:t>:</w:t>
            </w:r>
          </w:p>
        </w:tc>
      </w:tr>
      <w:tr w:rsidR="007F10E5" w:rsidRPr="007F10E5" w14:paraId="65225350" w14:textId="77777777" w:rsidTr="007F10E5">
        <w:tc>
          <w:tcPr>
            <w:tcW w:w="498" w:type="dxa"/>
            <w:shd w:val="clear" w:color="auto" w:fill="auto"/>
            <w:noWrap/>
            <w:tcMar>
              <w:top w:w="15" w:type="dxa"/>
              <w:left w:w="150" w:type="dxa"/>
              <w:bottom w:w="15" w:type="dxa"/>
              <w:right w:w="150" w:type="dxa"/>
            </w:tcMar>
            <w:hideMark/>
          </w:tcPr>
          <w:p w14:paraId="492CC0AA"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E80C07"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env</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test</w:t>
            </w:r>
          </w:p>
        </w:tc>
      </w:tr>
      <w:tr w:rsidR="007F10E5" w:rsidRPr="007F10E5" w14:paraId="4BD9E56A" w14:textId="77777777" w:rsidTr="007F10E5">
        <w:tc>
          <w:tcPr>
            <w:tcW w:w="498" w:type="dxa"/>
            <w:noWrap/>
            <w:tcMar>
              <w:top w:w="15" w:type="dxa"/>
              <w:left w:w="150" w:type="dxa"/>
              <w:bottom w:w="15" w:type="dxa"/>
              <w:right w:w="150" w:type="dxa"/>
            </w:tcMar>
            <w:hideMark/>
          </w:tcPr>
          <w:p w14:paraId="70E31E0B"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404811C"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22863A"/>
                <w:sz w:val="18"/>
                <w:szCs w:val="18"/>
              </w:rPr>
              <w:t>spec</w:t>
            </w:r>
            <w:r w:rsidRPr="007F10E5">
              <w:rPr>
                <w:rFonts w:ascii="Consolas" w:eastAsia="Times New Roman" w:hAnsi="Consolas" w:cs="Times New Roman"/>
                <w:color w:val="333333"/>
                <w:sz w:val="18"/>
                <w:szCs w:val="18"/>
              </w:rPr>
              <w:t>:</w:t>
            </w:r>
          </w:p>
        </w:tc>
      </w:tr>
      <w:tr w:rsidR="007F10E5" w:rsidRPr="007F10E5" w14:paraId="22A316EE" w14:textId="77777777" w:rsidTr="007F10E5">
        <w:tc>
          <w:tcPr>
            <w:tcW w:w="498" w:type="dxa"/>
            <w:shd w:val="clear" w:color="auto" w:fill="auto"/>
            <w:noWrap/>
            <w:tcMar>
              <w:top w:w="15" w:type="dxa"/>
              <w:left w:w="150" w:type="dxa"/>
              <w:bottom w:w="15" w:type="dxa"/>
              <w:right w:w="150" w:type="dxa"/>
            </w:tcMar>
            <w:hideMark/>
          </w:tcPr>
          <w:p w14:paraId="0142EFF9"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FCDC79"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containers</w:t>
            </w:r>
            <w:r w:rsidRPr="007F10E5">
              <w:rPr>
                <w:rFonts w:ascii="Consolas" w:eastAsia="Times New Roman" w:hAnsi="Consolas" w:cs="Times New Roman"/>
                <w:color w:val="333333"/>
                <w:sz w:val="18"/>
                <w:szCs w:val="18"/>
              </w:rPr>
              <w:t>:</w:t>
            </w:r>
          </w:p>
        </w:tc>
      </w:tr>
      <w:tr w:rsidR="007F10E5" w:rsidRPr="007F10E5" w14:paraId="5673E549" w14:textId="77777777" w:rsidTr="007F10E5">
        <w:tc>
          <w:tcPr>
            <w:tcW w:w="498" w:type="dxa"/>
            <w:noWrap/>
            <w:tcMar>
              <w:top w:w="15" w:type="dxa"/>
              <w:left w:w="150" w:type="dxa"/>
              <w:bottom w:w="15" w:type="dxa"/>
              <w:right w:w="150" w:type="dxa"/>
            </w:tcMar>
            <w:hideMark/>
          </w:tcPr>
          <w:p w14:paraId="65B368F9"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ECF015C"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 </w:t>
            </w:r>
            <w:r w:rsidRPr="007F10E5">
              <w:rPr>
                <w:rFonts w:ascii="Consolas" w:eastAsia="Times New Roman" w:hAnsi="Consolas" w:cs="Times New Roman"/>
                <w:color w:val="22863A"/>
                <w:sz w:val="18"/>
                <w:szCs w:val="18"/>
              </w:rPr>
              <w:t>name</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nginx</w:t>
            </w:r>
          </w:p>
        </w:tc>
      </w:tr>
      <w:tr w:rsidR="007F10E5" w:rsidRPr="007F10E5" w14:paraId="5E8DCBE9" w14:textId="77777777" w:rsidTr="007F10E5">
        <w:tc>
          <w:tcPr>
            <w:tcW w:w="498" w:type="dxa"/>
            <w:shd w:val="clear" w:color="auto" w:fill="auto"/>
            <w:noWrap/>
            <w:tcMar>
              <w:top w:w="15" w:type="dxa"/>
              <w:left w:w="150" w:type="dxa"/>
              <w:bottom w:w="15" w:type="dxa"/>
              <w:right w:w="150" w:type="dxa"/>
            </w:tcMar>
            <w:hideMark/>
          </w:tcPr>
          <w:p w14:paraId="37300A92"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124FD7"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image</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nginx</w:t>
            </w:r>
          </w:p>
        </w:tc>
      </w:tr>
      <w:tr w:rsidR="007F10E5" w:rsidRPr="007F10E5" w14:paraId="4EFE472F" w14:textId="77777777" w:rsidTr="007F10E5">
        <w:tc>
          <w:tcPr>
            <w:tcW w:w="498" w:type="dxa"/>
            <w:noWrap/>
            <w:tcMar>
              <w:top w:w="15" w:type="dxa"/>
              <w:left w:w="150" w:type="dxa"/>
              <w:bottom w:w="15" w:type="dxa"/>
              <w:right w:w="150" w:type="dxa"/>
            </w:tcMar>
            <w:hideMark/>
          </w:tcPr>
          <w:p w14:paraId="00D49D90"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7AD50B6"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imagePullPolicy</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IfNotPresent</w:t>
            </w:r>
          </w:p>
        </w:tc>
      </w:tr>
      <w:tr w:rsidR="007F10E5" w:rsidRPr="007F10E5" w14:paraId="3C95CF4C" w14:textId="77777777" w:rsidTr="007F10E5">
        <w:tc>
          <w:tcPr>
            <w:tcW w:w="498" w:type="dxa"/>
            <w:shd w:val="clear" w:color="auto" w:fill="auto"/>
            <w:noWrap/>
            <w:tcMar>
              <w:top w:w="15" w:type="dxa"/>
              <w:left w:w="150" w:type="dxa"/>
              <w:bottom w:w="15" w:type="dxa"/>
              <w:right w:w="150" w:type="dxa"/>
            </w:tcMar>
            <w:hideMark/>
          </w:tcPr>
          <w:p w14:paraId="0BFDBF34"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9CDB4D"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tolerations</w:t>
            </w:r>
            <w:r w:rsidRPr="007F10E5">
              <w:rPr>
                <w:rFonts w:ascii="Consolas" w:eastAsia="Times New Roman" w:hAnsi="Consolas" w:cs="Times New Roman"/>
                <w:color w:val="333333"/>
                <w:sz w:val="18"/>
                <w:szCs w:val="18"/>
              </w:rPr>
              <w:t>:</w:t>
            </w:r>
          </w:p>
        </w:tc>
      </w:tr>
      <w:tr w:rsidR="007F10E5" w:rsidRPr="007F10E5" w14:paraId="70F0F98C" w14:textId="77777777" w:rsidTr="007F10E5">
        <w:tc>
          <w:tcPr>
            <w:tcW w:w="498" w:type="dxa"/>
            <w:noWrap/>
            <w:tcMar>
              <w:top w:w="15" w:type="dxa"/>
              <w:left w:w="150" w:type="dxa"/>
              <w:bottom w:w="15" w:type="dxa"/>
              <w:right w:w="150" w:type="dxa"/>
            </w:tcMar>
            <w:hideMark/>
          </w:tcPr>
          <w:p w14:paraId="5A3E6489"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6A3B204"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 </w:t>
            </w:r>
            <w:r w:rsidRPr="007F10E5">
              <w:rPr>
                <w:rFonts w:ascii="Consolas" w:eastAsia="Times New Roman" w:hAnsi="Consolas" w:cs="Times New Roman"/>
                <w:color w:val="22863A"/>
                <w:sz w:val="18"/>
                <w:szCs w:val="18"/>
              </w:rPr>
              <w:t>key</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"taint"</w:t>
            </w:r>
          </w:p>
        </w:tc>
      </w:tr>
      <w:tr w:rsidR="007F10E5" w:rsidRPr="007F10E5" w14:paraId="6D67D537" w14:textId="77777777" w:rsidTr="007F10E5">
        <w:tc>
          <w:tcPr>
            <w:tcW w:w="498" w:type="dxa"/>
            <w:shd w:val="clear" w:color="auto" w:fill="auto"/>
            <w:noWrap/>
            <w:tcMar>
              <w:top w:w="15" w:type="dxa"/>
              <w:left w:w="150" w:type="dxa"/>
              <w:bottom w:w="15" w:type="dxa"/>
              <w:right w:w="150" w:type="dxa"/>
            </w:tcMar>
            <w:hideMark/>
          </w:tcPr>
          <w:p w14:paraId="67A2759B"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869DFD"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value</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"test"</w:t>
            </w:r>
          </w:p>
        </w:tc>
      </w:tr>
      <w:tr w:rsidR="007F10E5" w:rsidRPr="007F10E5" w14:paraId="481C8222" w14:textId="77777777" w:rsidTr="007F10E5">
        <w:tc>
          <w:tcPr>
            <w:tcW w:w="498" w:type="dxa"/>
            <w:noWrap/>
            <w:tcMar>
              <w:top w:w="15" w:type="dxa"/>
              <w:left w:w="150" w:type="dxa"/>
              <w:bottom w:w="15" w:type="dxa"/>
              <w:right w:w="150" w:type="dxa"/>
            </w:tcMar>
            <w:hideMark/>
          </w:tcPr>
          <w:p w14:paraId="436B84CF" w14:textId="77777777" w:rsidR="007F10E5" w:rsidRPr="007F10E5" w:rsidRDefault="007F10E5" w:rsidP="007F10E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ED2CD59" w14:textId="77777777" w:rsidR="007F10E5" w:rsidRPr="007F10E5" w:rsidRDefault="007F10E5" w:rsidP="007F10E5">
            <w:pPr>
              <w:spacing w:after="0" w:line="300" w:lineRule="atLeast"/>
              <w:rPr>
                <w:rFonts w:ascii="Consolas" w:eastAsia="Times New Roman" w:hAnsi="Consolas" w:cs="Times New Roman"/>
                <w:color w:val="333333"/>
                <w:sz w:val="18"/>
                <w:szCs w:val="18"/>
              </w:rPr>
            </w:pP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22863A"/>
                <w:sz w:val="18"/>
                <w:szCs w:val="18"/>
              </w:rPr>
              <w:t>effect</w:t>
            </w:r>
            <w:r w:rsidRPr="007F10E5">
              <w:rPr>
                <w:rFonts w:ascii="Consolas" w:eastAsia="Times New Roman" w:hAnsi="Consolas" w:cs="Times New Roman"/>
                <w:color w:val="333333"/>
                <w:sz w:val="18"/>
                <w:szCs w:val="18"/>
              </w:rPr>
              <w:t xml:space="preserve">: </w:t>
            </w:r>
            <w:r w:rsidRPr="007F10E5">
              <w:rPr>
                <w:rFonts w:ascii="Consolas" w:eastAsia="Times New Roman" w:hAnsi="Consolas" w:cs="Times New Roman"/>
                <w:color w:val="032F62"/>
                <w:sz w:val="18"/>
                <w:szCs w:val="18"/>
              </w:rPr>
              <w:t>"PrefereNoSchedule"</w:t>
            </w:r>
          </w:p>
        </w:tc>
      </w:tr>
    </w:tbl>
    <w:p w14:paraId="45E59A95" w14:textId="77777777" w:rsidR="007F10E5" w:rsidRPr="007F10E5" w:rsidRDefault="007F10E5" w:rsidP="007F10E5">
      <w:pPr>
        <w:pStyle w:val="Heading1"/>
        <w:shd w:val="clear" w:color="auto" w:fill="FFFFFF"/>
        <w:spacing w:before="754" w:line="420" w:lineRule="atLeast"/>
        <w:rPr>
          <w:rFonts w:ascii="Helvetica" w:hAnsi="Helvetica" w:cs="Helvetica"/>
          <w:b/>
          <w:bCs/>
          <w:color w:val="292929"/>
          <w:sz w:val="28"/>
          <w:szCs w:val="28"/>
        </w:rPr>
      </w:pPr>
      <w:r w:rsidRPr="007F10E5">
        <w:rPr>
          <w:rFonts w:ascii="Helvetica" w:hAnsi="Helvetica" w:cs="Helvetica"/>
          <w:b/>
          <w:bCs/>
          <w:color w:val="292929"/>
          <w:sz w:val="28"/>
          <w:szCs w:val="28"/>
        </w:rPr>
        <w:t>Working with Multiple Taints and Tolerations</w:t>
      </w:r>
    </w:p>
    <w:p w14:paraId="14681050" w14:textId="77777777" w:rsidR="007F10E5" w:rsidRDefault="007F10E5" w:rsidP="007F10E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Kubernetes users can set multiple taints on nodes. The process of matching tolerations with these taints then works as a filter. The system will ignore those taints for which the tolerations exist and make </w:t>
      </w:r>
      <w:r>
        <w:rPr>
          <w:rStyle w:val="Emphasis"/>
          <w:rFonts w:ascii="Georgia" w:hAnsi="Georgia"/>
          <w:color w:val="292929"/>
          <w:spacing w:val="-1"/>
          <w:sz w:val="30"/>
          <w:szCs w:val="30"/>
        </w:rPr>
        <w:t>un-ignored</w:t>
      </w:r>
      <w:r>
        <w:rPr>
          <w:rFonts w:ascii="Georgia" w:hAnsi="Georgia"/>
          <w:color w:val="292929"/>
          <w:spacing w:val="-1"/>
          <w:sz w:val="30"/>
          <w:szCs w:val="30"/>
        </w:rPr>
        <w:t> taints have the indicated effect on the Pod.</w:t>
      </w:r>
    </w:p>
    <w:p w14:paraId="774679CB" w14:textId="77777777" w:rsidR="007F10E5" w:rsidRDefault="007F10E5" w:rsidP="007F10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illustrate how this works by applying several taints to our node:</w:t>
      </w:r>
    </w:p>
    <w:p w14:paraId="65BB4B71" w14:textId="77777777" w:rsidR="007F10E5" w:rsidRDefault="007F10E5" w:rsidP="007F10E5">
      <w:pPr>
        <w:pStyle w:val="HTMLPreformatted"/>
        <w:shd w:val="clear" w:color="auto" w:fill="F2F2F2"/>
      </w:pPr>
      <w:r>
        <w:rPr>
          <w:rStyle w:val="fw"/>
          <w:color w:val="292929"/>
          <w:spacing w:val="-5"/>
          <w:sz w:val="24"/>
          <w:szCs w:val="24"/>
        </w:rPr>
        <w:t>kubectl taint nodes host1 key1=value</w:t>
      </w:r>
      <w:proofErr w:type="gramStart"/>
      <w:r>
        <w:rPr>
          <w:rStyle w:val="fw"/>
          <w:color w:val="292929"/>
          <w:spacing w:val="-5"/>
          <w:sz w:val="24"/>
          <w:szCs w:val="24"/>
        </w:rPr>
        <w:t>1:NoSchedule</w:t>
      </w:r>
      <w:proofErr w:type="gramEnd"/>
      <w:r>
        <w:rPr>
          <w:color w:val="292929"/>
          <w:spacing w:val="-5"/>
          <w:sz w:val="24"/>
          <w:szCs w:val="24"/>
        </w:rPr>
        <w:br/>
      </w:r>
      <w:r>
        <w:rPr>
          <w:rStyle w:val="fw"/>
          <w:color w:val="292929"/>
          <w:spacing w:val="-5"/>
          <w:sz w:val="24"/>
          <w:szCs w:val="24"/>
        </w:rPr>
        <w:t>kubectl taint nodes host1 key1=value1:NoExecute</w:t>
      </w:r>
      <w:r>
        <w:rPr>
          <w:color w:val="292929"/>
          <w:spacing w:val="-5"/>
          <w:sz w:val="24"/>
          <w:szCs w:val="24"/>
        </w:rPr>
        <w:br/>
      </w:r>
      <w:r>
        <w:rPr>
          <w:rStyle w:val="fw"/>
          <w:color w:val="292929"/>
          <w:spacing w:val="-5"/>
          <w:sz w:val="24"/>
          <w:szCs w:val="24"/>
        </w:rPr>
        <w:t>kubectl taint nodes host1 key2=value2:NoSchedule</w:t>
      </w:r>
    </w:p>
    <w:p w14:paraId="5D4A2110" w14:textId="77777777" w:rsidR="007F10E5" w:rsidRDefault="007F10E5" w:rsidP="007F10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Next, let’s specify two tolerations in the Pod:</w:t>
      </w:r>
    </w:p>
    <w:p w14:paraId="7FE35C0B" w14:textId="77777777" w:rsidR="007F10E5" w:rsidRDefault="007F10E5" w:rsidP="007F10E5">
      <w:pPr>
        <w:pStyle w:val="HTMLPreformatted"/>
        <w:shd w:val="clear" w:color="auto" w:fill="F2F2F2"/>
      </w:pPr>
      <w:r>
        <w:rPr>
          <w:rStyle w:val="fw"/>
          <w:color w:val="292929"/>
          <w:spacing w:val="-5"/>
          <w:sz w:val="24"/>
          <w:szCs w:val="24"/>
        </w:rPr>
        <w:t>apiVersion: v1</w:t>
      </w:r>
      <w:r>
        <w:rPr>
          <w:color w:val="292929"/>
          <w:spacing w:val="-5"/>
          <w:sz w:val="24"/>
          <w:szCs w:val="24"/>
        </w:rPr>
        <w:br/>
      </w:r>
      <w:r>
        <w:rPr>
          <w:rStyle w:val="fw"/>
          <w:color w:val="292929"/>
          <w:spacing w:val="-5"/>
          <w:sz w:val="24"/>
          <w:szCs w:val="24"/>
        </w:rPr>
        <w:t>kind: Pod</w:t>
      </w:r>
      <w:r>
        <w:rPr>
          <w:color w:val="292929"/>
          <w:spacing w:val="-5"/>
          <w:sz w:val="24"/>
          <w:szCs w:val="24"/>
        </w:rPr>
        <w:br/>
      </w:r>
      <w:r>
        <w:rPr>
          <w:rStyle w:val="fw"/>
          <w:color w:val="292929"/>
          <w:spacing w:val="-5"/>
          <w:sz w:val="24"/>
          <w:szCs w:val="24"/>
        </w:rPr>
        <w:t>metadata:</w:t>
      </w:r>
      <w:r>
        <w:rPr>
          <w:color w:val="292929"/>
          <w:spacing w:val="-5"/>
          <w:sz w:val="24"/>
          <w:szCs w:val="24"/>
        </w:rPr>
        <w:br/>
      </w:r>
      <w:r>
        <w:rPr>
          <w:rStyle w:val="fw"/>
          <w:color w:val="292929"/>
          <w:spacing w:val="-5"/>
          <w:sz w:val="24"/>
          <w:szCs w:val="24"/>
        </w:rPr>
        <w:t xml:space="preserve">  name: pod-2</w:t>
      </w:r>
      <w:r>
        <w:rPr>
          <w:color w:val="292929"/>
          <w:spacing w:val="-5"/>
          <w:sz w:val="24"/>
          <w:szCs w:val="24"/>
        </w:rPr>
        <w:br/>
      </w:r>
      <w:r>
        <w:rPr>
          <w:rStyle w:val="fw"/>
          <w:color w:val="292929"/>
          <w:spacing w:val="-5"/>
          <w:sz w:val="24"/>
          <w:szCs w:val="24"/>
        </w:rPr>
        <w:t xml:space="preserve">  labels:</w:t>
      </w:r>
      <w:r>
        <w:rPr>
          <w:color w:val="292929"/>
          <w:spacing w:val="-5"/>
          <w:sz w:val="24"/>
          <w:szCs w:val="24"/>
        </w:rPr>
        <w:br/>
      </w:r>
      <w:r>
        <w:rPr>
          <w:rStyle w:val="fw"/>
          <w:color w:val="292929"/>
          <w:spacing w:val="-5"/>
          <w:sz w:val="24"/>
          <w:szCs w:val="24"/>
        </w:rPr>
        <w:t xml:space="preserve">    security: s1</w:t>
      </w:r>
      <w:r>
        <w:rPr>
          <w:color w:val="292929"/>
          <w:spacing w:val="-5"/>
          <w:sz w:val="24"/>
          <w:szCs w:val="24"/>
        </w:rPr>
        <w:br/>
      </w:r>
      <w:r>
        <w:rPr>
          <w:rStyle w:val="fw"/>
          <w:color w:val="292929"/>
          <w:spacing w:val="-5"/>
          <w:sz w:val="24"/>
          <w:szCs w:val="24"/>
        </w:rPr>
        <w:t>spec:</w:t>
      </w:r>
      <w:r>
        <w:rPr>
          <w:color w:val="292929"/>
          <w:spacing w:val="-5"/>
          <w:sz w:val="24"/>
          <w:szCs w:val="24"/>
        </w:rPr>
        <w:br/>
      </w:r>
      <w:r>
        <w:rPr>
          <w:rStyle w:val="fw"/>
          <w:color w:val="292929"/>
          <w:spacing w:val="-5"/>
          <w:sz w:val="24"/>
          <w:szCs w:val="24"/>
        </w:rPr>
        <w:t xml:space="preserve">  containers:</w:t>
      </w:r>
      <w:r>
        <w:rPr>
          <w:color w:val="292929"/>
          <w:spacing w:val="-5"/>
          <w:sz w:val="24"/>
          <w:szCs w:val="24"/>
        </w:rPr>
        <w:br/>
      </w:r>
      <w:r>
        <w:rPr>
          <w:rStyle w:val="fw"/>
          <w:color w:val="292929"/>
          <w:spacing w:val="-5"/>
          <w:sz w:val="24"/>
          <w:szCs w:val="24"/>
        </w:rPr>
        <w:t xml:space="preserve">  - name: bear</w:t>
      </w:r>
      <w:r>
        <w:rPr>
          <w:color w:val="292929"/>
          <w:spacing w:val="-5"/>
          <w:sz w:val="24"/>
          <w:szCs w:val="24"/>
        </w:rPr>
        <w:br/>
      </w:r>
      <w:r>
        <w:rPr>
          <w:rStyle w:val="fw"/>
          <w:color w:val="292929"/>
          <w:spacing w:val="-5"/>
          <w:sz w:val="24"/>
          <w:szCs w:val="24"/>
        </w:rPr>
        <w:t xml:space="preserve">    image: supergiantkir/</w:t>
      </w:r>
      <w:proofErr w:type="gramStart"/>
      <w:r>
        <w:rPr>
          <w:rStyle w:val="fw"/>
          <w:color w:val="292929"/>
          <w:spacing w:val="-5"/>
          <w:sz w:val="24"/>
          <w:szCs w:val="24"/>
        </w:rPr>
        <w:t>animals:bear</w:t>
      </w:r>
      <w:proofErr w:type="gramEnd"/>
      <w:r>
        <w:rPr>
          <w:color w:val="292929"/>
          <w:spacing w:val="-5"/>
          <w:sz w:val="24"/>
          <w:szCs w:val="24"/>
        </w:rPr>
        <w:br/>
      </w:r>
      <w:r>
        <w:rPr>
          <w:rStyle w:val="fw"/>
          <w:color w:val="292929"/>
          <w:spacing w:val="-5"/>
          <w:sz w:val="24"/>
          <w:szCs w:val="24"/>
        </w:rPr>
        <w:t xml:space="preserve">  tolerations:</w:t>
      </w:r>
      <w:r>
        <w:rPr>
          <w:color w:val="292929"/>
          <w:spacing w:val="-5"/>
          <w:sz w:val="24"/>
          <w:szCs w:val="24"/>
        </w:rPr>
        <w:br/>
      </w:r>
      <w:r>
        <w:rPr>
          <w:rStyle w:val="fw"/>
          <w:color w:val="292929"/>
          <w:spacing w:val="-5"/>
          <w:sz w:val="24"/>
          <w:szCs w:val="24"/>
        </w:rPr>
        <w:t xml:space="preserve">  - key: "key1"</w:t>
      </w:r>
      <w:r>
        <w:rPr>
          <w:color w:val="292929"/>
          <w:spacing w:val="-5"/>
          <w:sz w:val="24"/>
          <w:szCs w:val="24"/>
        </w:rPr>
        <w:br/>
      </w:r>
      <w:r>
        <w:rPr>
          <w:rStyle w:val="fw"/>
          <w:color w:val="292929"/>
          <w:spacing w:val="-5"/>
          <w:sz w:val="24"/>
          <w:szCs w:val="24"/>
        </w:rPr>
        <w:t xml:space="preserve">    operator: "Equal"</w:t>
      </w:r>
      <w:r>
        <w:rPr>
          <w:color w:val="292929"/>
          <w:spacing w:val="-5"/>
          <w:sz w:val="24"/>
          <w:szCs w:val="24"/>
        </w:rPr>
        <w:br/>
      </w:r>
      <w:r>
        <w:rPr>
          <w:rStyle w:val="fw"/>
          <w:color w:val="292929"/>
          <w:spacing w:val="-5"/>
          <w:sz w:val="24"/>
          <w:szCs w:val="24"/>
        </w:rPr>
        <w:t xml:space="preserve">    value: "value1"</w:t>
      </w:r>
      <w:r>
        <w:rPr>
          <w:color w:val="292929"/>
          <w:spacing w:val="-5"/>
          <w:sz w:val="24"/>
          <w:szCs w:val="24"/>
        </w:rPr>
        <w:br/>
      </w:r>
      <w:r>
        <w:rPr>
          <w:rStyle w:val="fw"/>
          <w:color w:val="292929"/>
          <w:spacing w:val="-5"/>
          <w:sz w:val="24"/>
          <w:szCs w:val="24"/>
        </w:rPr>
        <w:t xml:space="preserve">    effect: "NoSchedule"</w:t>
      </w:r>
      <w:r>
        <w:rPr>
          <w:color w:val="292929"/>
          <w:spacing w:val="-5"/>
          <w:sz w:val="24"/>
          <w:szCs w:val="24"/>
        </w:rPr>
        <w:br/>
      </w:r>
      <w:r>
        <w:rPr>
          <w:rStyle w:val="fw"/>
          <w:color w:val="292929"/>
          <w:spacing w:val="-5"/>
          <w:sz w:val="24"/>
          <w:szCs w:val="24"/>
        </w:rPr>
        <w:lastRenderedPageBreak/>
        <w:t xml:space="preserve">  - key: "key1"</w:t>
      </w:r>
      <w:r>
        <w:rPr>
          <w:color w:val="292929"/>
          <w:spacing w:val="-5"/>
          <w:sz w:val="24"/>
          <w:szCs w:val="24"/>
        </w:rPr>
        <w:br/>
      </w:r>
      <w:r>
        <w:rPr>
          <w:rStyle w:val="fw"/>
          <w:color w:val="292929"/>
          <w:spacing w:val="-5"/>
          <w:sz w:val="24"/>
          <w:szCs w:val="24"/>
        </w:rPr>
        <w:t xml:space="preserve">    operator: "Equal"</w:t>
      </w:r>
      <w:r>
        <w:rPr>
          <w:color w:val="292929"/>
          <w:spacing w:val="-5"/>
          <w:sz w:val="24"/>
          <w:szCs w:val="24"/>
        </w:rPr>
        <w:br/>
      </w:r>
      <w:r>
        <w:rPr>
          <w:rStyle w:val="fw"/>
          <w:color w:val="292929"/>
          <w:spacing w:val="-5"/>
          <w:sz w:val="24"/>
          <w:szCs w:val="24"/>
        </w:rPr>
        <w:t xml:space="preserve">    value: "value1"</w:t>
      </w:r>
      <w:r>
        <w:rPr>
          <w:color w:val="292929"/>
          <w:spacing w:val="-5"/>
          <w:sz w:val="24"/>
          <w:szCs w:val="24"/>
        </w:rPr>
        <w:br/>
      </w:r>
      <w:r>
        <w:rPr>
          <w:rStyle w:val="fw"/>
          <w:color w:val="292929"/>
          <w:spacing w:val="-5"/>
          <w:sz w:val="24"/>
          <w:szCs w:val="24"/>
        </w:rPr>
        <w:t xml:space="preserve">    effect: "NoExecute"</w:t>
      </w:r>
    </w:p>
    <w:p w14:paraId="504F0E27" w14:textId="77777777" w:rsidR="007F10E5" w:rsidRDefault="007F10E5" w:rsidP="007F10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Pod tolerates the first and the second taint but does not tolerate the third taint with the effect </w:t>
      </w:r>
      <w:proofErr w:type="gramStart"/>
      <w:r>
        <w:rPr>
          <w:rStyle w:val="HTMLCode"/>
          <w:color w:val="292929"/>
          <w:spacing w:val="-1"/>
          <w:sz w:val="23"/>
          <w:szCs w:val="23"/>
          <w:shd w:val="clear" w:color="auto" w:fill="F2F2F2"/>
        </w:rPr>
        <w:t>NoSchedule</w:t>
      </w:r>
      <w:r>
        <w:rPr>
          <w:rFonts w:ascii="Georgia" w:hAnsi="Georgia"/>
          <w:color w:val="292929"/>
          <w:spacing w:val="-1"/>
          <w:sz w:val="30"/>
          <w:szCs w:val="30"/>
        </w:rPr>
        <w:t> .</w:t>
      </w:r>
      <w:proofErr w:type="gramEnd"/>
      <w:r>
        <w:rPr>
          <w:rFonts w:ascii="Georgia" w:hAnsi="Georgia"/>
          <w:color w:val="292929"/>
          <w:spacing w:val="-1"/>
          <w:sz w:val="30"/>
          <w:szCs w:val="30"/>
        </w:rPr>
        <w:t xml:space="preserve"> Even though the Pod has two matching tolerations, it won’t be scheduled onto the </w:t>
      </w:r>
      <w:r>
        <w:rPr>
          <w:rStyle w:val="HTMLCode"/>
          <w:color w:val="292929"/>
          <w:spacing w:val="-1"/>
          <w:sz w:val="23"/>
          <w:szCs w:val="23"/>
          <w:shd w:val="clear" w:color="auto" w:fill="F2F2F2"/>
        </w:rPr>
        <w:t>host</w:t>
      </w:r>
      <w:proofErr w:type="gramStart"/>
      <w:r>
        <w:rPr>
          <w:rStyle w:val="HTMLCode"/>
          <w:color w:val="292929"/>
          <w:spacing w:val="-1"/>
          <w:sz w:val="23"/>
          <w:szCs w:val="23"/>
          <w:shd w:val="clear" w:color="auto" w:fill="F2F2F2"/>
        </w:rPr>
        <w:t>01</w:t>
      </w:r>
      <w:r>
        <w:rPr>
          <w:rFonts w:ascii="Georgia" w:hAnsi="Georgia"/>
          <w:color w:val="292929"/>
          <w:spacing w:val="-1"/>
          <w:sz w:val="30"/>
          <w:szCs w:val="30"/>
        </w:rPr>
        <w:t> .</w:t>
      </w:r>
      <w:proofErr w:type="gramEnd"/>
      <w:r>
        <w:rPr>
          <w:rFonts w:ascii="Georgia" w:hAnsi="Georgia"/>
          <w:color w:val="292929"/>
          <w:spacing w:val="-1"/>
          <w:sz w:val="30"/>
          <w:szCs w:val="30"/>
        </w:rPr>
        <w:t xml:space="preserve"> The Pod, however, will continue running on this node if it was scheduled before the taint is added because it tolerates the </w:t>
      </w:r>
      <w:r>
        <w:rPr>
          <w:rStyle w:val="HTMLCode"/>
          <w:color w:val="292929"/>
          <w:spacing w:val="-1"/>
          <w:sz w:val="23"/>
          <w:szCs w:val="23"/>
          <w:shd w:val="clear" w:color="auto" w:fill="F2F2F2"/>
        </w:rPr>
        <w:t>NoExecute</w:t>
      </w:r>
      <w:r>
        <w:rPr>
          <w:rFonts w:ascii="Georgia" w:hAnsi="Georgia"/>
          <w:color w:val="292929"/>
          <w:spacing w:val="-1"/>
          <w:sz w:val="30"/>
          <w:szCs w:val="30"/>
        </w:rPr>
        <w:t> effect.</w:t>
      </w:r>
    </w:p>
    <w:p w14:paraId="03DEC743" w14:textId="77777777" w:rsidR="007F10E5" w:rsidRPr="007F10E5" w:rsidRDefault="007F10E5" w:rsidP="007F10E5">
      <w:pPr>
        <w:pStyle w:val="Heading1"/>
        <w:shd w:val="clear" w:color="auto" w:fill="FFFFFF"/>
        <w:spacing w:before="754" w:line="420" w:lineRule="atLeast"/>
        <w:rPr>
          <w:rFonts w:ascii="Helvetica" w:hAnsi="Helvetica" w:cs="Helvetica"/>
          <w:b/>
          <w:bCs/>
          <w:color w:val="292929"/>
          <w:sz w:val="28"/>
          <w:szCs w:val="28"/>
        </w:rPr>
      </w:pPr>
      <w:r w:rsidRPr="007F10E5">
        <w:rPr>
          <w:rFonts w:ascii="Helvetica" w:hAnsi="Helvetica" w:cs="Helvetica"/>
          <w:b/>
          <w:bCs/>
          <w:color w:val="292929"/>
          <w:sz w:val="28"/>
          <w:szCs w:val="28"/>
        </w:rPr>
        <w:t>NoExecute Effect</w:t>
      </w:r>
    </w:p>
    <w:p w14:paraId="148F07B2" w14:textId="77777777" w:rsidR="007F10E5" w:rsidRDefault="007F10E5" w:rsidP="007F10E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taint with the </w:t>
      </w:r>
      <w:r>
        <w:rPr>
          <w:rStyle w:val="HTMLCode"/>
          <w:color w:val="292929"/>
          <w:spacing w:val="-1"/>
          <w:sz w:val="23"/>
          <w:szCs w:val="23"/>
          <w:shd w:val="clear" w:color="auto" w:fill="F2F2F2"/>
        </w:rPr>
        <w:t>NoExecute</w:t>
      </w:r>
      <w:r>
        <w:rPr>
          <w:rFonts w:ascii="Georgia" w:hAnsi="Georgia"/>
          <w:color w:val="292929"/>
          <w:spacing w:val="-1"/>
          <w:sz w:val="30"/>
          <w:szCs w:val="30"/>
        </w:rPr>
        <w:t> effect results in the eviction of all Pods without a matching toleration from the node. When using the toleration for the </w:t>
      </w:r>
      <w:r>
        <w:rPr>
          <w:rStyle w:val="HTMLCode"/>
          <w:color w:val="292929"/>
          <w:spacing w:val="-1"/>
          <w:sz w:val="23"/>
          <w:szCs w:val="23"/>
          <w:shd w:val="clear" w:color="auto" w:fill="F2F2F2"/>
        </w:rPr>
        <w:t>NoExecute</w:t>
      </w:r>
      <w:r>
        <w:rPr>
          <w:rFonts w:ascii="Georgia" w:hAnsi="Georgia"/>
          <w:color w:val="292929"/>
          <w:spacing w:val="-1"/>
          <w:sz w:val="30"/>
          <w:szCs w:val="30"/>
        </w:rPr>
        <w:t> effect you can also specify an optional </w:t>
      </w:r>
      <w:r>
        <w:rPr>
          <w:rStyle w:val="HTMLCode"/>
          <w:color w:val="292929"/>
          <w:spacing w:val="-1"/>
          <w:sz w:val="23"/>
          <w:szCs w:val="23"/>
          <w:shd w:val="clear" w:color="auto" w:fill="F2F2F2"/>
        </w:rPr>
        <w:t>tolerationSeconds</w:t>
      </w:r>
      <w:r>
        <w:rPr>
          <w:rFonts w:ascii="Georgia" w:hAnsi="Georgia"/>
          <w:color w:val="292929"/>
          <w:spacing w:val="-1"/>
          <w:sz w:val="30"/>
          <w:szCs w:val="30"/>
        </w:rPr>
        <w:t> field. Its value defines how long the Pod that tolerates the taint can run on that node before eviction and after the taint is added. Let’s look at the manifest below:</w:t>
      </w:r>
    </w:p>
    <w:p w14:paraId="4E26ED89" w14:textId="77777777" w:rsidR="007F10E5" w:rsidRDefault="007F10E5" w:rsidP="007F10E5">
      <w:pPr>
        <w:pStyle w:val="HTMLPreformatted"/>
        <w:shd w:val="clear" w:color="auto" w:fill="F2F2F2"/>
      </w:pPr>
      <w:r>
        <w:rPr>
          <w:rStyle w:val="fw"/>
          <w:color w:val="292929"/>
          <w:spacing w:val="-5"/>
          <w:sz w:val="24"/>
          <w:szCs w:val="24"/>
        </w:rPr>
        <w:t>apiVersion: v1</w:t>
      </w:r>
      <w:r>
        <w:rPr>
          <w:color w:val="292929"/>
          <w:spacing w:val="-5"/>
          <w:sz w:val="24"/>
          <w:szCs w:val="24"/>
        </w:rPr>
        <w:br/>
      </w:r>
      <w:r>
        <w:rPr>
          <w:rStyle w:val="fw"/>
          <w:color w:val="292929"/>
          <w:spacing w:val="-5"/>
          <w:sz w:val="24"/>
          <w:szCs w:val="24"/>
        </w:rPr>
        <w:t>kind: Pod</w:t>
      </w:r>
      <w:r>
        <w:rPr>
          <w:color w:val="292929"/>
          <w:spacing w:val="-5"/>
          <w:sz w:val="24"/>
          <w:szCs w:val="24"/>
        </w:rPr>
        <w:br/>
      </w:r>
      <w:r>
        <w:rPr>
          <w:rStyle w:val="fw"/>
          <w:color w:val="292929"/>
          <w:spacing w:val="-5"/>
          <w:sz w:val="24"/>
          <w:szCs w:val="24"/>
        </w:rPr>
        <w:t>metadata:</w:t>
      </w:r>
      <w:r>
        <w:rPr>
          <w:color w:val="292929"/>
          <w:spacing w:val="-5"/>
          <w:sz w:val="24"/>
          <w:szCs w:val="24"/>
        </w:rPr>
        <w:br/>
      </w:r>
      <w:r>
        <w:rPr>
          <w:rStyle w:val="fw"/>
          <w:color w:val="292929"/>
          <w:spacing w:val="-5"/>
          <w:sz w:val="24"/>
          <w:szCs w:val="24"/>
        </w:rPr>
        <w:t xml:space="preserve">  name: pod-2</w:t>
      </w:r>
      <w:r>
        <w:rPr>
          <w:color w:val="292929"/>
          <w:spacing w:val="-5"/>
          <w:sz w:val="24"/>
          <w:szCs w:val="24"/>
        </w:rPr>
        <w:br/>
      </w:r>
      <w:r>
        <w:rPr>
          <w:rStyle w:val="fw"/>
          <w:color w:val="292929"/>
          <w:spacing w:val="-5"/>
          <w:sz w:val="24"/>
          <w:szCs w:val="24"/>
        </w:rPr>
        <w:t xml:space="preserve">  labels:</w:t>
      </w:r>
      <w:r>
        <w:rPr>
          <w:color w:val="292929"/>
          <w:spacing w:val="-5"/>
          <w:sz w:val="24"/>
          <w:szCs w:val="24"/>
        </w:rPr>
        <w:br/>
      </w:r>
      <w:r>
        <w:rPr>
          <w:rStyle w:val="fw"/>
          <w:color w:val="292929"/>
          <w:spacing w:val="-5"/>
          <w:sz w:val="24"/>
          <w:szCs w:val="24"/>
        </w:rPr>
        <w:t xml:space="preserve">    security: s1</w:t>
      </w:r>
      <w:r>
        <w:rPr>
          <w:color w:val="292929"/>
          <w:spacing w:val="-5"/>
          <w:sz w:val="24"/>
          <w:szCs w:val="24"/>
        </w:rPr>
        <w:br/>
      </w:r>
      <w:r>
        <w:rPr>
          <w:rStyle w:val="fw"/>
          <w:color w:val="292929"/>
          <w:spacing w:val="-5"/>
          <w:sz w:val="24"/>
          <w:szCs w:val="24"/>
        </w:rPr>
        <w:t>spec:</w:t>
      </w:r>
      <w:r>
        <w:rPr>
          <w:color w:val="292929"/>
          <w:spacing w:val="-5"/>
          <w:sz w:val="24"/>
          <w:szCs w:val="24"/>
        </w:rPr>
        <w:br/>
      </w:r>
      <w:r>
        <w:rPr>
          <w:rStyle w:val="fw"/>
          <w:color w:val="292929"/>
          <w:spacing w:val="-5"/>
          <w:sz w:val="24"/>
          <w:szCs w:val="24"/>
        </w:rPr>
        <w:t xml:space="preserve">  containers:</w:t>
      </w:r>
      <w:r>
        <w:rPr>
          <w:color w:val="292929"/>
          <w:spacing w:val="-5"/>
          <w:sz w:val="24"/>
          <w:szCs w:val="24"/>
        </w:rPr>
        <w:br/>
      </w:r>
      <w:r>
        <w:rPr>
          <w:rStyle w:val="fw"/>
          <w:color w:val="292929"/>
          <w:spacing w:val="-5"/>
          <w:sz w:val="24"/>
          <w:szCs w:val="24"/>
        </w:rPr>
        <w:t xml:space="preserve">  - name: bear</w:t>
      </w:r>
      <w:r>
        <w:rPr>
          <w:color w:val="292929"/>
          <w:spacing w:val="-5"/>
          <w:sz w:val="24"/>
          <w:szCs w:val="24"/>
        </w:rPr>
        <w:br/>
      </w:r>
      <w:r>
        <w:rPr>
          <w:rStyle w:val="fw"/>
          <w:color w:val="292929"/>
          <w:spacing w:val="-5"/>
          <w:sz w:val="24"/>
          <w:szCs w:val="24"/>
        </w:rPr>
        <w:t xml:space="preserve">    image: supergiantkir/</w:t>
      </w:r>
      <w:proofErr w:type="gramStart"/>
      <w:r>
        <w:rPr>
          <w:rStyle w:val="fw"/>
          <w:color w:val="292929"/>
          <w:spacing w:val="-5"/>
          <w:sz w:val="24"/>
          <w:szCs w:val="24"/>
        </w:rPr>
        <w:t>animals:bear</w:t>
      </w:r>
      <w:proofErr w:type="gramEnd"/>
      <w:r>
        <w:rPr>
          <w:color w:val="292929"/>
          <w:spacing w:val="-5"/>
          <w:sz w:val="24"/>
          <w:szCs w:val="24"/>
        </w:rPr>
        <w:br/>
      </w:r>
      <w:r>
        <w:rPr>
          <w:rStyle w:val="fw"/>
          <w:color w:val="292929"/>
          <w:spacing w:val="-5"/>
          <w:sz w:val="24"/>
          <w:szCs w:val="24"/>
        </w:rPr>
        <w:t xml:space="preserve">  tolerations:</w:t>
      </w:r>
      <w:r>
        <w:rPr>
          <w:color w:val="292929"/>
          <w:spacing w:val="-5"/>
          <w:sz w:val="24"/>
          <w:szCs w:val="24"/>
        </w:rPr>
        <w:br/>
      </w:r>
      <w:r>
        <w:rPr>
          <w:rStyle w:val="fw"/>
          <w:color w:val="292929"/>
          <w:spacing w:val="-5"/>
          <w:sz w:val="24"/>
          <w:szCs w:val="24"/>
        </w:rPr>
        <w:t xml:space="preserve">  - key: "key1"</w:t>
      </w:r>
      <w:r>
        <w:rPr>
          <w:color w:val="292929"/>
          <w:spacing w:val="-5"/>
          <w:sz w:val="24"/>
          <w:szCs w:val="24"/>
        </w:rPr>
        <w:br/>
      </w:r>
      <w:r>
        <w:rPr>
          <w:rStyle w:val="fw"/>
          <w:color w:val="292929"/>
          <w:spacing w:val="-5"/>
          <w:sz w:val="24"/>
          <w:szCs w:val="24"/>
        </w:rPr>
        <w:t xml:space="preserve">    operator: "Equal"</w:t>
      </w:r>
      <w:r>
        <w:rPr>
          <w:color w:val="292929"/>
          <w:spacing w:val="-5"/>
          <w:sz w:val="24"/>
          <w:szCs w:val="24"/>
        </w:rPr>
        <w:br/>
      </w:r>
      <w:r>
        <w:rPr>
          <w:rStyle w:val="fw"/>
          <w:color w:val="292929"/>
          <w:spacing w:val="-5"/>
          <w:sz w:val="24"/>
          <w:szCs w:val="24"/>
        </w:rPr>
        <w:t xml:space="preserve">    value: "value1"</w:t>
      </w:r>
      <w:r>
        <w:rPr>
          <w:color w:val="292929"/>
          <w:spacing w:val="-5"/>
          <w:sz w:val="24"/>
          <w:szCs w:val="24"/>
        </w:rPr>
        <w:br/>
      </w:r>
      <w:r>
        <w:rPr>
          <w:rStyle w:val="fw"/>
          <w:color w:val="292929"/>
          <w:spacing w:val="-5"/>
          <w:sz w:val="24"/>
          <w:szCs w:val="24"/>
        </w:rPr>
        <w:t xml:space="preserve">    effect: "NoExecute"</w:t>
      </w:r>
      <w:r>
        <w:rPr>
          <w:color w:val="292929"/>
          <w:spacing w:val="-5"/>
          <w:sz w:val="24"/>
          <w:szCs w:val="24"/>
        </w:rPr>
        <w:br/>
      </w:r>
      <w:r>
        <w:rPr>
          <w:rStyle w:val="fw"/>
          <w:color w:val="292929"/>
          <w:spacing w:val="-5"/>
          <w:sz w:val="24"/>
          <w:szCs w:val="24"/>
        </w:rPr>
        <w:t xml:space="preserve">    tolerationSeconds: 3600</w:t>
      </w:r>
    </w:p>
    <w:p w14:paraId="4673919D" w14:textId="77777777" w:rsidR="007F10E5" w:rsidRDefault="007F10E5" w:rsidP="007F10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If this Pod is running and a matching taint is added to the node, it will stay bound to the node for </w:t>
      </w:r>
      <w:r>
        <w:rPr>
          <w:rStyle w:val="HTMLCode"/>
          <w:color w:val="292929"/>
          <w:spacing w:val="-1"/>
          <w:sz w:val="23"/>
          <w:szCs w:val="23"/>
          <w:shd w:val="clear" w:color="auto" w:fill="F2F2F2"/>
        </w:rPr>
        <w:t>3600</w:t>
      </w:r>
      <w:r>
        <w:rPr>
          <w:rFonts w:ascii="Georgia" w:hAnsi="Georgia"/>
          <w:color w:val="292929"/>
          <w:spacing w:val="-1"/>
          <w:sz w:val="30"/>
          <w:szCs w:val="30"/>
        </w:rPr>
        <w:t> seconds. If the taint is removed by that time, the Pod won’t be evicted.</w:t>
      </w:r>
    </w:p>
    <w:p w14:paraId="5AA5FCA4" w14:textId="77777777" w:rsidR="007F10E5" w:rsidRDefault="007F10E5" w:rsidP="007F10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general, the following rules apply for the </w:t>
      </w:r>
      <w:r>
        <w:rPr>
          <w:rStyle w:val="HTMLCode"/>
          <w:color w:val="292929"/>
          <w:spacing w:val="-1"/>
          <w:sz w:val="23"/>
          <w:szCs w:val="23"/>
          <w:shd w:val="clear" w:color="auto" w:fill="F2F2F2"/>
        </w:rPr>
        <w:t>NoExecute</w:t>
      </w:r>
      <w:r>
        <w:rPr>
          <w:rFonts w:ascii="Georgia" w:hAnsi="Georgia"/>
          <w:color w:val="292929"/>
          <w:spacing w:val="-1"/>
          <w:sz w:val="30"/>
          <w:szCs w:val="30"/>
        </w:rPr>
        <w:t> effect:</w:t>
      </w:r>
    </w:p>
    <w:p w14:paraId="2CD9F9CB" w14:textId="77777777" w:rsidR="007F10E5" w:rsidRDefault="007F10E5" w:rsidP="007F10E5">
      <w:pPr>
        <w:pStyle w:val="ly"/>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Pods with no tolerations for the taint(s) are evicted immediately.</w:t>
      </w:r>
    </w:p>
    <w:p w14:paraId="4150AEE6" w14:textId="77777777" w:rsidR="007F10E5" w:rsidRDefault="007F10E5" w:rsidP="007F10E5">
      <w:pPr>
        <w:pStyle w:val="ly"/>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Pods with the toleration for the taint but that do not specify </w:t>
      </w:r>
      <w:r>
        <w:rPr>
          <w:rStyle w:val="HTMLCode"/>
          <w:color w:val="292929"/>
          <w:spacing w:val="-1"/>
          <w:sz w:val="23"/>
          <w:szCs w:val="23"/>
          <w:shd w:val="clear" w:color="auto" w:fill="F2F2F2"/>
        </w:rPr>
        <w:t>tolerationSeconds</w:t>
      </w:r>
      <w:r>
        <w:rPr>
          <w:rFonts w:ascii="Georgia" w:hAnsi="Georgia" w:cs="Segoe UI"/>
          <w:color w:val="292929"/>
          <w:spacing w:val="-1"/>
          <w:sz w:val="30"/>
          <w:szCs w:val="30"/>
        </w:rPr>
        <w:t> in their toleration stay bound to the node forever.</w:t>
      </w:r>
    </w:p>
    <w:p w14:paraId="4F527257" w14:textId="3752F880" w:rsidR="007F10E5" w:rsidRDefault="007F10E5" w:rsidP="007F10E5">
      <w:pPr>
        <w:pStyle w:val="ly"/>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Pods that tolerate the taint with a specified </w:t>
      </w:r>
      <w:r>
        <w:rPr>
          <w:rStyle w:val="HTMLCode"/>
          <w:color w:val="292929"/>
          <w:spacing w:val="-1"/>
          <w:sz w:val="23"/>
          <w:szCs w:val="23"/>
          <w:shd w:val="clear" w:color="auto" w:fill="F2F2F2"/>
        </w:rPr>
        <w:t>tolerationSeconds</w:t>
      </w:r>
      <w:r>
        <w:rPr>
          <w:rFonts w:ascii="Georgia" w:hAnsi="Georgia" w:cs="Segoe UI"/>
          <w:color w:val="292929"/>
          <w:spacing w:val="-1"/>
          <w:sz w:val="30"/>
          <w:szCs w:val="30"/>
        </w:rPr>
        <w:t> remain bound for the specified amount of time.</w:t>
      </w:r>
    </w:p>
    <w:p w14:paraId="051404D8" w14:textId="6C0A8ABD" w:rsidR="00C664D6" w:rsidRDefault="00C664D6"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p>
    <w:p w14:paraId="6B795E4F" w14:textId="2700E9BA" w:rsidR="00C664D6" w:rsidRDefault="00236218"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hyperlink r:id="rId12" w:history="1">
        <w:r w:rsidR="00C664D6" w:rsidRPr="00260C7E">
          <w:rPr>
            <w:rStyle w:val="Hyperlink"/>
            <w:rFonts w:ascii="Georgia" w:hAnsi="Georgia" w:cs="Segoe UI"/>
            <w:spacing w:val="-1"/>
            <w:sz w:val="30"/>
            <w:szCs w:val="30"/>
          </w:rPr>
          <w:t>https://kubernetes.io/docs/concepts/scheduling-eviction/taint-and-toleration/</w:t>
        </w:r>
      </w:hyperlink>
    </w:p>
    <w:p w14:paraId="2863725B" w14:textId="5C303BA3" w:rsidR="00C664D6" w:rsidRDefault="00236218"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hyperlink r:id="rId13" w:history="1">
        <w:r w:rsidR="00C664D6" w:rsidRPr="00260C7E">
          <w:rPr>
            <w:rStyle w:val="Hyperlink"/>
            <w:rFonts w:ascii="Georgia" w:hAnsi="Georgia" w:cs="Segoe UI"/>
            <w:spacing w:val="-1"/>
            <w:sz w:val="30"/>
            <w:szCs w:val="30"/>
          </w:rPr>
          <w:t>https://www.densify.com/kubernetes-autoscaling/kubernetes-taints</w:t>
        </w:r>
      </w:hyperlink>
    </w:p>
    <w:p w14:paraId="7F631DEC" w14:textId="6EEB0C0B" w:rsidR="00C664D6" w:rsidRDefault="00236218"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hyperlink r:id="rId14" w:history="1">
        <w:r w:rsidR="00C664D6" w:rsidRPr="00260C7E">
          <w:rPr>
            <w:rStyle w:val="Hyperlink"/>
            <w:rFonts w:ascii="Georgia" w:hAnsi="Georgia" w:cs="Segoe UI"/>
            <w:spacing w:val="-1"/>
            <w:sz w:val="30"/>
            <w:szCs w:val="30"/>
          </w:rPr>
          <w:t>https://www.geeksforgeeks.org/kubernetes-taint-and-toleration/</w:t>
        </w:r>
      </w:hyperlink>
    </w:p>
    <w:p w14:paraId="46722E6F" w14:textId="7B58836A" w:rsidR="00C664D6" w:rsidRDefault="00236218"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hyperlink r:id="rId15" w:history="1">
        <w:r w:rsidR="00C664D6" w:rsidRPr="00260C7E">
          <w:rPr>
            <w:rStyle w:val="Hyperlink"/>
            <w:rFonts w:ascii="Georgia" w:hAnsi="Georgia" w:cs="Segoe UI"/>
            <w:spacing w:val="-1"/>
            <w:sz w:val="30"/>
            <w:szCs w:val="30"/>
          </w:rPr>
          <w:t>https://www.padok.fr/en/blog/add-taint-nodes-tolerations</w:t>
        </w:r>
      </w:hyperlink>
    </w:p>
    <w:p w14:paraId="3F96B1A9" w14:textId="658B4722" w:rsidR="00C664D6" w:rsidRDefault="00236218"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hyperlink r:id="rId16" w:history="1">
        <w:r w:rsidR="00C664D6" w:rsidRPr="00260C7E">
          <w:rPr>
            <w:rStyle w:val="Hyperlink"/>
            <w:rFonts w:ascii="Georgia" w:hAnsi="Georgia" w:cs="Segoe UI"/>
            <w:spacing w:val="-1"/>
            <w:sz w:val="30"/>
            <w:szCs w:val="30"/>
          </w:rPr>
          <w:t>https://medium.com/kubernetes-tutorials/making-sense-of-taints-and-tolerations-in-kubernetes-446e75010f4e</w:t>
        </w:r>
      </w:hyperlink>
    </w:p>
    <w:p w14:paraId="12B299A2" w14:textId="5BA61518" w:rsidR="00C664D6" w:rsidRDefault="00236218"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hyperlink r:id="rId17" w:history="1">
        <w:r w:rsidR="00C664D6" w:rsidRPr="00260C7E">
          <w:rPr>
            <w:rStyle w:val="Hyperlink"/>
            <w:rFonts w:ascii="Georgia" w:hAnsi="Georgia" w:cs="Segoe UI"/>
            <w:spacing w:val="-1"/>
            <w:sz w:val="30"/>
            <w:szCs w:val="30"/>
          </w:rPr>
          <w:t>https://www.containiq.com/post/kubernetes-taints-and-tolerations</w:t>
        </w:r>
      </w:hyperlink>
    </w:p>
    <w:p w14:paraId="7D9C9BBA" w14:textId="77777777" w:rsidR="00C664D6" w:rsidRDefault="00C664D6" w:rsidP="00C664D6">
      <w:pPr>
        <w:pStyle w:val="ly"/>
        <w:shd w:val="clear" w:color="auto" w:fill="FFFFFF"/>
        <w:spacing w:before="274" w:beforeAutospacing="0" w:after="0" w:afterAutospacing="0" w:line="420" w:lineRule="atLeast"/>
        <w:rPr>
          <w:rFonts w:ascii="Georgia" w:hAnsi="Georgia" w:cs="Segoe UI"/>
          <w:color w:val="292929"/>
          <w:spacing w:val="-1"/>
          <w:sz w:val="30"/>
          <w:szCs w:val="30"/>
        </w:rPr>
      </w:pPr>
    </w:p>
    <w:p w14:paraId="2D750E6D" w14:textId="77777777" w:rsidR="00EA69F1" w:rsidRDefault="00EA69F1"/>
    <w:sectPr w:rsidR="00EA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Heebo">
    <w:altName w:val="Heebo"/>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D52"/>
    <w:multiLevelType w:val="multilevel"/>
    <w:tmpl w:val="EC8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45675"/>
    <w:multiLevelType w:val="multilevel"/>
    <w:tmpl w:val="1A5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57C2F"/>
    <w:multiLevelType w:val="hybridMultilevel"/>
    <w:tmpl w:val="DA3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04781"/>
    <w:multiLevelType w:val="multilevel"/>
    <w:tmpl w:val="BDC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B47FD"/>
    <w:multiLevelType w:val="multilevel"/>
    <w:tmpl w:val="10C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9768F"/>
    <w:multiLevelType w:val="multilevel"/>
    <w:tmpl w:val="284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3120C"/>
    <w:multiLevelType w:val="multilevel"/>
    <w:tmpl w:val="3122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E5"/>
    <w:rsid w:val="00236218"/>
    <w:rsid w:val="00356922"/>
    <w:rsid w:val="00481A8F"/>
    <w:rsid w:val="00754DCE"/>
    <w:rsid w:val="007F10E5"/>
    <w:rsid w:val="00814CA0"/>
    <w:rsid w:val="009A7E58"/>
    <w:rsid w:val="00C664D6"/>
    <w:rsid w:val="00EA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9161"/>
  <w15:chartTrackingRefBased/>
  <w15:docId w15:val="{F03C04E4-DE33-4B32-9039-10741F03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1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0E5"/>
    <w:rPr>
      <w:rFonts w:ascii="Times New Roman" w:eastAsia="Times New Roman" w:hAnsi="Times New Roman" w:cs="Times New Roman"/>
      <w:b/>
      <w:bCs/>
      <w:sz w:val="36"/>
      <w:szCs w:val="36"/>
    </w:rPr>
  </w:style>
  <w:style w:type="paragraph" w:styleId="NormalWeb">
    <w:name w:val="Normal (Web)"/>
    <w:basedOn w:val="Normal"/>
    <w:uiPriority w:val="99"/>
    <w:unhideWhenUsed/>
    <w:rsid w:val="007F1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0E5"/>
    <w:rPr>
      <w:b/>
      <w:bCs/>
    </w:rPr>
  </w:style>
  <w:style w:type="character" w:styleId="HTMLCode">
    <w:name w:val="HTML Code"/>
    <w:basedOn w:val="DefaultParagraphFont"/>
    <w:uiPriority w:val="99"/>
    <w:semiHidden/>
    <w:unhideWhenUsed/>
    <w:rsid w:val="007F10E5"/>
    <w:rPr>
      <w:rFonts w:ascii="Courier New" w:eastAsia="Times New Roman" w:hAnsi="Courier New" w:cs="Courier New"/>
      <w:sz w:val="20"/>
      <w:szCs w:val="20"/>
    </w:rPr>
  </w:style>
  <w:style w:type="character" w:customStyle="1" w:styleId="pl-ent">
    <w:name w:val="pl-ent"/>
    <w:basedOn w:val="DefaultParagraphFont"/>
    <w:rsid w:val="007F10E5"/>
  </w:style>
  <w:style w:type="character" w:customStyle="1" w:styleId="pl-c1">
    <w:name w:val="pl-c1"/>
    <w:basedOn w:val="DefaultParagraphFont"/>
    <w:rsid w:val="007F10E5"/>
  </w:style>
  <w:style w:type="character" w:customStyle="1" w:styleId="pl-s">
    <w:name w:val="pl-s"/>
    <w:basedOn w:val="DefaultParagraphFont"/>
    <w:rsid w:val="007F10E5"/>
  </w:style>
  <w:style w:type="character" w:customStyle="1" w:styleId="pl-pds">
    <w:name w:val="pl-pds"/>
    <w:basedOn w:val="DefaultParagraphFont"/>
    <w:rsid w:val="007F10E5"/>
  </w:style>
  <w:style w:type="character" w:customStyle="1" w:styleId="Heading1Char">
    <w:name w:val="Heading 1 Char"/>
    <w:basedOn w:val="DefaultParagraphFont"/>
    <w:link w:val="Heading1"/>
    <w:uiPriority w:val="9"/>
    <w:rsid w:val="007F10E5"/>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7F10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0E5"/>
    <w:rPr>
      <w:i/>
      <w:iCs/>
    </w:rPr>
  </w:style>
  <w:style w:type="paragraph" w:styleId="HTMLPreformatted">
    <w:name w:val="HTML Preformatted"/>
    <w:basedOn w:val="Normal"/>
    <w:link w:val="HTMLPreformattedChar"/>
    <w:uiPriority w:val="99"/>
    <w:semiHidden/>
    <w:unhideWhenUsed/>
    <w:rsid w:val="007F1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0E5"/>
    <w:rPr>
      <w:rFonts w:ascii="Courier New" w:eastAsia="Times New Roman" w:hAnsi="Courier New" w:cs="Courier New"/>
      <w:sz w:val="20"/>
      <w:szCs w:val="20"/>
    </w:rPr>
  </w:style>
  <w:style w:type="character" w:customStyle="1" w:styleId="fw">
    <w:name w:val="fw"/>
    <w:basedOn w:val="DefaultParagraphFont"/>
    <w:rsid w:val="007F10E5"/>
  </w:style>
  <w:style w:type="paragraph" w:customStyle="1" w:styleId="ly">
    <w:name w:val="ly"/>
    <w:basedOn w:val="Normal"/>
    <w:rsid w:val="007F10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4D6"/>
    <w:rPr>
      <w:color w:val="0563C1" w:themeColor="hyperlink"/>
      <w:u w:val="single"/>
    </w:rPr>
  </w:style>
  <w:style w:type="character" w:styleId="UnresolvedMention">
    <w:name w:val="Unresolved Mention"/>
    <w:basedOn w:val="DefaultParagraphFont"/>
    <w:uiPriority w:val="99"/>
    <w:semiHidden/>
    <w:unhideWhenUsed/>
    <w:rsid w:val="00C664D6"/>
    <w:rPr>
      <w:color w:val="605E5C"/>
      <w:shd w:val="clear" w:color="auto" w:fill="E1DFDD"/>
    </w:rPr>
  </w:style>
  <w:style w:type="paragraph" w:customStyle="1" w:styleId="tableblock">
    <w:name w:val="tableblock"/>
    <w:basedOn w:val="Normal"/>
    <w:rsid w:val="00814C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2304">
      <w:bodyDiv w:val="1"/>
      <w:marLeft w:val="0"/>
      <w:marRight w:val="0"/>
      <w:marTop w:val="0"/>
      <w:marBottom w:val="0"/>
      <w:divBdr>
        <w:top w:val="none" w:sz="0" w:space="0" w:color="auto"/>
        <w:left w:val="none" w:sz="0" w:space="0" w:color="auto"/>
        <w:bottom w:val="none" w:sz="0" w:space="0" w:color="auto"/>
        <w:right w:val="none" w:sz="0" w:space="0" w:color="auto"/>
      </w:divBdr>
    </w:div>
    <w:div w:id="779451007">
      <w:bodyDiv w:val="1"/>
      <w:marLeft w:val="0"/>
      <w:marRight w:val="0"/>
      <w:marTop w:val="0"/>
      <w:marBottom w:val="0"/>
      <w:divBdr>
        <w:top w:val="none" w:sz="0" w:space="0" w:color="auto"/>
        <w:left w:val="none" w:sz="0" w:space="0" w:color="auto"/>
        <w:bottom w:val="none" w:sz="0" w:space="0" w:color="auto"/>
        <w:right w:val="none" w:sz="0" w:space="0" w:color="auto"/>
      </w:divBdr>
      <w:divsChild>
        <w:div w:id="829717931">
          <w:marLeft w:val="0"/>
          <w:marRight w:val="0"/>
          <w:marTop w:val="450"/>
          <w:marBottom w:val="450"/>
          <w:divBdr>
            <w:top w:val="none" w:sz="0" w:space="0" w:color="auto"/>
            <w:left w:val="none" w:sz="0" w:space="0" w:color="auto"/>
            <w:bottom w:val="none" w:sz="0" w:space="0" w:color="auto"/>
            <w:right w:val="none" w:sz="0" w:space="0" w:color="auto"/>
          </w:divBdr>
          <w:divsChild>
            <w:div w:id="1603344283">
              <w:marLeft w:val="0"/>
              <w:marRight w:val="0"/>
              <w:marTop w:val="0"/>
              <w:marBottom w:val="240"/>
              <w:divBdr>
                <w:top w:val="single" w:sz="6" w:space="0" w:color="DDDDDD"/>
                <w:left w:val="single" w:sz="6" w:space="0" w:color="DDDDDD"/>
                <w:bottom w:val="single" w:sz="6" w:space="0" w:color="CCCCCC"/>
                <w:right w:val="single" w:sz="6" w:space="0" w:color="DDDDDD"/>
              </w:divBdr>
              <w:divsChild>
                <w:div w:id="1828134419">
                  <w:marLeft w:val="0"/>
                  <w:marRight w:val="0"/>
                  <w:marTop w:val="0"/>
                  <w:marBottom w:val="0"/>
                  <w:divBdr>
                    <w:top w:val="none" w:sz="0" w:space="0" w:color="auto"/>
                    <w:left w:val="none" w:sz="0" w:space="0" w:color="auto"/>
                    <w:bottom w:val="single" w:sz="6" w:space="0" w:color="DDDDDD"/>
                    <w:right w:val="none" w:sz="0" w:space="0" w:color="auto"/>
                  </w:divBdr>
                  <w:divsChild>
                    <w:div w:id="321397185">
                      <w:marLeft w:val="0"/>
                      <w:marRight w:val="0"/>
                      <w:marTop w:val="0"/>
                      <w:marBottom w:val="0"/>
                      <w:divBdr>
                        <w:top w:val="none" w:sz="0" w:space="0" w:color="auto"/>
                        <w:left w:val="none" w:sz="0" w:space="0" w:color="auto"/>
                        <w:bottom w:val="none" w:sz="0" w:space="0" w:color="auto"/>
                        <w:right w:val="none" w:sz="0" w:space="0" w:color="auto"/>
                      </w:divBdr>
                      <w:divsChild>
                        <w:div w:id="1596476512">
                          <w:marLeft w:val="0"/>
                          <w:marRight w:val="0"/>
                          <w:marTop w:val="450"/>
                          <w:marBottom w:val="450"/>
                          <w:divBdr>
                            <w:top w:val="none" w:sz="0" w:space="0" w:color="auto"/>
                            <w:left w:val="none" w:sz="0" w:space="0" w:color="auto"/>
                            <w:bottom w:val="none" w:sz="0" w:space="0" w:color="auto"/>
                            <w:right w:val="none" w:sz="0" w:space="0" w:color="auto"/>
                          </w:divBdr>
                          <w:divsChild>
                            <w:div w:id="958026824">
                              <w:marLeft w:val="0"/>
                              <w:marRight w:val="0"/>
                              <w:marTop w:val="0"/>
                              <w:marBottom w:val="0"/>
                              <w:divBdr>
                                <w:top w:val="none" w:sz="0" w:space="0" w:color="auto"/>
                                <w:left w:val="none" w:sz="0" w:space="0" w:color="auto"/>
                                <w:bottom w:val="none" w:sz="0" w:space="0" w:color="auto"/>
                                <w:right w:val="none" w:sz="0" w:space="0" w:color="auto"/>
                              </w:divBdr>
                              <w:divsChild>
                                <w:div w:id="9371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175419">
      <w:bodyDiv w:val="1"/>
      <w:marLeft w:val="0"/>
      <w:marRight w:val="0"/>
      <w:marTop w:val="0"/>
      <w:marBottom w:val="0"/>
      <w:divBdr>
        <w:top w:val="none" w:sz="0" w:space="0" w:color="auto"/>
        <w:left w:val="none" w:sz="0" w:space="0" w:color="auto"/>
        <w:bottom w:val="none" w:sz="0" w:space="0" w:color="auto"/>
        <w:right w:val="none" w:sz="0" w:space="0" w:color="auto"/>
      </w:divBdr>
      <w:divsChild>
        <w:div w:id="1094670714">
          <w:marLeft w:val="0"/>
          <w:marRight w:val="0"/>
          <w:marTop w:val="0"/>
          <w:marBottom w:val="0"/>
          <w:divBdr>
            <w:top w:val="none" w:sz="0" w:space="0" w:color="auto"/>
            <w:left w:val="none" w:sz="0" w:space="0" w:color="auto"/>
            <w:bottom w:val="none" w:sz="0" w:space="0" w:color="auto"/>
            <w:right w:val="none" w:sz="0" w:space="0" w:color="auto"/>
          </w:divBdr>
        </w:div>
        <w:div w:id="41758418">
          <w:marLeft w:val="0"/>
          <w:marRight w:val="0"/>
          <w:marTop w:val="0"/>
          <w:marBottom w:val="0"/>
          <w:divBdr>
            <w:top w:val="none" w:sz="0" w:space="0" w:color="auto"/>
            <w:left w:val="none" w:sz="0" w:space="0" w:color="auto"/>
            <w:bottom w:val="none" w:sz="0" w:space="0" w:color="auto"/>
            <w:right w:val="none" w:sz="0" w:space="0" w:color="auto"/>
          </w:divBdr>
          <w:divsChild>
            <w:div w:id="919485397">
              <w:marLeft w:val="0"/>
              <w:marRight w:val="0"/>
              <w:marTop w:val="0"/>
              <w:marBottom w:val="0"/>
              <w:divBdr>
                <w:top w:val="none" w:sz="0" w:space="0" w:color="auto"/>
                <w:left w:val="none" w:sz="0" w:space="0" w:color="auto"/>
                <w:bottom w:val="none" w:sz="0" w:space="0" w:color="auto"/>
                <w:right w:val="none" w:sz="0" w:space="0" w:color="auto"/>
              </w:divBdr>
              <w:divsChild>
                <w:div w:id="923100906">
                  <w:marLeft w:val="10522"/>
                  <w:marRight w:val="0"/>
                  <w:marTop w:val="0"/>
                  <w:marBottom w:val="252"/>
                  <w:divBdr>
                    <w:top w:val="none" w:sz="0" w:space="12" w:color="E7E7E7"/>
                    <w:left w:val="single" w:sz="6" w:space="0" w:color="E7E7E7"/>
                    <w:bottom w:val="none" w:sz="0" w:space="0" w:color="E7E7E7"/>
                    <w:right w:val="none" w:sz="0" w:space="0" w:color="E7E7E7"/>
                  </w:divBdr>
                </w:div>
                <w:div w:id="8956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29262">
          <w:marLeft w:val="0"/>
          <w:marRight w:val="0"/>
          <w:marTop w:val="0"/>
          <w:marBottom w:val="0"/>
          <w:divBdr>
            <w:top w:val="none" w:sz="0" w:space="0" w:color="auto"/>
            <w:left w:val="none" w:sz="0" w:space="0" w:color="auto"/>
            <w:bottom w:val="none" w:sz="0" w:space="0" w:color="auto"/>
            <w:right w:val="none" w:sz="0" w:space="0" w:color="auto"/>
          </w:divBdr>
          <w:divsChild>
            <w:div w:id="616330336">
              <w:marLeft w:val="0"/>
              <w:marRight w:val="0"/>
              <w:marTop w:val="0"/>
              <w:marBottom w:val="0"/>
              <w:divBdr>
                <w:top w:val="none" w:sz="0" w:space="0" w:color="auto"/>
                <w:left w:val="none" w:sz="0" w:space="0" w:color="auto"/>
                <w:bottom w:val="none" w:sz="0" w:space="0" w:color="auto"/>
                <w:right w:val="none" w:sz="0" w:space="0" w:color="auto"/>
              </w:divBdr>
              <w:divsChild>
                <w:div w:id="1066102540">
                  <w:marLeft w:val="0"/>
                  <w:marRight w:val="0"/>
                  <w:marTop w:val="0"/>
                  <w:marBottom w:val="0"/>
                  <w:divBdr>
                    <w:top w:val="none" w:sz="0" w:space="0" w:color="auto"/>
                    <w:left w:val="none" w:sz="0" w:space="0" w:color="auto"/>
                    <w:bottom w:val="none" w:sz="0" w:space="0" w:color="auto"/>
                    <w:right w:val="none" w:sz="0" w:space="0" w:color="auto"/>
                  </w:divBdr>
                </w:div>
                <w:div w:id="935211540">
                  <w:marLeft w:val="0"/>
                  <w:marRight w:val="0"/>
                  <w:marTop w:val="0"/>
                  <w:marBottom w:val="0"/>
                  <w:divBdr>
                    <w:top w:val="none" w:sz="0" w:space="0" w:color="auto"/>
                    <w:left w:val="none" w:sz="0" w:space="0" w:color="auto"/>
                    <w:bottom w:val="none" w:sz="0" w:space="0" w:color="auto"/>
                    <w:right w:val="none" w:sz="0" w:space="0" w:color="auto"/>
                  </w:divBdr>
                </w:div>
                <w:div w:id="1392851151">
                  <w:marLeft w:val="0"/>
                  <w:marRight w:val="0"/>
                  <w:marTop w:val="0"/>
                  <w:marBottom w:val="0"/>
                  <w:divBdr>
                    <w:top w:val="none" w:sz="0" w:space="0" w:color="auto"/>
                    <w:left w:val="none" w:sz="0" w:space="0" w:color="auto"/>
                    <w:bottom w:val="none" w:sz="0" w:space="0" w:color="auto"/>
                    <w:right w:val="none" w:sz="0" w:space="0" w:color="auto"/>
                  </w:divBdr>
                </w:div>
                <w:div w:id="19835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ainiq.com/post/kubernetes-image-pull-policy" TargetMode="External"/><Relationship Id="rId13" Type="http://schemas.openxmlformats.org/officeDocument/2006/relationships/hyperlink" Target="https://www.densify.com/kubernetes-autoscaling/kubernetes-tai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bernetes.io/docs/concepts/containers/images/" TargetMode="External"/><Relationship Id="rId12" Type="http://schemas.openxmlformats.org/officeDocument/2006/relationships/hyperlink" Target="https://kubernetes.io/docs/concepts/scheduling-eviction/taint-and-toleration/" TargetMode="External"/><Relationship Id="rId17" Type="http://schemas.openxmlformats.org/officeDocument/2006/relationships/hyperlink" Target="https://www.containiq.com/post/kubernetes-taints-and-tolerations" TargetMode="External"/><Relationship Id="rId2" Type="http://schemas.openxmlformats.org/officeDocument/2006/relationships/numbering" Target="numbering.xml"/><Relationship Id="rId16" Type="http://schemas.openxmlformats.org/officeDocument/2006/relationships/hyperlink" Target="https://medium.com/kubernetes-tutorials/making-sense-of-taints-and-tolerations-in-kubernetes-446e75010f4e" TargetMode="External"/><Relationship Id="rId1" Type="http://schemas.openxmlformats.org/officeDocument/2006/relationships/customXml" Target="../customXml/item1.xml"/><Relationship Id="rId6" Type="http://schemas.openxmlformats.org/officeDocument/2006/relationships/hyperlink" Target="https://docs.openshift.com/container-platform/4.6/openshift_images/managing_images/image-pull-policy.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adok.fr/en/blog/add-taint-nodes-toler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kubernetes-taint-and-tol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6B7B-AF2F-47F4-8464-445DF4F3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Moorthi</dc:creator>
  <cp:keywords/>
  <dc:description/>
  <cp:lastModifiedBy>Venkata Moorthi</cp:lastModifiedBy>
  <cp:revision>11</cp:revision>
  <dcterms:created xsi:type="dcterms:W3CDTF">2022-09-08T02:12:00Z</dcterms:created>
  <dcterms:modified xsi:type="dcterms:W3CDTF">2022-09-08T02:34:00Z</dcterms:modified>
</cp:coreProperties>
</file>