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8232D"/>
          <w:sz w:val="60"/>
        </w:rPr>
        <w:t>KOREA GLOW</w:t>
      </w:r>
    </w:p>
    <w:p>
      <w:pPr>
        <w:jc w:val="center"/>
      </w:pPr>
      <w:r>
        <w:rPr>
          <w:b/>
          <w:color w:val="B08A43"/>
          <w:sz w:val="48"/>
        </w:rPr>
        <w:t>SKIN QUEST 2.0</w:t>
      </w:r>
    </w:p>
    <w:p>
      <w:pPr>
        <w:jc w:val="center"/>
      </w:pPr>
      <w:r>
        <w:rPr>
          <w:b/>
          <w:color w:val="18232D"/>
          <w:sz w:val="40"/>
        </w:rPr>
        <w:t>× BEAUTY LEARNING WORLD</w:t>
      </w:r>
    </w:p>
    <w:p>
      <w:pPr>
        <w:jc w:val="center"/>
      </w:pPr>
      <w:r>
        <w:rPr>
          <w:color w:val="6E7781"/>
          <w:sz w:val="22"/>
        </w:rPr>
        <w:t>Digital Beauty Ecosystem Blueprint v1.0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EE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NORTH STAR</w:t>
              <w:br/>
            </w:r>
            <w:r>
              <w:rPr>
                <w:color w:val="26323D"/>
                <w:sz w:val="19"/>
              </w:rPr>
              <w:t>Turn waiting time into a beautiful Beauty Intelligence journey: discover yourself → understand why → learn → choose → connect → return.</w:t>
            </w:r>
          </w:p>
        </w:tc>
      </w:tr>
    </w:tbl>
    <w:p/>
    <w:p>
      <w:pPr>
        <w:spacing w:after="100" w:line="259" w:lineRule="auto"/>
      </w:pPr>
      <w:r>
        <w:rPr>
          <w:color w:val="26323D"/>
          <w:sz w:val="19"/>
        </w:rPr>
        <w:t>이 문서는 현재 운영/프로토타입 자산인 SKIN QUEST를 폐기하지 않고, 현장 고객 획득과 교육·CRM·Commerce를 연결하는 2세대 구조로 재설계하기 위한 Blueprint다. 핵심은 세 제품을 억지로 하나로 합치는 것이 아니라, 각 제품의 역할을 분명히 하고 고객 경험을 하나의 흐름으로 연결하는 것이다.</w:t>
      </w:r>
    </w:p>
    <w:p>
      <w:r>
        <w:br w:type="page"/>
      </w:r>
    </w:p>
    <w:p>
      <w:pPr>
        <w:spacing w:after="80"/>
      </w:pPr>
      <w:r>
        <w:rPr>
          <w:b/>
          <w:color w:val="18232D"/>
          <w:sz w:val="46"/>
        </w:rPr>
        <w:t>01. Strategic Thesis</w:t>
      </w:r>
    </w:p>
    <w:p>
      <w:pPr>
        <w:spacing w:after="180"/>
      </w:pPr>
      <w:r>
        <w:rPr>
          <w:color w:val="6E7781"/>
          <w:sz w:val="20"/>
        </w:rPr>
        <w:t>SKIN QUEST는 입구, Beauty Learning World는 성장 엔진, KOREA GLOW는 관계/Commerce</w:t>
      </w:r>
    </w:p>
    <w:p>
      <w:pPr>
        <w:spacing w:after="100" w:line="259" w:lineRule="auto"/>
      </w:pPr>
      <w:r>
        <w:rPr>
          <w:color w:val="26323D"/>
          <w:sz w:val="19"/>
        </w:rPr>
        <w:t>대표님의 최신 구상에 따르면 미용실·네일샵·뷰티샵(SIS)에서 고객의 대기·시술 시간을 유용하고 재미있는 Beauty experience로 바꾸는 것이 첫 번째 목적이다. 고객은 SKIN QUEST를 통해 자신의 피부를 탐험하고, 더 깊은 지식을 원할 때 Beauty Learning World와 KOREA GLOW의 카탈로그·웹사이트·WhatsApp으로 자연스럽게 이동한다.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Primary product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Job to be done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1. Acquisition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SKIN QUEST 2.0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SIS 현장에서 4~8분 안에 “이건 나를 위한 경험”을 만든다.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2. Learning &amp; Habit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Beauty Learning World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깊이 있는 Beauty 교육, AI Coach, Game, Personalization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3. Relationship &amp; Commerce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KOREA GLOW Website / Catalog / WhatsApp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전체 제품 탐색, CRM, offers, 주문, 재구매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E4E2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CORE JOURNEY</w:t>
              <w:br/>
            </w:r>
            <w:r>
              <w:rPr>
                <w:color w:val="26323D"/>
                <w:sz w:val="19"/>
              </w:rPr>
              <w:t>SIS → SKIN QUEST 2.0 → My Skin Insight → Learn More → Beauty Learning World → WhatsApp → Catalog → Purchase → CRM → Return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02. SKIN QUEST 2.0 Product Charter</w:t>
      </w:r>
    </w:p>
    <w:p>
      <w:pPr>
        <w:spacing w:after="180"/>
      </w:pPr>
      <w:r>
        <w:rPr>
          <w:color w:val="6E7781"/>
          <w:sz w:val="20"/>
        </w:rPr>
        <w:t>현장용 Customer Acquisition + Trust Engine</w:t>
      </w:r>
    </w:p>
    <w:p>
      <w:pPr>
        <w:spacing w:before="160" w:after="100"/>
      </w:pPr>
      <w:r>
        <w:rPr>
          <w:b/>
          <w:color w:val="18232D"/>
          <w:sz w:val="33"/>
        </w:rPr>
        <w:t>2.1 One-sentence job</w:t>
      </w:r>
    </w:p>
    <w:p>
      <w:pPr>
        <w:spacing w:after="100" w:line="259" w:lineRule="auto"/>
      </w:pPr>
      <w:r>
        <w:rPr>
          <w:color w:val="26323D"/>
          <w:sz w:val="19"/>
        </w:rPr>
        <w:t>“몇 분의 대기시간을, 내가 내 피부를 더 잘 이해하고 KOREA GLOW를 신뢰하게 되는 작은 Beauty consultation으로 바꾼다.”</w:t>
      </w:r>
    </w:p>
    <w:p>
      <w:pPr>
        <w:spacing w:before="160" w:after="100"/>
      </w:pPr>
      <w:r>
        <w:rPr>
          <w:b/>
          <w:color w:val="18232D"/>
          <w:sz w:val="33"/>
        </w:rPr>
        <w:t>2.2 Success criteria</w:t>
      </w:r>
    </w:p>
    <w:p>
      <w:pPr>
        <w:pStyle w:val="ListBullet"/>
        <w:spacing w:after="40"/>
      </w:pPr>
      <w:r>
        <w:rPr>
          <w:color w:val="26323D"/>
          <w:sz w:val="18"/>
        </w:rPr>
        <w:t>첫 60초 안에 재미와 개인적 관련성을 느낀다.</w:t>
      </w:r>
    </w:p>
    <w:p>
      <w:pPr>
        <w:pStyle w:val="ListBullet"/>
        <w:spacing w:after="40"/>
      </w:pPr>
      <w:r>
        <w:rPr>
          <w:color w:val="26323D"/>
          <w:sz w:val="18"/>
        </w:rPr>
        <w:t>피부 결과는 ‘진단’이 아니라 관찰 기반 Beauty Profile로 표현한다.</w:t>
      </w:r>
    </w:p>
    <w:p>
      <w:pPr>
        <w:pStyle w:val="ListBullet"/>
        <w:spacing w:after="40"/>
      </w:pPr>
      <w:r>
        <w:rPr>
          <w:color w:val="26323D"/>
          <w:sz w:val="18"/>
        </w:rPr>
        <w:t>피부 고민은 산만한 사진 선택이 아니라 구조화된 Concern Map으로 수렴한다.</w:t>
      </w:r>
    </w:p>
    <w:p>
      <w:pPr>
        <w:pStyle w:val="ListBullet"/>
        <w:spacing w:after="40"/>
      </w:pPr>
      <w:r>
        <w:rPr>
          <w:color w:val="26323D"/>
          <w:sz w:val="18"/>
        </w:rPr>
        <w:t>성분 학습이 이야기의 자연스러운 다음 단계가 된다.</w:t>
      </w:r>
    </w:p>
    <w:p>
      <w:pPr>
        <w:pStyle w:val="ListBullet"/>
        <w:spacing w:after="40"/>
      </w:pPr>
      <w:r>
        <w:rPr>
          <w:color w:val="26323D"/>
          <w:sz w:val="18"/>
        </w:rPr>
        <w:t>제품 추천은 ‘왜 이 제품인가’로 설명된다.</w:t>
      </w:r>
    </w:p>
    <w:p>
      <w:pPr>
        <w:pStyle w:val="ListBullet"/>
        <w:spacing w:after="40"/>
      </w:pPr>
      <w:r>
        <w:rPr>
          <w:color w:val="26323D"/>
          <w:sz w:val="18"/>
        </w:rPr>
        <w:t>완주 후 가장 자연스러운 다음 행동이 WhatsApp/카탈로그 방문이 된다.</w:t>
      </w:r>
    </w:p>
    <w:p>
      <w:pPr>
        <w:pStyle w:val="ListBullet"/>
        <w:spacing w:after="40"/>
      </w:pPr>
      <w:r>
        <w:rPr>
          <w:color w:val="26323D"/>
          <w:sz w:val="18"/>
        </w:rPr>
        <w:t>매장별/SIS별 유입과 전환을 측정할 수 있다.</w:t>
      </w:r>
    </w:p>
    <w:p>
      <w:pPr>
        <w:spacing w:after="80"/>
      </w:pPr>
      <w:r>
        <w:rPr>
          <w:b/>
          <w:color w:val="18232D"/>
          <w:sz w:val="46"/>
        </w:rPr>
        <w:t>03. SKIN QUEST 2.0 User Journey</w:t>
      </w:r>
    </w:p>
    <w:p>
      <w:pPr>
        <w:spacing w:after="180"/>
      </w:pPr>
      <w:r>
        <w:rPr>
          <w:color w:val="6E7781"/>
          <w:sz w:val="20"/>
        </w:rPr>
        <w:t>30개 화면의 나열에서 “하나의 Beauty Story”로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Journey phase</w:t>
            </w:r>
          </w:p>
        </w:tc>
        <w:tc>
          <w:tcPr>
            <w:tcW w:type="dxa" w:w="2578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User question</w:t>
            </w:r>
          </w:p>
        </w:tc>
        <w:tc>
          <w:tcPr>
            <w:tcW w:type="dxa" w:w="2578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Experience</w:t>
            </w:r>
          </w:p>
        </w:tc>
        <w:tc>
          <w:tcPr>
            <w:tcW w:type="dxa" w:w="2578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System output</w:t>
            </w:r>
          </w:p>
        </w:tc>
      </w:tr>
      <w:tr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0. Welcome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왜 해봐야 하지?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초단기 value proposition + voice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session_id / source</w:t>
            </w:r>
          </w:p>
        </w:tc>
      </w:tr>
      <w:tr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1. Observe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내 피부는 어떻게 행동하지?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time/place/environment questions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skin signals</w:t>
            </w:r>
          </w:p>
        </w:tc>
      </w:tr>
      <w:tr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2. Map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무엇이 가장 신경 쓰이지?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concern map / face-area map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concern profile</w:t>
            </w:r>
          </w:p>
        </w:tc>
      </w:tr>
      <w:tr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3. Understand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왜 이런 현상이 생길까?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micro-lesson / visual explanation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knowledge events</w:t>
            </w:r>
          </w:p>
        </w:tc>
      </w:tr>
      <w:tr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4. Ingredients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무엇을 찾아봐야 하지?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family + rationale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shortlist</w:t>
            </w:r>
          </w:p>
        </w:tc>
      </w:tr>
      <w:tr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5. Routine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어떻게 써야 하지?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routine builder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routine draft</w:t>
            </w:r>
          </w:p>
        </w:tc>
      </w:tr>
      <w:tr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6. Match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어떤 제품이 왜 맞지?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explainable recommendation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ranked matches</w:t>
            </w:r>
          </w:p>
        </w:tc>
      </w:tr>
      <w:tr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7. Challenge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내가 이해했나?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embedded micro-challenge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skill evidence</w:t>
            </w:r>
          </w:p>
        </w:tc>
      </w:tr>
      <w:tr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8. Insight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그래서 나는 무엇을 배웠지?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My Beauty Card</w:t>
            </w:r>
          </w:p>
        </w:tc>
        <w:tc>
          <w:tcPr>
            <w:tcW w:type="dxa" w:w="2578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share/save/learn-more</w:t>
            </w:r>
          </w:p>
        </w:tc>
      </w:tr>
      <w:tr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9. Continue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더 알고 싶다면?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 + catalog CTA + gift</w:t>
            </w:r>
          </w:p>
        </w:tc>
        <w:tc>
          <w:tcPr>
            <w:tcW w:type="dxa" w:w="2578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CRM lead / attribution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DESIGN RULE</w:t>
              <w:br/>
            </w:r>
            <w:r>
              <w:rPr>
                <w:color w:val="26323D"/>
                <w:sz w:val="19"/>
              </w:rPr>
              <w:t>Challenge는 ‘게임이 끝났으니 퀴즈 하나’가 아니라 바로 앞에서 배운 것을 기억·적용해 보는 장면이어야 한다.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04. Skin Type Assessment 2.0</w:t>
      </w:r>
    </w:p>
    <w:p>
      <w:pPr>
        <w:spacing w:after="180"/>
      </w:pPr>
      <w:r>
        <w:rPr>
          <w:color w:val="6E7781"/>
          <w:sz w:val="20"/>
        </w:rPr>
        <w:t>전문적으로 느끼되 의료 진단처럼 보이지 않게</w:t>
      </w:r>
    </w:p>
    <w:p>
      <w:pPr>
        <w:spacing w:before="160" w:after="100"/>
      </w:pPr>
      <w:r>
        <w:rPr>
          <w:b/>
          <w:color w:val="18232D"/>
          <w:sz w:val="33"/>
        </w:rPr>
        <w:t>4.1 Assessment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Axis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Example question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Time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세안 후 0–30–120분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“세안 30분 뒤 아무것도 바르지 않았을 때 어떻게 느끼나요?”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Zone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T-zone / cheeks / jaw / under-eye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“어느 부위가 먼저 번들거리나요?”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Sebum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low / medium / high / variable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“오후에 유분이 어떻게 변하나요?”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Comfort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comfortable / tight / rough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“당김이 생기나요?”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Reactivity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stable / occasional / frequent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“새 제품에서 따가움·붉어짐이 반복되나요?”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Environment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heat / humidity / AC / sun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“더위와 에어컨에서 상태가 달라지나요?”</w:t>
            </w:r>
          </w:p>
        </w:tc>
      </w:tr>
    </w:tbl>
    <w:p/>
    <w:p>
      <w:pPr>
        <w:spacing w:before="120" w:after="80"/>
      </w:pPr>
      <w:r>
        <w:rPr>
          <w:b/>
          <w:color w:val="B08A43"/>
          <w:sz w:val="24"/>
        </w:rPr>
        <w:t>4.2 Output language</w:t>
      </w:r>
    </w:p>
    <w:p>
      <w:pPr>
        <w:pStyle w:val="ListBullet"/>
        <w:spacing w:after="40"/>
      </w:pPr>
      <w:r>
        <w:rPr>
          <w:color w:val="26323D"/>
          <w:sz w:val="18"/>
        </w:rPr>
        <w:t>“당신은 ○○ 피부입니다”보다 “현재 관찰에서는 ○○ 경향이 높습니다.”</w:t>
      </w:r>
    </w:p>
    <w:p>
      <w:pPr>
        <w:pStyle w:val="ListBullet"/>
        <w:spacing w:after="40"/>
      </w:pPr>
      <w:r>
        <w:rPr>
          <w:color w:val="26323D"/>
          <w:sz w:val="18"/>
        </w:rPr>
        <w:t>“민감 피부”를 고정 identity로 만들지 않고 현재 반응 패턴으로 표현한다.</w:t>
      </w:r>
    </w:p>
    <w:p>
      <w:pPr>
        <w:pStyle w:val="ListBullet"/>
        <w:spacing w:after="40"/>
      </w:pPr>
      <w:r>
        <w:rPr>
          <w:color w:val="26323D"/>
          <w:sz w:val="18"/>
        </w:rPr>
        <w:t>불확실성이 있으면 “더 알아볼 필요가 있음”을 보여준다.</w:t>
      </w:r>
    </w:p>
    <w:p>
      <w:pPr>
        <w:pStyle w:val="ListBullet"/>
        <w:spacing w:after="40"/>
      </w:pPr>
      <w:r>
        <w:rPr>
          <w:color w:val="26323D"/>
          <w:sz w:val="18"/>
        </w:rPr>
        <w:t>의료적 증상이 의심되면 Skin Quest의 목적을 넘어가지 않고 전문가 평가를 권한다.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6EFE9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RESULT CARD</w:t>
              <w:br/>
            </w:r>
            <w:r>
              <w:rPr>
                <w:color w:val="26323D"/>
                <w:sz w:val="19"/>
              </w:rPr>
              <w:t>My Skin Pattern · Primary tendency · Environmental pattern · Reactivity note · What to learn next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05. Skin Concern Mapping 2.0</w:t>
      </w:r>
    </w:p>
    <w:p>
      <w:pPr>
        <w:spacing w:after="180"/>
      </w:pPr>
      <w:r>
        <w:rPr>
          <w:color w:val="6E7781"/>
          <w:sz w:val="20"/>
        </w:rPr>
        <w:t>산만한 사진 선택에서 ‘My Skin Map’으로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1. Area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얼굴/목/바디 + 세부 zone 선택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area vector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2. Observe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색/붉음/유분/결/건조/트러블 등 선택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observable signals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3. Timing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항상/최근/계절/환경 연동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temporal context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4. Importance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낮음/보통/높음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priority weight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5. Goal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배우기/관리/비교/루틴 만들기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learning intent</w:t>
            </w:r>
          </w:p>
        </w:tc>
      </w:tr>
    </w:tbl>
    <w:p/>
    <w:p>
      <w:pPr>
        <w:spacing w:after="100" w:line="259" w:lineRule="auto"/>
      </w:pPr>
      <w:r>
        <w:rPr>
          <w:color w:val="26323D"/>
          <w:sz w:val="19"/>
        </w:rPr>
        <w:t>최종 화면은 사진의 나열 대신 얼굴/부위의 간단한 map 위에 “Top 3 concerns”를 보여준다. 사진은 선택을 돕는 visual reference로 사용하되, AI가 사진만으로 질환을 진단하는 구조는 만들지 않는다.</w:t>
      </w:r>
    </w:p>
    <w:p>
      <w:pPr>
        <w:spacing w:after="80"/>
      </w:pPr>
      <w:r>
        <w:rPr>
          <w:b/>
          <w:color w:val="18232D"/>
          <w:sz w:val="46"/>
        </w:rPr>
        <w:t>06. Ingredient Learning 2.0</w:t>
      </w:r>
    </w:p>
    <w:p>
      <w:pPr>
        <w:spacing w:after="180"/>
      </w:pPr>
      <w:r>
        <w:rPr>
          <w:color w:val="6E7781"/>
          <w:sz w:val="20"/>
        </w:rPr>
        <w:t>Concern → Why → Ingredient → Action</w:t>
      </w:r>
    </w:p>
    <w:p>
      <w:pPr>
        <w:spacing w:before="160" w:after="100"/>
      </w:pPr>
      <w:r>
        <w:rPr>
          <w:b/>
          <w:color w:val="18232D"/>
          <w:sz w:val="33"/>
        </w:rPr>
        <w:t>6.1 New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LEARNING STORY</w:t>
              <w:br/>
            </w:r>
            <w:r>
              <w:rPr>
                <w:color w:val="26323D"/>
                <w:sz w:val="19"/>
              </w:rPr>
              <w:t>My concern → What may be related? → What can cosmetics realistically do? → Ingredient family → Why this ingredient? → How to use → What to watch → Mini challenge → My learning card</w:t>
            </w:r>
          </w:p>
        </w:tc>
      </w:tr>
    </w:tbl>
    <w:p/>
    <w:p>
      <w:pPr>
        <w:spacing w:before="160" w:after="100"/>
      </w:pPr>
      <w:r>
        <w:rPr>
          <w:b/>
          <w:color w:val="18232D"/>
          <w:sz w:val="33"/>
        </w:rPr>
        <w:t>6.2 Ingredient teaching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What user sees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Identity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성분 이름 + 쉬운 정의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Function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화장품에서 하는 역할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Why it matters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현재 학습 목표와 연결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How to use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일반적인 사용 맥락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Watch-outs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주의/불확실성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Evidence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근거 수준 + source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Products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실제 카탈로그 제품과의 관계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Challenge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방금 학습한 내용을 적용</w:t>
            </w:r>
          </w:p>
        </w:tc>
      </w:tr>
    </w:tbl>
    <w:p/>
    <w:p>
      <w:pPr>
        <w:spacing w:after="100" w:line="259" w:lineRule="auto"/>
      </w:pPr>
      <w:r>
        <w:rPr>
          <w:color w:val="26323D"/>
          <w:sz w:val="19"/>
        </w:rPr>
        <w:t>기존 퀴즈는 이야기 중간에 튀어나오는 독립 이벤트가 아니라, 바로 앞의 학습을 기억·비교·적용해 보는 embedded challenge로 재설계한다.</w:t>
      </w:r>
    </w:p>
    <w:p>
      <w:pPr>
        <w:spacing w:after="80"/>
      </w:pPr>
      <w:r>
        <w:rPr>
          <w:b/>
          <w:color w:val="18232D"/>
          <w:sz w:val="46"/>
        </w:rPr>
        <w:t>07. Explainable Product Recommendation 2.0</w:t>
      </w:r>
    </w:p>
    <w:p>
      <w:pPr>
        <w:spacing w:after="180"/>
      </w:pPr>
      <w:r>
        <w:rPr>
          <w:color w:val="6E7781"/>
          <w:sz w:val="20"/>
        </w:rPr>
        <w:t>“이 제품이 왜 나에게?”에 답하는 추천</w:t>
      </w:r>
    </w:p>
    <w:p>
      <w:pPr>
        <w:spacing w:before="160" w:after="100"/>
      </w:pPr>
      <w:r>
        <w:rPr>
          <w:b/>
          <w:color w:val="18232D"/>
          <w:sz w:val="33"/>
        </w:rPr>
        <w:t>7.1 Recommendation sequence</w:t>
      </w:r>
    </w:p>
    <w:p>
      <w:pPr>
        <w:spacing w:after="100" w:line="259" w:lineRule="auto"/>
      </w:pPr>
      <w:r>
        <w:rPr>
          <w:color w:val="26323D"/>
          <w:sz w:val="19"/>
        </w:rPr>
        <w:t>User Intent → Skin Context → Concern Priority → Ingredient/Function Match → Routine Role → Safety → Evidence → Alternatives → Commercial Transparency</w:t>
      </w:r>
    </w:p>
    <w:p>
      <w:pPr>
        <w:spacing w:before="160" w:after="100"/>
      </w:pPr>
      <w:r>
        <w:rPr>
          <w:b/>
          <w:color w:val="18232D"/>
          <w:sz w:val="33"/>
        </w:rPr>
        <w:t>7.2 Product result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Card element</w:t>
            </w:r>
          </w:p>
        </w:tc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Why this product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추천 이유 2~3개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Primary role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예: Moisturizer / Sun Protection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Key functions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보습·진정 등 교육적 기능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Key ingredients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관련 성분을 근거와 함께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Routine position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언제/어디에 넣는지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Who may prefer it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상황별 적합성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Limitations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무엇을 해결한다고 약속하지 않는지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Alternative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합리적인 다른 선택지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Learn more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관련 지식 노드로 이동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Shop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카탈로그/WhatsApp으로 이동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COMMERCIAL RULE</w:t>
              <w:br/>
            </w:r>
            <w:r>
              <w:rPr>
                <w:color w:val="26323D"/>
                <w:sz w:val="19"/>
              </w:rPr>
              <w:t>추천은 교육적 필요에서 출발해야 하며, KOREA GLOW 제품이라는 사실 자체가 추천 점수가 되어서는 안 된다.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08. WhatsApp Conversion Architecture</w:t>
      </w:r>
    </w:p>
    <w:p>
      <w:pPr>
        <w:spacing w:after="180"/>
      </w:pPr>
      <w:r>
        <w:rPr>
          <w:color w:val="6E7781"/>
          <w:sz w:val="20"/>
        </w:rPr>
        <w:t>광고가 아니라 ‘다음 학습 단계’</w:t>
      </w:r>
    </w:p>
    <w:p>
      <w:pPr>
        <w:spacing w:before="160" w:after="100"/>
      </w:pPr>
      <w:r>
        <w:rPr>
          <w:b/>
          <w:color w:val="18232D"/>
          <w:sz w:val="33"/>
        </w:rPr>
        <w:t>8.1 CTA concept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EE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CONTINUE THE JOURNEY</w:t>
              <w:br/>
            </w:r>
            <w:r>
              <w:rPr>
                <w:color w:val="26323D"/>
                <w:sz w:val="19"/>
              </w:rPr>
              <w:t>“피부·성분·제품을 더 깊이 알아보고 싶다면 KOREA GLOW WhatsApp에서 GLOW라고 보내주세요. 감사 선물로 Mask Sheet 1장을 드립니다.”</w:t>
            </w:r>
          </w:p>
        </w:tc>
      </w:tr>
    </w:tbl>
    <w:p/>
    <w:p>
      <w:pPr>
        <w:spacing w:before="160" w:after="100"/>
      </w:pPr>
      <w:r>
        <w:rPr>
          <w:b/>
          <w:color w:val="18232D"/>
          <w:sz w:val="33"/>
        </w:rPr>
        <w:t>8.2 Funnel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CTA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Tracking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Quest completed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Continue My Beauty Journey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quest_completed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My Beauty Card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Get the full guide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beauty_card_cta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interest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Learn more on WhatsApp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ingredient_cta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Product interest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View full catalog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catalog_cta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Gift claim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Send GLOW on WhatsApp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whatsapp_lead</w:t>
            </w:r>
          </w:p>
        </w:tc>
      </w:tr>
    </w:tbl>
    <w:p/>
    <w:p>
      <w:pPr>
        <w:spacing w:before="160" w:after="100"/>
      </w:pPr>
      <w:r>
        <w:rPr>
          <w:b/>
          <w:color w:val="18232D"/>
          <w:sz w:val="33"/>
        </w:rPr>
        <w:t>8.3 CRM handoff</w:t>
      </w:r>
    </w:p>
    <w:p>
      <w:pPr>
        <w:spacing w:after="100" w:line="259" w:lineRule="auto"/>
      </w:pPr>
      <w:r>
        <w:rPr>
          <w:color w:val="26323D"/>
          <w:sz w:val="19"/>
        </w:rPr>
        <w:t>가능한 범위에서 session/venue/source/concern/interest/language/entry product 등의 이벤트를 WhatsApp lead에 연결하여, 어떤 SIS와 어떤 경험이 실제 고객으로 이어지는지 측정한다. 개인정보는 목적에 필요한 최소한만 수집한다.</w:t>
      </w:r>
    </w:p>
    <w:p>
      <w:pPr>
        <w:spacing w:after="80"/>
      </w:pPr>
      <w:r>
        <w:rPr>
          <w:b/>
          <w:color w:val="18232D"/>
          <w:sz w:val="46"/>
        </w:rPr>
        <w:t>09. Beauty Learning World Integration</w:t>
      </w:r>
    </w:p>
    <w:p>
      <w:pPr>
        <w:spacing w:after="180"/>
      </w:pPr>
      <w:r>
        <w:rPr>
          <w:color w:val="6E7781"/>
          <w:sz w:val="20"/>
        </w:rPr>
        <w:t>SKIN QUEST에서 더 깊은 세계로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SKIN QUEST 2.0 output</w:t>
            </w:r>
          </w:p>
        </w:tc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Beauty Learning World destination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My Skin Pattern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My Skin Academy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Top Concern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Concern Deep Dive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interest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Garden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Routine need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Routine Studio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Question / uncertainty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AI Beauty Tutor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Product interest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Product Knowledge / Compare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Completed challenge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XP / Collection / Mastery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SEAMLESSNESS</w:t>
              <w:br/>
            </w:r>
            <w:r>
              <w:rPr>
                <w:color w:val="26323D"/>
                <w:sz w:val="19"/>
              </w:rPr>
              <w:t>같은 언어·시각체계·프로필 구조를 사용하되, SKIN QUEST는 짧고 현장 중심, Beauty Learning World는 깊고 반복 사용 중심으로 차별화한다.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10. Existing Code: Reuse Strategy</w:t>
      </w:r>
    </w:p>
    <w:p>
      <w:pPr>
        <w:spacing w:after="180"/>
      </w:pPr>
      <w:r>
        <w:rPr>
          <w:color w:val="6E7781"/>
          <w:sz w:val="20"/>
        </w:rPr>
        <w:t>현재 SKIN QUEST를 2세대 자산으로 승격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Mobile-first SPA / screen state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KEEP + REFACTOR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빠른 현장 경험의 기반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Multilingual i18n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KEEP + EXTEND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글로벌 확장에 유리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Voice / speech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KEEP + UPGRADE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Voice-first 방향과 일치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Event tracking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KEEP + EXPAND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SIS attribution 및 learning analytics 핵심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 bridge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KEEP + HARDEN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CRM/commerce의 실제 연결점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Recommendation engine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ADAPT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현재 scoring 철학을 explainable model로 강화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Skin type questions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REBUILD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전문적 관찰 UX 필요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Concern flow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REBUILD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My Skin Map 구조 필요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content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REBUILD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Evidence governance 필요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Quiz flow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ADAPT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embedded challenge로 전환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Knowledge storage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REBUILD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Master DB / Graph 구조로 이동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Hard-coded claims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RETIRE / REVIEW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Evidence review 전에는 신뢰 가능한 knowledge로 승격 금지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11. Shared Core vs Separate Product</w:t>
      </w:r>
    </w:p>
    <w:p>
      <w:pPr>
        <w:spacing w:after="180"/>
      </w:pPr>
      <w:r>
        <w:rPr>
          <w:color w:val="6E7781"/>
          <w:sz w:val="20"/>
        </w:rPr>
        <w:t>두 앱을 연결하되 섞지 않는다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Shared technology</w:t>
            </w:r>
          </w:p>
        </w:tc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Separate domain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AI orchestration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Child AI Tutor policy vs Beauty AI Tutor policy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Learning engine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French/other curriculum vs Beauty curriculum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Mastery engine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Student mastery vs Beauty literacy mastery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Quest engine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Student game world vs Beauty world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Analytics framework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Child learning analytics vs adult beauty/commerce analytics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Localization framework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Curriculum locale vs beauty market locale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Content versioning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Educational content vs cosmetic/science content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User data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Never merge child and adult profiles</w:t>
            </w:r>
          </w:p>
        </w:tc>
      </w:tr>
    </w:tbl>
    <w:p/>
    <w:p>
      <w:pPr>
        <w:spacing w:before="120" w:after="80"/>
      </w:pPr>
      <w:r>
        <w:rPr>
          <w:b/>
          <w:color w:val="B08A43"/>
          <w:sz w:val="24"/>
        </w:rPr>
        <w:t>Non-negotiable separation</w:t>
      </w:r>
    </w:p>
    <w:p>
      <w:pPr>
        <w:pStyle w:val="ListBullet"/>
        <w:spacing w:after="40"/>
      </w:pPr>
      <w:r>
        <w:rPr>
          <w:color w:val="26323D"/>
          <w:sz w:val="18"/>
        </w:rPr>
        <w:t>어린이 데이터와 성인 Beauty 데이터를 동일 프로필로 통합하지 않는다.</w:t>
      </w:r>
    </w:p>
    <w:p>
      <w:pPr>
        <w:pStyle w:val="ListBullet"/>
        <w:spacing w:after="40"/>
      </w:pPr>
      <w:r>
        <w:rPr>
          <w:color w:val="26323D"/>
          <w:sz w:val="18"/>
        </w:rPr>
        <w:t>어린이 안전정책과 Beauty medical/safety 정책을 혼합하지 않는다.</w:t>
      </w:r>
    </w:p>
    <w:p>
      <w:pPr>
        <w:pStyle w:val="ListBullet"/>
        <w:spacing w:after="40"/>
      </w:pPr>
      <w:r>
        <w:rPr>
          <w:color w:val="26323D"/>
          <w:sz w:val="18"/>
        </w:rPr>
        <w:t>Beauty Commerce 로직을 어린이 교육 제품에 재사용하지 않는다.</w:t>
      </w:r>
    </w:p>
    <w:p>
      <w:pPr>
        <w:spacing w:after="80"/>
      </w:pPr>
      <w:r>
        <w:rPr>
          <w:b/>
          <w:color w:val="18232D"/>
          <w:sz w:val="46"/>
        </w:rPr>
        <w:t>12. Metrics &amp; Attribution</w:t>
      </w:r>
    </w:p>
    <w:p>
      <w:pPr>
        <w:spacing w:after="180"/>
      </w:pPr>
      <w:r>
        <w:rPr>
          <w:color w:val="6E7781"/>
          <w:sz w:val="20"/>
        </w:rPr>
        <w:t>“예쁜 앱”이 아니라 측정 가능한 사업 시스템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Business/learning meaning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Quest Completion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시작 대비 완주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첫 가치 경험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Profile Completion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핵심 질문 완료율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personalization quality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Knowledge Gain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pre/post answer change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학습 효과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Challenge Accuracy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embedded challenge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이해 증거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 CTR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CTA → WhatsApp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CRM acquisition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Gift Claim Rate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메시지 → gift claim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funnel friction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Catalog View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 → catalog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commerce discovery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Purchase Conversion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catalog → order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commercial outcome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30/90d Return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재방문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habit/LTV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SIS ROI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venue별 leads/purchases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파트너 가치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6EFE9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MEASURE BOTH SIDES</w:t>
              <w:br/>
            </w:r>
            <w:r>
              <w:rPr>
                <w:color w:val="26323D"/>
                <w:sz w:val="19"/>
              </w:rPr>
              <w:t>Learning metrics와 Commerce metrics를 한 화면에서 섞지 않는다. 서로 연결하되 각각의 목적과 성공 기준을 보존한다.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13. UX / Visual Direction</w:t>
      </w:r>
    </w:p>
    <w:p>
      <w:pPr>
        <w:spacing w:after="180"/>
      </w:pPr>
      <w:r>
        <w:rPr>
          <w:color w:val="6E7781"/>
          <w:sz w:val="20"/>
        </w:rPr>
        <w:t>Luxury Beauty × Interactive Game × Editorial Intelligence</w:t>
      </w:r>
    </w:p>
    <w:p>
      <w:pPr>
        <w:pStyle w:val="ListBullet"/>
        <w:spacing w:after="40"/>
      </w:pPr>
      <w:r>
        <w:rPr>
          <w:color w:val="26323D"/>
          <w:sz w:val="18"/>
        </w:rPr>
        <w:t>Base palette: warm ivory, deep navy, dusty rose, muted botanical green, champagne gold.</w:t>
      </w:r>
    </w:p>
    <w:p>
      <w:pPr>
        <w:pStyle w:val="ListBullet"/>
        <w:spacing w:after="40"/>
      </w:pPr>
      <w:r>
        <w:rPr>
          <w:color w:val="26323D"/>
          <w:sz w:val="18"/>
        </w:rPr>
        <w:t>Luxury visual rhythm: spacious, calm, tactile, elegant.</w:t>
      </w:r>
    </w:p>
    <w:p>
      <w:pPr>
        <w:pStyle w:val="ListBullet"/>
        <w:spacing w:after="40"/>
      </w:pPr>
      <w:r>
        <w:rPr>
          <w:color w:val="26323D"/>
          <w:sz w:val="18"/>
        </w:rPr>
        <w:t>Game feedback: energetic but brief; never noisy.</w:t>
      </w:r>
    </w:p>
    <w:p>
      <w:pPr>
        <w:pStyle w:val="ListBullet"/>
        <w:spacing w:after="40"/>
      </w:pPr>
      <w:r>
        <w:rPr>
          <w:color w:val="26323D"/>
          <w:sz w:val="18"/>
        </w:rPr>
        <w:t>Product photography: premium editorial quality; product labels/logo on real package must not be altered.</w:t>
      </w:r>
    </w:p>
    <w:p>
      <w:pPr>
        <w:pStyle w:val="ListBullet"/>
        <w:spacing w:after="40"/>
      </w:pPr>
      <w:r>
        <w:rPr>
          <w:color w:val="26323D"/>
          <w:sz w:val="18"/>
        </w:rPr>
        <w:t>Typography: editorial headline + highly readable UI type.</w:t>
      </w:r>
    </w:p>
    <w:p>
      <w:pPr>
        <w:pStyle w:val="ListBullet"/>
        <w:spacing w:after="40"/>
      </w:pPr>
      <w:r>
        <w:rPr>
          <w:color w:val="26323D"/>
          <w:sz w:val="18"/>
        </w:rPr>
        <w:t>Motion: use slow premium motion for transitions and crisp micro-motion for learning feedback.</w:t>
      </w:r>
    </w:p>
    <w:p>
      <w:pPr>
        <w:pStyle w:val="ListBullet"/>
        <w:spacing w:after="40"/>
      </w:pPr>
      <w:r>
        <w:rPr>
          <w:color w:val="26323D"/>
          <w:sz w:val="18"/>
        </w:rPr>
        <w:t>Voice: every important screen should have an optional natural voice explanation.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EXPERIENCE TEST</w:t>
              <w:br/>
            </w:r>
            <w:r>
              <w:rPr>
                <w:color w:val="26323D"/>
                <w:sz w:val="19"/>
              </w:rPr>
              <w:t>사용자가 “광고를 봤다”가 아니라 “내 피부에 대해 하나를 알아냈다”고 느껴야 한다.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14. Development Sequence</w:t>
      </w:r>
    </w:p>
    <w:p>
      <w:pPr>
        <w:spacing w:after="180"/>
      </w:pPr>
      <w:r>
        <w:rPr>
          <w:color w:val="6E7781"/>
          <w:sz w:val="20"/>
        </w:rPr>
        <w:t>Blueprint → validated prototype →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type="dxa" w:w="3437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P0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Existing SKIN QUEST forensic audit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Architecture baseline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P1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Skin Type 2.0 + Concern Mapping 2.0 prototype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Expert/UX gate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P2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Ingredient learning story + explainable recommendation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Evidence gate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P3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 / catalog funnel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Conversion instrumentation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P4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Beauty Learning World entry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Cross-product handoff gate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P5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Master DB integration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Data integrity gate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P6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AI Beauty Tutor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Safety + evaluation gate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P7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Pilot in 3–5 SIS</w:t>
            </w:r>
          </w:p>
        </w:tc>
        <w:tc>
          <w:tcPr>
            <w:tcW w:type="dxa" w:w="3437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Learning + business gate</w:t>
            </w:r>
          </w:p>
        </w:tc>
      </w:tr>
      <w:tr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P8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Scale</w:t>
            </w:r>
          </w:p>
        </w:tc>
        <w:tc>
          <w:tcPr>
            <w:tcW w:type="dxa" w:w="3437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Globalization / operations gate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NO BIG-BANG BUILD</w:t>
              <w:br/>
            </w:r>
            <w:r>
              <w:rPr>
                <w:color w:val="26323D"/>
                <w:sz w:val="19"/>
              </w:rPr>
              <w:t>먼저 핵심 5개 경험을 완성한다: Skin Type → Concern Map → Ingredient Learning → Product Recommendation → WhatsApp Handoff. 나머지는 데이터와 검증 결과에 따라 확장한다.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15. Immediate Decision &amp; Open Questions</w:t>
      </w:r>
    </w:p>
    <w:p>
      <w:pPr>
        <w:spacing w:after="180"/>
      </w:pPr>
      <w:r>
        <w:rPr>
          <w:color w:val="6E7781"/>
          <w:sz w:val="20"/>
        </w:rPr>
        <w:t>대표님 승인 전에 필요한 항목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CONFIRMED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SKIN QUEST = field acquisition/experience bridge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CONFIRMED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Beauty Learning World = deeper learning/habit platform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CONFIRMED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Website/Catalog/WhatsApp = relationship &amp; commerce layer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DECISION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SKIN QUEST 2.0 will be redesigned, not discarded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HYPOTHESIS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Mask Sheet 1 + WhatsApp keyword will improve lead conversion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첫 출시 시장과 언어 우선순위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전문가 review workflow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Evidence-approved seed set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Product recommendation scoring v2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SIS 운영/보상/선물 fulfillment rules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WhatsApp CRM data integration depth</w:t>
            </w:r>
          </w:p>
        </w:tc>
      </w:tr>
    </w:tbl>
    <w:p/>
    <w:p>
      <w:pPr>
        <w:spacing w:after="80"/>
      </w:pPr>
      <w:r>
        <w:rPr>
          <w:b/>
          <w:color w:val="18232D"/>
          <w:sz w:val="46"/>
        </w:rPr>
        <w:t>16. External Consultant Standard</w:t>
      </w:r>
    </w:p>
    <w:p>
      <w:pPr>
        <w:spacing w:after="180"/>
      </w:pPr>
      <w:r>
        <w:rPr>
          <w:color w:val="6E7781"/>
          <w:sz w:val="20"/>
        </w:rPr>
        <w:t>앞으로 KOREA GLOW 디지털 제품을 보는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156"/>
            <w:shd w:fill="18232D"/>
            <w:tcBorders>
              <w:top w:val="single" w:sz="4" w:color="18232D"/>
              <w:left w:val="single" w:sz="4" w:color="18232D"/>
              <w:bottom w:val="single" w:sz="4" w:color="18232D"/>
              <w:right w:val="single" w:sz="4" w:color="18232D"/>
            </w:tcBorders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Strategy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이 기능은 회사의 장기 방향과 맞는가?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User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고객에게 명확한 가치가 있는가?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Learning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사용자의 이해/판단력을 높이는가?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AI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AI 의존이 아니라 agency를 높이는가?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UX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직관적이면서도 기억에 남는가?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Game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게임이 학습/전환을 강화하는가?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Trust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근거·광고·상업성을 투명하게 구분하는가?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Safety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과장·오해·위험을 줄이는가?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Data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추적 가능하고 확장 가능한가?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Commerce</w:t>
            </w:r>
          </w:p>
        </w:tc>
        <w:tc>
          <w:tcPr>
            <w:tcW w:type="dxa" w:w="5156"/>
            <w:vAlign w:val="top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신뢰를 해치지 않으면서 매출을 만드는가?</w:t>
            </w:r>
          </w:p>
        </w:tc>
      </w:tr>
      <w:tr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Global</w:t>
            </w:r>
          </w:p>
        </w:tc>
        <w:tc>
          <w:tcPr>
            <w:tcW w:type="dxa" w:w="5156"/>
            <w:vAlign w:val="top"/>
            <w:shd w:fill="FBF9F5"/>
            <w:tcBorders>
              <w:top w:val="single" w:sz="4" w:color="D9D1C6"/>
              <w:left w:val="single" w:sz="4" w:color="D9D1C6"/>
              <w:bottom w:val="single" w:sz="4" w:color="D9D1C6"/>
              <w:right w:val="single" w:sz="4" w:color="D9D1C6"/>
            </w:tcBorders>
          </w:tcPr>
          <w:p>
            <w:r>
              <w:rPr>
                <w:color w:val="26323D"/>
                <w:sz w:val="16"/>
              </w:rPr>
              <w:t>다른 시장에서도 확장 가능한 구조인가?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EE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FINAL TEST</w:t>
              <w:br/>
            </w:r>
            <w:r>
              <w:rPr>
                <w:color w:val="26323D"/>
                <w:sz w:val="19"/>
              </w:rPr>
              <w:t>Beautiful enough to invite. Useful enough to trust. Smart enough to return. Structured enough to scale.</w:t>
            </w:r>
          </w:p>
        </w:tc>
      </w:tr>
    </w:tbl>
    <w:p/>
    <w:p>
      <w:r>
        <w:br w:type="page"/>
      </w:r>
    </w:p>
    <w:p>
      <w:pPr>
        <w:spacing w:before="1500"/>
        <w:jc w:val="center"/>
      </w:pPr>
      <w:r>
        <w:rPr>
          <w:b/>
          <w:color w:val="18232D"/>
          <w:sz w:val="54"/>
        </w:rPr>
        <w:t>KOREA GLOW</w:t>
      </w:r>
    </w:p>
    <w:p>
      <w:pPr>
        <w:jc w:val="center"/>
      </w:pPr>
      <w:r>
        <w:rPr>
          <w:b/>
          <w:color w:val="B08A43"/>
          <w:sz w:val="36"/>
        </w:rPr>
        <w:t>SKIN QUEST 2.0 × BEAUTY LEARNING WORLD</w:t>
      </w:r>
    </w:p>
    <w:p>
      <w:pPr>
        <w:jc w:val="center"/>
      </w:pPr>
      <w:r>
        <w:rPr>
          <w:i/>
          <w:color w:val="6E7781"/>
          <w:sz w:val="22"/>
        </w:rPr>
        <w:t>Discover → Learn → Connect → Choose → Return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781"/>
        <w:sz w:val="16"/>
      </w:rPr>
      <w:t xml:space="preserve">KOREA GLOW · SKIN QUEST 2.0 &amp; Beauty Learning World Blueprint v1.0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