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A775F80-F07D-4B8C-9AA2-F0E183DE2B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MooseTicket Inc.</w:t>
      </w:r>
    </w:p>
    <w:p>
      <w:pPr>
        <w:pStyle w:val="Heading2"/>
      </w:pPr>
      <w:r>
        <w:t>MooseTicket InApp Consent Texts</w:t>
      </w:r>
    </w:p>
    <w:p>
      <w:pPr>
        <w:pStyle w:val="Heading1"/>
      </w:pPr>
      <w:r>
        <w:t>1. DATA CONSENT</w:t>
      </w:r>
    </w:p>
    <w:p>
      <w:r>
        <w:t>You authorize MooseTicket to collect personal and vehicle data to operate the app.</w:t>
      </w:r>
    </w:p>
    <w:p>
      <w:pPr>
        <w:pStyle w:val="Heading1"/>
      </w:pPr>
      <w:r>
        <w:t>2. LOCATION</w:t>
      </w:r>
    </w:p>
    <w:p>
      <w:r>
        <w:t>You may enable location tracking for regional enforcement data. We do not track continuously.</w:t>
      </w:r>
    </w:p>
    <w:p>
      <w:pPr>
        <w:pStyle w:val="Heading1"/>
      </w:pPr>
      <w:r>
        <w:t>3. THIRD-PARTY ACCESS</w:t>
      </w:r>
    </w:p>
    <w:p>
      <w:r>
        <w:t>You agree to allow access to public ticket APIs and payment processors.</w:t>
      </w:r>
    </w:p>
    <w:p>
      <w:pPr>
        <w:pStyle w:val="Heading1"/>
      </w:pPr>
      <w:r>
        <w:t>4. PAYMENT CONSENT</w:t>
      </w:r>
    </w:p>
    <w:p>
      <w:r>
        <w:t>You authorize payments through linked accounts. MooseTicket is not liable for payment issues.</w:t>
      </w:r>
    </w:p>
    <w:p>
      <w:pPr>
        <w:pStyle w:val="Heading1"/>
      </w:pPr>
      <w:r>
        <w:t>5. NOTIFICATIONS</w:t>
      </w:r>
    </w:p>
    <w:p>
      <w:r>
        <w:t>You consent to receive updates via email or push unless opted out.</w:t>
      </w:r>
    </w:p>
    <w:p>
      <w:pPr>
        <w:pStyle w:val="Heading1"/>
      </w:pPr>
      <w:r>
        <w:t>6. AI USE</w:t>
      </w:r>
    </w:p>
    <w:p>
      <w:r>
        <w:t>Any automated assistance is not legal advice. Always verify submissions before sending.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