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F40" w:rsidRDefault="00835F40" w:rsidP="00835F40">
      <w:pPr>
        <w:spacing w:line="276" w:lineRule="auto"/>
      </w:pPr>
      <w:r>
        <w:t>CSC 106 Assignment #4: The game’s the thing!</w:t>
      </w:r>
    </w:p>
    <w:p w:rsidR="00835F40" w:rsidRDefault="00835F40" w:rsidP="00835F40">
      <w:pPr>
        <w:spacing w:line="276" w:lineRule="auto"/>
      </w:pPr>
      <w:r>
        <w:t>Wesley Chow</w:t>
      </w:r>
    </w:p>
    <w:p w:rsidR="00835F40" w:rsidRDefault="00835F40" w:rsidP="00835F40">
      <w:pPr>
        <w:spacing w:line="276" w:lineRule="auto"/>
      </w:pPr>
      <w:r>
        <w:t>Sebastian Cabrera</w:t>
      </w:r>
    </w:p>
    <w:p w:rsidR="00835F40" w:rsidRDefault="00835F40" w:rsidP="00380235">
      <w:pPr>
        <w:spacing w:line="276" w:lineRule="auto"/>
      </w:pPr>
      <w:r>
        <w:t>Due: Dec. 3 (11:55 pm)</w:t>
      </w:r>
    </w:p>
    <w:p w:rsidR="00835F40" w:rsidRPr="00835F40" w:rsidRDefault="00835F40" w:rsidP="00380235">
      <w:pPr>
        <w:spacing w:line="276" w:lineRule="auto"/>
      </w:pPr>
    </w:p>
    <w:p w:rsidR="00425229" w:rsidRPr="008F1D8D" w:rsidRDefault="00425229" w:rsidP="00380235">
      <w:pPr>
        <w:spacing w:line="276" w:lineRule="auto"/>
        <w:rPr>
          <w:rFonts w:asciiTheme="majorHAnsi" w:hAnsiTheme="majorHAnsi"/>
          <w:sz w:val="40"/>
          <w:szCs w:val="40"/>
        </w:rPr>
      </w:pPr>
      <w:r w:rsidRPr="008F1D8D">
        <w:rPr>
          <w:rFonts w:asciiTheme="majorHAnsi" w:hAnsiTheme="majorHAnsi"/>
          <w:sz w:val="40"/>
          <w:szCs w:val="40"/>
        </w:rPr>
        <w:t>TASK 1</w:t>
      </w:r>
    </w:p>
    <w:p w:rsidR="00AE1A86" w:rsidRPr="008F1D8D" w:rsidRDefault="00AE1A86" w:rsidP="00380235">
      <w:pPr>
        <w:spacing w:line="276" w:lineRule="auto"/>
        <w:rPr>
          <w:rFonts w:asciiTheme="majorHAnsi" w:hAnsiTheme="majorHAnsi"/>
        </w:rPr>
      </w:pPr>
    </w:p>
    <w:p w:rsidR="00835F40" w:rsidRPr="00EA4C7F" w:rsidRDefault="00835F40" w:rsidP="00380235">
      <w:pPr>
        <w:spacing w:line="276" w:lineRule="auto"/>
        <w:rPr>
          <w:rFonts w:asciiTheme="majorHAnsi" w:hAnsiTheme="majorHAnsi"/>
          <w:b/>
          <w:sz w:val="30"/>
          <w:szCs w:val="30"/>
        </w:rPr>
      </w:pPr>
      <w:r w:rsidRPr="00EA4C7F">
        <w:rPr>
          <w:rFonts w:asciiTheme="majorHAnsi" w:hAnsiTheme="majorHAnsi"/>
          <w:b/>
          <w:sz w:val="30"/>
          <w:szCs w:val="30"/>
        </w:rPr>
        <w:t>Part 1</w:t>
      </w:r>
      <w:r w:rsidR="0065266E" w:rsidRPr="00EA4C7F">
        <w:rPr>
          <w:rFonts w:asciiTheme="majorHAnsi" w:hAnsiTheme="majorHAnsi"/>
          <w:b/>
          <w:sz w:val="30"/>
          <w:szCs w:val="30"/>
        </w:rPr>
        <w:t xml:space="preserve"> </w:t>
      </w:r>
    </w:p>
    <w:p w:rsidR="004C57EC" w:rsidRPr="008F1D8D" w:rsidRDefault="004C57EC" w:rsidP="00380235">
      <w:pPr>
        <w:spacing w:line="276" w:lineRule="auto"/>
        <w:rPr>
          <w:rFonts w:asciiTheme="majorHAnsi" w:hAnsiTheme="majorHAnsi"/>
        </w:rPr>
      </w:pPr>
      <w:r w:rsidRPr="008F1D8D">
        <w:rPr>
          <w:rFonts w:asciiTheme="majorHAnsi" w:hAnsiTheme="majorHAnsi"/>
        </w:rPr>
        <w:t>From a player’s perspective “</w:t>
      </w:r>
      <w:proofErr w:type="spellStart"/>
      <w:r w:rsidRPr="008F1D8D">
        <w:rPr>
          <w:rFonts w:asciiTheme="majorHAnsi" w:hAnsiTheme="majorHAnsi"/>
        </w:rPr>
        <w:t>Quidditch</w:t>
      </w:r>
      <w:proofErr w:type="spellEnd"/>
      <w:r w:rsidRPr="008F1D8D">
        <w:rPr>
          <w:rFonts w:asciiTheme="majorHAnsi" w:hAnsiTheme="majorHAnsi"/>
        </w:rPr>
        <w:t xml:space="preserve">” is </w:t>
      </w:r>
      <w:r w:rsidR="00B83B84" w:rsidRPr="008F1D8D">
        <w:rPr>
          <w:rFonts w:asciiTheme="majorHAnsi" w:hAnsiTheme="majorHAnsi"/>
        </w:rPr>
        <w:t xml:space="preserve">a </w:t>
      </w:r>
      <w:r w:rsidRPr="008F1D8D">
        <w:rPr>
          <w:rFonts w:asciiTheme="majorHAnsi" w:hAnsiTheme="majorHAnsi"/>
        </w:rPr>
        <w:t>relatively simple</w:t>
      </w:r>
      <w:r w:rsidR="00E85091" w:rsidRPr="008F1D8D">
        <w:rPr>
          <w:rFonts w:asciiTheme="majorHAnsi" w:hAnsiTheme="majorHAnsi"/>
        </w:rPr>
        <w:t xml:space="preserve"> game</w:t>
      </w:r>
      <w:r w:rsidRPr="008F1D8D">
        <w:rPr>
          <w:rFonts w:asciiTheme="majorHAnsi" w:hAnsiTheme="majorHAnsi"/>
        </w:rPr>
        <w:t xml:space="preserve"> to play. </w:t>
      </w:r>
      <w:r w:rsidR="00E85091" w:rsidRPr="008F1D8D">
        <w:rPr>
          <w:rFonts w:asciiTheme="majorHAnsi" w:hAnsiTheme="majorHAnsi"/>
        </w:rPr>
        <w:t xml:space="preserve">Since </w:t>
      </w:r>
      <w:proofErr w:type="spellStart"/>
      <w:r w:rsidR="00E85091" w:rsidRPr="008F1D8D">
        <w:rPr>
          <w:rFonts w:asciiTheme="majorHAnsi" w:hAnsiTheme="majorHAnsi"/>
        </w:rPr>
        <w:t>Quidditch</w:t>
      </w:r>
      <w:proofErr w:type="spellEnd"/>
      <w:r w:rsidRPr="008F1D8D">
        <w:rPr>
          <w:rFonts w:asciiTheme="majorHAnsi" w:hAnsiTheme="majorHAnsi"/>
        </w:rPr>
        <w:t xml:space="preserve"> resembles “Pong”, </w:t>
      </w:r>
      <w:r w:rsidR="00E85091" w:rsidRPr="008F1D8D">
        <w:rPr>
          <w:rFonts w:asciiTheme="majorHAnsi" w:hAnsiTheme="majorHAnsi"/>
        </w:rPr>
        <w:t>a well-</w:t>
      </w:r>
      <w:r w:rsidRPr="008F1D8D">
        <w:rPr>
          <w:rFonts w:asciiTheme="majorHAnsi" w:hAnsiTheme="majorHAnsi"/>
        </w:rPr>
        <w:t>known</w:t>
      </w:r>
      <w:r w:rsidR="00E85091" w:rsidRPr="008F1D8D">
        <w:rPr>
          <w:rFonts w:asciiTheme="majorHAnsi" w:hAnsiTheme="majorHAnsi"/>
        </w:rPr>
        <w:t xml:space="preserve"> </w:t>
      </w:r>
      <w:r w:rsidR="00B83B84" w:rsidRPr="008F1D8D">
        <w:rPr>
          <w:rFonts w:asciiTheme="majorHAnsi" w:hAnsiTheme="majorHAnsi"/>
        </w:rPr>
        <w:t xml:space="preserve">game, no instructions are needed. </w:t>
      </w:r>
      <w:r w:rsidR="00E85091" w:rsidRPr="008F1D8D">
        <w:rPr>
          <w:rFonts w:asciiTheme="majorHAnsi" w:hAnsiTheme="majorHAnsi"/>
        </w:rPr>
        <w:t xml:space="preserve">The </w:t>
      </w:r>
      <w:r w:rsidR="00B83B84" w:rsidRPr="008F1D8D">
        <w:rPr>
          <w:rFonts w:asciiTheme="majorHAnsi" w:hAnsiTheme="majorHAnsi"/>
        </w:rPr>
        <w:t xml:space="preserve">only two keys needed to play </w:t>
      </w:r>
      <w:r w:rsidR="0013653E" w:rsidRPr="008F1D8D">
        <w:rPr>
          <w:rFonts w:asciiTheme="majorHAnsi" w:hAnsiTheme="majorHAnsi"/>
        </w:rPr>
        <w:t xml:space="preserve">the game </w:t>
      </w:r>
      <w:r w:rsidR="00B83B84" w:rsidRPr="008F1D8D">
        <w:rPr>
          <w:rFonts w:asciiTheme="majorHAnsi" w:hAnsiTheme="majorHAnsi"/>
        </w:rPr>
        <w:t xml:space="preserve">are the up and down keys. Also, </w:t>
      </w:r>
      <w:r w:rsidR="00FB7A20" w:rsidRPr="008F1D8D">
        <w:rPr>
          <w:rFonts w:asciiTheme="majorHAnsi" w:hAnsiTheme="majorHAnsi"/>
        </w:rPr>
        <w:t xml:space="preserve">the </w:t>
      </w:r>
      <w:r w:rsidR="00B83B84" w:rsidRPr="008F1D8D">
        <w:rPr>
          <w:rFonts w:asciiTheme="majorHAnsi" w:hAnsiTheme="majorHAnsi"/>
        </w:rPr>
        <w:t>gam</w:t>
      </w:r>
      <w:r w:rsidR="00CB4930" w:rsidRPr="008F1D8D">
        <w:rPr>
          <w:rFonts w:asciiTheme="majorHAnsi" w:hAnsiTheme="majorHAnsi"/>
        </w:rPr>
        <w:t>e</w:t>
      </w:r>
      <w:r w:rsidR="00B83B84" w:rsidRPr="008F1D8D">
        <w:rPr>
          <w:rFonts w:asciiTheme="majorHAnsi" w:hAnsiTheme="majorHAnsi"/>
        </w:rPr>
        <w:t xml:space="preserve">’s </w:t>
      </w:r>
      <w:r w:rsidR="00E85091" w:rsidRPr="008F1D8D">
        <w:rPr>
          <w:rFonts w:asciiTheme="majorHAnsi" w:hAnsiTheme="majorHAnsi"/>
        </w:rPr>
        <w:t>name is catchy and if yo</w:t>
      </w:r>
      <w:r w:rsidR="00B55DB7" w:rsidRPr="008F1D8D">
        <w:rPr>
          <w:rFonts w:asciiTheme="majorHAnsi" w:hAnsiTheme="majorHAnsi"/>
        </w:rPr>
        <w:t>u’re a Harry Potter enthusiast</w:t>
      </w:r>
      <w:r w:rsidR="00E85091" w:rsidRPr="008F1D8D">
        <w:rPr>
          <w:rFonts w:asciiTheme="majorHAnsi" w:hAnsiTheme="majorHAnsi"/>
        </w:rPr>
        <w:t xml:space="preserve"> you know exactly what </w:t>
      </w:r>
      <w:r w:rsidR="00CF0E46" w:rsidRPr="008F1D8D">
        <w:rPr>
          <w:rFonts w:asciiTheme="majorHAnsi" w:hAnsiTheme="majorHAnsi"/>
        </w:rPr>
        <w:t>the game is going to be about</w:t>
      </w:r>
      <w:r w:rsidR="001B3E4E" w:rsidRPr="008F1D8D">
        <w:rPr>
          <w:rFonts w:asciiTheme="majorHAnsi" w:hAnsiTheme="majorHAnsi"/>
        </w:rPr>
        <w:t xml:space="preserve">. The simplicity of </w:t>
      </w:r>
      <w:proofErr w:type="spellStart"/>
      <w:r w:rsidR="001B3E4E" w:rsidRPr="008F1D8D">
        <w:rPr>
          <w:rFonts w:asciiTheme="majorHAnsi" w:hAnsiTheme="majorHAnsi"/>
        </w:rPr>
        <w:t>Qui</w:t>
      </w:r>
      <w:r w:rsidR="00B83B84" w:rsidRPr="008F1D8D">
        <w:rPr>
          <w:rFonts w:asciiTheme="majorHAnsi" w:hAnsiTheme="majorHAnsi"/>
        </w:rPr>
        <w:t>ddit</w:t>
      </w:r>
      <w:r w:rsidR="00CB4930" w:rsidRPr="008F1D8D">
        <w:rPr>
          <w:rFonts w:asciiTheme="majorHAnsi" w:hAnsiTheme="majorHAnsi"/>
        </w:rPr>
        <w:t>ch</w:t>
      </w:r>
      <w:proofErr w:type="spellEnd"/>
      <w:r w:rsidR="00746965" w:rsidRPr="008F1D8D">
        <w:rPr>
          <w:rFonts w:asciiTheme="majorHAnsi" w:hAnsiTheme="majorHAnsi"/>
        </w:rPr>
        <w:t xml:space="preserve"> is a goo</w:t>
      </w:r>
      <w:r w:rsidR="00B55DB7" w:rsidRPr="008F1D8D">
        <w:rPr>
          <w:rFonts w:asciiTheme="majorHAnsi" w:hAnsiTheme="majorHAnsi"/>
        </w:rPr>
        <w:t>d feature for those players who</w:t>
      </w:r>
      <w:r w:rsidR="00746965" w:rsidRPr="008F1D8D">
        <w:rPr>
          <w:rFonts w:asciiTheme="majorHAnsi" w:hAnsiTheme="majorHAnsi"/>
        </w:rPr>
        <w:t xml:space="preserve"> don’t want </w:t>
      </w:r>
      <w:r w:rsidR="00B83B84" w:rsidRPr="008F1D8D">
        <w:rPr>
          <w:rFonts w:asciiTheme="majorHAnsi" w:hAnsiTheme="majorHAnsi"/>
        </w:rPr>
        <w:t xml:space="preserve">or have the desire </w:t>
      </w:r>
      <w:r w:rsidR="00CB4930" w:rsidRPr="008F1D8D">
        <w:rPr>
          <w:rFonts w:asciiTheme="majorHAnsi" w:hAnsiTheme="majorHAnsi"/>
        </w:rPr>
        <w:t xml:space="preserve">to learn complex instructions. </w:t>
      </w:r>
    </w:p>
    <w:p w:rsidR="0065266E" w:rsidRPr="008F1D8D" w:rsidRDefault="0065266E" w:rsidP="00380235">
      <w:pPr>
        <w:spacing w:line="276" w:lineRule="auto"/>
        <w:rPr>
          <w:rFonts w:asciiTheme="majorHAnsi" w:hAnsiTheme="majorHAnsi"/>
        </w:rPr>
      </w:pPr>
    </w:p>
    <w:p w:rsidR="00835F40" w:rsidRPr="00EA4C7F" w:rsidRDefault="00835F40" w:rsidP="00380235">
      <w:pPr>
        <w:spacing w:line="276" w:lineRule="auto"/>
        <w:rPr>
          <w:rFonts w:asciiTheme="majorHAnsi" w:hAnsiTheme="majorHAnsi"/>
          <w:b/>
          <w:sz w:val="30"/>
          <w:szCs w:val="30"/>
        </w:rPr>
      </w:pPr>
      <w:r w:rsidRPr="00EA4C7F">
        <w:rPr>
          <w:rFonts w:asciiTheme="majorHAnsi" w:hAnsiTheme="majorHAnsi"/>
          <w:b/>
          <w:sz w:val="30"/>
          <w:szCs w:val="30"/>
        </w:rPr>
        <w:t>Part 2</w:t>
      </w:r>
    </w:p>
    <w:p w:rsidR="00725B0C" w:rsidRPr="008F1D8D" w:rsidRDefault="0065266E" w:rsidP="00380235">
      <w:pPr>
        <w:spacing w:line="276" w:lineRule="auto"/>
        <w:rPr>
          <w:rFonts w:asciiTheme="majorHAnsi" w:hAnsiTheme="majorHAnsi"/>
        </w:rPr>
      </w:pPr>
      <w:r w:rsidRPr="008F1D8D">
        <w:rPr>
          <w:rFonts w:asciiTheme="majorHAnsi" w:hAnsiTheme="majorHAnsi"/>
        </w:rPr>
        <w:t xml:space="preserve"> </w:t>
      </w:r>
      <w:r w:rsidR="00725B0C" w:rsidRPr="00EA4C7F">
        <w:rPr>
          <w:rFonts w:asciiTheme="majorHAnsi" w:hAnsiTheme="majorHAnsi"/>
        </w:rPr>
        <w:t>From a developer’s p</w:t>
      </w:r>
      <w:r w:rsidR="00FB7A20" w:rsidRPr="00EA4C7F">
        <w:rPr>
          <w:rFonts w:asciiTheme="majorHAnsi" w:hAnsiTheme="majorHAnsi"/>
        </w:rPr>
        <w:t>oint of view, two</w:t>
      </w:r>
      <w:r w:rsidR="001B3E4E" w:rsidRPr="00EA4C7F">
        <w:rPr>
          <w:rFonts w:asciiTheme="majorHAnsi" w:hAnsiTheme="majorHAnsi"/>
        </w:rPr>
        <w:t xml:space="preserve"> feature</w:t>
      </w:r>
      <w:r w:rsidR="00FB7A20" w:rsidRPr="00EA4C7F">
        <w:rPr>
          <w:rFonts w:asciiTheme="majorHAnsi" w:hAnsiTheme="majorHAnsi"/>
        </w:rPr>
        <w:t>s</w:t>
      </w:r>
      <w:r w:rsidR="001B3E4E" w:rsidRPr="00EA4C7F">
        <w:rPr>
          <w:rFonts w:asciiTheme="majorHAnsi" w:hAnsiTheme="majorHAnsi"/>
        </w:rPr>
        <w:t xml:space="preserve"> of </w:t>
      </w:r>
      <w:proofErr w:type="spellStart"/>
      <w:r w:rsidR="001B3E4E" w:rsidRPr="00EA4C7F">
        <w:rPr>
          <w:rFonts w:asciiTheme="majorHAnsi" w:hAnsiTheme="majorHAnsi"/>
        </w:rPr>
        <w:t>Qui</w:t>
      </w:r>
      <w:r w:rsidR="00FB7A20" w:rsidRPr="00EA4C7F">
        <w:rPr>
          <w:rFonts w:asciiTheme="majorHAnsi" w:hAnsiTheme="majorHAnsi"/>
        </w:rPr>
        <w:t>dditch</w:t>
      </w:r>
      <w:proofErr w:type="spellEnd"/>
      <w:r w:rsidR="00FB7A20" w:rsidRPr="00EA4C7F">
        <w:rPr>
          <w:rFonts w:asciiTheme="majorHAnsi" w:hAnsiTheme="majorHAnsi"/>
        </w:rPr>
        <w:t xml:space="preserve"> that need improvement are</w:t>
      </w:r>
      <w:r w:rsidR="00725B0C" w:rsidRPr="00EA4C7F">
        <w:rPr>
          <w:rFonts w:asciiTheme="majorHAnsi" w:hAnsiTheme="majorHAnsi"/>
        </w:rPr>
        <w:t xml:space="preserve"> what happens after a point is scored</w:t>
      </w:r>
      <w:r w:rsidR="004526E1" w:rsidRPr="00EA4C7F">
        <w:rPr>
          <w:rFonts w:asciiTheme="majorHAnsi" w:hAnsiTheme="majorHAnsi"/>
        </w:rPr>
        <w:t xml:space="preserve"> and when pausing and restarting takes place</w:t>
      </w:r>
      <w:r w:rsidR="00725B0C" w:rsidRPr="00EA4C7F">
        <w:rPr>
          <w:rFonts w:asciiTheme="majorHAnsi" w:hAnsiTheme="majorHAnsi"/>
        </w:rPr>
        <w:t>. As it is, when a poin</w:t>
      </w:r>
      <w:r w:rsidR="00AA104A" w:rsidRPr="00EA4C7F">
        <w:rPr>
          <w:rFonts w:asciiTheme="majorHAnsi" w:hAnsiTheme="majorHAnsi"/>
        </w:rPr>
        <w:t>t is scored, the ball continues</w:t>
      </w:r>
      <w:r w:rsidR="00725B0C" w:rsidRPr="00EA4C7F">
        <w:rPr>
          <w:rFonts w:asciiTheme="majorHAnsi" w:hAnsiTheme="majorHAnsi"/>
        </w:rPr>
        <w:t xml:space="preserve"> on its path and </w:t>
      </w:r>
      <w:r w:rsidR="00AA104A" w:rsidRPr="00EA4C7F">
        <w:rPr>
          <w:rFonts w:asciiTheme="majorHAnsi" w:hAnsiTheme="majorHAnsi"/>
        </w:rPr>
        <w:t xml:space="preserve">a </w:t>
      </w:r>
      <w:r w:rsidR="00725B0C" w:rsidRPr="00EA4C7F">
        <w:rPr>
          <w:rFonts w:asciiTheme="majorHAnsi" w:hAnsiTheme="majorHAnsi"/>
        </w:rPr>
        <w:t>small b</w:t>
      </w:r>
      <w:r w:rsidR="001B3E4E" w:rsidRPr="00EA4C7F">
        <w:rPr>
          <w:rFonts w:asciiTheme="majorHAnsi" w:hAnsiTheme="majorHAnsi"/>
        </w:rPr>
        <w:t>lurb says</w:t>
      </w:r>
      <w:r w:rsidR="00AA104A" w:rsidRPr="00EA4C7F">
        <w:rPr>
          <w:rFonts w:asciiTheme="majorHAnsi" w:hAnsiTheme="majorHAnsi"/>
        </w:rPr>
        <w:t>,</w:t>
      </w:r>
      <w:r w:rsidR="001B3E4E" w:rsidRPr="00EA4C7F">
        <w:rPr>
          <w:rFonts w:asciiTheme="majorHAnsi" w:hAnsiTheme="majorHAnsi"/>
        </w:rPr>
        <w:t xml:space="preserve"> “GOAL”. From a player’s perspective,</w:t>
      </w:r>
      <w:r w:rsidR="00FD07B7" w:rsidRPr="00EA4C7F">
        <w:rPr>
          <w:rFonts w:asciiTheme="majorHAnsi" w:hAnsiTheme="majorHAnsi"/>
        </w:rPr>
        <w:t xml:space="preserve"> </w:t>
      </w:r>
      <w:r w:rsidR="00254CFE" w:rsidRPr="00EA4C7F">
        <w:rPr>
          <w:rFonts w:asciiTheme="majorHAnsi" w:hAnsiTheme="majorHAnsi"/>
        </w:rPr>
        <w:t>a goal</w:t>
      </w:r>
      <w:r w:rsidR="00FD07B7" w:rsidRPr="00EA4C7F">
        <w:rPr>
          <w:rFonts w:asciiTheme="majorHAnsi" w:hAnsiTheme="majorHAnsi"/>
        </w:rPr>
        <w:t xml:space="preserve"> could be more </w:t>
      </w:r>
      <w:r w:rsidR="005C100B" w:rsidRPr="00EA4C7F">
        <w:rPr>
          <w:rFonts w:asciiTheme="majorHAnsi" w:hAnsiTheme="majorHAnsi"/>
        </w:rPr>
        <w:t>explicit when a point is scored.  T</w:t>
      </w:r>
      <w:r w:rsidR="00FD07B7" w:rsidRPr="00EA4C7F">
        <w:rPr>
          <w:rFonts w:asciiTheme="majorHAnsi" w:hAnsiTheme="majorHAnsi"/>
        </w:rPr>
        <w:t xml:space="preserve">his could be accomplished by resetting </w:t>
      </w:r>
      <w:r w:rsidR="001B3E4E" w:rsidRPr="00EA4C7F">
        <w:rPr>
          <w:rFonts w:asciiTheme="majorHAnsi" w:hAnsiTheme="majorHAnsi"/>
        </w:rPr>
        <w:t>the</w:t>
      </w:r>
      <w:r w:rsidR="00FD07B7" w:rsidRPr="00EA4C7F">
        <w:rPr>
          <w:rFonts w:asciiTheme="majorHAnsi" w:hAnsiTheme="majorHAnsi"/>
        </w:rPr>
        <w:t xml:space="preserve"> goa</w:t>
      </w:r>
      <w:r w:rsidR="00A579E4" w:rsidRPr="00EA4C7F">
        <w:rPr>
          <w:rFonts w:asciiTheme="majorHAnsi" w:hAnsiTheme="majorHAnsi"/>
        </w:rPr>
        <w:t>l</w:t>
      </w:r>
      <w:r w:rsidR="00FD07B7" w:rsidRPr="00EA4C7F">
        <w:rPr>
          <w:rFonts w:asciiTheme="majorHAnsi" w:hAnsiTheme="majorHAnsi"/>
        </w:rPr>
        <w:t>keeper and the</w:t>
      </w:r>
      <w:r w:rsidR="001B3E4E" w:rsidRPr="00EA4C7F">
        <w:rPr>
          <w:rFonts w:asciiTheme="majorHAnsi" w:hAnsiTheme="majorHAnsi"/>
        </w:rPr>
        <w:t xml:space="preserve"> </w:t>
      </w:r>
      <w:proofErr w:type="spellStart"/>
      <w:r w:rsidR="001B3E4E" w:rsidRPr="00EA4C7F">
        <w:rPr>
          <w:rFonts w:asciiTheme="majorHAnsi" w:hAnsiTheme="majorHAnsi"/>
        </w:rPr>
        <w:t>qua</w:t>
      </w:r>
      <w:r w:rsidR="00FD07B7" w:rsidRPr="00EA4C7F">
        <w:rPr>
          <w:rFonts w:asciiTheme="majorHAnsi" w:hAnsiTheme="majorHAnsi"/>
        </w:rPr>
        <w:t>ffle</w:t>
      </w:r>
      <w:proofErr w:type="spellEnd"/>
      <w:r w:rsidR="00FD07B7" w:rsidRPr="00EA4C7F">
        <w:rPr>
          <w:rFonts w:asciiTheme="majorHAnsi" w:hAnsiTheme="majorHAnsi"/>
        </w:rPr>
        <w:t xml:space="preserve"> position</w:t>
      </w:r>
      <w:r w:rsidR="00A579E4" w:rsidRPr="00EA4C7F">
        <w:rPr>
          <w:rFonts w:asciiTheme="majorHAnsi" w:hAnsiTheme="majorHAnsi"/>
        </w:rPr>
        <w:t>s to the initial parameters</w:t>
      </w:r>
      <w:r w:rsidR="001B3E4E" w:rsidRPr="00EA4C7F">
        <w:rPr>
          <w:rFonts w:asciiTheme="majorHAnsi" w:hAnsiTheme="majorHAnsi"/>
        </w:rPr>
        <w:t>. In other words, aft</w:t>
      </w:r>
      <w:r w:rsidR="00AA104A" w:rsidRPr="00EA4C7F">
        <w:rPr>
          <w:rFonts w:asciiTheme="majorHAnsi" w:hAnsiTheme="majorHAnsi"/>
        </w:rPr>
        <w:t>er the point is scored, the goalkeeper</w:t>
      </w:r>
      <w:r w:rsidR="001B3E4E" w:rsidRPr="00EA4C7F">
        <w:rPr>
          <w:rFonts w:asciiTheme="majorHAnsi" w:hAnsiTheme="majorHAnsi"/>
        </w:rPr>
        <w:t xml:space="preserve"> should be placed</w:t>
      </w:r>
      <w:r w:rsidR="0013653E" w:rsidRPr="00EA4C7F">
        <w:rPr>
          <w:rFonts w:asciiTheme="majorHAnsi" w:hAnsiTheme="majorHAnsi"/>
        </w:rPr>
        <w:t xml:space="preserve"> at the center of the ring nets and the</w:t>
      </w:r>
      <w:r w:rsidR="001B3E4E" w:rsidRPr="00EA4C7F">
        <w:rPr>
          <w:rFonts w:asciiTheme="majorHAnsi" w:hAnsiTheme="majorHAnsi"/>
        </w:rPr>
        <w:t xml:space="preserve"> </w:t>
      </w:r>
      <w:proofErr w:type="spellStart"/>
      <w:r w:rsidR="001B3E4E" w:rsidRPr="00EA4C7F">
        <w:rPr>
          <w:rFonts w:asciiTheme="majorHAnsi" w:hAnsiTheme="majorHAnsi"/>
        </w:rPr>
        <w:t>qu</w:t>
      </w:r>
      <w:r w:rsidR="004526E1" w:rsidRPr="00EA4C7F">
        <w:rPr>
          <w:rFonts w:asciiTheme="majorHAnsi" w:hAnsiTheme="majorHAnsi"/>
        </w:rPr>
        <w:t>affle</w:t>
      </w:r>
      <w:proofErr w:type="spellEnd"/>
      <w:r w:rsidR="00FB7A20" w:rsidRPr="00EA4C7F">
        <w:rPr>
          <w:rFonts w:asciiTheme="majorHAnsi" w:hAnsiTheme="majorHAnsi"/>
        </w:rPr>
        <w:t xml:space="preserve"> at the center of the pitch</w:t>
      </w:r>
      <w:r w:rsidR="0013653E" w:rsidRPr="00EA4C7F">
        <w:rPr>
          <w:rFonts w:asciiTheme="majorHAnsi" w:hAnsiTheme="majorHAnsi"/>
        </w:rPr>
        <w:t>.</w:t>
      </w:r>
      <w:r w:rsidR="004526E1" w:rsidRPr="00EA4C7F">
        <w:rPr>
          <w:rFonts w:asciiTheme="majorHAnsi" w:hAnsiTheme="majorHAnsi"/>
        </w:rPr>
        <w:t xml:space="preserve"> </w:t>
      </w:r>
      <w:r w:rsidR="00FB7A20" w:rsidRPr="00EA4C7F">
        <w:rPr>
          <w:rFonts w:asciiTheme="majorHAnsi" w:hAnsiTheme="majorHAnsi"/>
        </w:rPr>
        <w:t>Also, w</w:t>
      </w:r>
      <w:r w:rsidR="004526E1" w:rsidRPr="00EA4C7F">
        <w:rPr>
          <w:rFonts w:asciiTheme="majorHAnsi" w:hAnsiTheme="majorHAnsi"/>
        </w:rPr>
        <w:t>hen</w:t>
      </w:r>
      <w:r w:rsidR="00882A81" w:rsidRPr="00EA4C7F">
        <w:rPr>
          <w:rFonts w:asciiTheme="majorHAnsi" w:hAnsiTheme="majorHAnsi"/>
        </w:rPr>
        <w:t xml:space="preserve"> the</w:t>
      </w:r>
      <w:r w:rsidR="00F27761" w:rsidRPr="00EA4C7F">
        <w:rPr>
          <w:rFonts w:asciiTheme="majorHAnsi" w:hAnsiTheme="majorHAnsi"/>
        </w:rPr>
        <w:t xml:space="preserve"> game scripts are initiated</w:t>
      </w:r>
      <w:r w:rsidR="004526E1" w:rsidRPr="00EA4C7F">
        <w:rPr>
          <w:rFonts w:asciiTheme="majorHAnsi" w:hAnsiTheme="majorHAnsi"/>
        </w:rPr>
        <w:t xml:space="preserve">, the </w:t>
      </w:r>
      <w:proofErr w:type="spellStart"/>
      <w:r w:rsidR="004526E1" w:rsidRPr="00EA4C7F">
        <w:rPr>
          <w:rFonts w:asciiTheme="majorHAnsi" w:hAnsiTheme="majorHAnsi"/>
        </w:rPr>
        <w:t>quaffle</w:t>
      </w:r>
      <w:proofErr w:type="spellEnd"/>
      <w:r w:rsidR="004526E1" w:rsidRPr="00EA4C7F">
        <w:rPr>
          <w:rFonts w:asciiTheme="majorHAnsi" w:hAnsiTheme="majorHAnsi"/>
        </w:rPr>
        <w:t xml:space="preserve"> doesn</w:t>
      </w:r>
      <w:r w:rsidR="00FB7A20" w:rsidRPr="00EA4C7F">
        <w:rPr>
          <w:rFonts w:asciiTheme="majorHAnsi" w:hAnsiTheme="majorHAnsi"/>
        </w:rPr>
        <w:t xml:space="preserve">’t return to the center of </w:t>
      </w:r>
      <w:r w:rsidR="00254CFE" w:rsidRPr="00EA4C7F">
        <w:rPr>
          <w:rFonts w:asciiTheme="majorHAnsi" w:hAnsiTheme="majorHAnsi"/>
        </w:rPr>
        <w:t xml:space="preserve">the </w:t>
      </w:r>
      <w:r w:rsidR="00FB7A20" w:rsidRPr="00EA4C7F">
        <w:rPr>
          <w:rFonts w:asciiTheme="majorHAnsi" w:hAnsiTheme="majorHAnsi"/>
        </w:rPr>
        <w:t>pitch</w:t>
      </w:r>
      <w:r w:rsidR="00BB3B8D" w:rsidRPr="00EA4C7F">
        <w:rPr>
          <w:rFonts w:asciiTheme="majorHAnsi" w:hAnsiTheme="majorHAnsi"/>
        </w:rPr>
        <w:t>.</w:t>
      </w:r>
      <w:r w:rsidR="00FB7A20" w:rsidRPr="008F1D8D">
        <w:rPr>
          <w:rFonts w:asciiTheme="majorHAnsi" w:hAnsiTheme="majorHAnsi"/>
        </w:rPr>
        <w:t xml:space="preserve"> </w:t>
      </w:r>
    </w:p>
    <w:p w:rsidR="00AE1A86" w:rsidRPr="008F1D8D" w:rsidRDefault="00AE1A86" w:rsidP="00380235">
      <w:pPr>
        <w:spacing w:line="276" w:lineRule="auto"/>
        <w:rPr>
          <w:rFonts w:asciiTheme="majorHAnsi" w:hAnsiTheme="majorHAnsi"/>
        </w:rPr>
      </w:pPr>
    </w:p>
    <w:p w:rsidR="00835F40" w:rsidRPr="00EA4C7F" w:rsidRDefault="00835F40" w:rsidP="00380235">
      <w:pPr>
        <w:spacing w:line="276" w:lineRule="auto"/>
        <w:rPr>
          <w:rFonts w:asciiTheme="majorHAnsi" w:hAnsiTheme="majorHAnsi"/>
          <w:b/>
          <w:sz w:val="30"/>
          <w:szCs w:val="30"/>
        </w:rPr>
      </w:pPr>
      <w:r w:rsidRPr="00EA4C7F">
        <w:rPr>
          <w:rFonts w:asciiTheme="majorHAnsi" w:hAnsiTheme="majorHAnsi"/>
          <w:b/>
          <w:sz w:val="30"/>
          <w:szCs w:val="30"/>
        </w:rPr>
        <w:t>Part 3</w:t>
      </w:r>
    </w:p>
    <w:p w:rsidR="004C5EA7" w:rsidRPr="008F1D8D" w:rsidRDefault="004C5EA7" w:rsidP="00380235">
      <w:pPr>
        <w:spacing w:line="276" w:lineRule="auto"/>
        <w:rPr>
          <w:rFonts w:asciiTheme="majorHAnsi" w:hAnsiTheme="majorHAnsi"/>
        </w:rPr>
      </w:pPr>
      <w:r w:rsidRPr="008F1D8D">
        <w:rPr>
          <w:rFonts w:asciiTheme="majorHAnsi" w:hAnsiTheme="majorHAnsi"/>
        </w:rPr>
        <w:t xml:space="preserve"> </w:t>
      </w:r>
      <w:r w:rsidR="0065266E" w:rsidRPr="008F1D8D">
        <w:rPr>
          <w:rFonts w:asciiTheme="majorHAnsi" w:hAnsiTheme="majorHAnsi"/>
        </w:rPr>
        <w:t xml:space="preserve">After discussing the implementation needed to improve </w:t>
      </w:r>
      <w:proofErr w:type="spellStart"/>
      <w:r w:rsidR="0065266E" w:rsidRPr="008F1D8D">
        <w:rPr>
          <w:rFonts w:asciiTheme="majorHAnsi" w:hAnsiTheme="majorHAnsi"/>
        </w:rPr>
        <w:t>Quidditch</w:t>
      </w:r>
      <w:proofErr w:type="spellEnd"/>
      <w:r w:rsidR="0065266E" w:rsidRPr="008F1D8D">
        <w:rPr>
          <w:rFonts w:asciiTheme="majorHAnsi" w:hAnsiTheme="majorHAnsi"/>
        </w:rPr>
        <w:t>,</w:t>
      </w:r>
      <w:r w:rsidR="00882A81" w:rsidRPr="008F1D8D">
        <w:rPr>
          <w:rFonts w:asciiTheme="majorHAnsi" w:hAnsiTheme="majorHAnsi"/>
        </w:rPr>
        <w:t xml:space="preserve"> </w:t>
      </w:r>
      <w:r w:rsidR="009527AE" w:rsidRPr="008F1D8D">
        <w:rPr>
          <w:rFonts w:asciiTheme="majorHAnsi" w:hAnsiTheme="majorHAnsi"/>
        </w:rPr>
        <w:t xml:space="preserve">the group </w:t>
      </w:r>
      <w:r w:rsidR="00882A81" w:rsidRPr="008F1D8D">
        <w:rPr>
          <w:rFonts w:asciiTheme="majorHAnsi" w:hAnsiTheme="majorHAnsi"/>
        </w:rPr>
        <w:t>decided that it would be best to combine the work on</w:t>
      </w:r>
      <w:r w:rsidR="0065266E" w:rsidRPr="008F1D8D">
        <w:rPr>
          <w:rFonts w:asciiTheme="majorHAnsi" w:hAnsiTheme="majorHAnsi"/>
        </w:rPr>
        <w:t xml:space="preserve"> </w:t>
      </w:r>
      <w:bookmarkStart w:id="0" w:name="_GoBack"/>
      <w:bookmarkEnd w:id="0"/>
      <w:r w:rsidR="0065048A" w:rsidRPr="008F1D8D">
        <w:rPr>
          <w:rFonts w:asciiTheme="majorHAnsi" w:hAnsiTheme="majorHAnsi"/>
        </w:rPr>
        <w:t>the two</w:t>
      </w:r>
      <w:r w:rsidR="00882A81" w:rsidRPr="008F1D8D">
        <w:rPr>
          <w:rFonts w:asciiTheme="majorHAnsi" w:hAnsiTheme="majorHAnsi"/>
        </w:rPr>
        <w:t xml:space="preserve"> easiest game</w:t>
      </w:r>
      <w:r w:rsidR="0065048A" w:rsidRPr="008F1D8D">
        <w:rPr>
          <w:rFonts w:asciiTheme="majorHAnsi" w:hAnsiTheme="majorHAnsi"/>
        </w:rPr>
        <w:t xml:space="preserve"> tasks</w:t>
      </w:r>
      <w:r w:rsidR="00882A81" w:rsidRPr="008F1D8D">
        <w:rPr>
          <w:rFonts w:asciiTheme="majorHAnsi" w:hAnsiTheme="majorHAnsi"/>
        </w:rPr>
        <w:t xml:space="preserve"> </w:t>
      </w:r>
      <w:r w:rsidR="003D7ADE" w:rsidRPr="008F1D8D">
        <w:rPr>
          <w:rFonts w:asciiTheme="majorHAnsi" w:hAnsiTheme="majorHAnsi"/>
        </w:rPr>
        <w:t xml:space="preserve">(the goalkeeper and ball position after a </w:t>
      </w:r>
      <w:r w:rsidR="00882A81" w:rsidRPr="008F1D8D">
        <w:rPr>
          <w:rFonts w:asciiTheme="majorHAnsi" w:hAnsiTheme="majorHAnsi"/>
        </w:rPr>
        <w:t xml:space="preserve">goal). </w:t>
      </w:r>
      <w:r w:rsidR="00B668F9" w:rsidRPr="008F1D8D">
        <w:rPr>
          <w:rFonts w:asciiTheme="majorHAnsi" w:hAnsiTheme="majorHAnsi"/>
        </w:rPr>
        <w:t>In this way,</w:t>
      </w:r>
      <w:r w:rsidR="0065048A" w:rsidRPr="008F1D8D">
        <w:rPr>
          <w:rFonts w:asciiTheme="majorHAnsi" w:hAnsiTheme="majorHAnsi"/>
        </w:rPr>
        <w:t xml:space="preserve"> each group member</w:t>
      </w:r>
      <w:r w:rsidR="00904084" w:rsidRPr="008F1D8D">
        <w:rPr>
          <w:rFonts w:asciiTheme="majorHAnsi" w:hAnsiTheme="majorHAnsi"/>
        </w:rPr>
        <w:t xml:space="preserve"> felt</w:t>
      </w:r>
      <w:r w:rsidR="00B668F9" w:rsidRPr="008F1D8D">
        <w:rPr>
          <w:rFonts w:asciiTheme="majorHAnsi" w:hAnsiTheme="majorHAnsi"/>
        </w:rPr>
        <w:t xml:space="preserve"> the</w:t>
      </w:r>
      <w:r w:rsidR="0065048A" w:rsidRPr="008F1D8D">
        <w:rPr>
          <w:rFonts w:asciiTheme="majorHAnsi" w:hAnsiTheme="majorHAnsi"/>
        </w:rPr>
        <w:t xml:space="preserve"> amount </w:t>
      </w:r>
      <w:r w:rsidR="00B668F9" w:rsidRPr="008F1D8D">
        <w:rPr>
          <w:rFonts w:asciiTheme="majorHAnsi" w:hAnsiTheme="majorHAnsi"/>
        </w:rPr>
        <w:t>work and responsibilities is fairly divided in</w:t>
      </w:r>
      <w:r w:rsidR="0065048A" w:rsidRPr="008F1D8D">
        <w:rPr>
          <w:rFonts w:asciiTheme="majorHAnsi" w:hAnsiTheme="majorHAnsi"/>
        </w:rPr>
        <w:t xml:space="preserve"> terms of time and challenge. </w:t>
      </w:r>
      <w:r w:rsidR="003D7ADE" w:rsidRPr="008F1D8D">
        <w:rPr>
          <w:rFonts w:asciiTheme="majorHAnsi" w:hAnsiTheme="majorHAnsi"/>
        </w:rPr>
        <w:t>The following table summarizes the work plan to improve the features mentioned in Task 1</w:t>
      </w:r>
      <w:r w:rsidR="00EA4C7F">
        <w:rPr>
          <w:rFonts w:asciiTheme="majorHAnsi" w:hAnsiTheme="majorHAnsi"/>
        </w:rPr>
        <w:t>,</w:t>
      </w:r>
      <w:r w:rsidR="003D7ADE" w:rsidRPr="008F1D8D">
        <w:rPr>
          <w:rFonts w:asciiTheme="majorHAnsi" w:hAnsiTheme="majorHAnsi"/>
        </w:rPr>
        <w:t xml:space="preserve"> part 2</w:t>
      </w:r>
      <w:r w:rsidR="007576D9" w:rsidRPr="008F1D8D">
        <w:rPr>
          <w:rFonts w:asciiTheme="majorHAnsi" w:hAnsiTheme="majorHAnsi"/>
        </w:rPr>
        <w:t>:</w:t>
      </w:r>
    </w:p>
    <w:p w:rsidR="004C5EA7" w:rsidRPr="008F1D8D" w:rsidRDefault="004C5EA7" w:rsidP="00380235">
      <w:pPr>
        <w:spacing w:line="276" w:lineRule="auto"/>
        <w:rPr>
          <w:rFonts w:asciiTheme="majorHAnsi" w:hAnsiTheme="majorHAnsi"/>
        </w:rPr>
      </w:pPr>
    </w:p>
    <w:p w:rsidR="00380235" w:rsidRPr="008F1D8D" w:rsidRDefault="00380235" w:rsidP="00380235">
      <w:pPr>
        <w:spacing w:line="276" w:lineRule="auto"/>
        <w:rPr>
          <w:rFonts w:asciiTheme="majorHAnsi" w:hAnsiTheme="majorHAnsi"/>
        </w:rPr>
      </w:pPr>
    </w:p>
    <w:p w:rsidR="00380235" w:rsidRPr="008F1D8D" w:rsidRDefault="00380235" w:rsidP="00380235">
      <w:pPr>
        <w:spacing w:line="276" w:lineRule="auto"/>
        <w:rPr>
          <w:rFonts w:asciiTheme="majorHAnsi" w:hAnsiTheme="majorHAnsi"/>
        </w:rPr>
      </w:pPr>
    </w:p>
    <w:p w:rsidR="00380235" w:rsidRPr="008F1D8D" w:rsidRDefault="00380235" w:rsidP="00380235">
      <w:pPr>
        <w:spacing w:line="276" w:lineRule="auto"/>
        <w:rPr>
          <w:rFonts w:asciiTheme="majorHAnsi" w:hAnsiTheme="majorHAnsi"/>
        </w:rPr>
      </w:pPr>
    </w:p>
    <w:p w:rsidR="00380235" w:rsidRPr="008F1D8D" w:rsidRDefault="00380235" w:rsidP="00380235">
      <w:pPr>
        <w:spacing w:line="276" w:lineRule="auto"/>
        <w:rPr>
          <w:rFonts w:asciiTheme="majorHAnsi" w:hAnsiTheme="majorHAnsi"/>
        </w:rPr>
      </w:pPr>
    </w:p>
    <w:p w:rsidR="00835F40" w:rsidRDefault="00835F40" w:rsidP="00380235">
      <w:pPr>
        <w:spacing w:line="276" w:lineRule="auto"/>
        <w:rPr>
          <w:rFonts w:asciiTheme="majorHAnsi" w:hAnsiTheme="majorHAnsi"/>
        </w:rPr>
      </w:pPr>
    </w:p>
    <w:p w:rsidR="004C5EA7" w:rsidRPr="008F1D8D" w:rsidRDefault="007576D9" w:rsidP="00380235">
      <w:pPr>
        <w:spacing w:line="276" w:lineRule="auto"/>
        <w:rPr>
          <w:rFonts w:asciiTheme="majorHAnsi" w:hAnsiTheme="majorHAnsi"/>
        </w:rPr>
      </w:pPr>
      <w:r w:rsidRPr="008F1D8D">
        <w:rPr>
          <w:rFonts w:asciiTheme="majorHAnsi" w:hAnsiTheme="majorHAnsi"/>
        </w:rPr>
        <w:t xml:space="preserve">Table 1: </w:t>
      </w:r>
      <w:r w:rsidR="003D7ADE" w:rsidRPr="008F1D8D">
        <w:rPr>
          <w:rFonts w:asciiTheme="majorHAnsi" w:hAnsiTheme="majorHAnsi"/>
        </w:rPr>
        <w:t>Work plan to deploy improvement</w:t>
      </w:r>
      <w:r w:rsidR="00723198" w:rsidRPr="008F1D8D">
        <w:rPr>
          <w:rFonts w:asciiTheme="majorHAnsi" w:hAnsiTheme="majorHAnsi"/>
        </w:rPr>
        <w:t xml:space="preserve">s to </w:t>
      </w:r>
      <w:proofErr w:type="spellStart"/>
      <w:r w:rsidR="00723198" w:rsidRPr="008F1D8D">
        <w:rPr>
          <w:rFonts w:asciiTheme="majorHAnsi" w:hAnsiTheme="majorHAnsi"/>
        </w:rPr>
        <w:t>Quidditch</w:t>
      </w:r>
      <w:proofErr w:type="spellEnd"/>
    </w:p>
    <w:p w:rsidR="004C5EA7" w:rsidRPr="008F1D8D" w:rsidRDefault="004C5EA7" w:rsidP="00380235">
      <w:pPr>
        <w:spacing w:line="276" w:lineRule="auto"/>
        <w:rPr>
          <w:rFonts w:asciiTheme="majorHAnsi" w:hAnsiTheme="majorHAnsi"/>
        </w:rPr>
      </w:pPr>
    </w:p>
    <w:tbl>
      <w:tblPr>
        <w:tblStyle w:val="TableGrid"/>
        <w:tblW w:w="9923" w:type="dxa"/>
        <w:tblInd w:w="-601" w:type="dxa"/>
        <w:tblLayout w:type="fixed"/>
        <w:tblLook w:val="04A0"/>
      </w:tblPr>
      <w:tblGrid>
        <w:gridCol w:w="851"/>
        <w:gridCol w:w="3544"/>
        <w:gridCol w:w="1276"/>
        <w:gridCol w:w="1417"/>
        <w:gridCol w:w="1701"/>
        <w:gridCol w:w="1134"/>
      </w:tblGrid>
      <w:tr w:rsidR="00380235" w:rsidRPr="008F1D8D" w:rsidTr="00380235">
        <w:tc>
          <w:tcPr>
            <w:tcW w:w="851" w:type="dxa"/>
          </w:tcPr>
          <w:p w:rsidR="0065266E" w:rsidRPr="008F1D8D" w:rsidRDefault="0065266E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Order</w:t>
            </w:r>
          </w:p>
        </w:tc>
        <w:tc>
          <w:tcPr>
            <w:tcW w:w="3544" w:type="dxa"/>
          </w:tcPr>
          <w:p w:rsidR="0065266E" w:rsidRPr="008F1D8D" w:rsidRDefault="00882A81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T</w:t>
            </w:r>
            <w:r w:rsidR="0065266E" w:rsidRPr="008F1D8D">
              <w:rPr>
                <w:rFonts w:asciiTheme="majorHAnsi" w:hAnsiTheme="majorHAnsi"/>
              </w:rPr>
              <w:t>ask</w:t>
            </w:r>
          </w:p>
        </w:tc>
        <w:tc>
          <w:tcPr>
            <w:tcW w:w="1276" w:type="dxa"/>
          </w:tcPr>
          <w:p w:rsidR="0065266E" w:rsidRPr="008F1D8D" w:rsidRDefault="0065266E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Time estimated</w:t>
            </w:r>
          </w:p>
        </w:tc>
        <w:tc>
          <w:tcPr>
            <w:tcW w:w="1417" w:type="dxa"/>
          </w:tcPr>
          <w:p w:rsidR="0065266E" w:rsidRPr="008F1D8D" w:rsidRDefault="0065266E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Actual time spent</w:t>
            </w:r>
          </w:p>
        </w:tc>
        <w:tc>
          <w:tcPr>
            <w:tcW w:w="1701" w:type="dxa"/>
          </w:tcPr>
          <w:p w:rsidR="0065266E" w:rsidRPr="008F1D8D" w:rsidRDefault="0065266E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Responsibility</w:t>
            </w:r>
          </w:p>
        </w:tc>
        <w:tc>
          <w:tcPr>
            <w:tcW w:w="1134" w:type="dxa"/>
          </w:tcPr>
          <w:p w:rsidR="0065266E" w:rsidRPr="008F1D8D" w:rsidRDefault="0065266E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Status</w:t>
            </w:r>
          </w:p>
        </w:tc>
      </w:tr>
      <w:tr w:rsidR="00380235" w:rsidRPr="008F1D8D" w:rsidTr="00380235">
        <w:tc>
          <w:tcPr>
            <w:tcW w:w="851" w:type="dxa"/>
          </w:tcPr>
          <w:p w:rsidR="0065266E" w:rsidRPr="008F1D8D" w:rsidRDefault="0065266E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1</w:t>
            </w:r>
          </w:p>
        </w:tc>
        <w:tc>
          <w:tcPr>
            <w:tcW w:w="3544" w:type="dxa"/>
          </w:tcPr>
          <w:p w:rsidR="0065266E" w:rsidRPr="008F1D8D" w:rsidRDefault="0065266E" w:rsidP="00380235">
            <w:pPr>
              <w:spacing w:line="276" w:lineRule="auto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Modify the position of the goalkeeper to return to center of the goalpost after each a goal is scored</w:t>
            </w:r>
          </w:p>
        </w:tc>
        <w:tc>
          <w:tcPr>
            <w:tcW w:w="1276" w:type="dxa"/>
          </w:tcPr>
          <w:p w:rsidR="0065266E" w:rsidRPr="008F1D8D" w:rsidRDefault="0065266E" w:rsidP="00380235">
            <w:pPr>
              <w:spacing w:line="276" w:lineRule="auto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10 min</w:t>
            </w:r>
          </w:p>
        </w:tc>
        <w:tc>
          <w:tcPr>
            <w:tcW w:w="1417" w:type="dxa"/>
          </w:tcPr>
          <w:p w:rsidR="0065266E" w:rsidRPr="008F1D8D" w:rsidRDefault="0065266E" w:rsidP="00380235">
            <w:pPr>
              <w:spacing w:line="276" w:lineRule="auto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80</w:t>
            </w:r>
          </w:p>
        </w:tc>
        <w:tc>
          <w:tcPr>
            <w:tcW w:w="1701" w:type="dxa"/>
          </w:tcPr>
          <w:p w:rsidR="0065266E" w:rsidRPr="008F1D8D" w:rsidRDefault="0065266E" w:rsidP="00380235">
            <w:pPr>
              <w:spacing w:line="276" w:lineRule="auto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Wesley</w:t>
            </w:r>
          </w:p>
        </w:tc>
        <w:tc>
          <w:tcPr>
            <w:tcW w:w="1134" w:type="dxa"/>
          </w:tcPr>
          <w:p w:rsidR="0065266E" w:rsidRPr="008F1D8D" w:rsidRDefault="0065266E" w:rsidP="00380235">
            <w:pPr>
              <w:spacing w:line="276" w:lineRule="auto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Done</w:t>
            </w:r>
          </w:p>
        </w:tc>
      </w:tr>
      <w:tr w:rsidR="00380235" w:rsidRPr="008F1D8D" w:rsidTr="00380235">
        <w:tc>
          <w:tcPr>
            <w:tcW w:w="851" w:type="dxa"/>
          </w:tcPr>
          <w:p w:rsidR="0065266E" w:rsidRPr="008F1D8D" w:rsidRDefault="0065266E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2</w:t>
            </w:r>
          </w:p>
        </w:tc>
        <w:tc>
          <w:tcPr>
            <w:tcW w:w="3544" w:type="dxa"/>
          </w:tcPr>
          <w:p w:rsidR="0065266E" w:rsidRPr="008F1D8D" w:rsidRDefault="0065266E" w:rsidP="00380235">
            <w:pPr>
              <w:spacing w:line="276" w:lineRule="auto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 xml:space="preserve">Modify the </w:t>
            </w:r>
            <w:proofErr w:type="spellStart"/>
            <w:r w:rsidRPr="008F1D8D">
              <w:rPr>
                <w:rFonts w:asciiTheme="majorHAnsi" w:hAnsiTheme="majorHAnsi"/>
              </w:rPr>
              <w:t>quaffle’s</w:t>
            </w:r>
            <w:proofErr w:type="spellEnd"/>
            <w:r w:rsidRPr="008F1D8D">
              <w:rPr>
                <w:rFonts w:asciiTheme="majorHAnsi" w:hAnsiTheme="majorHAnsi"/>
              </w:rPr>
              <w:t xml:space="preserve"> position to return to center half of the field after a goal is scored</w:t>
            </w:r>
          </w:p>
        </w:tc>
        <w:tc>
          <w:tcPr>
            <w:tcW w:w="1276" w:type="dxa"/>
          </w:tcPr>
          <w:p w:rsidR="0065266E" w:rsidRPr="008F1D8D" w:rsidRDefault="0065266E" w:rsidP="00380235">
            <w:pPr>
              <w:spacing w:line="276" w:lineRule="auto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10 min</w:t>
            </w:r>
          </w:p>
        </w:tc>
        <w:tc>
          <w:tcPr>
            <w:tcW w:w="1417" w:type="dxa"/>
          </w:tcPr>
          <w:p w:rsidR="0065266E" w:rsidRPr="008F1D8D" w:rsidRDefault="0065266E" w:rsidP="00380235">
            <w:pPr>
              <w:spacing w:line="276" w:lineRule="auto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60</w:t>
            </w:r>
          </w:p>
        </w:tc>
        <w:tc>
          <w:tcPr>
            <w:tcW w:w="1701" w:type="dxa"/>
          </w:tcPr>
          <w:p w:rsidR="0065266E" w:rsidRPr="008F1D8D" w:rsidRDefault="0065266E" w:rsidP="00380235">
            <w:pPr>
              <w:spacing w:line="276" w:lineRule="auto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Sebastian</w:t>
            </w:r>
          </w:p>
        </w:tc>
        <w:tc>
          <w:tcPr>
            <w:tcW w:w="1134" w:type="dxa"/>
          </w:tcPr>
          <w:p w:rsidR="0065266E" w:rsidRPr="008F1D8D" w:rsidRDefault="0065266E" w:rsidP="00380235">
            <w:pPr>
              <w:spacing w:line="276" w:lineRule="auto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Done</w:t>
            </w:r>
          </w:p>
        </w:tc>
      </w:tr>
      <w:tr w:rsidR="00380235" w:rsidRPr="008F1D8D" w:rsidTr="00380235">
        <w:tc>
          <w:tcPr>
            <w:tcW w:w="851" w:type="dxa"/>
          </w:tcPr>
          <w:p w:rsidR="0065266E" w:rsidRPr="008F1D8D" w:rsidRDefault="0065266E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3</w:t>
            </w:r>
          </w:p>
        </w:tc>
        <w:tc>
          <w:tcPr>
            <w:tcW w:w="3544" w:type="dxa"/>
          </w:tcPr>
          <w:p w:rsidR="0065266E" w:rsidRPr="008F1D8D" w:rsidRDefault="004526E1" w:rsidP="00380235">
            <w:pPr>
              <w:spacing w:line="276" w:lineRule="auto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 xml:space="preserve">Place the </w:t>
            </w:r>
            <w:proofErr w:type="spellStart"/>
            <w:r w:rsidRPr="008F1D8D">
              <w:rPr>
                <w:rFonts w:asciiTheme="majorHAnsi" w:hAnsiTheme="majorHAnsi"/>
              </w:rPr>
              <w:t>quaffle</w:t>
            </w:r>
            <w:proofErr w:type="spellEnd"/>
            <w:r w:rsidR="0065266E" w:rsidRPr="008F1D8D">
              <w:rPr>
                <w:rFonts w:asciiTheme="majorHAnsi" w:hAnsiTheme="majorHAnsi"/>
              </w:rPr>
              <w:t xml:space="preserve"> to the center half every time the game is reset</w:t>
            </w:r>
          </w:p>
        </w:tc>
        <w:tc>
          <w:tcPr>
            <w:tcW w:w="1276" w:type="dxa"/>
          </w:tcPr>
          <w:p w:rsidR="0065266E" w:rsidRPr="008F1D8D" w:rsidRDefault="0065266E" w:rsidP="00380235">
            <w:pPr>
              <w:spacing w:line="276" w:lineRule="auto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10 in</w:t>
            </w:r>
          </w:p>
        </w:tc>
        <w:tc>
          <w:tcPr>
            <w:tcW w:w="1417" w:type="dxa"/>
          </w:tcPr>
          <w:p w:rsidR="0065266E" w:rsidRPr="008F1D8D" w:rsidRDefault="0065266E" w:rsidP="00380235">
            <w:pPr>
              <w:spacing w:line="276" w:lineRule="auto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5</w:t>
            </w:r>
          </w:p>
        </w:tc>
        <w:tc>
          <w:tcPr>
            <w:tcW w:w="1701" w:type="dxa"/>
          </w:tcPr>
          <w:p w:rsidR="0065266E" w:rsidRPr="008F1D8D" w:rsidRDefault="0065266E" w:rsidP="00380235">
            <w:pPr>
              <w:spacing w:line="276" w:lineRule="auto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Wesley</w:t>
            </w:r>
          </w:p>
        </w:tc>
        <w:tc>
          <w:tcPr>
            <w:tcW w:w="1134" w:type="dxa"/>
          </w:tcPr>
          <w:p w:rsidR="0065266E" w:rsidRPr="008F1D8D" w:rsidRDefault="0065266E" w:rsidP="00380235">
            <w:pPr>
              <w:spacing w:line="276" w:lineRule="auto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Done</w:t>
            </w:r>
          </w:p>
        </w:tc>
      </w:tr>
    </w:tbl>
    <w:p w:rsidR="0065266E" w:rsidRPr="008F1D8D" w:rsidRDefault="0065266E" w:rsidP="00380235">
      <w:pPr>
        <w:spacing w:line="276" w:lineRule="auto"/>
        <w:rPr>
          <w:rFonts w:asciiTheme="majorHAnsi" w:hAnsiTheme="majorHAnsi"/>
        </w:rPr>
      </w:pPr>
    </w:p>
    <w:p w:rsidR="00CD6AA0" w:rsidRPr="008F1D8D" w:rsidRDefault="00CD6AA0" w:rsidP="00380235">
      <w:pPr>
        <w:spacing w:line="276" w:lineRule="auto"/>
        <w:rPr>
          <w:rFonts w:asciiTheme="majorHAnsi" w:hAnsiTheme="majorHAnsi"/>
        </w:rPr>
      </w:pPr>
    </w:p>
    <w:p w:rsidR="00E469AC" w:rsidRPr="008F1D8D" w:rsidRDefault="00127DC6" w:rsidP="00380235">
      <w:pPr>
        <w:spacing w:line="276" w:lineRule="auto"/>
        <w:rPr>
          <w:rFonts w:asciiTheme="majorHAnsi" w:hAnsiTheme="majorHAnsi"/>
        </w:rPr>
      </w:pPr>
      <w:r w:rsidRPr="008F1D8D">
        <w:rPr>
          <w:rFonts w:asciiTheme="majorHAnsi" w:hAnsiTheme="majorHAnsi"/>
        </w:rPr>
        <w:t>The group agreed</w:t>
      </w:r>
      <w:r w:rsidR="00E469AC" w:rsidRPr="008F1D8D">
        <w:rPr>
          <w:rFonts w:asciiTheme="majorHAnsi" w:hAnsiTheme="majorHAnsi"/>
        </w:rPr>
        <w:t xml:space="preserve"> to have the</w:t>
      </w:r>
      <w:r w:rsidR="00CD6AA0" w:rsidRPr="008F1D8D">
        <w:rPr>
          <w:rFonts w:asciiTheme="majorHAnsi" w:hAnsiTheme="majorHAnsi"/>
        </w:rPr>
        <w:t>ir assigned</w:t>
      </w:r>
      <w:r w:rsidR="00E469AC" w:rsidRPr="008F1D8D">
        <w:rPr>
          <w:rFonts w:asciiTheme="majorHAnsi" w:hAnsiTheme="majorHAnsi"/>
        </w:rPr>
        <w:t xml:space="preserve"> tasks completed by the next meeting</w:t>
      </w:r>
      <w:r w:rsidR="00BA5F31" w:rsidRPr="008F1D8D">
        <w:rPr>
          <w:rFonts w:asciiTheme="majorHAnsi" w:hAnsiTheme="majorHAnsi"/>
        </w:rPr>
        <w:t xml:space="preserve"> which</w:t>
      </w:r>
      <w:r w:rsidRPr="008F1D8D">
        <w:rPr>
          <w:rFonts w:asciiTheme="majorHAnsi" w:hAnsiTheme="majorHAnsi"/>
        </w:rPr>
        <w:t xml:space="preserve"> was</w:t>
      </w:r>
      <w:r w:rsidR="00E469AC" w:rsidRPr="008F1D8D">
        <w:rPr>
          <w:rFonts w:asciiTheme="majorHAnsi" w:hAnsiTheme="majorHAnsi"/>
        </w:rPr>
        <w:t xml:space="preserve"> scheduled</w:t>
      </w:r>
      <w:r w:rsidRPr="008F1D8D">
        <w:rPr>
          <w:rFonts w:asciiTheme="majorHAnsi" w:hAnsiTheme="majorHAnsi"/>
        </w:rPr>
        <w:t xml:space="preserve"> 6 days later</w:t>
      </w:r>
      <w:r w:rsidR="00E469AC" w:rsidRPr="008F1D8D">
        <w:rPr>
          <w:rFonts w:asciiTheme="majorHAnsi" w:hAnsiTheme="majorHAnsi"/>
        </w:rPr>
        <w:t xml:space="preserve">. </w:t>
      </w:r>
      <w:r w:rsidR="00B668F9" w:rsidRPr="008F1D8D">
        <w:rPr>
          <w:rFonts w:asciiTheme="majorHAnsi" w:hAnsiTheme="majorHAnsi"/>
        </w:rPr>
        <w:t xml:space="preserve">In the </w:t>
      </w:r>
      <w:r w:rsidR="009527AE" w:rsidRPr="008F1D8D">
        <w:rPr>
          <w:rFonts w:asciiTheme="majorHAnsi" w:hAnsiTheme="majorHAnsi"/>
        </w:rPr>
        <w:t>next meeting, all the tasks would</w:t>
      </w:r>
      <w:r w:rsidR="00B668F9" w:rsidRPr="008F1D8D">
        <w:rPr>
          <w:rFonts w:asciiTheme="majorHAnsi" w:hAnsiTheme="majorHAnsi"/>
        </w:rPr>
        <w:t xml:space="preserve"> be implemented to</w:t>
      </w:r>
      <w:r w:rsidR="00CD6AA0" w:rsidRPr="008F1D8D">
        <w:rPr>
          <w:rFonts w:asciiTheme="majorHAnsi" w:hAnsiTheme="majorHAnsi"/>
        </w:rPr>
        <w:t xml:space="preserve"> make sure they function</w:t>
      </w:r>
      <w:r w:rsidR="009527AE" w:rsidRPr="008F1D8D">
        <w:rPr>
          <w:rFonts w:asciiTheme="majorHAnsi" w:hAnsiTheme="majorHAnsi"/>
        </w:rPr>
        <w:t>ed</w:t>
      </w:r>
      <w:r w:rsidR="00CD6AA0" w:rsidRPr="008F1D8D">
        <w:rPr>
          <w:rFonts w:asciiTheme="majorHAnsi" w:hAnsiTheme="majorHAnsi"/>
        </w:rPr>
        <w:t xml:space="preserve"> correctly. </w:t>
      </w:r>
      <w:r w:rsidR="00B668F9" w:rsidRPr="008F1D8D">
        <w:rPr>
          <w:rFonts w:asciiTheme="majorHAnsi" w:hAnsiTheme="majorHAnsi"/>
        </w:rPr>
        <w:t xml:space="preserve"> </w:t>
      </w:r>
    </w:p>
    <w:p w:rsidR="00E469AC" w:rsidRPr="008F1D8D" w:rsidRDefault="00E469AC" w:rsidP="00380235">
      <w:pPr>
        <w:spacing w:line="276" w:lineRule="auto"/>
        <w:rPr>
          <w:rFonts w:asciiTheme="majorHAnsi" w:hAnsiTheme="majorHAnsi"/>
        </w:rPr>
      </w:pPr>
    </w:p>
    <w:p w:rsidR="00BD734C" w:rsidRPr="008F1D8D" w:rsidRDefault="00BD734C" w:rsidP="00380235">
      <w:pPr>
        <w:spacing w:line="276" w:lineRule="auto"/>
        <w:rPr>
          <w:rFonts w:asciiTheme="majorHAnsi" w:hAnsiTheme="majorHAnsi"/>
        </w:rPr>
      </w:pPr>
    </w:p>
    <w:p w:rsidR="00380235" w:rsidRPr="008F1D8D" w:rsidRDefault="00380235" w:rsidP="00380235">
      <w:pPr>
        <w:spacing w:line="276" w:lineRule="auto"/>
        <w:rPr>
          <w:rFonts w:asciiTheme="majorHAnsi" w:hAnsiTheme="majorHAnsi"/>
        </w:rPr>
      </w:pPr>
    </w:p>
    <w:p w:rsidR="00380235" w:rsidRPr="008F1D8D" w:rsidRDefault="00380235" w:rsidP="00380235">
      <w:pPr>
        <w:spacing w:line="276" w:lineRule="auto"/>
        <w:rPr>
          <w:rFonts w:asciiTheme="majorHAnsi" w:hAnsiTheme="majorHAnsi"/>
        </w:rPr>
      </w:pPr>
    </w:p>
    <w:p w:rsidR="00380235" w:rsidRPr="008F1D8D" w:rsidRDefault="00380235" w:rsidP="00380235">
      <w:pPr>
        <w:spacing w:line="276" w:lineRule="auto"/>
        <w:rPr>
          <w:rFonts w:asciiTheme="majorHAnsi" w:hAnsiTheme="majorHAnsi"/>
        </w:rPr>
      </w:pPr>
    </w:p>
    <w:p w:rsidR="00380235" w:rsidRPr="008F1D8D" w:rsidRDefault="00380235" w:rsidP="00380235">
      <w:pPr>
        <w:spacing w:line="276" w:lineRule="auto"/>
        <w:rPr>
          <w:rFonts w:asciiTheme="majorHAnsi" w:hAnsiTheme="majorHAnsi"/>
        </w:rPr>
      </w:pPr>
    </w:p>
    <w:p w:rsidR="00380235" w:rsidRPr="008F1D8D" w:rsidRDefault="00380235" w:rsidP="00380235">
      <w:pPr>
        <w:spacing w:line="276" w:lineRule="auto"/>
        <w:rPr>
          <w:rFonts w:asciiTheme="majorHAnsi" w:hAnsiTheme="majorHAnsi"/>
        </w:rPr>
      </w:pPr>
    </w:p>
    <w:p w:rsidR="00380235" w:rsidRPr="008F1D8D" w:rsidRDefault="00380235" w:rsidP="00380235">
      <w:pPr>
        <w:spacing w:line="276" w:lineRule="auto"/>
        <w:rPr>
          <w:rFonts w:asciiTheme="majorHAnsi" w:hAnsiTheme="majorHAnsi"/>
        </w:rPr>
      </w:pPr>
    </w:p>
    <w:p w:rsidR="00380235" w:rsidRPr="008F1D8D" w:rsidRDefault="00380235" w:rsidP="00380235">
      <w:pPr>
        <w:spacing w:line="276" w:lineRule="auto"/>
        <w:rPr>
          <w:rFonts w:asciiTheme="majorHAnsi" w:hAnsiTheme="majorHAnsi"/>
        </w:rPr>
      </w:pPr>
    </w:p>
    <w:p w:rsidR="00380235" w:rsidRPr="008F1D8D" w:rsidRDefault="00380235" w:rsidP="00380235">
      <w:pPr>
        <w:spacing w:line="276" w:lineRule="auto"/>
        <w:rPr>
          <w:rFonts w:asciiTheme="majorHAnsi" w:hAnsiTheme="majorHAnsi"/>
        </w:rPr>
      </w:pPr>
    </w:p>
    <w:p w:rsidR="00380235" w:rsidRPr="008F1D8D" w:rsidRDefault="00380235" w:rsidP="00380235">
      <w:pPr>
        <w:spacing w:line="276" w:lineRule="auto"/>
        <w:rPr>
          <w:rFonts w:asciiTheme="majorHAnsi" w:hAnsiTheme="majorHAnsi"/>
        </w:rPr>
      </w:pPr>
    </w:p>
    <w:p w:rsidR="00380235" w:rsidRPr="008F1D8D" w:rsidRDefault="00380235" w:rsidP="00380235">
      <w:pPr>
        <w:spacing w:line="276" w:lineRule="auto"/>
        <w:rPr>
          <w:rFonts w:asciiTheme="majorHAnsi" w:hAnsiTheme="majorHAnsi"/>
        </w:rPr>
      </w:pPr>
    </w:p>
    <w:p w:rsidR="00380235" w:rsidRPr="008F1D8D" w:rsidRDefault="00380235" w:rsidP="00380235">
      <w:pPr>
        <w:spacing w:line="276" w:lineRule="auto"/>
        <w:rPr>
          <w:rFonts w:asciiTheme="majorHAnsi" w:hAnsiTheme="majorHAnsi"/>
        </w:rPr>
      </w:pPr>
    </w:p>
    <w:p w:rsidR="00380235" w:rsidRPr="008F1D8D" w:rsidRDefault="00380235" w:rsidP="00380235">
      <w:pPr>
        <w:spacing w:line="276" w:lineRule="auto"/>
        <w:rPr>
          <w:rFonts w:asciiTheme="majorHAnsi" w:hAnsiTheme="majorHAnsi"/>
        </w:rPr>
      </w:pPr>
    </w:p>
    <w:p w:rsidR="00380235" w:rsidRPr="008F1D8D" w:rsidRDefault="00380235" w:rsidP="00380235">
      <w:pPr>
        <w:spacing w:line="276" w:lineRule="auto"/>
        <w:rPr>
          <w:rFonts w:asciiTheme="majorHAnsi" w:hAnsiTheme="majorHAnsi"/>
        </w:rPr>
      </w:pPr>
    </w:p>
    <w:p w:rsidR="00380235" w:rsidRPr="008F1D8D" w:rsidRDefault="00380235" w:rsidP="00380235">
      <w:pPr>
        <w:spacing w:line="276" w:lineRule="auto"/>
        <w:rPr>
          <w:rFonts w:asciiTheme="majorHAnsi" w:hAnsiTheme="majorHAnsi"/>
        </w:rPr>
      </w:pPr>
    </w:p>
    <w:p w:rsidR="00835F40" w:rsidRDefault="00835F40" w:rsidP="00380235">
      <w:pPr>
        <w:spacing w:line="276" w:lineRule="auto"/>
        <w:rPr>
          <w:rFonts w:asciiTheme="majorHAnsi" w:hAnsiTheme="majorHAnsi"/>
          <w:sz w:val="40"/>
          <w:szCs w:val="40"/>
        </w:rPr>
      </w:pPr>
    </w:p>
    <w:p w:rsidR="00835F40" w:rsidRDefault="00835F40" w:rsidP="00380235">
      <w:pPr>
        <w:spacing w:line="276" w:lineRule="auto"/>
        <w:rPr>
          <w:rFonts w:asciiTheme="majorHAnsi" w:hAnsiTheme="majorHAnsi"/>
          <w:sz w:val="40"/>
          <w:szCs w:val="40"/>
        </w:rPr>
      </w:pPr>
    </w:p>
    <w:p w:rsidR="00BD734C" w:rsidRDefault="00A629C8" w:rsidP="00380235">
      <w:pPr>
        <w:spacing w:line="276" w:lineRule="auto"/>
        <w:rPr>
          <w:rFonts w:asciiTheme="majorHAnsi" w:hAnsiTheme="majorHAnsi"/>
          <w:sz w:val="40"/>
          <w:szCs w:val="40"/>
        </w:rPr>
      </w:pPr>
      <w:r w:rsidRPr="008F1D8D">
        <w:rPr>
          <w:rFonts w:asciiTheme="majorHAnsi" w:hAnsiTheme="majorHAnsi"/>
          <w:sz w:val="40"/>
          <w:szCs w:val="40"/>
        </w:rPr>
        <w:t>TASK 2</w:t>
      </w:r>
    </w:p>
    <w:p w:rsidR="00835F40" w:rsidRPr="00EA4C7F" w:rsidRDefault="00EA4C7F" w:rsidP="00380235">
      <w:pPr>
        <w:spacing w:line="276" w:lineRule="auto"/>
        <w:rPr>
          <w:rFonts w:asciiTheme="majorHAnsi" w:hAnsiTheme="majorHAnsi"/>
          <w:b/>
          <w:sz w:val="30"/>
          <w:szCs w:val="30"/>
        </w:rPr>
      </w:pPr>
      <w:r w:rsidRPr="00EA4C7F">
        <w:rPr>
          <w:rFonts w:asciiTheme="majorHAnsi" w:hAnsiTheme="majorHAnsi"/>
          <w:b/>
          <w:sz w:val="30"/>
          <w:szCs w:val="30"/>
        </w:rPr>
        <w:t>PART 1</w:t>
      </w:r>
    </w:p>
    <w:p w:rsidR="00CB6EE6" w:rsidRPr="008F1D8D" w:rsidRDefault="00835F40" w:rsidP="00380235">
      <w:pPr>
        <w:spacing w:line="276" w:lineRule="auto"/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  <w:u w:val="single"/>
          <w:lang w:val="en-CA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467995</wp:posOffset>
            </wp:positionV>
            <wp:extent cx="5330190" cy="4686300"/>
            <wp:effectExtent l="19050" t="0" r="3810" b="0"/>
            <wp:wrapTopAndBottom/>
            <wp:docPr id="5" name="Picture 5" descr="C:\Users\wayne\Desktop\CSC 106\Assignment 4\Task 2\Before-After Pic for Orde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yne\Desktop\CSC 106\Assignment 4\Task 2\Before-After Pic for Order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1D8D" w:rsidRPr="00835F40">
        <w:rPr>
          <w:rFonts w:asciiTheme="majorHAnsi" w:hAnsiTheme="majorHAnsi"/>
          <w:noProof/>
          <w:u w:val="single"/>
        </w:rPr>
        <w:t xml:space="preserve">Work </w:t>
      </w:r>
      <w:r w:rsidR="00BD734C" w:rsidRPr="00835F40">
        <w:rPr>
          <w:rFonts w:asciiTheme="majorHAnsi" w:hAnsiTheme="majorHAnsi"/>
          <w:noProof/>
          <w:u w:val="single"/>
        </w:rPr>
        <w:t>Order 1</w:t>
      </w:r>
      <w:r w:rsidR="00BD734C" w:rsidRPr="008F1D8D">
        <w:rPr>
          <w:rFonts w:asciiTheme="majorHAnsi" w:hAnsiTheme="majorHAnsi"/>
          <w:noProof/>
        </w:rPr>
        <w:t xml:space="preserve">: Implementation of the goalkeeper returning to the middle of the goalpost after </w:t>
      </w:r>
      <w:r w:rsidR="00CB6EE6" w:rsidRPr="008F1D8D">
        <w:rPr>
          <w:rFonts w:asciiTheme="majorHAnsi" w:hAnsiTheme="majorHAnsi"/>
          <w:noProof/>
        </w:rPr>
        <w:t>Slytherin scores</w:t>
      </w:r>
    </w:p>
    <w:p w:rsidR="00CB6EE6" w:rsidRPr="008F1D8D" w:rsidRDefault="00CB6EE6" w:rsidP="00380235">
      <w:pPr>
        <w:spacing w:line="276" w:lineRule="auto"/>
        <w:rPr>
          <w:rFonts w:asciiTheme="majorHAnsi" w:hAnsiTheme="majorHAnsi"/>
          <w:noProof/>
        </w:rPr>
      </w:pPr>
    </w:p>
    <w:p w:rsidR="00CB6EE6" w:rsidRPr="008F1D8D" w:rsidRDefault="00CB6EE6" w:rsidP="00380235">
      <w:pPr>
        <w:spacing w:line="276" w:lineRule="auto"/>
        <w:rPr>
          <w:rFonts w:asciiTheme="majorHAnsi" w:hAnsiTheme="majorHAnsi"/>
          <w:noProof/>
        </w:rPr>
      </w:pPr>
    </w:p>
    <w:p w:rsidR="00BD734C" w:rsidRPr="008F1D8D" w:rsidRDefault="00CB6EE6" w:rsidP="00380235">
      <w:pPr>
        <w:spacing w:line="276" w:lineRule="auto"/>
        <w:rPr>
          <w:rFonts w:asciiTheme="majorHAnsi" w:hAnsiTheme="majorHAnsi"/>
          <w:noProof/>
        </w:rPr>
      </w:pPr>
      <w:r w:rsidRPr="008F1D8D">
        <w:rPr>
          <w:rFonts w:asciiTheme="majorHAnsi" w:hAnsiTheme="majorHAnsi"/>
          <w:noProof/>
        </w:rPr>
        <w:t xml:space="preserve">Table 3: </w:t>
      </w:r>
      <w:r w:rsidR="00BD734C" w:rsidRPr="008F1D8D">
        <w:rPr>
          <w:rFonts w:asciiTheme="majorHAnsi" w:hAnsiTheme="majorHAnsi"/>
          <w:noProof/>
        </w:rPr>
        <w:t>Difficulty Rating</w:t>
      </w:r>
      <w:r w:rsidRPr="008F1D8D">
        <w:rPr>
          <w:rFonts w:asciiTheme="majorHAnsi" w:hAnsiTheme="majorHAnsi"/>
          <w:noProof/>
        </w:rPr>
        <w:t xml:space="preserve"> for the goalkeeper returning to the center of the goalpost</w:t>
      </w:r>
    </w:p>
    <w:p w:rsidR="00CB6EE6" w:rsidRPr="008F1D8D" w:rsidRDefault="00CB6EE6" w:rsidP="00380235">
      <w:pPr>
        <w:spacing w:line="276" w:lineRule="auto"/>
        <w:rPr>
          <w:rFonts w:asciiTheme="majorHAnsi" w:hAnsiTheme="majorHAnsi"/>
          <w:noProof/>
        </w:rPr>
      </w:pPr>
    </w:p>
    <w:tbl>
      <w:tblPr>
        <w:tblStyle w:val="TableGrid"/>
        <w:tblW w:w="0" w:type="auto"/>
        <w:tblLook w:val="04A0"/>
      </w:tblPr>
      <w:tblGrid>
        <w:gridCol w:w="1771"/>
        <w:gridCol w:w="1771"/>
        <w:gridCol w:w="1771"/>
        <w:gridCol w:w="1771"/>
        <w:gridCol w:w="1772"/>
      </w:tblGrid>
      <w:tr w:rsidR="00BD734C" w:rsidRPr="008F1D8D" w:rsidTr="00260E19">
        <w:tc>
          <w:tcPr>
            <w:tcW w:w="1771" w:type="dxa"/>
          </w:tcPr>
          <w:p w:rsidR="00BD734C" w:rsidRPr="008F1D8D" w:rsidRDefault="00BD734C" w:rsidP="00380235">
            <w:pPr>
              <w:spacing w:line="276" w:lineRule="auto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Very easy</w:t>
            </w:r>
          </w:p>
        </w:tc>
        <w:tc>
          <w:tcPr>
            <w:tcW w:w="1771" w:type="dxa"/>
          </w:tcPr>
          <w:p w:rsidR="00BD734C" w:rsidRPr="008F1D8D" w:rsidRDefault="00BD734C" w:rsidP="00380235">
            <w:pPr>
              <w:spacing w:line="276" w:lineRule="auto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Easy</w:t>
            </w:r>
          </w:p>
        </w:tc>
        <w:tc>
          <w:tcPr>
            <w:tcW w:w="1771" w:type="dxa"/>
          </w:tcPr>
          <w:p w:rsidR="00BD734C" w:rsidRPr="008F1D8D" w:rsidRDefault="00BD734C" w:rsidP="00380235">
            <w:pPr>
              <w:spacing w:line="276" w:lineRule="auto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Medium</w:t>
            </w:r>
          </w:p>
        </w:tc>
        <w:tc>
          <w:tcPr>
            <w:tcW w:w="1771" w:type="dxa"/>
          </w:tcPr>
          <w:p w:rsidR="00BD734C" w:rsidRPr="008F1D8D" w:rsidRDefault="00BD734C" w:rsidP="00380235">
            <w:pPr>
              <w:spacing w:line="276" w:lineRule="auto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Hard</w:t>
            </w:r>
          </w:p>
        </w:tc>
        <w:tc>
          <w:tcPr>
            <w:tcW w:w="1772" w:type="dxa"/>
          </w:tcPr>
          <w:p w:rsidR="00BD734C" w:rsidRPr="008F1D8D" w:rsidRDefault="00BD734C" w:rsidP="00380235">
            <w:pPr>
              <w:spacing w:line="276" w:lineRule="auto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Very Hard</w:t>
            </w:r>
          </w:p>
        </w:tc>
      </w:tr>
      <w:tr w:rsidR="00BD734C" w:rsidRPr="008F1D8D" w:rsidTr="00260E19">
        <w:tc>
          <w:tcPr>
            <w:tcW w:w="1771" w:type="dxa"/>
          </w:tcPr>
          <w:p w:rsidR="00BD734C" w:rsidRPr="008F1D8D" w:rsidRDefault="00BD734C" w:rsidP="00380235">
            <w:pPr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:rsidR="00BD734C" w:rsidRPr="008F1D8D" w:rsidRDefault="00BD734C" w:rsidP="00380235">
            <w:pPr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:rsidR="00BD734C" w:rsidRPr="008F1D8D" w:rsidRDefault="00BD734C" w:rsidP="00380235">
            <w:pPr>
              <w:spacing w:line="276" w:lineRule="auto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x</w:t>
            </w:r>
          </w:p>
        </w:tc>
        <w:tc>
          <w:tcPr>
            <w:tcW w:w="1771" w:type="dxa"/>
          </w:tcPr>
          <w:p w:rsidR="00BD734C" w:rsidRPr="008F1D8D" w:rsidRDefault="00BD734C" w:rsidP="00380235">
            <w:pPr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772" w:type="dxa"/>
          </w:tcPr>
          <w:p w:rsidR="00BD734C" w:rsidRPr="008F1D8D" w:rsidRDefault="00BD734C" w:rsidP="00380235">
            <w:pPr>
              <w:spacing w:line="276" w:lineRule="auto"/>
              <w:rPr>
                <w:rFonts w:asciiTheme="majorHAnsi" w:hAnsiTheme="majorHAnsi"/>
              </w:rPr>
            </w:pPr>
          </w:p>
        </w:tc>
      </w:tr>
    </w:tbl>
    <w:p w:rsidR="00CB6EE6" w:rsidRPr="008F1D8D" w:rsidRDefault="00CB6EE6" w:rsidP="00380235">
      <w:pPr>
        <w:spacing w:line="276" w:lineRule="auto"/>
        <w:rPr>
          <w:rFonts w:asciiTheme="majorHAnsi" w:hAnsiTheme="majorHAnsi"/>
        </w:rPr>
      </w:pPr>
    </w:p>
    <w:p w:rsidR="00835F40" w:rsidRDefault="00BD734C" w:rsidP="00380235">
      <w:pPr>
        <w:spacing w:line="276" w:lineRule="auto"/>
        <w:rPr>
          <w:rFonts w:asciiTheme="majorHAnsi" w:hAnsiTheme="majorHAnsi"/>
        </w:rPr>
      </w:pPr>
      <w:r w:rsidRPr="008F1D8D">
        <w:rPr>
          <w:rFonts w:asciiTheme="majorHAnsi" w:hAnsiTheme="majorHAnsi"/>
        </w:rPr>
        <w:t xml:space="preserve">Reason:  The implementation took a long time to figure out as the developer was not familiar with the syntax used in Scratch. He was thinking of referencing the </w:t>
      </w:r>
      <w:proofErr w:type="spellStart"/>
      <w:r w:rsidRPr="008F1D8D">
        <w:rPr>
          <w:rFonts w:asciiTheme="majorHAnsi" w:hAnsiTheme="majorHAnsi"/>
        </w:rPr>
        <w:t>quaffle</w:t>
      </w:r>
      <w:proofErr w:type="spellEnd"/>
      <w:r w:rsidRPr="008F1D8D">
        <w:rPr>
          <w:rFonts w:asciiTheme="majorHAnsi" w:hAnsiTheme="majorHAnsi"/>
        </w:rPr>
        <w:t xml:space="preserve"> in </w:t>
      </w:r>
      <w:r w:rsidRPr="008F1D8D">
        <w:rPr>
          <w:rFonts w:asciiTheme="majorHAnsi" w:hAnsiTheme="majorHAnsi"/>
        </w:rPr>
        <w:lastRenderedPageBreak/>
        <w:t>the goalkeeper’s scripts but was not within Scratch’s programming parameters. Instead, the ‘wait until’ function was used.</w:t>
      </w:r>
    </w:p>
    <w:p w:rsidR="00BD734C" w:rsidRPr="008F1D8D" w:rsidRDefault="008F1D8D" w:rsidP="00380235">
      <w:pPr>
        <w:spacing w:line="276" w:lineRule="auto"/>
        <w:rPr>
          <w:rFonts w:asciiTheme="majorHAnsi" w:hAnsiTheme="majorHAnsi"/>
        </w:rPr>
      </w:pPr>
      <w:r w:rsidRPr="00835F40">
        <w:rPr>
          <w:rFonts w:asciiTheme="majorHAnsi" w:hAnsiTheme="majorHAnsi"/>
          <w:noProof/>
          <w:u w:val="single"/>
        </w:rPr>
        <w:t xml:space="preserve">Work </w:t>
      </w:r>
      <w:r w:rsidR="00BD734C" w:rsidRPr="00835F40">
        <w:rPr>
          <w:rFonts w:asciiTheme="majorHAnsi" w:hAnsiTheme="majorHAnsi"/>
          <w:noProof/>
          <w:u w:val="single"/>
        </w:rPr>
        <w:t>Order 2</w:t>
      </w:r>
      <w:r w:rsidR="00BD734C" w:rsidRPr="008F1D8D">
        <w:rPr>
          <w:rFonts w:asciiTheme="majorHAnsi" w:hAnsiTheme="majorHAnsi"/>
          <w:noProof/>
        </w:rPr>
        <w:t>: Implementation of the quaffle returning to the center ring of the field.</w:t>
      </w:r>
    </w:p>
    <w:p w:rsidR="00CB6EE6" w:rsidRPr="008F1D8D" w:rsidRDefault="00BD734C" w:rsidP="00380235">
      <w:pPr>
        <w:spacing w:line="276" w:lineRule="auto"/>
        <w:rPr>
          <w:rFonts w:asciiTheme="majorHAnsi" w:hAnsiTheme="majorHAnsi"/>
          <w:noProof/>
        </w:rPr>
      </w:pPr>
      <w:r w:rsidRPr="008F1D8D">
        <w:rPr>
          <w:rFonts w:asciiTheme="majorHAnsi" w:hAnsiTheme="majorHAnsi"/>
          <w:noProof/>
          <w:lang w:val="en-CA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5080</wp:posOffset>
            </wp:positionV>
            <wp:extent cx="5476875" cy="5324475"/>
            <wp:effectExtent l="19050" t="0" r="9525" b="0"/>
            <wp:wrapSquare wrapText="bothSides"/>
            <wp:docPr id="8" name="Picture 8" descr="C:\Users\wayne\Desktop\CSC 106\Assignment 4\Task 2\Before-After Pic for Ord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yne\Desktop\CSC 106\Assignment 4\Task 2\Before-After Pic for Order 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F1D8D">
        <w:rPr>
          <w:rFonts w:asciiTheme="majorHAnsi" w:hAnsiTheme="majorHAnsi"/>
          <w:noProof/>
        </w:rPr>
        <w:t xml:space="preserve"> </w:t>
      </w:r>
    </w:p>
    <w:p w:rsidR="00BD734C" w:rsidRPr="008F1D8D" w:rsidRDefault="00CB6EE6" w:rsidP="00380235">
      <w:pPr>
        <w:spacing w:line="276" w:lineRule="auto"/>
        <w:rPr>
          <w:rFonts w:asciiTheme="majorHAnsi" w:hAnsiTheme="majorHAnsi"/>
          <w:noProof/>
        </w:rPr>
      </w:pPr>
      <w:r w:rsidRPr="008F1D8D">
        <w:rPr>
          <w:rFonts w:asciiTheme="majorHAnsi" w:hAnsiTheme="majorHAnsi"/>
          <w:noProof/>
        </w:rPr>
        <w:t xml:space="preserve">Table 4: </w:t>
      </w:r>
      <w:r w:rsidR="00BD734C" w:rsidRPr="008F1D8D">
        <w:rPr>
          <w:rFonts w:asciiTheme="majorHAnsi" w:hAnsiTheme="majorHAnsi"/>
          <w:noProof/>
        </w:rPr>
        <w:t>Difficulty Rating</w:t>
      </w:r>
      <w:r w:rsidR="00904084" w:rsidRPr="008F1D8D">
        <w:rPr>
          <w:rFonts w:asciiTheme="majorHAnsi" w:hAnsiTheme="majorHAnsi"/>
          <w:noProof/>
        </w:rPr>
        <w:t xml:space="preserve"> for the quaffle to return</w:t>
      </w:r>
      <w:r w:rsidRPr="008F1D8D">
        <w:rPr>
          <w:rFonts w:asciiTheme="majorHAnsi" w:hAnsiTheme="majorHAnsi"/>
          <w:noProof/>
        </w:rPr>
        <w:t xml:space="preserve"> to the center ring of the field</w:t>
      </w:r>
    </w:p>
    <w:p w:rsidR="00CB6EE6" w:rsidRPr="008F1D8D" w:rsidRDefault="00CB6EE6" w:rsidP="00380235">
      <w:pPr>
        <w:spacing w:line="276" w:lineRule="auto"/>
        <w:rPr>
          <w:rFonts w:asciiTheme="majorHAnsi" w:hAnsiTheme="majorHAnsi"/>
          <w:noProof/>
        </w:rPr>
      </w:pPr>
    </w:p>
    <w:tbl>
      <w:tblPr>
        <w:tblStyle w:val="TableGrid"/>
        <w:tblW w:w="0" w:type="auto"/>
        <w:tblLook w:val="04A0"/>
      </w:tblPr>
      <w:tblGrid>
        <w:gridCol w:w="1771"/>
        <w:gridCol w:w="1771"/>
        <w:gridCol w:w="1771"/>
        <w:gridCol w:w="1771"/>
        <w:gridCol w:w="1772"/>
      </w:tblGrid>
      <w:tr w:rsidR="00BD734C" w:rsidRPr="008F1D8D" w:rsidTr="00260E19">
        <w:tc>
          <w:tcPr>
            <w:tcW w:w="1771" w:type="dxa"/>
          </w:tcPr>
          <w:p w:rsidR="00BD734C" w:rsidRPr="008F1D8D" w:rsidRDefault="00BD734C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Very easy</w:t>
            </w:r>
          </w:p>
        </w:tc>
        <w:tc>
          <w:tcPr>
            <w:tcW w:w="1771" w:type="dxa"/>
          </w:tcPr>
          <w:p w:rsidR="00BD734C" w:rsidRPr="008F1D8D" w:rsidRDefault="00BD734C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Easy</w:t>
            </w:r>
          </w:p>
        </w:tc>
        <w:tc>
          <w:tcPr>
            <w:tcW w:w="1771" w:type="dxa"/>
          </w:tcPr>
          <w:p w:rsidR="00BD734C" w:rsidRPr="008F1D8D" w:rsidRDefault="00BD734C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Medium</w:t>
            </w:r>
          </w:p>
        </w:tc>
        <w:tc>
          <w:tcPr>
            <w:tcW w:w="1771" w:type="dxa"/>
          </w:tcPr>
          <w:p w:rsidR="00BD734C" w:rsidRPr="008F1D8D" w:rsidRDefault="00BD734C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Hard</w:t>
            </w:r>
          </w:p>
        </w:tc>
        <w:tc>
          <w:tcPr>
            <w:tcW w:w="1772" w:type="dxa"/>
          </w:tcPr>
          <w:p w:rsidR="00BD734C" w:rsidRPr="008F1D8D" w:rsidRDefault="00BD734C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Very Hard</w:t>
            </w:r>
          </w:p>
        </w:tc>
      </w:tr>
      <w:tr w:rsidR="00BD734C" w:rsidRPr="008F1D8D" w:rsidTr="00260E19">
        <w:tc>
          <w:tcPr>
            <w:tcW w:w="1771" w:type="dxa"/>
          </w:tcPr>
          <w:p w:rsidR="00BD734C" w:rsidRPr="008F1D8D" w:rsidRDefault="00BD734C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:rsidR="00BD734C" w:rsidRPr="008F1D8D" w:rsidRDefault="00BD734C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:rsidR="00BD734C" w:rsidRPr="008F1D8D" w:rsidRDefault="00BD734C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x</w:t>
            </w:r>
          </w:p>
        </w:tc>
        <w:tc>
          <w:tcPr>
            <w:tcW w:w="1771" w:type="dxa"/>
          </w:tcPr>
          <w:p w:rsidR="00BD734C" w:rsidRPr="008F1D8D" w:rsidRDefault="00BD734C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72" w:type="dxa"/>
          </w:tcPr>
          <w:p w:rsidR="00BD734C" w:rsidRPr="008F1D8D" w:rsidRDefault="00BD734C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</w:tr>
    </w:tbl>
    <w:p w:rsidR="00CB6EE6" w:rsidRPr="008F1D8D" w:rsidRDefault="00CB6EE6" w:rsidP="00380235">
      <w:pPr>
        <w:spacing w:line="276" w:lineRule="auto"/>
        <w:rPr>
          <w:rFonts w:asciiTheme="majorHAnsi" w:hAnsiTheme="majorHAnsi"/>
        </w:rPr>
      </w:pPr>
    </w:p>
    <w:p w:rsidR="008F1D8D" w:rsidRDefault="00BD734C" w:rsidP="00380235">
      <w:pPr>
        <w:spacing w:line="276" w:lineRule="auto"/>
        <w:rPr>
          <w:rFonts w:asciiTheme="majorHAnsi" w:hAnsiTheme="majorHAnsi"/>
        </w:rPr>
      </w:pPr>
      <w:r w:rsidRPr="008F1D8D">
        <w:rPr>
          <w:rFonts w:asciiTheme="majorHAnsi" w:hAnsiTheme="majorHAnsi"/>
        </w:rPr>
        <w:t>Reason: The developer working on this implementation was not familiar with Scratch, which made things slightly more complicated. After trying multiple implementations, this one worked.</w:t>
      </w:r>
    </w:p>
    <w:p w:rsidR="00CB6EE6" w:rsidRPr="008F1D8D" w:rsidRDefault="00BD734C" w:rsidP="00380235">
      <w:pPr>
        <w:spacing w:line="276" w:lineRule="auto"/>
        <w:rPr>
          <w:rFonts w:asciiTheme="majorHAnsi" w:hAnsiTheme="majorHAnsi"/>
        </w:rPr>
      </w:pPr>
      <w:r w:rsidRPr="00835F40">
        <w:rPr>
          <w:rFonts w:asciiTheme="majorHAnsi" w:hAnsiTheme="majorHAnsi"/>
          <w:noProof/>
          <w:u w:val="single"/>
          <w:lang w:val="en-CA" w:eastAsia="zh-C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866775</wp:posOffset>
            </wp:positionV>
            <wp:extent cx="5476875" cy="5324475"/>
            <wp:effectExtent l="19050" t="0" r="9525" b="0"/>
            <wp:wrapTopAndBottom/>
            <wp:docPr id="9" name="Picture 9" descr="C:\Users\wayne\Desktop\CSC 106\Assignment 4\Task 2\Before-After Pic for Order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yne\Desktop\CSC 106\Assignment 4\Task 2\Before-After Pic for Order 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1D8D" w:rsidRPr="00835F40">
        <w:rPr>
          <w:rFonts w:asciiTheme="majorHAnsi" w:hAnsiTheme="majorHAnsi"/>
          <w:u w:val="single"/>
        </w:rPr>
        <w:t xml:space="preserve">Work </w:t>
      </w:r>
      <w:r w:rsidR="00E53315" w:rsidRPr="00835F40">
        <w:rPr>
          <w:rFonts w:asciiTheme="majorHAnsi" w:hAnsiTheme="majorHAnsi"/>
          <w:u w:val="single"/>
        </w:rPr>
        <w:t>Order 3</w:t>
      </w:r>
      <w:r w:rsidR="00E53315" w:rsidRPr="008F1D8D">
        <w:rPr>
          <w:rFonts w:asciiTheme="majorHAnsi" w:hAnsiTheme="majorHAnsi"/>
        </w:rPr>
        <w:t xml:space="preserve">: </w:t>
      </w:r>
      <w:r w:rsidRPr="008F1D8D">
        <w:rPr>
          <w:rFonts w:asciiTheme="majorHAnsi" w:hAnsiTheme="majorHAnsi"/>
        </w:rPr>
        <w:t>Imp</w:t>
      </w:r>
      <w:r w:rsidR="00FB7A20" w:rsidRPr="008F1D8D">
        <w:rPr>
          <w:rFonts w:asciiTheme="majorHAnsi" w:hAnsiTheme="majorHAnsi"/>
        </w:rPr>
        <w:t xml:space="preserve">lementation of the </w:t>
      </w:r>
      <w:proofErr w:type="spellStart"/>
      <w:r w:rsidR="00FB7A20" w:rsidRPr="008F1D8D">
        <w:rPr>
          <w:rFonts w:asciiTheme="majorHAnsi" w:hAnsiTheme="majorHAnsi"/>
        </w:rPr>
        <w:t>quaffle</w:t>
      </w:r>
      <w:proofErr w:type="spellEnd"/>
      <w:r w:rsidR="00E53315" w:rsidRPr="008F1D8D">
        <w:rPr>
          <w:rFonts w:asciiTheme="majorHAnsi" w:hAnsiTheme="majorHAnsi"/>
        </w:rPr>
        <w:t xml:space="preserve"> </w:t>
      </w:r>
      <w:r w:rsidR="00904084" w:rsidRPr="008F1D8D">
        <w:rPr>
          <w:rFonts w:asciiTheme="majorHAnsi" w:hAnsiTheme="majorHAnsi"/>
        </w:rPr>
        <w:t>to return</w:t>
      </w:r>
      <w:r w:rsidR="00FB7A20" w:rsidRPr="008F1D8D">
        <w:rPr>
          <w:rFonts w:asciiTheme="majorHAnsi" w:hAnsiTheme="majorHAnsi"/>
        </w:rPr>
        <w:t xml:space="preserve"> to </w:t>
      </w:r>
      <w:r w:rsidRPr="008F1D8D">
        <w:rPr>
          <w:rFonts w:asciiTheme="majorHAnsi" w:hAnsiTheme="majorHAnsi"/>
        </w:rPr>
        <w:t>the c</w:t>
      </w:r>
      <w:r w:rsidR="00E53315" w:rsidRPr="008F1D8D">
        <w:rPr>
          <w:rFonts w:asciiTheme="majorHAnsi" w:hAnsiTheme="majorHAnsi"/>
        </w:rPr>
        <w:t xml:space="preserve">enter ring of the field when the game restarts </w:t>
      </w:r>
    </w:p>
    <w:p w:rsidR="00CB6EE6" w:rsidRPr="008F1D8D" w:rsidRDefault="00CB6EE6" w:rsidP="00380235">
      <w:pPr>
        <w:spacing w:line="276" w:lineRule="auto"/>
        <w:rPr>
          <w:rFonts w:asciiTheme="majorHAnsi" w:hAnsiTheme="majorHAnsi"/>
          <w:noProof/>
        </w:rPr>
      </w:pPr>
    </w:p>
    <w:p w:rsidR="0058269B" w:rsidRPr="008F1D8D" w:rsidRDefault="0058269B" w:rsidP="00380235">
      <w:pPr>
        <w:spacing w:line="276" w:lineRule="auto"/>
        <w:rPr>
          <w:rFonts w:asciiTheme="majorHAnsi" w:hAnsiTheme="majorHAnsi"/>
        </w:rPr>
      </w:pPr>
      <w:r w:rsidRPr="008F1D8D">
        <w:rPr>
          <w:rFonts w:asciiTheme="majorHAnsi" w:hAnsiTheme="majorHAnsi"/>
          <w:noProof/>
        </w:rPr>
        <w:t xml:space="preserve">Table 5: </w:t>
      </w:r>
      <w:r w:rsidR="00BD734C" w:rsidRPr="008F1D8D">
        <w:rPr>
          <w:rFonts w:asciiTheme="majorHAnsi" w:hAnsiTheme="majorHAnsi"/>
          <w:noProof/>
        </w:rPr>
        <w:t>Difficulty Rating</w:t>
      </w:r>
      <w:r w:rsidRPr="008F1D8D">
        <w:rPr>
          <w:rFonts w:asciiTheme="majorHAnsi" w:hAnsiTheme="majorHAnsi"/>
          <w:noProof/>
        </w:rPr>
        <w:t xml:space="preserve"> for placing the quaffle to</w:t>
      </w:r>
      <w:r w:rsidRPr="008F1D8D">
        <w:rPr>
          <w:rFonts w:asciiTheme="majorHAnsi" w:hAnsiTheme="majorHAnsi"/>
        </w:rPr>
        <w:t xml:space="preserve"> center ring of the field when the </w:t>
      </w:r>
    </w:p>
    <w:p w:rsidR="0058269B" w:rsidRPr="008F1D8D" w:rsidRDefault="0058269B" w:rsidP="00380235">
      <w:pPr>
        <w:spacing w:line="276" w:lineRule="auto"/>
        <w:rPr>
          <w:rFonts w:asciiTheme="majorHAnsi" w:hAnsiTheme="majorHAnsi"/>
        </w:rPr>
      </w:pPr>
      <w:proofErr w:type="gramStart"/>
      <w:r w:rsidRPr="008F1D8D">
        <w:rPr>
          <w:rFonts w:asciiTheme="majorHAnsi" w:hAnsiTheme="majorHAnsi"/>
        </w:rPr>
        <w:t>field</w:t>
      </w:r>
      <w:proofErr w:type="gramEnd"/>
      <w:r w:rsidRPr="008F1D8D">
        <w:rPr>
          <w:rFonts w:asciiTheme="majorHAnsi" w:hAnsiTheme="majorHAnsi"/>
        </w:rPr>
        <w:t xml:space="preserve"> starts.</w:t>
      </w:r>
    </w:p>
    <w:tbl>
      <w:tblPr>
        <w:tblStyle w:val="TableGrid"/>
        <w:tblW w:w="0" w:type="auto"/>
        <w:tblLook w:val="04A0"/>
      </w:tblPr>
      <w:tblGrid>
        <w:gridCol w:w="1771"/>
        <w:gridCol w:w="1771"/>
        <w:gridCol w:w="1771"/>
        <w:gridCol w:w="1771"/>
        <w:gridCol w:w="1772"/>
      </w:tblGrid>
      <w:tr w:rsidR="00BD734C" w:rsidRPr="008F1D8D" w:rsidTr="00260E19">
        <w:tc>
          <w:tcPr>
            <w:tcW w:w="1771" w:type="dxa"/>
          </w:tcPr>
          <w:p w:rsidR="00BD734C" w:rsidRPr="008F1D8D" w:rsidRDefault="00BD734C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Very easy</w:t>
            </w:r>
          </w:p>
        </w:tc>
        <w:tc>
          <w:tcPr>
            <w:tcW w:w="1771" w:type="dxa"/>
          </w:tcPr>
          <w:p w:rsidR="00BD734C" w:rsidRPr="008F1D8D" w:rsidRDefault="00BD734C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Easy</w:t>
            </w:r>
          </w:p>
        </w:tc>
        <w:tc>
          <w:tcPr>
            <w:tcW w:w="1771" w:type="dxa"/>
          </w:tcPr>
          <w:p w:rsidR="00BD734C" w:rsidRPr="008F1D8D" w:rsidRDefault="00BD734C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Medium</w:t>
            </w:r>
          </w:p>
        </w:tc>
        <w:tc>
          <w:tcPr>
            <w:tcW w:w="1771" w:type="dxa"/>
          </w:tcPr>
          <w:p w:rsidR="00BD734C" w:rsidRPr="008F1D8D" w:rsidRDefault="00BD734C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Hard</w:t>
            </w:r>
          </w:p>
        </w:tc>
        <w:tc>
          <w:tcPr>
            <w:tcW w:w="1772" w:type="dxa"/>
          </w:tcPr>
          <w:p w:rsidR="00BD734C" w:rsidRPr="008F1D8D" w:rsidRDefault="00BD734C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Very Hard</w:t>
            </w:r>
          </w:p>
        </w:tc>
      </w:tr>
      <w:tr w:rsidR="00BD734C" w:rsidRPr="008F1D8D" w:rsidTr="00260E19">
        <w:tc>
          <w:tcPr>
            <w:tcW w:w="1771" w:type="dxa"/>
          </w:tcPr>
          <w:p w:rsidR="00BD734C" w:rsidRPr="008F1D8D" w:rsidRDefault="00BD734C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F1D8D">
              <w:rPr>
                <w:rFonts w:asciiTheme="majorHAnsi" w:hAnsiTheme="majorHAnsi"/>
              </w:rPr>
              <w:t>x</w:t>
            </w:r>
          </w:p>
        </w:tc>
        <w:tc>
          <w:tcPr>
            <w:tcW w:w="1771" w:type="dxa"/>
          </w:tcPr>
          <w:p w:rsidR="00BD734C" w:rsidRPr="008F1D8D" w:rsidRDefault="00BD734C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:rsidR="00BD734C" w:rsidRPr="008F1D8D" w:rsidRDefault="00BD734C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:rsidR="00BD734C" w:rsidRPr="008F1D8D" w:rsidRDefault="00BD734C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72" w:type="dxa"/>
          </w:tcPr>
          <w:p w:rsidR="00BD734C" w:rsidRPr="008F1D8D" w:rsidRDefault="00BD734C" w:rsidP="00380235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</w:tr>
    </w:tbl>
    <w:p w:rsidR="0058269B" w:rsidRPr="008F1D8D" w:rsidRDefault="0058269B" w:rsidP="00380235">
      <w:pPr>
        <w:spacing w:line="276" w:lineRule="auto"/>
        <w:rPr>
          <w:rFonts w:asciiTheme="majorHAnsi" w:hAnsiTheme="majorHAnsi"/>
        </w:rPr>
      </w:pPr>
    </w:p>
    <w:p w:rsidR="00BD734C" w:rsidRDefault="00BD734C" w:rsidP="00380235">
      <w:pPr>
        <w:spacing w:line="276" w:lineRule="auto"/>
        <w:rPr>
          <w:rFonts w:asciiTheme="majorHAnsi" w:hAnsiTheme="majorHAnsi"/>
        </w:rPr>
      </w:pPr>
      <w:r w:rsidRPr="008F1D8D">
        <w:rPr>
          <w:rFonts w:asciiTheme="majorHAnsi" w:hAnsiTheme="majorHAnsi"/>
        </w:rPr>
        <w:t>Reason: Putting the starting location for the goal keeper was very simple.</w:t>
      </w:r>
    </w:p>
    <w:p w:rsidR="00EA4C7F" w:rsidRDefault="00EA4C7F" w:rsidP="00380235">
      <w:pPr>
        <w:spacing w:line="276" w:lineRule="auto"/>
        <w:rPr>
          <w:rFonts w:asciiTheme="majorHAnsi" w:hAnsiTheme="majorHAnsi"/>
        </w:rPr>
      </w:pPr>
    </w:p>
    <w:p w:rsidR="00EA4C7F" w:rsidRPr="00EA4C7F" w:rsidRDefault="00EA4C7F" w:rsidP="00380235">
      <w:pPr>
        <w:spacing w:line="276" w:lineRule="auto"/>
        <w:rPr>
          <w:rFonts w:asciiTheme="majorHAnsi" w:hAnsiTheme="majorHAnsi"/>
          <w:b/>
          <w:sz w:val="30"/>
          <w:szCs w:val="30"/>
        </w:rPr>
      </w:pPr>
      <w:r w:rsidRPr="00EA4C7F">
        <w:rPr>
          <w:rFonts w:asciiTheme="majorHAnsi" w:hAnsiTheme="majorHAnsi"/>
          <w:b/>
          <w:sz w:val="30"/>
          <w:szCs w:val="30"/>
        </w:rPr>
        <w:t>PART 2</w:t>
      </w:r>
    </w:p>
    <w:p w:rsidR="00EA4C7F" w:rsidRPr="008F1D8D" w:rsidRDefault="00EA4C7F" w:rsidP="00380235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modified game file is attached to the </w:t>
      </w:r>
      <w:proofErr w:type="spellStart"/>
      <w:r>
        <w:rPr>
          <w:rFonts w:asciiTheme="majorHAnsi" w:hAnsiTheme="majorHAnsi"/>
        </w:rPr>
        <w:t>connex</w:t>
      </w:r>
      <w:proofErr w:type="spellEnd"/>
      <w:r>
        <w:rPr>
          <w:rFonts w:asciiTheme="majorHAnsi" w:hAnsiTheme="majorHAnsi"/>
        </w:rPr>
        <w:t xml:space="preserve"> submission.</w:t>
      </w:r>
    </w:p>
    <w:sectPr w:rsidR="00EA4C7F" w:rsidRPr="008F1D8D" w:rsidSect="00290A39">
      <w:head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000" w:rsidRDefault="00945000" w:rsidP="00380235">
      <w:r>
        <w:separator/>
      </w:r>
    </w:p>
  </w:endnote>
  <w:endnote w:type="continuationSeparator" w:id="0">
    <w:p w:rsidR="00945000" w:rsidRDefault="00945000" w:rsidP="003802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000" w:rsidRDefault="00945000" w:rsidP="00380235">
      <w:r>
        <w:separator/>
      </w:r>
    </w:p>
  </w:footnote>
  <w:footnote w:type="continuationSeparator" w:id="0">
    <w:p w:rsidR="00945000" w:rsidRDefault="00945000" w:rsidP="003802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235" w:rsidRDefault="00380235">
    <w:pPr>
      <w:pStyle w:val="Header"/>
    </w:pPr>
  </w:p>
  <w:p w:rsidR="00380235" w:rsidRDefault="003802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25237"/>
    <w:multiLevelType w:val="hybridMultilevel"/>
    <w:tmpl w:val="17F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03E91"/>
    <w:rsid w:val="00003E91"/>
    <w:rsid w:val="00036DBD"/>
    <w:rsid w:val="000513DD"/>
    <w:rsid w:val="000D0616"/>
    <w:rsid w:val="000D5F8D"/>
    <w:rsid w:val="000F423A"/>
    <w:rsid w:val="001147DB"/>
    <w:rsid w:val="00127DC6"/>
    <w:rsid w:val="0013653E"/>
    <w:rsid w:val="001B3E4E"/>
    <w:rsid w:val="00254CFE"/>
    <w:rsid w:val="00290A39"/>
    <w:rsid w:val="003063BC"/>
    <w:rsid w:val="00380235"/>
    <w:rsid w:val="003D7ADE"/>
    <w:rsid w:val="00425229"/>
    <w:rsid w:val="004509A2"/>
    <w:rsid w:val="00451C66"/>
    <w:rsid w:val="004526E1"/>
    <w:rsid w:val="004C57EC"/>
    <w:rsid w:val="004C5EA7"/>
    <w:rsid w:val="0058269B"/>
    <w:rsid w:val="005C100B"/>
    <w:rsid w:val="005D38D1"/>
    <w:rsid w:val="005D7900"/>
    <w:rsid w:val="00624345"/>
    <w:rsid w:val="0065048A"/>
    <w:rsid w:val="0065266E"/>
    <w:rsid w:val="006B7092"/>
    <w:rsid w:val="0071009E"/>
    <w:rsid w:val="00723198"/>
    <w:rsid w:val="00725B0C"/>
    <w:rsid w:val="0073086D"/>
    <w:rsid w:val="00746965"/>
    <w:rsid w:val="007576D9"/>
    <w:rsid w:val="007B4F31"/>
    <w:rsid w:val="00835F40"/>
    <w:rsid w:val="00862164"/>
    <w:rsid w:val="00882A81"/>
    <w:rsid w:val="00883A54"/>
    <w:rsid w:val="008C1C6A"/>
    <w:rsid w:val="008F1D8D"/>
    <w:rsid w:val="008F58F6"/>
    <w:rsid w:val="00904084"/>
    <w:rsid w:val="00945000"/>
    <w:rsid w:val="009527AE"/>
    <w:rsid w:val="009612F5"/>
    <w:rsid w:val="009D5944"/>
    <w:rsid w:val="00A14ACE"/>
    <w:rsid w:val="00A579E4"/>
    <w:rsid w:val="00A629C8"/>
    <w:rsid w:val="00A72C4C"/>
    <w:rsid w:val="00AA104A"/>
    <w:rsid w:val="00AA47A9"/>
    <w:rsid w:val="00AC01BB"/>
    <w:rsid w:val="00AE1A86"/>
    <w:rsid w:val="00B55DB7"/>
    <w:rsid w:val="00B668F9"/>
    <w:rsid w:val="00B83B84"/>
    <w:rsid w:val="00BA5F31"/>
    <w:rsid w:val="00BB3B8D"/>
    <w:rsid w:val="00BD28B9"/>
    <w:rsid w:val="00BD734C"/>
    <w:rsid w:val="00C10525"/>
    <w:rsid w:val="00C438D2"/>
    <w:rsid w:val="00C43971"/>
    <w:rsid w:val="00C74DC2"/>
    <w:rsid w:val="00CB4930"/>
    <w:rsid w:val="00CB6EE6"/>
    <w:rsid w:val="00CD6AA0"/>
    <w:rsid w:val="00CF0E46"/>
    <w:rsid w:val="00CF5293"/>
    <w:rsid w:val="00D15FC0"/>
    <w:rsid w:val="00D346B6"/>
    <w:rsid w:val="00DA6F6C"/>
    <w:rsid w:val="00DD2AF4"/>
    <w:rsid w:val="00E31C14"/>
    <w:rsid w:val="00E469AC"/>
    <w:rsid w:val="00E53315"/>
    <w:rsid w:val="00E85091"/>
    <w:rsid w:val="00EA4C7F"/>
    <w:rsid w:val="00ED3117"/>
    <w:rsid w:val="00F27761"/>
    <w:rsid w:val="00F74005"/>
    <w:rsid w:val="00FB7A20"/>
    <w:rsid w:val="00FD0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7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2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235"/>
  </w:style>
  <w:style w:type="paragraph" w:styleId="Footer">
    <w:name w:val="footer"/>
    <w:basedOn w:val="Normal"/>
    <w:link w:val="FooterChar"/>
    <w:uiPriority w:val="99"/>
    <w:semiHidden/>
    <w:unhideWhenUsed/>
    <w:rsid w:val="003802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0235"/>
  </w:style>
  <w:style w:type="paragraph" w:styleId="BalloonText">
    <w:name w:val="Balloon Text"/>
    <w:basedOn w:val="Normal"/>
    <w:link w:val="BalloonTextChar"/>
    <w:uiPriority w:val="99"/>
    <w:semiHidden/>
    <w:unhideWhenUsed/>
    <w:rsid w:val="003802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2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7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D0EF29DE-F8E9-4517-A338-D53BD54BE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bombard</dc:creator>
  <cp:lastModifiedBy>Mr. Roboto</cp:lastModifiedBy>
  <cp:revision>4</cp:revision>
  <cp:lastPrinted>2012-12-03T07:09:00Z</cp:lastPrinted>
  <dcterms:created xsi:type="dcterms:W3CDTF">2012-12-03T07:05:00Z</dcterms:created>
  <dcterms:modified xsi:type="dcterms:W3CDTF">2012-12-03T07:11:00Z</dcterms:modified>
</cp:coreProperties>
</file>