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LUMINA NEXUS</w:t>
      </w:r>
    </w:p>
    <w:p>
      <w:pPr>
        <w:spacing w:after="4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Inter-Agent Communication System</w:t>
      </w:r>
    </w:p>
    <w:p>
      <w:pPr>
        <w:spacing w:after="4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Product Requirements Document + Claude Code Build Instructions</w:t>
      </w:r>
    </w:p>
    <w:p>
      <w:pPr>
        <w:spacing w:after="6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MooseNet · 2026-04-05 · Session 9 Build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2026-04-05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Peter + Claude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PRD, architecture, build plan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999999"/>
          <w:sz w:val="16"/>
          <w:szCs w:val="16"/>
        </w:rPr>
        <w:t xml:space="preserve">PART 1: PRODUCT REQUIREMENTS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Problem statement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Lumina is an effective orchestrator and conversational agent, but fails at complex multi-step execution. When asked to import 6 trackers into Plane (150+ work items), she attempted everything in a single conversation turn, hit IronClaw’s 50-tool-iteration limit and 3600s timeout, and stalled for 7+ hours. The root cause is architectural: Lumina uses an LLM to both plan AND execute, meaning every API call burns tokens.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Additionally, Lumina has no mechanism for sub-agents to communicate back to her. Agent Briefly and Agent Ops run their tasks but cannot report results, escalate problems, or request decisions without Lumina polling them via MCP tools.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Goal: </w:t>
      </w:r>
      <w:r>
        <w:rPr>
          <w:rFonts w:ascii="Arial" w:cs="Arial" w:eastAsia="Arial" w:hAnsi="Arial"/>
          <w:sz w:val="21"/>
          <w:szCs w:val="21"/>
        </w:rPr>
        <w:t xml:space="preserve">Build Nexus, an inter-agent inbox system that enables Lumina to delegate work to sub-agents and receive results asynchronously. Then build Axon, the first sub-agent that uses Nexus to receive work orders and execute bulk operations via Python.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Design principles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Inference is a resource to be allocated, not a constant. </w:t>
      </w:r>
      <w:r>
        <w:rPr>
          <w:rFonts w:ascii="Arial" w:cs="Arial" w:eastAsia="Arial" w:hAnsi="Arial"/>
          <w:sz w:val="21"/>
          <w:szCs w:val="21"/>
        </w:rPr>
        <w:t xml:space="preserve">Each agent and each sub-task uses the minimum inference tier that produces acceptable quality.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Lumina orchestrates, never executes bulk work. </w:t>
      </w:r>
      <w:r>
        <w:rPr>
          <w:rFonts w:ascii="Arial" w:cs="Arial" w:eastAsia="Arial" w:hAnsi="Arial"/>
          <w:sz w:val="21"/>
          <w:szCs w:val="21"/>
        </w:rPr>
        <w:t xml:space="preserve">She creates work orders and monitors progress. Never more than ~5 tool calls for a single user request.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Python manages execution. </w:t>
      </w:r>
      <w:r>
        <w:rPr>
          <w:rFonts w:ascii="Arial" w:cs="Arial" w:eastAsia="Arial" w:hAnsi="Arial"/>
          <w:sz w:val="21"/>
          <w:szCs w:val="21"/>
        </w:rPr>
        <w:t xml:space="preserve">Reliable, deterministic, handles retries, survives restarts. LLMs handle judgment calls only.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peer-to-peer messaging. </w:t>
      </w:r>
      <w:r>
        <w:rPr>
          <w:rFonts w:ascii="Arial" w:cs="Arial" w:eastAsia="Arial" w:hAnsi="Arial"/>
          <w:sz w:val="21"/>
          <w:szCs w:val="21"/>
        </w:rPr>
        <w:t xml:space="preserve">Sub-agents send to Lumina only. Lumina is the sole coordinator. Prevents runaway delegation loops.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Custom over native OpenClaw. </w:t>
      </w:r>
      <w:r>
        <w:rPr>
          <w:rFonts w:ascii="Arial" w:cs="Arial" w:eastAsia="Arial" w:hAnsi="Arial"/>
          <w:sz w:val="21"/>
          <w:szCs w:val="21"/>
        </w:rPr>
        <w:t xml:space="preserve">IronClaw v0.19.0 lacks sessions_send/sessions_spawn. Python sub-agents aren’t IronClaw agents. Native Claw sub-agents route all inference through the same Gateway; ours can bypass LLMs entirely for deterministic work. If native multi-agent ships later, we add an adapter.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Naming schema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All components use the Lumina naming schema (approved 2026-04-05).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Inter-agent inbox (this build)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Refractor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 LLM proxy (CT305:4000, exists)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tool hub (CT214, exists)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Engram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Memory/knowledge (replaces Reflexa, future)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Obsidian Circle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Wizard reasoning council (future)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Plexus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 queue in Plane (identifier PX)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Lumina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Orchestrator (CT305, exists)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 queue manager (CT310, this build)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Vigil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Briefings (CT310, exists as Agent Briefly)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Sentinel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Ops monitoring (CT310, exists as Agent Ops)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Mr. Wizard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 reasoning (future)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loops (CT310, replaces ARCADE)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 (CT310, future)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System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Inference tier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Orchestrator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Lumina (IronClaw)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CT305 (PVS)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(OpenRouter)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Communication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Nexus (inbox MCP tools)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CT214 (PVM) → CT300 (PVS)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Sub-agents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Axon, Vigil, Sentinel, Vector, Seer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CT310 (PVS)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Qwen ($0)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Sub-agents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Mr. Wizard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Dedicated CT (PVS)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OAuth (gated)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Plexus (Plane 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CT315 (PVS)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 (Nexus backend)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CT300 (PVS)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Memory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Gitea + CT310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Future</w:t>
            </w:r>
          </w:p>
        </w:tc>
      </w:tr>
    </w:tbl>
    <w:p>
      <w:pPr>
        <w:spacing w:after="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Communication flow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All inter-agent communication routes through Nexus on Terminus (CT214). Sub-agents call Nexus MCP tools via SSH stdio from CT310. Lumina calls Nexus MCP tools via the same SSH stdio path she uses for all MCP tools.</w:t>
      </w:r>
    </w:p>
    <w:p>
      <w:pPr>
        <w:spacing w:after="40"/>
      </w:pP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Peter → Matrix → Lumina (CT305)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└→ nexus_send(to=axon, type=work_order) via MCP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└→ Postgres INSERT on CT300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Axon (CT310) polls inbox: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└→ nexus_check(agent=axon) via MCP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└→ nexus_read(agent=axon) via MCP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└→ [executes work as pure Python]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└→ nexus_send(to=lumina, type=result) via MCP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Lumina heartbeat (every 5 min):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└→ nexus_check(agent=lumina) via MCP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└→ if urgent/critical: nexus_read + act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└→ if normal/low: wait for 30-min cycle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0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send 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read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read history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lumina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agent, broadcast (*)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 inbox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agents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lumina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 inbox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 messages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vigil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lumina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 inbox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 messages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sentinel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lumina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 inbox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 messages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lumina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 inbox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 messages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lumina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 inbox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 messages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wizard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lumina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 inbox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 messages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Enforced in nexus_tools.py. Caller identity derived from SSH key or passed as parameter with validation.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Nexus specification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MCP tools (nexus_tools.py)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Five tools registered in Terminus server.py. Backend: Postgres on CT300 via psycopg2.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nexus_send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5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from_agent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Sender: lumina, axon, vigil, sentinel, vector, seer, wizard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to_agent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Recipient agent ID or * for broadcast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work_order, status, escalation, result, heartbeat, notification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critical, urgent, normal (default), 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 body (schema varies by type)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correlation_id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Links related messages (e.g. work order UUID)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ttl_hours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to live. Default: 24. Critical: 72. Low: 12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Returns: </w:t>
      </w:r>
      <w:r>
        <w:rPr>
          <w:rFonts w:ascii="Arial" w:cs="Arial" w:eastAsia="Arial" w:hAnsi="Arial"/>
          <w:sz w:val="21"/>
          <w:szCs w:val="21"/>
        </w:rPr>
        <w:t xml:space="preserve">{"message_id": "uuid", "status": "delivered", "timestamp": "..."}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nexus_check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Lightweight count-only check. Designed for 5-min heartbeat at near-zero cost (~50 tokens round-trip).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5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Which inbox to check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Returns: </w:t>
      </w:r>
      <w:r>
        <w:rPr>
          <w:rFonts w:ascii="Arial" w:cs="Arial" w:eastAsia="Arial" w:hAnsi="Arial"/>
          <w:sz w:val="21"/>
          <w:szCs w:val="21"/>
        </w:rPr>
        <w:t xml:space="preserve">{"pending": 3, "by_priority": {"critical": 0, "urgent": 1, "normal": 2, "low": 0}, "by_type": {...}, "oldest_unread": "..."}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nexus_read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Read full message bodies with filtering.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5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Which inbox to read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type_filter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by message_type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priority_filter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priority (urgent returns urgent+critical)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messages (default: 10)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ISO8601, only messages after this time</w:t>
            </w:r>
          </w:p>
        </w:tc>
      </w:tr>
    </w:tbl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nexus_ack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Mark messages as processed. Prevents re-delivery.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5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message_ids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Comma-separated UUIDs to acknowledge</w:t>
            </w:r>
          </w:p>
        </w:tc>
      </w:tr>
    </w:tbl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nexus_history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Query processed/expired messages for audit and debugging.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5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by agent (default: all, lumina only)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correlation_id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 messages related to a work order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hours_back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Look back N hours (default: 24, max: 168)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results (default: 50)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Postgres schema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Database: </w:t>
      </w:r>
      <w:r>
        <w:rPr>
          <w:rFonts w:ascii="Arial" w:cs="Arial" w:eastAsia="Arial" w:hAnsi="Arial"/>
          <w:sz w:val="21"/>
          <w:szCs w:val="21"/>
        </w:rPr>
        <w:t xml:space="preserve">lumina_inbox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User: </w:t>
      </w:r>
      <w:r>
        <w:rPr>
          <w:rFonts w:ascii="Arial" w:cs="Arial" w:eastAsia="Arial" w:hAnsi="Arial"/>
          <w:sz w:val="21"/>
          <w:szCs w:val="21"/>
        </w:rPr>
        <w:t xml:space="preserve">lumina_inbox_user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Host: </w:t>
      </w:r>
      <w:r>
        <w:rPr>
          <w:rFonts w:ascii="Arial" w:cs="Arial" w:eastAsia="Arial" w:hAnsi="Arial"/>
          <w:sz w:val="21"/>
          <w:szCs w:val="21"/>
        </w:rPr>
        <w:t xml:space="preserve">CT300 (PVS)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Credentials: </w:t>
      </w:r>
      <w:r>
        <w:rPr>
          <w:rFonts w:ascii="Arial" w:cs="Arial" w:eastAsia="Arial" w:hAnsi="Arial"/>
          <w:sz w:val="21"/>
          <w:szCs w:val="21"/>
        </w:rPr>
        <w:t xml:space="preserve">Infisical moosenet-services: INBOX_DB_HOST, INBOX_DB_USER, INBOX_DB_PASS</w:t>
      </w:r>
    </w:p>
    <w:p>
      <w:pPr>
        <w:spacing w:after="40"/>
      </w:pP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CREATE DATABASE lumina_inbox;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CREATE USER lumina_inbox_user WITH PASSWORD '...';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GRANT ALL PRIVILEGES ON DATABASE lumina_inbox TO lumina_inbox_user;</w:t>
      </w:r>
    </w:p>
    <w:p>
      <w:pPr>
        <w:spacing w:after="40"/>
      </w:pP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CREATE TABLE inbox_messages (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id              UUID PRIMARY KEY DEFAULT gen_random_uuid(),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from_agent      VARCHAR(32) NOT NULL,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to_agent        VARCHAR(32) NOT NULL,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message_type    VARCHAR(32) NOT NULL,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priority        VARCHAR(16) NOT NULL DEFAULT 'normal',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payload         JSONB NOT NULL,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correlation_id  VARCHAR(64),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created_at      TIMESTAMPTZ NOT NULL DEFAULT now(),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expires_at      TIMESTAMPTZ NOT NULL DEFAULT now() + INTERVAL '24 hours',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read_at         TIMESTAMPTZ,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processed_at    TIMESTAMPTZ,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status          VARCHAR(16) NOT NULL DEFAULT 'pending'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CHECK (status IN ('pending','read','processed','expired'))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40"/>
      </w:pP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CREATE INDEX idx_inbox_recipient ON inbox_messages(to_agent, status, priority);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CREATE INDEX idx_inbox_correlation ON inbox_messages(correlation_id);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CREATE INDEX idx_inbox_expires ON inbox_messages(expires_at) WHERE status='pending';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CREATE INDEX idx_inbox_created ON inbox_messages(created_at DESC);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TTL cleanup </w:t>
      </w:r>
      <w:r>
        <w:rPr>
          <w:rFonts w:ascii="Arial" w:cs="Arial" w:eastAsia="Arial" w:hAnsi="Arial"/>
          <w:sz w:val="21"/>
          <w:szCs w:val="21"/>
        </w:rPr>
        <w:t xml:space="preserve">(run via cron every 15 min on CT300):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UPDATE inbox_messages SET status='expired' WHERE status='pending' AND expires_at &lt; now();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Flag-graded heartbeat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2800"/>
        <w:gridCol w:w="1000"/>
        <w:gridCol w:w="36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 now + notify Peter via Matrix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 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alert, agent stuck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 on next 5-min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10 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 order complete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 on 30-min heartbeat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35 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update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review cycle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24 hr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FYI, non-urgent info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Cost: </w:t>
      </w:r>
      <w:r>
        <w:rPr>
          <w:rFonts w:ascii="Arial" w:cs="Arial" w:eastAsia="Arial" w:hAnsi="Arial"/>
          <w:sz w:val="21"/>
          <w:szCs w:val="21"/>
        </w:rPr>
        <w:t xml:space="preserve">288 checks/day at ~$0.0001 each = ~$0.03/day. Empty inbox check: 1 tool call, ~80 tokens.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Message payload schemas</w:t>
      </w: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work_order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 "task": "import_trackers",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"description": "Import 6 tracker files into Plane",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"inputs": { "source": "gitea://moosenet/lumina-engram/trackers/",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"files": ["arcade-tracker.jsx", ...], "target": "plane://moosenet" },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"expected_outputs": { "projects_created": 6 },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"constraints": { "max_retries": 3, "rate_limit_pause_seconds": 5,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"timeout_minutes": 30 } }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result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 "task": "import_trackers", "status": "completed",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"summary": "6 projects created, 187 items imported, 0 errors",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"details": { "projects": [...], "errors": [], "duration_seconds": 342 } }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escalation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 "task": "import_trackers",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"reason": "Cannot map status value: maybe",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"options": ["Skip items", "Map to backlog", "Ask Peter"],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"blocked_items": 3, "completed_items": 151 }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status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 "task": "import_trackers",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"progress": { "completed": 4, "total": 6 }, "items_so_far": 134 }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heartbeat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 "agent": "axon", "status": "idle", "queue_depth": 0,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"last_completed": "2026-04-05T14:30:00Z" }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Deploys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moosenet/lumina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docs, specs, architecture, session logs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moosenet/lumina-terminus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MCP tool modules (nexus, axon, vigil, sentinel, engram, plane, gitea, etc.) + server.py + shared utils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CT214 /opt/ai-mcp/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moosenet/lumina-fleet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agent processes (axon/, vigil/, sentinel/, vector/, seer/) + shared libs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CT310 /opt/lumina-fleet/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moosenet/lumina-engram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Knowledge base files, activity journal, behavioral patterns (data, not code)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Gitea only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ARCADE GitHub repo: </w:t>
      </w:r>
      <w:r>
        <w:rPr>
          <w:rFonts w:ascii="Arial" w:cs="Arial" w:eastAsia="Arial" w:hAnsi="Arial"/>
          <w:sz w:val="21"/>
          <w:szCs w:val="21"/>
        </w:rPr>
        <w:t xml:space="preserve">Archive (read-only). Active development moves to Vector within lumina-fleet.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999999"/>
          <w:sz w:val="16"/>
          <w:szCs w:val="16"/>
        </w:rPr>
        <w:t xml:space="preserve">PART 2: CLAUDE CODE BUILD INSTRUCTIONS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Environment context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You are building the Lumina Nexus inter-agent inbox system on MooseNet, a 3-node Proxmox homelab. The operator is Peter, a non-developer who directs work via voice transcription. He cannot SSH into containers or run commands himself — you do all implementation.</w:t>
      </w:r>
    </w:p>
    <w:p>
      <w:pPr>
        <w:spacing w:after="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Infrastructure you will work with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800"/>
        <w:gridCol w:w="2800"/>
        <w:gridCol w:w="2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CT305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PVS (.104)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192.168.0.217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IronClaw / Lumina agent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from PVS host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CT214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PVM (.103)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192.168.0.226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Terminus (MCP hub), 98+ tools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from PVM host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CT300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PVS (.104)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(verify)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from PVS host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CT310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PVS (.104)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192.168.0.120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fleet (Axon, Vigil, Sentinel)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from PVS host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CT315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PVS (.104)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192.168.0.232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Plane 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only</w:t>
            </w:r>
          </w:p>
        </w:tc>
      </w:tr>
    </w:tbl>
    <w:p>
      <w:pPr>
        <w:spacing w:after="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Critical rules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Proxmox pct commands run from the HOST of the container. </w:t>
      </w:r>
      <w:r>
        <w:rPr>
          <w:rFonts w:ascii="Arial" w:cs="Arial" w:eastAsia="Arial" w:hAnsi="Arial"/>
          <w:sz w:val="21"/>
          <w:szCs w:val="21"/>
        </w:rPr>
        <w:t xml:space="preserve">CT214 is on PVM. CT305/CT300/CT310/CT315 are on PVS. You cannot pct exec a PVS container from PVM.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pct exec does NOT expand shell globs. </w:t>
      </w:r>
      <w:r>
        <w:rPr>
          <w:rFonts w:ascii="Arial" w:cs="Arial" w:eastAsia="Arial" w:hAnsi="Arial"/>
          <w:sz w:val="21"/>
          <w:szCs w:val="21"/>
        </w:rPr>
        <w:t xml:space="preserve">Use find to get real paths, then reference them explicitly.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 large files, use pct push, not heredocs. </w:t>
      </w:r>
      <w:r>
        <w:rPr>
          <w:rFonts w:ascii="Arial" w:cs="Arial" w:eastAsia="Arial" w:hAnsi="Arial"/>
          <w:sz w:val="21"/>
          <w:szCs w:val="21"/>
        </w:rPr>
        <w:t xml:space="preserve">Heredocs through pct exec break with complex content. Write files locally on the node, then pct push into the container.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Secrets are NEVER pasted into conversation. </w:t>
      </w:r>
      <w:r>
        <w:rPr>
          <w:rFonts w:ascii="Arial" w:cs="Arial" w:eastAsia="Arial" w:hAnsi="Arial"/>
          <w:sz w:val="21"/>
          <w:szCs w:val="21"/>
        </w:rPr>
        <w:t xml:space="preserve">Use placeholder values, then Peter edits them interactively. Or use Infisical fetch scripts.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transfer path: </w:t>
      </w:r>
      <w:r>
        <w:rPr>
          <w:rFonts w:ascii="Arial" w:cs="Arial" w:eastAsia="Arial" w:hAnsi="Arial"/>
          <w:sz w:val="21"/>
          <w:szCs w:val="21"/>
        </w:rPr>
        <w:t xml:space="preserve">Download locally → TrueNAS Workspaces folder → PVM at /mnt/pve/tn-client-working/Workspaces/ → SCP to PVS /tmp/ → pct push into container.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Verify state before changing it. </w:t>
      </w:r>
      <w:r>
        <w:rPr>
          <w:rFonts w:ascii="Arial" w:cs="Arial" w:eastAsia="Arial" w:hAnsi="Arial"/>
          <w:sz w:val="21"/>
          <w:szCs w:val="21"/>
        </w:rPr>
        <w:t xml:space="preserve">Always check what exists before creating, modifying, or deleting.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Existing patterns to follow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MCP tool pattern: </w:t>
      </w:r>
      <w:r>
        <w:rPr>
          <w:rFonts w:ascii="Arial" w:cs="Arial" w:eastAsia="Arial" w:hAnsi="Arial"/>
          <w:sz w:val="21"/>
          <w:szCs w:val="21"/>
        </w:rPr>
        <w:t xml:space="preserve">See briefing_tools.py (Vigil) and ops_tools.py (Sentinel) on CT214 for the exact module structure. Register tools in server.py import block.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Sub-agent pattern: </w:t>
      </w:r>
      <w:r>
        <w:rPr>
          <w:rFonts w:ascii="Arial" w:cs="Arial" w:eastAsia="Arial" w:hAnsi="Arial"/>
          <w:sz w:val="21"/>
          <w:szCs w:val="21"/>
        </w:rPr>
        <w:t xml:space="preserve">See /opt/briefing-agent/briefing.py (Vigil) and /opt/agent-ops/ops.py (Sentinel) on CT310. MCP tool on CT214 SSHes to CT310 and runs the Python script.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Infisical secrets: </w:t>
      </w:r>
      <w:r>
        <w:rPr>
          <w:rFonts w:ascii="Arial" w:cs="Arial" w:eastAsia="Arial" w:hAnsi="Arial"/>
          <w:sz w:val="21"/>
          <w:szCs w:val="21"/>
        </w:rPr>
        <w:t xml:space="preserve">CT214 uses /opt/ai-mcp/fetch-mcp-secrets.sh (runs as ExecStartPre or manually). Add new secret names as stub lines in .env before first fetch.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Smart Proxy (Refractor): </w:t>
      </w:r>
      <w:r>
        <w:rPr>
          <w:rFonts w:ascii="Arial" w:cs="Arial" w:eastAsia="Arial" w:hAnsi="Arial"/>
          <w:sz w:val="21"/>
          <w:szCs w:val="21"/>
        </w:rPr>
        <w:t xml:space="preserve">llm-proxy.py on CT305:4000. Add new keyword categories for nexus tools. Follow existing category pattern.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Build phases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Execute in order. Each phase is independently testable. Stop at any phase and the system works up to that point. Ask Peter for confirmation before moving to the next phase.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1: Postgres backend (30 min)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Goal: </w:t>
      </w:r>
      <w:r>
        <w:rPr>
          <w:rFonts w:ascii="Arial" w:cs="Arial" w:eastAsia="Arial" w:hAnsi="Arial"/>
          <w:sz w:val="21"/>
          <w:szCs w:val="21"/>
        </w:rPr>
        <w:t xml:space="preserve">lumina_inbox database exists on CT300, CT214 can connect to it.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1.1: Verify CT300 Postgres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SSH to PVS, pct exec 300. Check Postgres is running, get version. Find pg_hba.conf location. Check if it accepts connections from CT214’s IP (192.168.0.226).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pct exec 300 -- bash -c 'systemctl status postgresql; psql --version'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1.2: Create database and user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Create the lumina_inbox database, lumina_inbox_user, and grant permissions. Use a placeholder password — Peter will set the real one via Infisical.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pct exec 300 -- bash -c 'sudo -u postgres psql -c "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CREATE USER lumina_inbox_user WITH PASSWORD 'PLACEHOLDER';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CREATE DATABASE lumina_inbox OWNER lumina_inbox_user;"'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1.3: Apply schema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Create the inbox_messages table and indexes. Write the SQL to a file, pct push it, then run via psql.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1.4: Configure network access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Add CT214’s IP (192.168.0.226) to pg_hba.conf if not already present. Add UFW rule on CT214 allowing outbound to CT300:5432 if needed.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1.5: Add Infisical secrets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Add INBOX_DB_HOST, INBOX_DB_USER, INBOX_DB_PASS to Infisical moosenet-services project. Add stub lines to CT214 /opt/ai-mcp/.env. Update fetch-mcp-secrets.sh to fetch the three new secrets.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✅ Test: </w:t>
      </w:r>
      <w:r>
        <w:rPr>
          <w:rFonts w:ascii="Arial" w:cs="Arial" w:eastAsia="Arial" w:hAnsi="Arial"/>
          <w:sz w:val="21"/>
          <w:szCs w:val="21"/>
        </w:rPr>
        <w:t xml:space="preserve">From CT214, connect to CT300 lumina_inbox and INSERT + SELECT a test message. Verify round-trip.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2: Nexus MCP tools (45 min)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Goal: </w:t>
      </w:r>
      <w:r>
        <w:rPr>
          <w:rFonts w:ascii="Arial" w:cs="Arial" w:eastAsia="Arial" w:hAnsi="Arial"/>
          <w:sz w:val="21"/>
          <w:szCs w:val="21"/>
        </w:rPr>
        <w:t xml:space="preserve">nexus_send, nexus_check, nexus_read, nexus_ack, nexus_history are callable from IronClaw via MCP.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2.1: Install psycopg2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pct exec 214 -- bash -c 'cd /opt/ai-mcp &amp;&amp; .venv/bin/pip install psycopg2-binary'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2.2: Build nexus_tools.py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Create /opt/ai-mcp/nexus_tools.py following the same module pattern as briefing_tools.py. The module should: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Connect to Postgres using env vars (INBOX_DB_HOST, INBOX_DB_USER, INBOX_DB_PASS, database name hardcoded as lumina_inbox).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Implement 5 tools: nexus_send, nexus_check, nexus_read, nexus_ack, nexus_history.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Enforce access control: validate from_agent and to_agent per the access control matrix.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Handle connection pooling or reconnection gracefully.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Return clean JSON responses matching the schemas in section 5.1.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2.3: Register in server.py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Add nexus_tools import to /opt/ai-mcp/server.py, same pattern as other modules.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2.4: Restart MCP server and verify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pct exec 214 -- bash -c 'cd /opt/ai-mcp &amp;&amp; .venv/bin/python server.py --stdio &lt; /dev/null' # quick test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Then from CT305, verify tools are visible: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ironclaw mcp test moosenet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✅ Test: </w:t>
      </w:r>
      <w:r>
        <w:rPr>
          <w:rFonts w:ascii="Arial" w:cs="Arial" w:eastAsia="Arial" w:hAnsi="Arial"/>
          <w:sz w:val="21"/>
          <w:szCs w:val="21"/>
        </w:rPr>
        <w:t xml:space="preserve">From CT305, ask Lumina to call nexus_send and nexus_check. Verify a message round-trips through Postgres.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3: Lumina integration (20 min)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Goal: </w:t>
      </w:r>
      <w:r>
        <w:rPr>
          <w:rFonts w:ascii="Arial" w:cs="Arial" w:eastAsia="Arial" w:hAnsi="Arial"/>
          <w:sz w:val="21"/>
          <w:szCs w:val="21"/>
        </w:rPr>
        <w:t xml:space="preserve">Lumina can use Nexus tools, and her heartbeat automatically checks the inbox.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3.1: Add Refractor category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Add nexus category to llm-proxy.py on CT305. Keywords: nexus, inbox, message, send, check, delegate, work order. Include nexus_* tools in the category’s tool list.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3.2: Update LUMINA.md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Add delegation instructions to the autonomy/behavior section: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For complex work requiring more than ~5 tool calls (bulk imports,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multi-project operations), use nexus_send to delegate to Axon.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Create a work order with task, inputs, expected_outputs, constraints.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Monitor via nexus_check on heartbeat. Report results to Peter.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3.3: Create inbox-monitor routine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Create a new IronClaw routine: name=inbox-monitor, interval=5min, use_tools=true, quiet_hours=11PM-7AM PT.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Prompt: "Check your Nexus inbox. If critical or urgent messages, read and act immediately. Otherwise, stay silent."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Important: </w:t>
      </w:r>
      <w:r>
        <w:rPr>
          <w:rFonts w:ascii="Arial" w:cs="Arial" w:eastAsia="Arial" w:hAnsi="Arial"/>
          <w:sz w:val="21"/>
          <w:szCs w:val="21"/>
        </w:rPr>
        <w:t xml:space="preserve">IronClaw routines with use_tools=true cannot be edited in place — they must be deleted and recreated.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✅ Test: </w:t>
      </w:r>
      <w:r>
        <w:rPr>
          <w:rFonts w:ascii="Arial" w:cs="Arial" w:eastAsia="Arial" w:hAnsi="Arial"/>
          <w:sz w:val="21"/>
          <w:szCs w:val="21"/>
        </w:rPr>
        <w:t xml:space="preserve">Manually insert a test message into Postgres addressed to lumina with priority=urgent. Wait for heartbeat. Verify Lumina reads and acknowledges it.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4: Axon agent (60 min)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Goal: </w:t>
      </w:r>
      <w:r>
        <w:rPr>
          <w:rFonts w:ascii="Arial" w:cs="Arial" w:eastAsia="Arial" w:hAnsi="Arial"/>
          <w:sz w:val="21"/>
          <w:szCs w:val="21"/>
        </w:rPr>
        <w:t xml:space="preserve">Axon receives work orders via Nexus, decomposes into Plane tasks, executes as Python API calls, reports results back via Nexus.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4.1: Create The Plexus project in Plane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Use Plane API to create project: name="The Plexus", identifier="PX", in workspace moosenet. Create default states: queued, running, done, failed, escalated.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4.2: Build axon.py on CT310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Create /opt/lumina-fleet/axon/axon.py. The agent should: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Poll its Nexus inbox periodically (every 60 seconds) for work_order messages.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Decompose work orders into atomic tasks.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Create corresponding work items in The Plexus (Plane).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Execute each task as pure Python API calls (Plane API, Gitea API).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For tasks requiring judgment (parsing, label naming), send scoped prompts to local Qwen 2.5:7b via LiteLLM on CT215.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Handle retries (max 3, with exponential backoff).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On completion: nexus_send(to=lumina, type=result, payload={summary}).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On stuck/ambiguous: nexus_send(to=lumina, type=escalation, payload={reason, options}).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Update Plexus task states throughout execution.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4.3: Build axon_tools.py on CT214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MCP wrapper tools: axon_submit, axon_status, axon_cancel, axon_list, axon_result. Each tool SSHes to CT310 and runs axon.py with the appropriate command, same pattern as ops_tools.py.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4.4: Create systemd service for Axon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axon.service on CT310. Runs axon.py as a persistent process that polls Nexus. Restart=always.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✅ Test: </w:t>
      </w:r>
      <w:r>
        <w:rPr>
          <w:rFonts w:ascii="Arial" w:cs="Arial" w:eastAsia="Arial" w:hAnsi="Arial"/>
          <w:sz w:val="21"/>
          <w:szCs w:val="21"/>
        </w:rPr>
        <w:t xml:space="preserve">Ask Lumina to create 3 labels in a test Plane project. Verify: Lumina delegates via Nexus → Axon picks up → Axon executes → Axon reports result → Lumina reads result on heartbeat.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5: End-to-end validation (30 min)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Goal: </w:t>
      </w:r>
      <w:r>
        <w:rPr>
          <w:rFonts w:ascii="Arial" w:cs="Arial" w:eastAsia="Arial" w:hAnsi="Arial"/>
          <w:sz w:val="21"/>
          <w:szCs w:val="21"/>
        </w:rPr>
        <w:t xml:space="preserve">Full delegation loop works from Peter’s Matrix message to completion report.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5.1: Simple delegation test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Peter asks Lumina via Matrix: "Create a test project in Plane called Nexus-Test with 3 work items." Observe the full flow.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5.2: Escalation test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Send Axon a work order with intentionally ambiguous data. Verify Axon escalates to Lumina via Nexus instead of failing silently.</w:t>
      </w:r>
    </w:p>
    <w:p>
      <w:pPr>
        <w:spacing w:after="4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5.3: Flag priority test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Insert a critical-priority message into Lumina’s inbox. Verify the 5-min heartbeat catches it and Lumina acts + notifies Peter.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✅ All tests pass: </w:t>
      </w:r>
      <w:r>
        <w:rPr>
          <w:rFonts w:ascii="Arial" w:cs="Arial" w:eastAsia="Arial" w:hAnsi="Arial"/>
          <w:sz w:val="21"/>
          <w:szCs w:val="21"/>
        </w:rPr>
        <w:t xml:space="preserve">Nexus and Axon are operational. Lumina can delegate bulk work and receive results asynchronously.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Future extensions (not in this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pg_notify real-time delivery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LISTEN/NOTIFY for instant critical 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Engram journal writes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Axon writes execution logs to lumina-engram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Vigil/Sentinel rename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Rename briefing_tools.py → vigil_tools.py, ops_tools.py → sentinel_tools.py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Seer (research agent)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agent in lumina-fleet for deep web research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 (dev loops)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Migrate ARCADE into lumina-fleet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Matrix direct notify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 inbox messages trigger Matrix message immediately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fallback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deployments without Postgres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Compose packaging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One-command deployment for new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lumina.yaml config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Unified config for agent roster, inference tiers, inbox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interface for custom names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 operators choose their own naming schema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Current state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IronClaw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v0.19.0 (current release v0.24.0, upgrade not required)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tools on Terminus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98+ across 20 modules, 24 Plane tools, 138 total via Refractor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Refractor (Smart Proxy)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llm-proxy.py on CT305:4000, 12 categories, filters 138 → 17-28/turn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Plane 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CT315, workspace: moosenet, lumina user: lumina@moosenet.online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operating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$0.50-1.50. Nexus adds ~$0.03/day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Vigil (briefings)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CT310 /opt/briefing-agent/, morning 6:45AM + afternoon 3:50PM 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Sentinel (ops)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CT310 /opt/agent-ops/, 10 health checks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LLM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Qwen 2.5:7b on VM901 (PVE), via LiteLLM on CT215</w:t>
            </w:r>
          </w:p>
        </w:tc>
      </w:tr>
    </w:tbl>
    <w:p>
      <w:pPr>
        <w:spacing w:after="40"/>
      </w:pPr>
    </w:p>
    <w:p>
      <w:pPr>
        <w:spacing w:before="3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Lumina Nexus · PRD + Build Instructions · 2026-04-05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2026-04-05T22:55:33.654Z</dcterms:created>
  <dcterms:modified xsi:type="dcterms:W3CDTF">2026-04-05T22:55:33.655Z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