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a1a2e"/>
          <w:sz w:val="56"/>
          <w:szCs w:val="56"/>
        </w:rPr>
        <w:t xml:space="preserve">SYNAPSE</w:t>
      </w:r>
    </w:p>
    <w:p>
      <w:pPr>
        <w:spacing w:after="200"/>
        <w:jc w:val="center"/>
      </w:pPr>
      <w:r>
        <w:rPr>
          <w:rFonts w:ascii="Arial" w:cs="Arial" w:eastAsia="Arial" w:hAnsi="Arial"/>
          <w:color w:val="666666"/>
          <w:sz w:val="32"/>
          <w:szCs w:val="32"/>
        </w:rPr>
        <w:t xml:space="preserve">Memory-Driven Spontaneous Conversation</w:t>
      </w:r>
    </w:p>
    <w:p>
      <w:pPr>
        <w:spacing w:after="80"/>
        <w:jc w:val="center"/>
      </w:pPr>
      <w:r>
        <w:rPr>
          <w:rFonts w:ascii="Arial" w:cs="Arial" w:eastAsia="Arial" w:hAnsi="Arial"/>
          <w:i/>
          <w:iCs/>
          <w:color w:val="888888"/>
          <w:sz w:val="22"/>
          <w:szCs w:val="22"/>
        </w:rPr>
        <w:t xml:space="preserve">Proactive outreach · Check-ins · Serendipitous connections · Configurable boundaries</w:t>
      </w:r>
    </w:p>
    <w:p>
      <w:pPr>
        <w:spacing w:after="400"/>
        <w:jc w:val="center"/>
      </w:pPr>
      <w:r>
        <w:rPr>
          <w:rFonts w:ascii="Arial" w:cs="Arial" w:eastAsia="Arial" w:hAnsi="Arial"/>
          <w:color w:val="999999"/>
          <w:sz w:val="22"/>
          <w:szCs w:val="22"/>
        </w:rPr>
        <w:t xml:space="preserve">MooseNet · Document 26 · 2026-04-14</w:t>
      </w:r>
    </w:p>
    <w:p>
      <w:r>
        <w:br w:type="page"/>
      </w:r>
    </w:p>
    <w:p>
      <w:pPr>
        <w:pStyle w:val="Heading1"/>
      </w:pPr>
      <w:r>
        <w:rPr>
          <w:rFonts w:ascii="Arial" w:cs="Arial" w:eastAsia="Arial" w:hAnsi="Arial"/>
        </w:rPr>
        <w:t xml:space="preserve">What Is Synapse</w:t>
      </w:r>
    </w:p>
    <w:p>
      <w:pPr>
        <w:spacing w:after="120"/>
      </w:pPr>
      <w:r>
        <w:rPr>
          <w:rFonts w:ascii="Arial" w:cs="Arial" w:eastAsia="Arial" w:hAnsi="Arial"/>
          <w:sz w:val="22"/>
          <w:szCs w:val="22"/>
        </w:rPr>
        <w:t xml:space="preserve">Currently every agent in Lumina Constellation is reactive — it only speaks when spoken to. If the operator doesn’t initiate, the system is silent. This means:</w:t>
      </w:r>
    </w:p>
    <w:p>
      <w:pPr>
        <w:spacing w:after="120"/>
      </w:pPr>
      <w:r>
        <w:rPr>
          <w:rFonts w:ascii="Arial" w:cs="Arial" w:eastAsia="Arial" w:hAnsi="Arial"/>
          <w:sz w:val="22"/>
          <w:szCs w:val="22"/>
        </w:rPr>
        <w:t xml:space="preserve">• Interesting connections between memories are never surfaced</w:t>
      </w:r>
    </w:p>
    <w:p>
      <w:pPr>
        <w:spacing w:after="120"/>
      </w:pPr>
      <w:r>
        <w:rPr>
          <w:rFonts w:ascii="Arial" w:cs="Arial" w:eastAsia="Arial" w:hAnsi="Arial"/>
          <w:sz w:val="22"/>
          <w:szCs w:val="22"/>
        </w:rPr>
        <w:t xml:space="preserve">• Follow-ups on past conversations never happen unless the operator remembers</w:t>
      </w:r>
    </w:p>
    <w:p>
      <w:pPr>
        <w:spacing w:after="120"/>
      </w:pPr>
      <w:r>
        <w:rPr>
          <w:rFonts w:ascii="Arial" w:cs="Arial" w:eastAsia="Arial" w:hAnsi="Arial"/>
          <w:sz w:val="22"/>
          <w:szCs w:val="22"/>
        </w:rPr>
        <w:t xml:space="preserve">• Timely information (your package shipped, the stock you mentioned moved 8%) arrives only if the operator asks</w:t>
      </w:r>
    </w:p>
    <w:p>
      <w:pPr>
        <w:spacing w:after="120"/>
      </w:pPr>
      <w:r>
        <w:rPr>
          <w:rFonts w:ascii="Arial" w:cs="Arial" w:eastAsia="Arial" w:hAnsi="Arial"/>
          <w:sz w:val="22"/>
          <w:szCs w:val="22"/>
        </w:rPr>
        <w:t xml:space="preserve">• The system feels like a tool, not a companion</w:t>
      </w:r>
    </w:p>
    <w:p>
      <w:pPr>
        <w:spacing w:after="120"/>
      </w:pPr>
      <w:r>
        <w:rPr>
          <w:rFonts w:ascii="Arial" w:cs="Arial" w:eastAsia="Arial" w:hAnsi="Arial"/>
          <w:sz w:val="22"/>
          <w:szCs w:val="22"/>
        </w:rPr>
        <w:t xml:space="preserve">Synapse is the spontaneous conversation subsystem. It reads Engram, monitors temporal triggers via Pulse, and gives agents the ability to initiate messages through the operator’s preferred channel (Matrix, Signal, etc.) when they have something genuinely worth saying.</w:t>
      </w:r>
    </w:p>
    <w:p>
      <w:pPr>
        <w:spacing w:after="120"/>
      </w:pPr>
      <w:r>
        <w:rPr>
          <w:rFonts w:ascii="Arial" w:cs="Arial" w:eastAsia="Arial" w:hAnsi="Arial"/>
          <w:b/>
          <w:bCs/>
          <w:sz w:val="22"/>
          <w:szCs w:val="22"/>
        </w:rPr>
        <w:t xml:space="preserve">Named for: the junction between neurons where signals fire spontaneously. Synaptic activity is how the brain generates thoughts without external stimulus.</w:t>
      </w:r>
    </w:p>
    <w:p>
      <w:pPr>
        <w:pStyle w:val="Heading2"/>
      </w:pPr>
      <w:r>
        <w:rPr>
          <w:rFonts w:ascii="Arial" w:cs="Arial" w:eastAsia="Arial" w:hAnsi="Arial"/>
        </w:rPr>
        <w:t xml:space="preserve">What Synapse Is Not</w:t>
      </w:r>
    </w:p>
    <w:p>
      <w:pPr>
        <w:spacing w:after="120"/>
      </w:pPr>
      <w:r>
        <w:rPr>
          <w:rFonts w:ascii="Arial" w:cs="Arial" w:eastAsia="Arial" w:hAnsi="Arial"/>
          <w:sz w:val="22"/>
          <w:szCs w:val="22"/>
        </w:rPr>
        <w:t xml:space="preserve">• NOT a notification firehose. Every message must pass a relevance gate.</w:t>
      </w:r>
    </w:p>
    <w:p>
      <w:pPr>
        <w:spacing w:after="120"/>
      </w:pPr>
      <w:r>
        <w:rPr>
          <w:rFonts w:ascii="Arial" w:cs="Arial" w:eastAsia="Arial" w:hAnsi="Arial"/>
          <w:sz w:val="22"/>
          <w:szCs w:val="22"/>
        </w:rPr>
        <w:t xml:space="preserve">• NOT an interruption engine. Quiet hours are absolute.</w:t>
      </w:r>
    </w:p>
    <w:p>
      <w:pPr>
        <w:spacing w:after="120"/>
      </w:pPr>
      <w:r>
        <w:rPr>
          <w:rFonts w:ascii="Arial" w:cs="Arial" w:eastAsia="Arial" w:hAnsi="Arial"/>
          <w:sz w:val="22"/>
          <w:szCs w:val="22"/>
        </w:rPr>
        <w:t xml:space="preserve">• NOT expensive. The evaluation loop is Python keyword matching and Pulse timing checks. LLM is only invoked to compose the actual message, not to decide whether to send one.</w:t>
      </w:r>
    </w:p>
    <w:p>
      <w:pPr>
        <w:spacing w:after="120"/>
      </w:pPr>
      <w:r>
        <w:rPr>
          <w:rFonts w:ascii="Arial" w:cs="Arial" w:eastAsia="Arial" w:hAnsi="Arial"/>
          <w:sz w:val="22"/>
          <w:szCs w:val="22"/>
        </w:rPr>
        <w:t xml:space="preserve">• NOT mandatory. Off by default. Toggled on from Soma dashboard. Configurable at every level.</w:t>
      </w:r>
    </w:p>
    <w:p>
      <w:r>
        <w:br w:type="page"/>
      </w:r>
    </w:p>
    <w:p>
      <w:pPr>
        <w:pStyle w:val="Heading1"/>
      </w:pPr>
      <w:r>
        <w:rPr>
          <w:rFonts w:ascii="Arial" w:cs="Arial" w:eastAsia="Arial" w:hAnsi="Arial"/>
        </w:rPr>
        <w:t xml:space="preserve">Architecture</w:t>
      </w:r>
    </w:p>
    <w:p>
      <w:pPr>
        <w:pStyle w:val="Heading2"/>
      </w:pPr>
      <w:r>
        <w:rPr>
          <w:rFonts w:ascii="Arial" w:cs="Arial" w:eastAsia="Arial" w:hAnsi="Arial"/>
        </w:rPr>
        <w:t xml:space="preserve">Three-stage pipeline</w:t>
      </w:r>
    </w:p>
    <w:p>
      <w:pPr>
        <w:spacing w:after="120"/>
      </w:pPr>
      <w:r>
        <w:rPr>
          <w:rFonts w:ascii="Arial" w:cs="Arial" w:eastAsia="Arial" w:hAnsi="Arial"/>
          <w:b/>
          <w:bCs/>
          <w:sz w:val="22"/>
          <w:szCs w:val="22"/>
        </w:rPr>
        <w:t xml:space="preserve">Stage 1: Trigger detection (Python, $0)</w:t>
      </w:r>
    </w:p>
    <w:p>
      <w:pPr>
        <w:spacing w:after="120"/>
      </w:pPr>
      <w:r>
        <w:rPr>
          <w:rFonts w:ascii="Arial" w:cs="Arial" w:eastAsia="Arial" w:hAnsi="Arial"/>
          <w:sz w:val="22"/>
          <w:szCs w:val="22"/>
        </w:rPr>
        <w:t xml:space="preserve">A systemd timer (every 30 minutes, configurable) runs synapse_scan.py. This script checks all trigger sources — entirely in Python, no LLM calls:</w:t>
      </w:r>
    </w:p>
    <w:p>
      <w:pPr>
        <w:spacing w:after="120"/>
      </w:pPr>
      <w:r>
        <w:rPr>
          <w:rFonts w:ascii="Arial" w:cs="Arial" w:eastAsia="Arial" w:hAnsi="Arial"/>
          <w:sz w:val="22"/>
          <w:szCs w:val="22"/>
        </w:rPr>
        <w:t xml:space="preserve">• Engram: scan for facts stored in the last 24h that link (via Zettelkasten) to operator interests or past conversations</w:t>
      </w:r>
    </w:p>
    <w:p>
      <w:pPr>
        <w:spacing w:after="120"/>
      </w:pPr>
      <w:r>
        <w:rPr>
          <w:rFonts w:ascii="Arial" w:cs="Arial" w:eastAsia="Arial" w:hAnsi="Arial"/>
          <w:sz w:val="22"/>
          <w:szCs w:val="22"/>
        </w:rPr>
        <w:t xml:space="preserve">• Engram: check for facts with needs_review tag (contradictions detected by memory evolution)</w:t>
      </w:r>
    </w:p>
    <w:p>
      <w:pPr>
        <w:spacing w:after="120"/>
      </w:pPr>
      <w:r>
        <w:rPr>
          <w:rFonts w:ascii="Arial" w:cs="Arial" w:eastAsia="Arial" w:hAnsi="Arial"/>
          <w:sz w:val="22"/>
          <w:szCs w:val="22"/>
        </w:rPr>
        <w:t xml:space="preserve">• Engram: look for Zettelkasten hub nodes (facts with 3+ links) that the operator hasn’t been told about</w:t>
      </w:r>
    </w:p>
    <w:p>
      <w:pPr>
        <w:spacing w:after="120"/>
      </w:pPr>
      <w:r>
        <w:rPr>
          <w:rFonts w:ascii="Arial" w:cs="Arial" w:eastAsia="Arial" w:hAnsi="Arial"/>
          <w:sz w:val="22"/>
          <w:szCs w:val="22"/>
        </w:rPr>
        <w:t xml:space="preserve">• Pulse: check for temporal triggers — 'it’s been 3 days since Peter asked about X', 'it’s Friday afternoon (good time for a weekly recap)', 'Peter’s calendar is empty for the next hour (good time to surface something)'</w:t>
      </w:r>
    </w:p>
    <w:p>
      <w:pPr>
        <w:spacing w:after="120"/>
      </w:pPr>
      <w:r>
        <w:rPr>
          <w:rFonts w:ascii="Arial" w:cs="Arial" w:eastAsia="Arial" w:hAnsi="Arial"/>
          <w:sz w:val="22"/>
          <w:szCs w:val="22"/>
        </w:rPr>
        <w:t xml:space="preserve">• Sentinel: check for resolved issues worth mentioning (’the GPU is back online’)</w:t>
      </w:r>
    </w:p>
    <w:p>
      <w:pPr>
        <w:spacing w:after="120"/>
      </w:pPr>
      <w:r>
        <w:rPr>
          <w:rFonts w:ascii="Arial" w:cs="Arial" w:eastAsia="Arial" w:hAnsi="Arial"/>
          <w:sz w:val="22"/>
          <w:szCs w:val="22"/>
        </w:rPr>
        <w:t xml:space="preserve">• Vigil: check for news/briefing items that match operator’s declared interests</w:t>
      </w:r>
    </w:p>
    <w:p>
      <w:pPr>
        <w:spacing w:after="120"/>
      </w:pPr>
      <w:r>
        <w:rPr>
          <w:rFonts w:ascii="Arial" w:cs="Arial" w:eastAsia="Arial" w:hAnsi="Arial"/>
          <w:sz w:val="22"/>
          <w:szCs w:val="22"/>
        </w:rPr>
        <w:t xml:space="preserve">• Vector: check for completed tasks the operator hasn’t acknowledged</w:t>
      </w:r>
    </w:p>
    <w:p>
      <w:pPr>
        <w:spacing w:after="120"/>
      </w:pPr>
      <w:r>
        <w:rPr>
          <w:rFonts w:ascii="Arial" w:cs="Arial" w:eastAsia="Arial" w:hAnsi="Arial"/>
          <w:sz w:val="22"/>
          <w:szCs w:val="22"/>
        </w:rPr>
        <w:t xml:space="preserve">• Nexus: check for messages from other agents awaiting operator attention</w:t>
      </w:r>
    </w:p>
    <w:p>
      <w:pPr>
        <w:spacing w:after="120"/>
      </w:pPr>
      <w:r>
        <w:rPr>
          <w:rFonts w:ascii="Arial" w:cs="Arial" w:eastAsia="Arial" w:hAnsi="Arial"/>
          <w:sz w:val="22"/>
          <w:szCs w:val="22"/>
        </w:rPr>
        <w:t xml:space="preserve">Output: a list of candidate triggers, each with a type, relevance score (0-1), and source data.</w:t>
      </w:r>
    </w:p>
    <w:p>
      <w:pPr>
        <w:spacing w:after="120"/>
      </w:pPr>
      <w:r>
        <w:rPr>
          <w:rFonts w:ascii="Arial" w:cs="Arial" w:eastAsia="Arial" w:hAnsi="Arial"/>
          <w:b/>
          <w:bCs/>
          <w:sz w:val="22"/>
          <w:szCs w:val="22"/>
        </w:rPr>
        <w:t xml:space="preserve">Stage 2: Relevance gate (Python, $0)</w:t>
      </w:r>
    </w:p>
    <w:p>
      <w:pPr>
        <w:spacing w:after="120"/>
      </w:pPr>
      <w:r>
        <w:rPr>
          <w:rFonts w:ascii="Arial" w:cs="Arial" w:eastAsia="Arial" w:hAnsi="Arial"/>
          <w:sz w:val="22"/>
          <w:szCs w:val="22"/>
        </w:rPr>
        <w:t xml:space="preserve">The candidate list is filtered:</w:t>
      </w:r>
    </w:p>
    <w:p>
      <w:pPr>
        <w:spacing w:after="120"/>
      </w:pPr>
      <w:r>
        <w:rPr>
          <w:rFonts w:ascii="Arial" w:cs="Arial" w:eastAsia="Arial" w:hAnsi="Arial"/>
          <w:sz w:val="22"/>
          <w:szCs w:val="22"/>
        </w:rPr>
        <w:t xml:space="preserve">• Drop anything below the relevance threshold (default 0.6, configurable)</w:t>
      </w:r>
    </w:p>
    <w:p>
      <w:pPr>
        <w:spacing w:after="120"/>
      </w:pPr>
      <w:r>
        <w:rPr>
          <w:rFonts w:ascii="Arial" w:cs="Arial" w:eastAsia="Arial" w:hAnsi="Arial"/>
          <w:sz w:val="22"/>
          <w:szCs w:val="22"/>
        </w:rPr>
        <w:t xml:space="preserve">• Drop anything in an off-limits topic (operator-configured blocklist)</w:t>
      </w:r>
    </w:p>
    <w:p>
      <w:pPr>
        <w:spacing w:after="120"/>
      </w:pPr>
      <w:r>
        <w:rPr>
          <w:rFonts w:ascii="Arial" w:cs="Arial" w:eastAsia="Arial" w:hAnsi="Arial"/>
          <w:sz w:val="22"/>
          <w:szCs w:val="22"/>
        </w:rPr>
        <w:t xml:space="preserve">• Drop anything already surfaced in the last 24h (no-repeat filter via Engram markers)</w:t>
      </w:r>
    </w:p>
    <w:p>
      <w:pPr>
        <w:spacing w:after="120"/>
      </w:pPr>
      <w:r>
        <w:rPr>
          <w:rFonts w:ascii="Arial" w:cs="Arial" w:eastAsia="Arial" w:hAnsi="Arial"/>
          <w:sz w:val="22"/>
          <w:szCs w:val="22"/>
        </w:rPr>
        <w:t xml:space="preserve">• Drop anything if current time is in quiet hours (default 10 PM – 7 AM, configurable)</w:t>
      </w:r>
    </w:p>
    <w:p>
      <w:pPr>
        <w:spacing w:after="120"/>
      </w:pPr>
      <w:r>
        <w:rPr>
          <w:rFonts w:ascii="Arial" w:cs="Arial" w:eastAsia="Arial" w:hAnsi="Arial"/>
          <w:sz w:val="22"/>
          <w:szCs w:val="22"/>
        </w:rPr>
        <w:t xml:space="preserve">• Drop anything if the operator is currently in an active conversation with Lumina (don’t interrupt an interaction)</w:t>
      </w:r>
    </w:p>
    <w:p>
      <w:pPr>
        <w:spacing w:after="120"/>
      </w:pPr>
      <w:r>
        <w:rPr>
          <w:rFonts w:ascii="Arial" w:cs="Arial" w:eastAsia="Arial" w:hAnsi="Arial"/>
          <w:sz w:val="22"/>
          <w:szCs w:val="22"/>
        </w:rPr>
        <w:t xml:space="preserve">• Rate limit: max N messages per day (default 3, configurable). If limit reached, keep only the highest-relevance candidate for tomorrow.</w:t>
      </w:r>
    </w:p>
    <w:p>
      <w:pPr>
        <w:spacing w:after="120"/>
      </w:pPr>
      <w:r>
        <w:rPr>
          <w:rFonts w:ascii="Arial" w:cs="Arial" w:eastAsia="Arial" w:hAnsi="Arial"/>
          <w:sz w:val="22"/>
          <w:szCs w:val="22"/>
        </w:rPr>
        <w:t xml:space="preserve">Output: 0-3 approved triggers, or nothing if all were filtered.</w:t>
      </w:r>
    </w:p>
    <w:p>
      <w:pPr>
        <w:spacing w:after="120"/>
      </w:pPr>
      <w:r>
        <w:rPr>
          <w:rFonts w:ascii="Arial" w:cs="Arial" w:eastAsia="Arial" w:hAnsi="Arial"/>
          <w:b/>
          <w:bCs/>
          <w:sz w:val="22"/>
          <w:szCs w:val="22"/>
        </w:rPr>
        <w:t xml:space="preserve">Stage 3: Message composition (LLM, small cost)</w:t>
      </w:r>
    </w:p>
    <w:p>
      <w:pPr>
        <w:spacing w:after="120"/>
      </w:pPr>
      <w:r>
        <w:rPr>
          <w:rFonts w:ascii="Arial" w:cs="Arial" w:eastAsia="Arial" w:hAnsi="Arial"/>
          <w:sz w:val="22"/>
          <w:szCs w:val="22"/>
        </w:rPr>
        <w:t xml:space="preserve">For each approved trigger, compose a natural message using a LOCAL model (Qwen, $0) or the cheapest available:</w:t>
      </w:r>
    </w:p>
    <w:p>
      <w:pPr>
        <w:spacing w:after="120"/>
      </w:pPr>
      <w:r>
        <w:rPr>
          <w:rFonts w:ascii="Arial" w:cs="Arial" w:eastAsia="Arial" w:hAnsi="Arial"/>
          <w:sz w:val="22"/>
          <w:szCs w:val="22"/>
        </w:rPr>
        <w:t xml:space="preserve">• Input: trigger type + source data + operator’s personality preferences (from Engram) + Pulse context (time/period)</w:t>
      </w:r>
    </w:p>
    <w:p>
      <w:pPr>
        <w:spacing w:after="120"/>
      </w:pPr>
      <w:r>
        <w:rPr>
          <w:rFonts w:ascii="Arial" w:cs="Arial" w:eastAsia="Arial" w:hAnsi="Arial"/>
          <w:sz w:val="22"/>
          <w:szCs w:val="22"/>
        </w:rPr>
        <w:t xml:space="preserve">• Output: a natural-language message that feels like a friend mentioning something relevant, not a bot notification</w:t>
      </w:r>
    </w:p>
    <w:p>
      <w:pPr>
        <w:spacing w:after="120"/>
      </w:pPr>
      <w:r>
        <w:rPr>
          <w:rFonts w:ascii="Arial" w:cs="Arial" w:eastAsia="Arial" w:hAnsi="Arial"/>
          <w:sz w:val="22"/>
          <w:szCs w:val="22"/>
        </w:rPr>
        <w:t xml:space="preserve">• Examples:</w:t>
      </w:r>
    </w:p>
    <w:p>
      <w:pPr>
        <w:spacing w:after="60"/>
      </w:pPr>
      <w:r>
        <w:rPr>
          <w:rFonts w:ascii="Courier New" w:cs="Courier New" w:eastAsia="Courier New" w:hAnsi="Courier New"/>
          <w:sz w:val="20"/>
          <w:szCs w:val="20"/>
        </w:rPr>
        <w:t xml:space="preserve">  'Hey — remember that Qwen3 paper you were reading? They just released the coder variant. Might be worth a look for the Framework Desktop.'</w:t>
      </w:r>
    </w:p>
    <w:p>
      <w:pPr>
        <w:spacing w:after="60"/>
      </w:pPr>
      <w:r>
        <w:rPr>
          <w:rFonts w:ascii="Courier New" w:cs="Courier New" w:eastAsia="Courier New" w:hAnsi="Courier New"/>
          <w:sz w:val="20"/>
          <w:szCs w:val="20"/>
        </w:rPr>
        <w:t xml:space="preserve">  'The GPU came back online about 2 hours ago. LLM costs should be back to normal — might want to verify on the dashboard.'</w:t>
      </w:r>
    </w:p>
    <w:p>
      <w:pPr>
        <w:spacing w:after="60"/>
      </w:pPr>
      <w:r>
        <w:rPr>
          <w:rFonts w:ascii="Courier New" w:cs="Courier New" w:eastAsia="Courier New" w:hAnsi="Courier New"/>
          <w:sz w:val="20"/>
          <w:szCs w:val="20"/>
        </w:rPr>
        <w:t xml:space="preserve">  'You haven’t checked in on the Actual Budget aggregator setup in about a week. Want me to pick that back up?'</w:t>
      </w:r>
    </w:p>
    <w:p>
      <w:pPr>
        <w:spacing w:after="60"/>
      </w:pPr>
      <w:r>
        <w:rPr>
          <w:rFonts w:ascii="Courier New" w:cs="Courier New" w:eastAsia="Courier New" w:hAnsi="Courier New"/>
          <w:sz w:val="20"/>
          <w:szCs w:val="20"/>
        </w:rPr>
        <w:t xml:space="preserve">  'Quick thought: you’ve been asking about drone FPV range a lot lately. There’s a new long-range module from TBS that showed up in the news feed.'</w:t>
      </w:r>
    </w:p>
    <w:p>
      <w:pPr>
        <w:spacing w:after="120"/>
      </w:pPr>
      <w:r>
        <w:rPr>
          <w:rFonts w:ascii="Arial" w:cs="Arial" w:eastAsia="Arial" w:hAnsi="Arial"/>
          <w:sz w:val="22"/>
          <w:szCs w:val="22"/>
        </w:rPr>
        <w:t xml:space="preserve">• Message is sent via the operator’s preferred channel (Matrix by default).</w:t>
      </w:r>
    </w:p>
    <w:p>
      <w:pPr>
        <w:spacing w:after="120"/>
      </w:pPr>
      <w:r>
        <w:rPr>
          <w:rFonts w:ascii="Arial" w:cs="Arial" w:eastAsia="Arial" w:hAnsi="Arial"/>
          <w:sz w:val="22"/>
          <w:szCs w:val="22"/>
        </w:rPr>
        <w:t xml:space="preserve">• Mark the trigger as surfaced in Engram (pulse.mark(’synapse_sent_{trigger_id}’)) to prevent repeats.</w:t>
      </w:r>
    </w:p>
    <w:p>
      <w:pPr>
        <w:pStyle w:val="Heading2"/>
      </w:pPr>
      <w:r>
        <w:rPr>
          <w:rFonts w:ascii="Arial" w:cs="Arial" w:eastAsia="Arial" w:hAnsi="Arial"/>
        </w:rPr>
        <w:t xml:space="preserve">Cost model</w:t>
      </w:r>
    </w:p>
    <w:p>
      <w:pPr>
        <w:spacing w:after="120"/>
      </w:pPr>
      <w:r>
        <w:rPr>
          <w:rFonts w:ascii="Arial" w:cs="Arial" w:eastAsia="Arial" w:hAnsi="Arial"/>
          <w:sz w:val="22"/>
          <w:szCs w:val="22"/>
        </w:rPr>
        <w:t xml:space="preserve">Stages 1 + 2 are pure Python: $0.</w:t>
      </w:r>
    </w:p>
    <w:p>
      <w:pPr>
        <w:spacing w:after="120"/>
      </w:pPr>
      <w:r>
        <w:rPr>
          <w:rFonts w:ascii="Arial" w:cs="Arial" w:eastAsia="Arial" w:hAnsi="Arial"/>
          <w:sz w:val="22"/>
          <w:szCs w:val="22"/>
        </w:rPr>
        <w:t xml:space="preserve">Stage 3 uses a local model for composition:</w:t>
      </w:r>
    </w:p>
    <w:p>
      <w:pPr>
        <w:spacing w:after="120"/>
      </w:pPr>
      <w:r>
        <w:rPr>
          <w:rFonts w:ascii="Arial" w:cs="Arial" w:eastAsia="Arial" w:hAnsi="Arial"/>
          <w:sz w:val="22"/>
          <w:szCs w:val="22"/>
        </w:rPr>
        <w:t xml:space="preserve">• ~500 tokens per message (prompt + response). At $0/token for local Qwen: $0.</w:t>
      </w:r>
    </w:p>
    <w:p>
      <w:pPr>
        <w:spacing w:after="120"/>
      </w:pPr>
      <w:r>
        <w:rPr>
          <w:rFonts w:ascii="Arial" w:cs="Arial" w:eastAsia="Arial" w:hAnsi="Arial"/>
          <w:sz w:val="22"/>
          <w:szCs w:val="22"/>
        </w:rPr>
        <w:t xml:space="preserve">• If local model unavailable, cheapest OpenRouter model (~$0.001 per message).</w:t>
      </w:r>
    </w:p>
    <w:p>
      <w:pPr>
        <w:spacing w:after="120"/>
      </w:pPr>
      <w:r>
        <w:rPr>
          <w:rFonts w:ascii="Arial" w:cs="Arial" w:eastAsia="Arial" w:hAnsi="Arial"/>
          <w:sz w:val="22"/>
          <w:szCs w:val="22"/>
        </w:rPr>
        <w:t xml:space="preserve">• At 3 messages/day: $0.00 – $0.003/day. Effectively free.</w:t>
      </w:r>
    </w:p>
    <w:p>
      <w:pPr>
        <w:spacing w:after="120"/>
      </w:pPr>
      <w:r>
        <w:rPr>
          <w:rFonts w:ascii="Arial" w:cs="Arial" w:eastAsia="Arial" w:hAnsi="Arial"/>
          <w:sz w:val="22"/>
          <w:szCs w:val="22"/>
        </w:rPr>
        <w:t xml:space="preserve">The evaluation loop adds zero LLM cost. Only the final message composition touches a model, and it’s a single short generation.</w:t>
      </w:r>
    </w:p>
    <w:p>
      <w:r>
        <w:br w:type="page"/>
      </w:r>
    </w:p>
    <w:p>
      <w:pPr>
        <w:pStyle w:val="Heading1"/>
      </w:pPr>
      <w:r>
        <w:rPr>
          <w:rFonts w:ascii="Arial" w:cs="Arial" w:eastAsia="Arial" w:hAnsi="Arial"/>
        </w:rPr>
        <w:t xml:space="preserve">Trigger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4000"/>
        <w:gridCol w:w="15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Message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Default Relevance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Memory connection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Engram Zettelkasten link</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'That Rust learning goal you mentioned connects to the systems programming project Vector suggested...'</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Pulse + Engram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'It’s been 5 days since you asked about the Framework Desktop — any update on shipping?'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Contradiction found</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Engram needs_review</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 noticed conflicting info: Engram says your timezone is PST but your calendar events are in EST. Want me to fix that?'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0.9</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complete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 Plane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finished the Soma caching layer. PR is ready for review in Gitea.'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Health recovery</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Sentinel</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'Good news — the GPU came back online 2 hours ago. Inference costs should normalize.'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Interest match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Vigil news feed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'Saw something in the news feed that matches your drone interest — new TBS long-range module announced.'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Weekly recap</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Pulse (Friday PM)</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'Quick week summary: 47 tasks completed, $3.20 spent on inference, 3 new skills proposed. Biggest win: Engram Zettelkasten went live.'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check-in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Pulse (long gap)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'Hey — it’s been quiet for a couple days. Everything good? Here’s what the system’s been doing in the background.'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Serendipity</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Engram hub + Seer</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'Random connection: your interest in fusion energy + the paper Seer found on tokamak simulation. There might be a homelab simulation project in there.'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proposed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evolution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2AM skill analysis noticed you keep asking about weather before commute. It proposed a morning-weather-commute skill. Want to approve 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w:t>
            </w:r>
          </w:p>
        </w:tc>
      </w:tr>
    </w:tbl>
    <w:p>
      <w:r>
        <w:br w:type="page"/>
      </w:r>
    </w:p>
    <w:p>
      <w:pPr>
        <w:pStyle w:val="Heading1"/>
      </w:pPr>
      <w:r>
        <w:rPr>
          <w:rFonts w:ascii="Arial" w:cs="Arial" w:eastAsia="Arial" w:hAnsi="Arial"/>
        </w:rPr>
        <w:t xml:space="preserve">Configuration</w:t>
      </w:r>
    </w:p>
    <w:p>
      <w:pPr>
        <w:spacing w:after="120"/>
      </w:pPr>
      <w:r>
        <w:rPr>
          <w:rFonts w:ascii="Arial" w:cs="Arial" w:eastAsia="Arial" w:hAnsi="Arial"/>
          <w:sz w:val="22"/>
          <w:szCs w:val="22"/>
        </w:rPr>
        <w:t xml:space="preserve">All Synapse settings are configurable from Soma → Config → Synapse tab. Stored in constellation.yaml under synapse.</w:t>
      </w:r>
    </w:p>
    <w:p>
      <w:pPr>
        <w:pStyle w:val="Heading2"/>
      </w:pPr>
      <w:r>
        <w:rPr>
          <w:rFonts w:ascii="Arial" w:cs="Arial" w:eastAsia="Arial" w:hAnsi="Arial"/>
        </w:rPr>
        <w:t xml:space="preserve">Master toggle</w:t>
      </w:r>
    </w:p>
    <w:p>
      <w:pPr>
        <w:spacing w:after="120"/>
      </w:pPr>
      <w:r>
        <w:rPr>
          <w:rFonts w:ascii="Arial" w:cs="Arial" w:eastAsia="Arial" w:hAnsi="Arial"/>
          <w:sz w:val="22"/>
          <w:szCs w:val="22"/>
        </w:rPr>
        <w:t xml:space="preserve">• synapse.enabled: false (default OFF). Operator must explicitly opt in.</w:t>
      </w:r>
    </w:p>
    <w:p>
      <w:pPr>
        <w:spacing w:after="120"/>
      </w:pPr>
      <w:r>
        <w:rPr>
          <w:rFonts w:ascii="Arial" w:cs="Arial" w:eastAsia="Arial" w:hAnsi="Arial"/>
          <w:sz w:val="22"/>
          <w:szCs w:val="22"/>
        </w:rPr>
        <w:t xml:space="preserve">• When toggled on from Soma: shows a brief explanation of what Synapse does and how to control it. Requires confirmation.</w:t>
      </w:r>
    </w:p>
    <w:p>
      <w:pPr>
        <w:pStyle w:val="Heading2"/>
      </w:pPr>
      <w:r>
        <w:rPr>
          <w:rFonts w:ascii="Arial" w:cs="Arial" w:eastAsia="Arial" w:hAnsi="Arial"/>
        </w:rPr>
        <w:t xml:space="preserve">Frequency and volume</w:t>
      </w:r>
    </w:p>
    <w:p>
      <w:pPr>
        <w:spacing w:after="60"/>
      </w:pPr>
      <w:r>
        <w:rPr>
          <w:rFonts w:ascii="Courier New" w:cs="Courier New" w:eastAsia="Courier New" w:hAnsi="Courier New"/>
          <w:sz w:val="20"/>
          <w:szCs w:val="20"/>
        </w:rPr>
        <w:t xml:space="preserve">synapse:</w:t>
      </w:r>
    </w:p>
    <w:p>
      <w:pPr>
        <w:spacing w:after="60"/>
      </w:pPr>
      <w:r>
        <w:rPr>
          <w:rFonts w:ascii="Courier New" w:cs="Courier New" w:eastAsia="Courier New" w:hAnsi="Courier New"/>
          <w:sz w:val="20"/>
          <w:szCs w:val="20"/>
        </w:rPr>
        <w:t xml:space="preserve">  enabled: false</w:t>
      </w:r>
    </w:p>
    <w:p>
      <w:pPr>
        <w:spacing w:after="60"/>
      </w:pPr>
      <w:r>
        <w:rPr>
          <w:rFonts w:ascii="Courier New" w:cs="Courier New" w:eastAsia="Courier New" w:hAnsi="Courier New"/>
          <w:sz w:val="20"/>
          <w:szCs w:val="20"/>
        </w:rPr>
        <w:t xml:space="preserve">  scan_interval_minutes: 30      # how often to check for triggers</w:t>
      </w:r>
    </w:p>
    <w:p>
      <w:pPr>
        <w:spacing w:after="60"/>
      </w:pPr>
      <w:r>
        <w:rPr>
          <w:rFonts w:ascii="Courier New" w:cs="Courier New" w:eastAsia="Courier New" w:hAnsi="Courier New"/>
          <w:sz w:val="20"/>
          <w:szCs w:val="20"/>
        </w:rPr>
        <w:t xml:space="preserve">  max_messages_per_day: 3         # hard cap on outbound messages</w:t>
      </w:r>
    </w:p>
    <w:p>
      <w:pPr>
        <w:spacing w:after="60"/>
      </w:pPr>
      <w:r>
        <w:rPr>
          <w:rFonts w:ascii="Courier New" w:cs="Courier New" w:eastAsia="Courier New" w:hAnsi="Courier New"/>
          <w:sz w:val="20"/>
          <w:szCs w:val="20"/>
        </w:rPr>
        <w:t xml:space="preserve">  relevance_threshold: 0.6        # minimum score to pass the gate</w:t>
      </w:r>
    </w:p>
    <w:p>
      <w:pPr>
        <w:spacing w:after="60"/>
      </w:pPr>
      <w:r>
        <w:rPr>
          <w:rFonts w:ascii="Courier New" w:cs="Courier New" w:eastAsia="Courier New" w:hAnsi="Courier New"/>
          <w:sz w:val="20"/>
          <w:szCs w:val="20"/>
        </w:rPr>
        <w:t xml:space="preserve">  quiet_hours_start: '22:00'      # no messages after this time</w:t>
      </w:r>
    </w:p>
    <w:p>
      <w:pPr>
        <w:spacing w:after="60"/>
      </w:pPr>
      <w:r>
        <w:rPr>
          <w:rFonts w:ascii="Courier New" w:cs="Courier New" w:eastAsia="Courier New" w:hAnsi="Courier New"/>
          <w:sz w:val="20"/>
          <w:szCs w:val="20"/>
        </w:rPr>
        <w:t xml:space="preserve">  quiet_hours_end: '07:00'        # no messages before this time</w:t>
      </w:r>
    </w:p>
    <w:p>
      <w:pPr>
        <w:spacing w:after="60"/>
      </w:pPr>
      <w:r>
        <w:rPr>
          <w:rFonts w:ascii="Courier New" w:cs="Courier New" w:eastAsia="Courier New" w:hAnsi="Courier New"/>
          <w:sz w:val="20"/>
          <w:szCs w:val="20"/>
        </w:rPr>
        <w:t xml:space="preserve">  quiet_days: []                  # e.g., ['Saturday', 'Sunday']</w:t>
      </w:r>
    </w:p>
    <w:p>
      <w:pPr>
        <w:spacing w:after="60"/>
      </w:pPr>
      <w:r>
        <w:rPr>
          <w:rFonts w:ascii="Courier New" w:cs="Courier New" w:eastAsia="Courier New" w:hAnsi="Courier New"/>
          <w:sz w:val="20"/>
          <w:szCs w:val="20"/>
        </w:rPr>
        <w:t xml:space="preserve">  channel: 'matrix'               # where messages are sent</w:t>
      </w:r>
    </w:p>
    <w:p>
      <w:pPr>
        <w:pStyle w:val="Heading2"/>
      </w:pPr>
      <w:r>
        <w:rPr>
          <w:rFonts w:ascii="Arial" w:cs="Arial" w:eastAsia="Arial" w:hAnsi="Arial"/>
        </w:rPr>
        <w:t xml:space="preserve">Strength control</w:t>
      </w:r>
    </w:p>
    <w:p>
      <w:pPr>
        <w:spacing w:after="120"/>
      </w:pPr>
      <w:r>
        <w:rPr>
          <w:rFonts w:ascii="Arial" w:cs="Arial" w:eastAsia="Arial" w:hAnsi="Arial"/>
          <w:sz w:val="22"/>
          <w:szCs w:val="22"/>
        </w:rPr>
        <w:t xml:space="preserve">The 'strength' setting controls how proactive Synapse is. Think of it as a personality dial:</w:t>
      </w:r>
    </w:p>
    <w:p>
      <w:pPr>
        <w:spacing w:after="60"/>
      </w:pPr>
      <w:r>
        <w:rPr>
          <w:rFonts w:ascii="Courier New" w:cs="Courier New" w:eastAsia="Courier New" w:hAnsi="Courier New"/>
          <w:sz w:val="20"/>
          <w:szCs w:val="20"/>
        </w:rPr>
        <w:t xml:space="preserve">  strength: 'gentle'              # gentle | moderate | enthusiastic</w:t>
      </w:r>
    </w:p>
    <w:p>
      <w:pPr>
        <w:spacing w:after="120"/>
      </w:pPr>
      <w:r>
        <w:rPr>
          <w:rFonts w:ascii="Arial" w:cs="Arial" w:eastAsia="Arial" w:hAnsi="Arial"/>
          <w:sz w:val="22"/>
          <w:szCs w:val="22"/>
        </w:rPr>
        <w:t xml:space="preserve">• gentle: only high-relevance triggers (≥0.8). Max 1 message/day. No idle check-ins. No serendipity. Just task completions, contradictions, and critical health events.</w:t>
      </w:r>
    </w:p>
    <w:p>
      <w:pPr>
        <w:spacing w:after="120"/>
      </w:pPr>
      <w:r>
        <w:rPr>
          <w:rFonts w:ascii="Arial" w:cs="Arial" w:eastAsia="Arial" w:hAnsi="Arial"/>
          <w:sz w:val="22"/>
          <w:szCs w:val="22"/>
        </w:rPr>
        <w:t xml:space="preserve">• moderate (default when enabled): threshold 0.6. Max 3/day. Follow-ups and interest matches included. Weekly recaps.</w:t>
      </w:r>
    </w:p>
    <w:p>
      <w:pPr>
        <w:spacing w:after="120"/>
      </w:pPr>
      <w:r>
        <w:rPr>
          <w:rFonts w:ascii="Arial" w:cs="Arial" w:eastAsia="Arial" w:hAnsi="Arial"/>
          <w:sz w:val="22"/>
          <w:szCs w:val="22"/>
        </w:rPr>
        <w:t xml:space="preserve">• enthusiastic: threshold 0.4. Max 5/day. Everything including idle check-ins, serendipitous connections, and speculative project ideas. For operators who want a highly communicative assistant.</w:t>
      </w:r>
    </w:p>
    <w:p>
      <w:pPr>
        <w:pStyle w:val="Heading2"/>
      </w:pPr>
      <w:r>
        <w:rPr>
          <w:rFonts w:ascii="Arial" w:cs="Arial" w:eastAsia="Arial" w:hAnsi="Arial"/>
        </w:rPr>
        <w:t xml:space="preserve">Topic controls</w:t>
      </w:r>
    </w:p>
    <w:p>
      <w:pPr>
        <w:spacing w:after="60"/>
      </w:pPr>
      <w:r>
        <w:rPr>
          <w:rFonts w:ascii="Courier New" w:cs="Courier New" w:eastAsia="Courier New" w:hAnsi="Courier New"/>
          <w:sz w:val="20"/>
          <w:szCs w:val="20"/>
        </w:rPr>
        <w:t xml:space="preserve">  topics:</w:t>
      </w:r>
    </w:p>
    <w:p>
      <w:pPr>
        <w:spacing w:after="60"/>
      </w:pPr>
      <w:r>
        <w:rPr>
          <w:rFonts w:ascii="Courier New" w:cs="Courier New" w:eastAsia="Courier New" w:hAnsi="Courier New"/>
          <w:sz w:val="20"/>
          <w:szCs w:val="20"/>
        </w:rPr>
        <w:t xml:space="preserve">    allow: []                      # empty = allow all</w:t>
      </w:r>
    </w:p>
    <w:p>
      <w:pPr>
        <w:spacing w:after="60"/>
      </w:pPr>
      <w:r>
        <w:rPr>
          <w:rFonts w:ascii="Courier New" w:cs="Courier New" w:eastAsia="Courier New" w:hAnsi="Courier New"/>
          <w:sz w:val="20"/>
          <w:szCs w:val="20"/>
        </w:rPr>
        <w:t xml:space="preserve">    block:                          # never bring these up spontaneously</w:t>
      </w:r>
    </w:p>
    <w:p>
      <w:pPr>
        <w:spacing w:after="60"/>
      </w:pPr>
      <w:r>
        <w:rPr>
          <w:rFonts w:ascii="Courier New" w:cs="Courier New" w:eastAsia="Courier New" w:hAnsi="Courier New"/>
          <w:sz w:val="20"/>
          <w:szCs w:val="20"/>
        </w:rPr>
        <w:t xml:space="preserve">      - 'health'</w:t>
      </w:r>
    </w:p>
    <w:p>
      <w:pPr>
        <w:spacing w:after="60"/>
      </w:pPr>
      <w:r>
        <w:rPr>
          <w:rFonts w:ascii="Courier New" w:cs="Courier New" w:eastAsia="Courier New" w:hAnsi="Courier New"/>
          <w:sz w:val="20"/>
          <w:szCs w:val="20"/>
        </w:rPr>
        <w:t xml:space="preserve">      - 'finances'</w:t>
      </w:r>
    </w:p>
    <w:p>
      <w:pPr>
        <w:spacing w:after="60"/>
      </w:pPr>
      <w:r>
        <w:rPr>
          <w:rFonts w:ascii="Courier New" w:cs="Courier New" w:eastAsia="Courier New" w:hAnsi="Courier New"/>
          <w:sz w:val="20"/>
          <w:szCs w:val="20"/>
        </w:rPr>
        <w:t xml:space="preserve">      - 'relationships'</w:t>
      </w:r>
    </w:p>
    <w:p>
      <w:pPr>
        <w:spacing w:after="60"/>
      </w:pPr>
      <w:r>
        <w:rPr>
          <w:rFonts w:ascii="Courier New" w:cs="Courier New" w:eastAsia="Courier New" w:hAnsi="Courier New"/>
          <w:sz w:val="20"/>
          <w:szCs w:val="20"/>
        </w:rPr>
        <w:t xml:space="preserve">    boost:                          # actively look for these</w:t>
      </w:r>
    </w:p>
    <w:p>
      <w:pPr>
        <w:spacing w:after="60"/>
      </w:pPr>
      <w:r>
        <w:rPr>
          <w:rFonts w:ascii="Courier New" w:cs="Courier New" w:eastAsia="Courier New" w:hAnsi="Courier New"/>
          <w:sz w:val="20"/>
          <w:szCs w:val="20"/>
        </w:rPr>
        <w:t xml:space="preserve">      - 'AI/ML'</w:t>
      </w:r>
    </w:p>
    <w:p>
      <w:pPr>
        <w:spacing w:after="60"/>
      </w:pPr>
      <w:r>
        <w:rPr>
          <w:rFonts w:ascii="Courier New" w:cs="Courier New" w:eastAsia="Courier New" w:hAnsi="Courier New"/>
          <w:sz w:val="20"/>
          <w:szCs w:val="20"/>
        </w:rPr>
        <w:t xml:space="preserve">      - 'homelab'</w:t>
      </w:r>
    </w:p>
    <w:p>
      <w:pPr>
        <w:spacing w:after="60"/>
      </w:pPr>
      <w:r>
        <w:rPr>
          <w:rFonts w:ascii="Courier New" w:cs="Courier New" w:eastAsia="Courier New" w:hAnsi="Courier New"/>
          <w:sz w:val="20"/>
          <w:szCs w:val="20"/>
        </w:rPr>
        <w:t xml:space="preserve">      - 'drones'</w:t>
      </w:r>
    </w:p>
    <w:p>
      <w:pPr>
        <w:spacing w:after="120"/>
      </w:pPr>
      <w:r>
        <w:rPr>
          <w:rFonts w:ascii="Arial" w:cs="Arial" w:eastAsia="Arial" w:hAnsi="Arial"/>
          <w:sz w:val="22"/>
          <w:szCs w:val="22"/>
        </w:rPr>
        <w:t xml:space="preserve">• block: Synapse will never initiate conversation on these topics, even if Engram has relevant data. Hard filter.</w:t>
      </w:r>
    </w:p>
    <w:p>
      <w:pPr>
        <w:spacing w:after="120"/>
      </w:pPr>
      <w:r>
        <w:rPr>
          <w:rFonts w:ascii="Arial" w:cs="Arial" w:eastAsia="Arial" w:hAnsi="Arial"/>
          <w:sz w:val="22"/>
          <w:szCs w:val="22"/>
        </w:rPr>
        <w:t xml:space="preserve">• boost: these topics get a +0.2 relevance bonus. Makes Synapse more likely to surface connections in areas the operator cares about.</w:t>
      </w:r>
    </w:p>
    <w:p>
      <w:pPr>
        <w:spacing w:after="120"/>
      </w:pPr>
      <w:r>
        <w:rPr>
          <w:rFonts w:ascii="Arial" w:cs="Arial" w:eastAsia="Arial" w:hAnsi="Arial"/>
          <w:sz w:val="22"/>
          <w:szCs w:val="22"/>
        </w:rPr>
        <w:t xml:space="preserve">• allow: if populated, ONLY these topics can trigger messages. All others are blocked. Use for very narrow Synapse scope.</w:t>
      </w:r>
    </w:p>
    <w:p>
      <w:pPr>
        <w:spacing w:after="120"/>
      </w:pPr>
      <w:r>
        <w:rPr>
          <w:rFonts w:ascii="Arial" w:cs="Arial" w:eastAsia="Arial" w:hAnsi="Arial"/>
          <w:sz w:val="22"/>
          <w:szCs w:val="22"/>
        </w:rPr>
        <w:t xml:space="preserve">• Topic matching: Python keyword match against the trigger’s source data. Not LLM classification. $0.</w:t>
      </w:r>
    </w:p>
    <w:p>
      <w:pPr>
        <w:pStyle w:val="Heading2"/>
      </w:pPr>
      <w:r>
        <w:rPr>
          <w:rFonts w:ascii="Arial" w:cs="Arial" w:eastAsia="Arial" w:hAnsi="Arial"/>
        </w:rPr>
        <w:t xml:space="preserve">Per-agent controls</w:t>
      </w:r>
    </w:p>
    <w:p>
      <w:pPr>
        <w:spacing w:after="120"/>
      </w:pPr>
      <w:r>
        <w:rPr>
          <w:rFonts w:ascii="Arial" w:cs="Arial" w:eastAsia="Arial" w:hAnsi="Arial"/>
          <w:sz w:val="22"/>
          <w:szCs w:val="22"/>
        </w:rPr>
        <w:t xml:space="preserve">Each agent can be enabled/disabled independently for Synapse triggers:</w:t>
      </w:r>
    </w:p>
    <w:p>
      <w:pPr>
        <w:spacing w:after="60"/>
      </w:pPr>
      <w:r>
        <w:rPr>
          <w:rFonts w:ascii="Courier New" w:cs="Courier New" w:eastAsia="Courier New" w:hAnsi="Courier New"/>
          <w:sz w:val="20"/>
          <w:szCs w:val="20"/>
        </w:rPr>
        <w:t xml:space="preserve">  agents:</w:t>
      </w:r>
    </w:p>
    <w:p>
      <w:pPr>
        <w:spacing w:after="60"/>
      </w:pPr>
      <w:r>
        <w:rPr>
          <w:rFonts w:ascii="Courier New" w:cs="Courier New" w:eastAsia="Courier New" w:hAnsi="Courier New"/>
          <w:sz w:val="20"/>
          <w:szCs w:val="20"/>
        </w:rPr>
        <w:t xml:space="preserve">    lumina: true                   # main orchestrator sends the messages</w:t>
      </w:r>
    </w:p>
    <w:p>
      <w:pPr>
        <w:spacing w:after="60"/>
      </w:pPr>
      <w:r>
        <w:rPr>
          <w:rFonts w:ascii="Courier New" w:cs="Courier New" w:eastAsia="Courier New" w:hAnsi="Courier New"/>
          <w:sz w:val="20"/>
          <w:szCs w:val="20"/>
        </w:rPr>
        <w:t xml:space="preserve">    vigil: true                    # can trigger on news matches</w:t>
      </w:r>
    </w:p>
    <w:p>
      <w:pPr>
        <w:spacing w:after="60"/>
      </w:pPr>
      <w:r>
        <w:rPr>
          <w:rFonts w:ascii="Courier New" w:cs="Courier New" w:eastAsia="Courier New" w:hAnsi="Courier New"/>
          <w:sz w:val="20"/>
          <w:szCs w:val="20"/>
        </w:rPr>
        <w:t xml:space="preserve">    sentinel: true                 # can trigger on health events</w:t>
      </w:r>
    </w:p>
    <w:p>
      <w:pPr>
        <w:spacing w:after="60"/>
      </w:pPr>
      <w:r>
        <w:rPr>
          <w:rFonts w:ascii="Courier New" w:cs="Courier New" w:eastAsia="Courier New" w:hAnsi="Courier New"/>
          <w:sz w:val="20"/>
          <w:szCs w:val="20"/>
        </w:rPr>
        <w:t xml:space="preserve">    vector: true                   # can trigger on task completions</w:t>
      </w:r>
    </w:p>
    <w:p>
      <w:pPr>
        <w:spacing w:after="60"/>
      </w:pPr>
      <w:r>
        <w:rPr>
          <w:rFonts w:ascii="Courier New" w:cs="Courier New" w:eastAsia="Courier New" w:hAnsi="Courier New"/>
          <w:sz w:val="20"/>
          <w:szCs w:val="20"/>
        </w:rPr>
        <w:t xml:space="preserve">    seer: false                    # don’t trigger on research (too noisy during active sessions)</w:t>
      </w:r>
    </w:p>
    <w:p>
      <w:pPr>
        <w:spacing w:after="120"/>
      </w:pPr>
      <w:r>
        <w:rPr>
          <w:rFonts w:ascii="Arial" w:cs="Arial" w:eastAsia="Arial" w:hAnsi="Arial"/>
          <w:sz w:val="22"/>
          <w:szCs w:val="22"/>
        </w:rPr>
        <w:t xml:space="preserve">When an agent trigger fires, the message is always sent BY Lumina (the lead agent). The source agent is attributed in the message: 'Vigil noticed...' or 'Vector just finished...'</w:t>
      </w:r>
    </w:p>
    <w:p>
      <w:r>
        <w:br w:type="page"/>
      </w:r>
    </w:p>
    <w:p>
      <w:pPr>
        <w:pStyle w:val="Heading1"/>
      </w:pPr>
      <w:r>
        <w:rPr>
          <w:rFonts w:ascii="Arial" w:cs="Arial" w:eastAsia="Arial" w:hAnsi="Arial"/>
        </w:rPr>
        <w:t xml:space="preserve">Engram Integration: Deep Memory Ties</w:t>
      </w:r>
    </w:p>
    <w:p>
      <w:pPr>
        <w:spacing w:after="120"/>
      </w:pPr>
      <w:r>
        <w:rPr>
          <w:rFonts w:ascii="Arial" w:cs="Arial" w:eastAsia="Arial" w:hAnsi="Arial"/>
          <w:sz w:val="22"/>
          <w:szCs w:val="22"/>
        </w:rPr>
        <w:t xml:space="preserve">Synapse reads from every layer of Engram:</w:t>
      </w:r>
    </w:p>
    <w:p>
      <w:pPr>
        <w:pStyle w:val="Heading2"/>
      </w:pPr>
      <w:r>
        <w:rPr>
          <w:rFonts w:ascii="Arial" w:cs="Arial" w:eastAsia="Arial" w:hAnsi="Arial"/>
        </w:rPr>
        <w:t xml:space="preserve">Semantic layer (facts + embeddings)</w:t>
      </w:r>
    </w:p>
    <w:p>
      <w:pPr>
        <w:spacing w:after="120"/>
      </w:pPr>
      <w:r>
        <w:rPr>
          <w:rFonts w:ascii="Arial" w:cs="Arial" w:eastAsia="Arial" w:hAnsi="Arial"/>
          <w:sz w:val="22"/>
          <w:szCs w:val="22"/>
        </w:rPr>
        <w:t xml:space="preserve">• New facts stored in the last 24h: check if they link to operator interests or past conversations via Zettelkasten links</w:t>
      </w:r>
    </w:p>
    <w:p>
      <w:pPr>
        <w:spacing w:after="120"/>
      </w:pPr>
      <w:r>
        <w:rPr>
          <w:rFonts w:ascii="Arial" w:cs="Arial" w:eastAsia="Arial" w:hAnsi="Arial"/>
          <w:sz w:val="22"/>
          <w:szCs w:val="22"/>
        </w:rPr>
        <w:t xml:space="preserve">• High-link facts (hubs): facts with 3+ bidirectional links are knowledge anchors. If the operator hasn’t been told about a hub that’s relevant to their declared interests: surface it.</w:t>
      </w:r>
    </w:p>
    <w:p>
      <w:pPr>
        <w:spacing w:after="120"/>
      </w:pPr>
      <w:r>
        <w:rPr>
          <w:rFonts w:ascii="Arial" w:cs="Arial" w:eastAsia="Arial" w:hAnsi="Arial"/>
          <w:sz w:val="22"/>
          <w:szCs w:val="22"/>
        </w:rPr>
        <w:t xml:space="preserve">• Temporal decay: facts from today are much more likely to trigger than facts from a month ago. Controlled by recency_weight parameter.</w:t>
      </w:r>
    </w:p>
    <w:p>
      <w:pPr>
        <w:pStyle w:val="Heading2"/>
      </w:pPr>
      <w:r>
        <w:rPr>
          <w:rFonts w:ascii="Arial" w:cs="Arial" w:eastAsia="Arial" w:hAnsi="Arial"/>
        </w:rPr>
        <w:t xml:space="preserve">Structured attributes (keywords, tags)</w:t>
      </w:r>
    </w:p>
    <w:p>
      <w:pPr>
        <w:spacing w:after="120"/>
      </w:pPr>
      <w:r>
        <w:rPr>
          <w:rFonts w:ascii="Arial" w:cs="Arial" w:eastAsia="Arial" w:hAnsi="Arial"/>
          <w:sz w:val="22"/>
          <w:szCs w:val="22"/>
        </w:rPr>
        <w:t xml:space="preserve">• Facts tagged needs_review (from memory evolution contradiction detection): always high relevance. The system found conflicting information and needs the operator to resolve it.</w:t>
      </w:r>
    </w:p>
    <w:p>
      <w:pPr>
        <w:spacing w:after="120"/>
      </w:pPr>
      <w:r>
        <w:rPr>
          <w:rFonts w:ascii="Arial" w:cs="Arial" w:eastAsia="Arial" w:hAnsi="Arial"/>
          <w:sz w:val="22"/>
          <w:szCs w:val="22"/>
        </w:rPr>
        <w:t xml:space="preserve">• Facts tagged by specific agents (source_agent field): 'Seer stored a research finding 2 hours ago that links to your interest in Qwen3 models.'</w:t>
      </w:r>
    </w:p>
    <w:p>
      <w:pPr>
        <w:spacing w:after="120"/>
      </w:pPr>
      <w:r>
        <w:rPr>
          <w:rFonts w:ascii="Arial" w:cs="Arial" w:eastAsia="Arial" w:hAnsi="Arial"/>
          <w:sz w:val="22"/>
          <w:szCs w:val="22"/>
        </w:rPr>
        <w:t xml:space="preserve">• Namespace awareness: different namespaces have different trigger profiles. 'peter' namespace is personal, 'vector-system-guardrails' is operational, 'project-ideas' is creative.</w:t>
      </w:r>
    </w:p>
    <w:p>
      <w:pPr>
        <w:pStyle w:val="Heading2"/>
      </w:pPr>
      <w:r>
        <w:rPr>
          <w:rFonts w:ascii="Arial" w:cs="Arial" w:eastAsia="Arial" w:hAnsi="Arial"/>
        </w:rPr>
        <w:t xml:space="preserve">Session memory (STM)</w:t>
      </w:r>
    </w:p>
    <w:p>
      <w:pPr>
        <w:spacing w:after="120"/>
      </w:pPr>
      <w:r>
        <w:rPr>
          <w:rFonts w:ascii="Arial" w:cs="Arial" w:eastAsia="Arial" w:hAnsi="Arial"/>
          <w:sz w:val="22"/>
          <w:szCs w:val="22"/>
        </w:rPr>
        <w:t xml:space="preserve">• After a conversation ends (session cleared): Synapse reviews what was discussed and checks if there are unresolved threads. If so: follow-up trigger.</w:t>
      </w:r>
    </w:p>
    <w:p>
      <w:pPr>
        <w:spacing w:after="120"/>
      </w:pPr>
      <w:r>
        <w:rPr>
          <w:rFonts w:ascii="Arial" w:cs="Arial" w:eastAsia="Arial" w:hAnsi="Arial"/>
          <w:sz w:val="22"/>
          <w:szCs w:val="22"/>
        </w:rPr>
        <w:t xml:space="preserve">• 'You asked about setting up Actual Budget bank aggregation yesterday but we didn’t finish. Want to continue?'</w:t>
      </w:r>
    </w:p>
    <w:p>
      <w:pPr>
        <w:pStyle w:val="Heading2"/>
      </w:pPr>
      <w:r>
        <w:rPr>
          <w:rFonts w:ascii="Arial" w:cs="Arial" w:eastAsia="Arial" w:hAnsi="Arial"/>
        </w:rPr>
        <w:t xml:space="preserve">Memory graph (Zettelkasten links)</w:t>
      </w:r>
    </w:p>
    <w:p>
      <w:pPr>
        <w:spacing w:after="120"/>
      </w:pPr>
      <w:r>
        <w:rPr>
          <w:rFonts w:ascii="Arial" w:cs="Arial" w:eastAsia="Arial" w:hAnsi="Arial"/>
          <w:sz w:val="22"/>
          <w:szCs w:val="22"/>
        </w:rPr>
        <w:t xml:space="preserve">• Serendipity triggers: traverse the graph 2-3 hops from a recent fact. If the path connects two seemingly unrelated interests: that’s a serendipitous connection worth mentioning.</w:t>
      </w:r>
    </w:p>
    <w:p>
      <w:pPr>
        <w:spacing w:after="120"/>
      </w:pPr>
      <w:r>
        <w:rPr>
          <w:rFonts w:ascii="Arial" w:cs="Arial" w:eastAsia="Arial" w:hAnsi="Arial"/>
          <w:sz w:val="22"/>
          <w:szCs w:val="22"/>
        </w:rPr>
        <w:t xml:space="preserve">• Example: Peter stores a fact about 'Rust for embedded systems' → links to 'model rockets' (via 'flight controller') → links to 'FPV drones' (via 'embedded controller'). Synapse: 'Interesting connection: the Rust embedded work you’re learning could apply to both your rocket and drone flight controllers.'</w:t>
      </w:r>
    </w:p>
    <w:p>
      <w:pPr>
        <w:spacing w:after="120"/>
      </w:pPr>
      <w:r>
        <w:rPr>
          <w:rFonts w:ascii="Arial" w:cs="Arial" w:eastAsia="Arial" w:hAnsi="Arial"/>
          <w:sz w:val="22"/>
          <w:szCs w:val="22"/>
        </w:rPr>
        <w:t xml:space="preserve">• Graph depth is configurable. Default: 2 hops. Deeper = more creative connections but higher noise.</w:t>
      </w:r>
    </w:p>
    <w:p>
      <w:r>
        <w:br w:type="page"/>
      </w:r>
    </w:p>
    <w:p>
      <w:pPr>
        <w:pStyle w:val="Heading1"/>
      </w:pPr>
      <w:r>
        <w:rPr>
          <w:rFonts w:ascii="Arial" w:cs="Arial" w:eastAsia="Arial" w:hAnsi="Arial"/>
        </w:rPr>
        <w:t xml:space="preserve">Soma Dashboard Integration</w:t>
      </w:r>
    </w:p>
    <w:p>
      <w:pPr>
        <w:spacing w:after="120"/>
      </w:pPr>
      <w:r>
        <w:rPr>
          <w:rFonts w:ascii="Arial" w:cs="Arial" w:eastAsia="Arial" w:hAnsi="Arial"/>
          <w:b/>
          <w:bCs/>
          <w:sz w:val="22"/>
          <w:szCs w:val="22"/>
        </w:rPr>
        <w:t xml:space="preserve">Config → Synapse tab:</w:t>
      </w:r>
    </w:p>
    <w:p>
      <w:pPr>
        <w:spacing w:after="120"/>
      </w:pPr>
      <w:r>
        <w:rPr>
          <w:rFonts w:ascii="Arial" w:cs="Arial" w:eastAsia="Arial" w:hAnsi="Arial"/>
          <w:sz w:val="22"/>
          <w:szCs w:val="22"/>
        </w:rPr>
        <w:t xml:space="preserve">• Master on/off toggle (prominent, with explanation)</w:t>
      </w:r>
    </w:p>
    <w:p>
      <w:pPr>
        <w:spacing w:after="120"/>
      </w:pPr>
      <w:r>
        <w:rPr>
          <w:rFonts w:ascii="Arial" w:cs="Arial" w:eastAsia="Arial" w:hAnsi="Arial"/>
          <w:sz w:val="22"/>
          <w:szCs w:val="22"/>
        </w:rPr>
        <w:t xml:space="preserve">• Strength slider: gentle / moderate / enthusiastic</w:t>
      </w:r>
    </w:p>
    <w:p>
      <w:pPr>
        <w:spacing w:after="120"/>
      </w:pPr>
      <w:r>
        <w:rPr>
          <w:rFonts w:ascii="Arial" w:cs="Arial" w:eastAsia="Arial" w:hAnsi="Arial"/>
          <w:sz w:val="22"/>
          <w:szCs w:val="22"/>
        </w:rPr>
        <w:t xml:space="preserve">• Quiet hours picker</w:t>
      </w:r>
    </w:p>
    <w:p>
      <w:pPr>
        <w:spacing w:after="120"/>
      </w:pPr>
      <w:r>
        <w:rPr>
          <w:rFonts w:ascii="Arial" w:cs="Arial" w:eastAsia="Arial" w:hAnsi="Arial"/>
          <w:sz w:val="22"/>
          <w:szCs w:val="22"/>
        </w:rPr>
        <w:t xml:space="preserve">• Max messages/day slider</w:t>
      </w:r>
    </w:p>
    <w:p>
      <w:pPr>
        <w:spacing w:after="120"/>
      </w:pPr>
      <w:r>
        <w:rPr>
          <w:rFonts w:ascii="Arial" w:cs="Arial" w:eastAsia="Arial" w:hAnsi="Arial"/>
          <w:sz w:val="22"/>
          <w:szCs w:val="22"/>
        </w:rPr>
        <w:t xml:space="preserve">• Topic blocklist editor (add/remove topics)</w:t>
      </w:r>
    </w:p>
    <w:p>
      <w:pPr>
        <w:spacing w:after="120"/>
      </w:pPr>
      <w:r>
        <w:rPr>
          <w:rFonts w:ascii="Arial" w:cs="Arial" w:eastAsia="Arial" w:hAnsi="Arial"/>
          <w:sz w:val="22"/>
          <w:szCs w:val="22"/>
        </w:rPr>
        <w:t xml:space="preserve">• Topic boost editor (add/remove topics)</w:t>
      </w:r>
    </w:p>
    <w:p>
      <w:pPr>
        <w:spacing w:after="120"/>
      </w:pPr>
      <w:r>
        <w:rPr>
          <w:rFonts w:ascii="Arial" w:cs="Arial" w:eastAsia="Arial" w:hAnsi="Arial"/>
          <w:sz w:val="22"/>
          <w:szCs w:val="22"/>
        </w:rPr>
        <w:t xml:space="preserve">• Per-agent toggles</w:t>
      </w:r>
    </w:p>
    <w:p>
      <w:pPr>
        <w:spacing w:after="120"/>
      </w:pPr>
      <w:r>
        <w:rPr>
          <w:rFonts w:ascii="Arial" w:cs="Arial" w:eastAsia="Arial" w:hAnsi="Arial"/>
          <w:sz w:val="22"/>
          <w:szCs w:val="22"/>
        </w:rPr>
        <w:t xml:space="preserve">• Preview: 'Based on current settings, Synapse would have sent N messages today' (dry run)</w:t>
      </w:r>
    </w:p>
    <w:p>
      <w:pPr>
        <w:spacing w:after="120"/>
      </w:pPr>
      <w:r>
        <w:rPr>
          <w:rFonts w:ascii="Arial" w:cs="Arial" w:eastAsia="Arial" w:hAnsi="Arial"/>
          <w:b/>
          <w:bCs/>
          <w:sz w:val="22"/>
          <w:szCs w:val="22"/>
        </w:rPr>
        <w:t xml:space="preserve">Status dashboard widget:</w:t>
      </w:r>
    </w:p>
    <w:p>
      <w:pPr>
        <w:spacing w:after="120"/>
      </w:pPr>
      <w:r>
        <w:rPr>
          <w:rFonts w:ascii="Arial" w:cs="Arial" w:eastAsia="Arial" w:hAnsi="Arial"/>
          <w:sz w:val="22"/>
          <w:szCs w:val="22"/>
        </w:rPr>
        <w:t xml:space="preserve">• 'Synapse: Active | 2 of 3 messages sent today | Next scan in 14 min'</w:t>
      </w:r>
    </w:p>
    <w:p>
      <w:pPr>
        <w:spacing w:after="120"/>
      </w:pPr>
      <w:r>
        <w:rPr>
          <w:rFonts w:ascii="Arial" w:cs="Arial" w:eastAsia="Arial" w:hAnsi="Arial"/>
          <w:sz w:val="22"/>
          <w:szCs w:val="22"/>
        </w:rPr>
        <w:t xml:space="preserve">• Or: 'Synapse: Off — Enable in Config to get proactive messages from Lumina'</w:t>
      </w:r>
    </w:p>
    <w:p>
      <w:pPr>
        <w:spacing w:after="120"/>
      </w:pPr>
      <w:r>
        <w:rPr>
          <w:rFonts w:ascii="Arial" w:cs="Arial" w:eastAsia="Arial" w:hAnsi="Arial"/>
          <w:b/>
          <w:bCs/>
          <w:sz w:val="22"/>
          <w:szCs w:val="22"/>
        </w:rPr>
        <w:t xml:space="preserve">Synapse history page (/synapse):</w:t>
      </w:r>
    </w:p>
    <w:p>
      <w:pPr>
        <w:spacing w:after="120"/>
      </w:pPr>
      <w:r>
        <w:rPr>
          <w:rFonts w:ascii="Arial" w:cs="Arial" w:eastAsia="Arial" w:hAnsi="Arial"/>
          <w:sz w:val="22"/>
          <w:szCs w:val="22"/>
        </w:rPr>
        <w:t xml:space="preserve">• Log of all sent messages: timestamp, trigger type, relevance score, message preview, operator response (if any)</w:t>
      </w:r>
    </w:p>
    <w:p>
      <w:pPr>
        <w:spacing w:after="120"/>
      </w:pPr>
      <w:r>
        <w:rPr>
          <w:rFonts w:ascii="Arial" w:cs="Arial" w:eastAsia="Arial" w:hAnsi="Arial"/>
          <w:sz w:val="22"/>
          <w:szCs w:val="22"/>
        </w:rPr>
        <w:t xml:space="preserve">• Log of filtered triggers: what was considered but didn’t pass the gate (useful for tuning relevance threshold)</w:t>
      </w:r>
    </w:p>
    <w:p>
      <w:pPr>
        <w:spacing w:after="120"/>
      </w:pPr>
      <w:r>
        <w:rPr>
          <w:rFonts w:ascii="Arial" w:cs="Arial" w:eastAsia="Arial" w:hAnsi="Arial"/>
          <w:sz w:val="22"/>
          <w:szCs w:val="22"/>
        </w:rPr>
        <w:t xml:space="preserve">• Charts: messages per day (line chart), trigger types distribution (pie chart), operator response rate (did they engage with the message?)</w:t>
      </w:r>
    </w:p>
    <w:p>
      <w:pPr>
        <w:spacing w:after="120"/>
      </w:pPr>
      <w:r>
        <w:rPr>
          <w:rFonts w:ascii="Arial" w:cs="Arial" w:eastAsia="Arial" w:hAnsi="Arial"/>
          <w:sz w:val="22"/>
          <w:szCs w:val="22"/>
        </w:rPr>
        <w:t xml:space="preserve">• Feedback: thumbs up/down on each sent message. Feeds back into relevance scoring over time.</w:t>
      </w:r>
    </w:p>
    <w:p>
      <w:r>
        <w:br w:type="page"/>
      </w:r>
    </w:p>
    <w:p>
      <w:pPr>
        <w:pStyle w:val="Heading1"/>
      </w:pPr>
      <w:r>
        <w:rPr>
          <w:rFonts w:ascii="Arial" w:cs="Arial" w:eastAsia="Arial" w:hAnsi="Arial"/>
        </w:rPr>
        <w:t xml:space="preserve">Safety &amp; Boundaries</w:t>
      </w:r>
    </w:p>
    <w:p>
      <w:pPr>
        <w:spacing w:after="120"/>
      </w:pPr>
      <w:r>
        <w:rPr>
          <w:rFonts w:ascii="Arial" w:cs="Arial" w:eastAsia="Arial" w:hAnsi="Arial"/>
          <w:sz w:val="22"/>
          <w:szCs w:val="22"/>
        </w:rPr>
        <w:t xml:space="preserve">Spontaneous outreach requires careful boundary management. Synapse must never feel intrusive, manipulative, or parasocial.</w:t>
      </w:r>
    </w:p>
    <w:p>
      <w:pPr>
        <w:spacing w:after="120"/>
      </w:pPr>
      <w:r>
        <w:rPr>
          <w:rFonts w:ascii="Arial" w:cs="Arial" w:eastAsia="Arial" w:hAnsi="Arial"/>
          <w:b/>
          <w:bCs/>
          <w:sz w:val="22"/>
          <w:szCs w:val="22"/>
        </w:rPr>
        <w:t xml:space="preserve">Hard rules (not configurable):</w:t>
      </w:r>
    </w:p>
    <w:p>
      <w:pPr>
        <w:spacing w:after="120"/>
      </w:pPr>
      <w:r>
        <w:rPr>
          <w:rFonts w:ascii="Arial" w:cs="Arial" w:eastAsia="Arial" w:hAnsi="Arial"/>
          <w:sz w:val="22"/>
          <w:szCs w:val="22"/>
        </w:rPr>
        <w:t xml:space="preserve">• Never initiate about health, medical, or mental health topics unless explicitly boosted by the operator</w:t>
      </w:r>
    </w:p>
    <w:p>
      <w:pPr>
        <w:spacing w:after="120"/>
      </w:pPr>
      <w:r>
        <w:rPr>
          <w:rFonts w:ascii="Arial" w:cs="Arial" w:eastAsia="Arial" w:hAnsi="Arial"/>
          <w:sz w:val="22"/>
          <w:szCs w:val="22"/>
        </w:rPr>
        <w:t xml:space="preserve">• Never create urgency where there is none ('you MUST check this NOW')</w:t>
      </w:r>
    </w:p>
    <w:p>
      <w:pPr>
        <w:spacing w:after="120"/>
      </w:pPr>
      <w:r>
        <w:rPr>
          <w:rFonts w:ascii="Arial" w:cs="Arial" w:eastAsia="Arial" w:hAnsi="Arial"/>
          <w:sz w:val="22"/>
          <w:szCs w:val="22"/>
        </w:rPr>
        <w:t xml:space="preserve">• Never guilt-trip about inactivity ('you haven’t talked to me in a while...')</w:t>
      </w:r>
    </w:p>
    <w:p>
      <w:pPr>
        <w:spacing w:after="120"/>
      </w:pPr>
      <w:r>
        <w:rPr>
          <w:rFonts w:ascii="Arial" w:cs="Arial" w:eastAsia="Arial" w:hAnsi="Arial"/>
          <w:sz w:val="22"/>
          <w:szCs w:val="22"/>
        </w:rPr>
        <w:t xml:space="preserve">• Never reference private information in a way that feels surveilled ('I noticed you were browsing X')</w:t>
      </w:r>
    </w:p>
    <w:p>
      <w:pPr>
        <w:spacing w:after="120"/>
      </w:pPr>
      <w:r>
        <w:rPr>
          <w:rFonts w:ascii="Arial" w:cs="Arial" w:eastAsia="Arial" w:hAnsi="Arial"/>
          <w:sz w:val="22"/>
          <w:szCs w:val="22"/>
        </w:rPr>
        <w:t xml:space="preserve">• Never send messages to household members about other household members' activity</w:t>
      </w:r>
    </w:p>
    <w:p>
      <w:pPr>
        <w:spacing w:after="120"/>
      </w:pPr>
      <w:r>
        <w:rPr>
          <w:rFonts w:ascii="Arial" w:cs="Arial" w:eastAsia="Arial" w:hAnsi="Arial"/>
          <w:sz w:val="22"/>
          <w:szCs w:val="22"/>
        </w:rPr>
        <w:t xml:space="preserve">• Always attribute the source: 'Vigil noticed...' not 'I’ve been watching...'</w:t>
      </w:r>
    </w:p>
    <w:p>
      <w:pPr>
        <w:spacing w:after="120"/>
      </w:pPr>
      <w:r>
        <w:rPr>
          <w:rFonts w:ascii="Arial" w:cs="Arial" w:eastAsia="Arial" w:hAnsi="Arial"/>
          <w:sz w:val="22"/>
          <w:szCs w:val="22"/>
        </w:rPr>
        <w:t xml:space="preserve">• Quiet hours are absolute — no exceptions, not even for critical health alerts (those go through Sentinel’s separate alert path)</w:t>
      </w:r>
    </w:p>
    <w:p>
      <w:pPr>
        <w:spacing w:after="120"/>
      </w:pPr>
      <w:r>
        <w:rPr>
          <w:rFonts w:ascii="Arial" w:cs="Arial" w:eastAsia="Arial" w:hAnsi="Arial"/>
          <w:b/>
          <w:bCs/>
          <w:sz w:val="22"/>
          <w:szCs w:val="22"/>
        </w:rPr>
        <w:t xml:space="preserve">Tone guidelines:</w:t>
      </w:r>
    </w:p>
    <w:p>
      <w:pPr>
        <w:spacing w:after="120"/>
      </w:pPr>
      <w:r>
        <w:rPr>
          <w:rFonts w:ascii="Arial" w:cs="Arial" w:eastAsia="Arial" w:hAnsi="Arial"/>
          <w:sz w:val="22"/>
          <w:szCs w:val="22"/>
        </w:rPr>
        <w:t xml:space="preserve">• Casual, not formal. Like a colleague mentioning something in passing.</w:t>
      </w:r>
    </w:p>
    <w:p>
      <w:pPr>
        <w:spacing w:after="120"/>
      </w:pPr>
      <w:r>
        <w:rPr>
          <w:rFonts w:ascii="Arial" w:cs="Arial" w:eastAsia="Arial" w:hAnsi="Arial"/>
          <w:sz w:val="22"/>
          <w:szCs w:val="22"/>
        </w:rPr>
        <w:t xml:space="preserve">• Brief. 1-3 sentences max. If the operator wants more, they’ll ask.</w:t>
      </w:r>
    </w:p>
    <w:p>
      <w:pPr>
        <w:spacing w:after="120"/>
      </w:pPr>
      <w:r>
        <w:rPr>
          <w:rFonts w:ascii="Arial" w:cs="Arial" w:eastAsia="Arial" w:hAnsi="Arial"/>
          <w:sz w:val="22"/>
          <w:szCs w:val="22"/>
        </w:rPr>
        <w:t xml:space="preserve">• Include an easy opt-out: every message ends with context for the operator to dismiss ('Let me know if you want me to dig deeper, or I’ll move on.')</w:t>
      </w:r>
    </w:p>
    <w:p>
      <w:pPr>
        <w:spacing w:after="120"/>
      </w:pPr>
      <w:r>
        <w:rPr>
          <w:rFonts w:ascii="Arial" w:cs="Arial" w:eastAsia="Arial" w:hAnsi="Arial"/>
          <w:sz w:val="22"/>
          <w:szCs w:val="22"/>
        </w:rPr>
        <w:t xml:space="preserve">• No emoji unless the operator uses them. Match the operator’s communication style from Engram preferences.</w:t>
      </w:r>
    </w:p>
    <w:p>
      <w:pPr>
        <w:spacing w:after="120"/>
      </w:pPr>
      <w:r>
        <w:rPr>
          <w:rFonts w:ascii="Arial" w:cs="Arial" w:eastAsia="Arial" w:hAnsi="Arial"/>
          <w:b/>
          <w:bCs/>
          <w:sz w:val="22"/>
          <w:szCs w:val="22"/>
        </w:rPr>
        <w:t xml:space="preserve">Feedback loop:</w:t>
      </w:r>
    </w:p>
    <w:p>
      <w:pPr>
        <w:spacing w:after="120"/>
      </w:pPr>
      <w:r>
        <w:rPr>
          <w:rFonts w:ascii="Arial" w:cs="Arial" w:eastAsia="Arial" w:hAnsi="Arial"/>
          <w:sz w:val="22"/>
          <w:szCs w:val="22"/>
        </w:rPr>
        <w:t xml:space="preserve">• If the operator ignores 5 consecutive Synapse messages: automatically reduce strength by one level (enthusiastic → moderate → gentle).</w:t>
      </w:r>
    </w:p>
    <w:p>
      <w:pPr>
        <w:spacing w:after="120"/>
      </w:pPr>
      <w:r>
        <w:rPr>
          <w:rFonts w:ascii="Arial" w:cs="Arial" w:eastAsia="Arial" w:hAnsi="Arial"/>
          <w:sz w:val="22"/>
          <w:szCs w:val="22"/>
        </w:rPr>
        <w:t xml:space="preserve">• If the operator thumbs-down a message category 3 times: auto-add that topic to the block list.</w:t>
      </w:r>
    </w:p>
    <w:p>
      <w:pPr>
        <w:spacing w:after="120"/>
      </w:pPr>
      <w:r>
        <w:rPr>
          <w:rFonts w:ascii="Arial" w:cs="Arial" w:eastAsia="Arial" w:hAnsi="Arial"/>
          <w:sz w:val="22"/>
          <w:szCs w:val="22"/>
        </w:rPr>
        <w:t xml:space="preserve">• If the operator thumbs-up: boost that trigger type’s relevance by +0.1.</w:t>
      </w:r>
    </w:p>
    <w:p>
      <w:pPr>
        <w:spacing w:after="120"/>
      </w:pPr>
      <w:r>
        <w:rPr>
          <w:rFonts w:ascii="Arial" w:cs="Arial" w:eastAsia="Arial" w:hAnsi="Arial"/>
          <w:sz w:val="22"/>
          <w:szCs w:val="22"/>
        </w:rPr>
        <w:t xml:space="preserve">• Weekly self-assessment (Python, no LLM): log response rate, adjust relevance threshold if engagement is low.</w:t>
      </w:r>
    </w:p>
    <w:p>
      <w:r>
        <w:br w:type="page"/>
      </w:r>
    </w:p>
    <w:p>
      <w:pPr>
        <w:pStyle w:val="Heading1"/>
      </w:pPr>
      <w:r>
        <w:rPr>
          <w:rFonts w:ascii="Arial" w:cs="Arial" w:eastAsia="Arial" w:hAnsi="Arial"/>
        </w:rPr>
        <w:t xml:space="preserve">Plane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1200"/>
        <w:gridCol w:w="1200"/>
        <w:gridCol w:w="2160"/>
      </w:tblGrid>
      <w:tr>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 Title &amp; 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SY.1</w:t>
            </w:r>
          </w:p>
        </w:tc>
        <w:tc>
          <w:tcPr>
            <w:tcW w:type="dxa" w:w="4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Synapse trigger scanner</w:t>
            </w:r>
          </w:p>
          <w:p>
            <w:pPr>
              <w:spacing w:after="40"/>
            </w:pPr>
            <w:r>
              <w:rPr>
                <w:rFonts w:ascii="Arial" w:cs="Arial" w:eastAsia="Arial" w:hAnsi="Arial"/>
                <w:sz w:val="20"/>
                <w:szCs w:val="20"/>
              </w:rPr>
              <w:t xml:space="preserve">Create fleet/synapse/scanner.py. Scans Engram (new facts, hubs, contradictions), Pulse (temporal triggers), Sentinel (recoveries), Vector (completions), Vigil (interest matches). Pure Python, $0. Returns candidate list with relevance scores.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Scanner identifies at least 3 trigger types from test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SY.2</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Synapse relevance gate</w:t>
            </w:r>
          </w:p>
          <w:p>
            <w:pPr>
              <w:spacing w:after="40"/>
            </w:pPr>
            <w:r>
              <w:rPr>
                <w:rFonts w:ascii="Arial" w:cs="Arial" w:eastAsia="Arial" w:hAnsi="Arial"/>
                <w:sz w:val="20"/>
                <w:szCs w:val="20"/>
              </w:rPr>
              <w:t xml:space="preserve">Create fleet/synapse/gate.py. Filters candidates by: relevance threshold, topic blocklist, no-repeat 24h, quiet hours, active conversation check, daily rate limit. Pure Python, $0.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correctly blocks low-relevance, blocked-topic, quiet-hour, and repeat triggers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SY.3</w:t>
            </w:r>
          </w:p>
        </w:tc>
        <w:tc>
          <w:tcPr>
            <w:tcW w:type="dxa" w:w="4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Synapse message composer</w:t>
            </w:r>
          </w:p>
          <w:p>
            <w:pPr>
              <w:spacing w:after="40"/>
            </w:pPr>
            <w:r>
              <w:rPr>
                <w:rFonts w:ascii="Arial" w:cs="Arial" w:eastAsia="Arial" w:hAnsi="Arial"/>
                <w:sz w:val="20"/>
                <w:szCs w:val="20"/>
              </w:rPr>
              <w:t xml:space="preserve">Create fleet/synapse/composer.py. Takes approved trigger + operator preferences + Pulse context. Uses local Qwen to generate natural 1-3 sentence message. Sends via Matrix (or configured channel). Marks as sent in Engram.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Composed messages feel natural, not like bot notifications. Sent via Matrix.</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SY.4</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Synapse systemd timer</w:t>
            </w:r>
          </w:p>
          <w:p>
            <w:pPr>
              <w:spacing w:after="40"/>
            </w:pPr>
            <w:r>
              <w:rPr>
                <w:rFonts w:ascii="Arial" w:cs="Arial" w:eastAsia="Arial" w:hAnsi="Arial"/>
                <w:sz w:val="20"/>
                <w:szCs w:val="20"/>
              </w:rPr>
              <w:t xml:space="preserve">synapse-scan.timer on CT310. Default: every 30 minutes. Runs scanner → gate → composer pipeline. Configurable interval.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Timer runs, scan completes, messages sent (or correctly filtered)</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SY.5</w:t>
            </w:r>
          </w:p>
        </w:tc>
        <w:tc>
          <w:tcPr>
            <w:tcW w:type="dxa" w:w="4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Soma Synapse configuration UI</w:t>
            </w:r>
          </w:p>
          <w:p>
            <w:pPr>
              <w:spacing w:after="40"/>
            </w:pPr>
            <w:r>
              <w:rPr>
                <w:rFonts w:ascii="Arial" w:cs="Arial" w:eastAsia="Arial" w:hAnsi="Arial"/>
                <w:sz w:val="20"/>
                <w:szCs w:val="20"/>
              </w:rPr>
              <w:t xml:space="preserve">Config → Synapse tab: master toggle, strength slider, quiet hours, max messages, topic allow/block/boost, per-agent toggles, dry-run preview.</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settings configurable from Soma, changes apply immediately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SY.6</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Soma Synapse history page</w:t>
            </w:r>
          </w:p>
          <w:p>
            <w:pPr>
              <w:spacing w:after="40"/>
            </w:pPr>
            <w:r>
              <w:rPr>
                <w:rFonts w:ascii="Arial" w:cs="Arial" w:eastAsia="Arial" w:hAnsi="Arial"/>
                <w:sz w:val="20"/>
                <w:szCs w:val="20"/>
              </w:rPr>
              <w:t xml:space="preserve">New page /synapse: sent message log, filtered trigger log, charts (messages/day, trigger types, response rate), thumbs up/down feedback.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History shows sent and filtered messages with charts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SY.7</w:t>
            </w:r>
          </w:p>
        </w:tc>
        <w:tc>
          <w:tcPr>
            <w:tcW w:type="dxa" w:w="4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Synapse feedback loop</w:t>
            </w:r>
          </w:p>
          <w:p>
            <w:pPr>
              <w:spacing w:after="40"/>
            </w:pPr>
            <w:r>
              <w:rPr>
                <w:rFonts w:ascii="Arial" w:cs="Arial" w:eastAsia="Arial" w:hAnsi="Arial"/>
                <w:sz w:val="20"/>
                <w:szCs w:val="20"/>
              </w:rPr>
              <w:t xml:space="preserve">Auto-adjust: 5 ignored messages → reduce strength. 3 thumbs-down on category → auto-block. Thumbs-up → boost. Weekly self-assessment adjusts threshold.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Strength auto-reduces after 5 ignored, topic auto-blocks after 3 thumbs-down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SY.8</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Synapse MCP tools</w:t>
            </w:r>
          </w:p>
          <w:p>
            <w:pPr>
              <w:spacing w:after="40"/>
            </w:pPr>
            <w:r>
              <w:rPr>
                <w:rFonts w:ascii="Arial" w:cs="Arial" w:eastAsia="Arial" w:hAnsi="Arial"/>
                <w:sz w:val="20"/>
                <w:szCs w:val="20"/>
              </w:rPr>
              <w:t xml:space="preserve">synapse_status (current config + today’s message count), synapse_trigger (manually fire a scan), synapse_mute (temporary quiet for N hours). Add to Refractor.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IronClaw can query Synapse status and trigger a scan via MCP</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SY.9</w:t>
            </w:r>
          </w:p>
        </w:tc>
        <w:tc>
          <w:tcPr>
            <w:tcW w:type="dxa" w:w="4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Integrate Synapse Engram deep ties</w:t>
            </w:r>
          </w:p>
          <w:p>
            <w:pPr>
              <w:spacing w:after="40"/>
            </w:pPr>
            <w:r>
              <w:rPr>
                <w:rFonts w:ascii="Arial" w:cs="Arial" w:eastAsia="Arial" w:hAnsi="Arial"/>
                <w:sz w:val="20"/>
                <w:szCs w:val="20"/>
              </w:rPr>
              <w:t xml:space="preserve">Scanner reads all Engram layers: semantic (new facts + hubs), structured (needs_review, source_agent), STM (unresolved threads from ended sessions), graph (2-3 hop serendipity traversal).</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Serendipity trigger fires on test data with 2-hop connection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SY.10</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Write Synapse wiki + safety docs</w:t>
            </w:r>
          </w:p>
          <w:p>
            <w:pPr>
              <w:spacing w:after="40"/>
            </w:pPr>
            <w:r>
              <w:rPr>
                <w:rFonts w:ascii="Arial" w:cs="Arial" w:eastAsia="Arial" w:hAnsi="Arial"/>
                <w:sz w:val="20"/>
                <w:szCs w:val="20"/>
              </w:rPr>
              <w:t xml:space="preserve">Wiki pages: guides/synapse.md (how to configure and use), reference/synapse-safety.md (boundary rules, tone guidelines, feedback loop). Emphasize: off by default, operator controls everything.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wiki pages, safety rules documented, linked from Soma sidebar</w:t>
            </w:r>
          </w:p>
        </w:tc>
      </w:tr>
    </w:tbl>
    <w:p>
      <w:pPr>
        <w:spacing w:before="600"/>
        <w:jc w:val="center"/>
      </w:pPr>
      <w:r>
        <w:rPr>
          <w:rFonts w:ascii="Arial" w:cs="Arial" w:eastAsia="Arial" w:hAnsi="Arial"/>
          <w:color w:val="999999"/>
          <w:sz w:val="18"/>
          <w:szCs w:val="18"/>
        </w:rPr>
        <w:t xml:space="preserve">Lumina Constellation · Document 26 · Synapse · 2026-04-14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2026-04-14T06:15:39.928Z</dcterms:created>
  <dcterms:modified xsi:type="dcterms:W3CDTF">2026-04-14T06:15:39.929Z</dcterms:modified>
</cp:coreProperties>
</file>

<file path=docProps/custom.xml><?xml version="1.0" encoding="utf-8"?>
<Properties xmlns="http://schemas.openxmlformats.org/officeDocument/2006/custom-properties" xmlns:vt="http://schemas.openxmlformats.org/officeDocument/2006/docPropsVTypes"/>
</file>