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11FE" w14:textId="2C6E29EB" w:rsidR="001D590B" w:rsidRPr="00E47DF8" w:rsidRDefault="001D590B" w:rsidP="00D1449A">
      <w:pPr>
        <w:tabs>
          <w:tab w:val="left" w:pos="7573"/>
        </w:tabs>
        <w:wordWrap w:val="0"/>
        <w:autoSpaceDE w:val="0"/>
        <w:autoSpaceDN w:val="0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1</w:t>
      </w:r>
      <w:r w:rsidRPr="00E47DF8">
        <w:rPr>
          <w:rFonts w:ascii="Nanum Gothic" w:eastAsia="Nanum Gothic" w:hAnsi="Nanum Gothic"/>
          <w:sz w:val="22"/>
          <w:szCs w:val="22"/>
        </w:rPr>
        <w:t>9_W &lt;</w:t>
      </w:r>
      <w:r>
        <w:rPr>
          <w:rFonts w:ascii="Nanum Gothic" w:eastAsia="Nanum Gothic" w:hAnsi="Nanum Gothic" w:hint="eastAsia"/>
          <w:sz w:val="22"/>
          <w:szCs w:val="22"/>
        </w:rPr>
        <w:t>교육평가</w:t>
      </w:r>
      <w:r w:rsidRPr="00E47DF8">
        <w:rPr>
          <w:rFonts w:ascii="Nanum Gothic" w:eastAsia="Nanum Gothic" w:hAnsi="Nanum Gothic" w:hint="eastAsia"/>
          <w:sz w:val="22"/>
          <w:szCs w:val="22"/>
        </w:rPr>
        <w:t>&gt;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/>
          <w:sz w:val="22"/>
          <w:szCs w:val="22"/>
        </w:rPr>
        <w:tab/>
      </w:r>
      <w:r>
        <w:rPr>
          <w:rFonts w:ascii="Nanum Gothic" w:eastAsia="Nanum Gothic" w:hAnsi="Nanum Gothic"/>
          <w:sz w:val="22"/>
          <w:szCs w:val="22"/>
        </w:rPr>
        <w:t xml:space="preserve">   </w:t>
      </w:r>
      <w:r w:rsidRPr="00E47DF8">
        <w:rPr>
          <w:rFonts w:ascii="Nanum Gothic" w:eastAsia="Nanum Gothic" w:hAnsi="Nanum Gothic"/>
          <w:sz w:val="22"/>
          <w:szCs w:val="22"/>
        </w:rPr>
        <w:t xml:space="preserve">    2013-12815</w:t>
      </w:r>
    </w:p>
    <w:p w14:paraId="49577EF1" w14:textId="16436340" w:rsidR="001D590B" w:rsidRPr="00B538DB" w:rsidRDefault="001D590B" w:rsidP="00D1449A">
      <w:pPr>
        <w:tabs>
          <w:tab w:val="left" w:pos="7076"/>
        </w:tabs>
        <w:wordWrap w:val="0"/>
        <w:autoSpaceDE w:val="0"/>
        <w:autoSpaceDN w:val="0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과제</w:t>
      </w:r>
      <w:r>
        <w:rPr>
          <w:rFonts w:ascii="Nanum Gothic" w:eastAsia="Nanum Gothic" w:hAnsi="Nanum Gothic"/>
          <w:sz w:val="22"/>
          <w:szCs w:val="22"/>
        </w:rPr>
        <w:t>3</w:t>
      </w:r>
      <w:r w:rsidRPr="00E47DF8">
        <w:rPr>
          <w:rFonts w:ascii="Nanum Gothic" w:eastAsia="Nanum Gothic" w:hAnsi="Nanum Gothic"/>
          <w:sz w:val="22"/>
          <w:szCs w:val="22"/>
        </w:rPr>
        <w:t>_</w:t>
      </w:r>
      <w:r>
        <w:rPr>
          <w:rFonts w:ascii="Nanum Gothic" w:eastAsia="Nanum Gothic" w:hAnsi="Nanum Gothic" w:hint="eastAsia"/>
          <w:sz w:val="22"/>
          <w:szCs w:val="22"/>
        </w:rPr>
        <w:t>기말과제</w:t>
      </w:r>
      <w:r w:rsidRPr="00E47DF8">
        <w:rPr>
          <w:rFonts w:ascii="Nanum Gothic" w:eastAsia="Nanum Gothic" w:hAnsi="Nanum Gothic"/>
          <w:sz w:val="22"/>
          <w:szCs w:val="22"/>
        </w:rPr>
        <w:tab/>
        <w:t xml:space="preserve">      </w:t>
      </w:r>
      <w:r>
        <w:rPr>
          <w:rFonts w:ascii="Nanum Gothic" w:eastAsia="Nanum Gothic" w:hAnsi="Nanum Gothic"/>
          <w:sz w:val="22"/>
          <w:szCs w:val="22"/>
        </w:rPr>
        <w:t xml:space="preserve">   </w:t>
      </w:r>
      <w:r w:rsidRPr="00E47DF8">
        <w:rPr>
          <w:rFonts w:ascii="Nanum Gothic" w:eastAsia="Nanum Gothic" w:hAnsi="Nanum Gothic" w:hint="eastAsia"/>
          <w:sz w:val="22"/>
          <w:szCs w:val="22"/>
        </w:rPr>
        <w:t>체육교육과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이동주</w:t>
      </w:r>
    </w:p>
    <w:p w14:paraId="70EB8467" w14:textId="77777777" w:rsidR="00B538DB" w:rsidRDefault="00B538DB" w:rsidP="00D1449A">
      <w:pPr>
        <w:tabs>
          <w:tab w:val="left" w:pos="7076"/>
        </w:tabs>
        <w:wordWrap w:val="0"/>
        <w:autoSpaceDE w:val="0"/>
        <w:autoSpaceDN w:val="0"/>
        <w:rPr>
          <w:rFonts w:ascii="Nanum Gothic" w:eastAsia="Nanum Gothic" w:hAnsi="Nanum Gothic"/>
        </w:rPr>
      </w:pPr>
    </w:p>
    <w:p w14:paraId="3CADCB7A" w14:textId="461642C3" w:rsidR="001D590B" w:rsidRPr="008420A8" w:rsidRDefault="00B538DB" w:rsidP="00D1449A">
      <w:pPr>
        <w:tabs>
          <w:tab w:val="left" w:pos="7076"/>
        </w:tabs>
        <w:wordWrap w:val="0"/>
        <w:autoSpaceDE w:val="0"/>
        <w:autoSpaceDN w:val="0"/>
        <w:jc w:val="center"/>
        <w:rPr>
          <w:rFonts w:ascii="Nanum Gothic" w:eastAsia="Nanum Gothic" w:hAnsi="Nanum Gothic" w:hint="eastAsia"/>
          <w:b/>
          <w:bCs/>
        </w:rPr>
      </w:pPr>
      <w:r>
        <w:rPr>
          <w:rFonts w:ascii="Nanum Gothic" w:eastAsia="Nanum Gothic" w:hAnsi="Nanum Gothic" w:hint="eastAsia"/>
          <w:b/>
          <w:bCs/>
        </w:rPr>
        <w:t>교과로서 가치를 보존한 체육 수업과</w:t>
      </w:r>
      <w:r>
        <w:rPr>
          <w:rFonts w:ascii="Nanum Gothic" w:eastAsia="Nanum Gothic" w:hAnsi="Nanum Gothic"/>
          <w:b/>
          <w:bCs/>
        </w:rPr>
        <w:t xml:space="preserve"> </w:t>
      </w:r>
      <w:r>
        <w:rPr>
          <w:rFonts w:ascii="Nanum Gothic" w:eastAsia="Nanum Gothic" w:hAnsi="Nanum Gothic" w:hint="eastAsia"/>
          <w:b/>
          <w:bCs/>
        </w:rPr>
        <w:t>평가 방식에 관하여</w:t>
      </w:r>
    </w:p>
    <w:p w14:paraId="38884A62" w14:textId="17EACDD3" w:rsidR="001D590B" w:rsidRDefault="001D590B" w:rsidP="00D1449A">
      <w:pPr>
        <w:tabs>
          <w:tab w:val="left" w:pos="7076"/>
        </w:tabs>
        <w:wordWrap w:val="0"/>
        <w:autoSpaceDE w:val="0"/>
        <w:autoSpaceDN w:val="0"/>
        <w:jc w:val="both"/>
        <w:rPr>
          <w:rFonts w:ascii="Nanum Gothic" w:eastAsia="Nanum Gothic" w:hAnsi="Nanum Gothic"/>
        </w:rPr>
      </w:pPr>
    </w:p>
    <w:p w14:paraId="29C6DEA1" w14:textId="146BE7EA" w:rsidR="001D590B" w:rsidRDefault="001D590B" w:rsidP="00D1449A">
      <w:pPr>
        <w:wordWrap w:val="0"/>
        <w:autoSpaceDE w:val="0"/>
        <w:autoSpaceDN w:val="0"/>
        <w:spacing w:before="67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</w:p>
    <w:p w14:paraId="0CDB1AA6" w14:textId="43ACFD5F" w:rsidR="00D1449A" w:rsidRPr="00D1449A" w:rsidRDefault="00D1449A" w:rsidP="00094FCA">
      <w:pPr>
        <w:wordWrap w:val="0"/>
        <w:autoSpaceDE w:val="0"/>
        <w:autoSpaceDN w:val="0"/>
        <w:spacing w:before="67" w:line="384" w:lineRule="auto"/>
        <w:textAlignment w:val="baseline"/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</w:pP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 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가</w:t>
      </w:r>
      <w:r w:rsidRPr="00D1449A"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  <w:t>.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 </w:t>
      </w:r>
      <w:r w:rsid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들어가며</w:t>
      </w:r>
    </w:p>
    <w:p w14:paraId="782B27C6" w14:textId="7223E1EF" w:rsidR="00D1449A" w:rsidRDefault="00D1449A" w:rsidP="00071DDF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최근 체육 교과에서 정의적 요소에 대한 관심이 매우 커졌다.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신체활동이 포함되어 있다 보니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타 교과와는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그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결이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다르고,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그렇기에 체육을 통해 다양한 영역의 발달을 목적으로 하는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교육 사조가 등장했다.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예컨대,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우리 학교 체육교육과에서 대표적으로 배우는 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하나로 교육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>’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은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슬로건으로 하여</w:t>
      </w:r>
      <w:r w:rsidR="00094FC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94FC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건강한 신체에 건강한 정신과 지식이 깃든다는 </w:t>
      </w:r>
      <w:r w:rsidR="00071DDF"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</w:t>
      </w:r>
      <w:r w:rsidR="00071DDF">
        <w:rPr>
          <w:rFonts w:ascii="Nanum Gothic" w:eastAsia="Nanum Gothic" w:hAnsi="Nanum Gothic" w:cs="Times New Roman"/>
          <w:color w:val="404040"/>
          <w:sz w:val="22"/>
          <w:szCs w:val="22"/>
        </w:rPr>
        <w:t>-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덕-지</w:t>
      </w:r>
      <w:r w:rsidR="00071DDF">
        <w:rPr>
          <w:rFonts w:ascii="Nanum Gothic" w:eastAsia="Nanum Gothic" w:hAnsi="Nanum Gothic" w:cs="Times New Roman"/>
          <w:color w:val="404040"/>
          <w:sz w:val="22"/>
          <w:szCs w:val="22"/>
        </w:rPr>
        <w:t>’</w:t>
      </w:r>
      <w:proofErr w:type="spellStart"/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를</w:t>
      </w:r>
      <w:proofErr w:type="spellEnd"/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슬로건으로 한다. 체육 수업 시간 내에 그림 그리기,</w:t>
      </w:r>
      <w:r w:rsidR="00071DDF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극본 쓰기</w:t>
      </w:r>
      <w:r w:rsidR="00071DDF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, 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음악 감상 등 다양한 인문적 체험 활동이 포함되어 있고</w:t>
      </w:r>
      <w:r w:rsidR="00071DDF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학생들을</w:t>
      </w:r>
      <w:r w:rsidR="001F2D66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</w:t>
      </w:r>
      <w:r w:rsidR="00071DDF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전인으로 길러내고자 함을 목적으로 한다.</w:t>
      </w:r>
    </w:p>
    <w:p w14:paraId="302D03E7" w14:textId="618F7D32" w:rsidR="00071DDF" w:rsidRDefault="00071DDF" w:rsidP="00071DDF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하지만,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나는 체육 교과는 신체활동이라는 </w:t>
      </w:r>
      <w:proofErr w:type="spellStart"/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차별점을</w:t>
      </w:r>
      <w:proofErr w:type="spellEnd"/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이용</w:t>
      </w:r>
      <w:r w:rsidR="001F2D66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한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다양한 체험이나 활동에 그 의의가 있다고 생각하지 않는다.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오히려,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 교과의 궁극적인 지향점 또한 교과 내에 단단히 갇혀 있어도 좋다고 생각한다.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내가 생각하는 좋은 체육 수업은 성취 경험을 성공적으로 제공하는 수업이다.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수학 교과에서 문제를 풀어내는 것,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미술 교과에서 멋진 그림을 그려내는 것처럼 체육교과에서도 그 성취 경험이 중요하다.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타 교과와의 구별점은 체육은 보다 몸으로 느낄 수 있는 </w:t>
      </w:r>
      <w:r w:rsidR="001F2D66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가시적인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성취를 제공한다는 점이다.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팀원들과 전략적으로 승리하여 골을 만들어 가는 과정,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전에 불가능했던 기술을 성공적으로 수행해내는 과정,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연습을 거듭하여 기록이 향상되는 과정 등은 모두 몸으로 느낄 수 있는 살아있는 성취 경험이다.</w:t>
      </w:r>
    </w:p>
    <w:p w14:paraId="55CD9D2E" w14:textId="0785C018" w:rsidR="00D1449A" w:rsidRDefault="00071DDF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이러한 성취 경험을 효과적으로 제공하기 위해선 잘 만들어진 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문제 상황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’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이 선행되어야 한다.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성공적으로 영위되는 스포츠에서 이러한 문제 상황은 다양한 전략적 파훼가 가능하고 끝 없는 </w:t>
      </w:r>
      <w:proofErr w:type="spellStart"/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배리에이션이</w:t>
      </w:r>
      <w:proofErr w:type="spellEnd"/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존재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한다.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 교과에서도 잘 정립된 문제 상황을 제공해야 학생들이 목표를 가시화하고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이를 성취하는 데에 기여할 수 있다.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</w:p>
    <w:p w14:paraId="31270B12" w14:textId="0F76FB92" w:rsidR="002E484C" w:rsidRPr="002E484C" w:rsidRDefault="002E484C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그렇다면,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잘 정립된 문제 상황과 이를 통한 구체적인 성취 경험을 제공하고자 하는 체육 수업에서 어떤 평가방식이 적절하다고 할 수 있을까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?</w:t>
      </w:r>
    </w:p>
    <w:p w14:paraId="06CDC664" w14:textId="77777777" w:rsidR="002E484C" w:rsidRDefault="002E484C" w:rsidP="002E484C">
      <w:pPr>
        <w:wordWrap w:val="0"/>
        <w:autoSpaceDE w:val="0"/>
        <w:autoSpaceDN w:val="0"/>
        <w:spacing w:before="67" w:line="384" w:lineRule="auto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</w:p>
    <w:p w14:paraId="6EFC2B1A" w14:textId="164B4130" w:rsidR="004B1E50" w:rsidRDefault="00D1449A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</w:pP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나</w:t>
      </w:r>
      <w:r w:rsidRPr="00D1449A"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  <w:t>.</w:t>
      </w:r>
      <w:r w:rsid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 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체육</w:t>
      </w:r>
      <w:r w:rsid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 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교과</w:t>
      </w:r>
      <w:r w:rsid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 평가 방법의 </w:t>
      </w:r>
      <w:r w:rsidR="004B1E50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문제점</w:t>
      </w:r>
    </w:p>
    <w:p w14:paraId="237D7E28" w14:textId="5F0C0110" w:rsidR="004B1E50" w:rsidRDefault="004B1E50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체육과 교육과정의 고전적인 문제점은 운동 기능 향상 지향의 체육 교육을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목표함에 따라 학교 현장에서 체육은 운동 기능 중심으로 교수</w:t>
      </w:r>
      <w:r w:rsidR="00B538DB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학습이 이루어져 왔다는 데에 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학교 체육이 단지 건강이나 체력,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기능 향상을 위한 교과 정도로 일반인에게 인식되고 있으며 체육의 가치가 평가 절하되어 왔다고 볼 수 있다.</w:t>
      </w:r>
    </w:p>
    <w:p w14:paraId="1DC66F60" w14:textId="77777777" w:rsidR="00B538DB" w:rsidRDefault="004B1E50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이러한 문제점을 개선하기 위해 체육교육의 내-외적 변화가 요구되었고 사회 환경의 변화를 수용한 체육교육의 패러다임 전환이 개정을 거듭하며 교육과정에 녹아 들었다.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 교육은 신체활동 가치 중심으로 전환되었다.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체육이 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삶의 질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’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또는 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행복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’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과 깊게 관여하는 교양의 영역으로 개편되면서 그 위상은 높아졌으나 교과로서 가치는 추락했다고 평가하고 싶다.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교과가 교과로서 가치를 지니는 것이 아니라 타 교과 또는 학교 생활 전반을 보조하는 교과로서 가치가 종</w:t>
      </w:r>
      <w:r w:rsidR="00B538DB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속됨이 아쉽다.</w:t>
      </w:r>
    </w:p>
    <w:p w14:paraId="1377BB8E" w14:textId="7A775766" w:rsidR="00B538DB" w:rsidRDefault="00B538DB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체육이 가진 독립적인 장점을 냉정하게 분리하여 교과로서 가치를 전달하고자 할 때 평가방식 또한 발을 맞추어 변화해야 할 것이다.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중등학교의 체육 평가는 성취 정도를 평가하는 수준에 머물러 있으며 그저 성적을 내기 위한 평가를 하고 있는 것이 현실이다.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이와 같은 중등학교 체육 평가의 문제점에 대해서 논의하기 위해 먼저 중등학교 체육 평가와 관련된 대표적인 방식에 대해 알아보고 그 영향을 받고 있는 중등학교의 문제점에 대해 살펴보고자 한다.</w:t>
      </w:r>
    </w:p>
    <w:p w14:paraId="5B2E985A" w14:textId="6E996745" w:rsidR="00B538DB" w:rsidRDefault="00B538DB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</w:p>
    <w:p w14:paraId="76BEC3DF" w14:textId="1CF0FF08" w:rsidR="00B538DB" w:rsidRPr="00B538DB" w:rsidRDefault="00B538DB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</w:pPr>
      <w:r w:rsidRP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다.</w:t>
      </w:r>
      <w:r w:rsidRPr="00B538DB"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현행하는 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체육</w:t>
      </w:r>
      <w:r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 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교과</w:t>
      </w:r>
      <w:r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의 대표적 평가 방법</w:t>
      </w:r>
    </w:p>
    <w:p w14:paraId="07627A68" w14:textId="0BA2954F" w:rsidR="00D1449A" w:rsidRDefault="00B538DB" w:rsidP="002E484C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 평가는 학교교육의 정체성에 의해 교육하기 편하고 성적 산출이 쉬운 방식으로 이루어지고 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이와 같은 정체성은 예전의 교육 방식을 답습하여 학생들을 교육하는 결과로 이어져 운동 기능 중심의 교육을 고수하고 체육의 교육적 역할을 운동 기능 향상이나 건강 증진 정도로 국한시키는 데에 영향을 주고 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대표적인 평가 방식은 다음과 같다.</w:t>
      </w:r>
      <w:r w:rsidR="00D1449A" w:rsidRPr="00D1449A"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  <w:br/>
      </w:r>
      <w:r w:rsidR="00D1449A" w:rsidRP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 </w:t>
      </w:r>
      <w:r w:rsidR="002E484C" w:rsidRP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지필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</w:t>
      </w:r>
      <w:r w:rsidR="002E484C" w:rsidRP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평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가는 체육 교과에서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해당 시간 단위에서 다루는 신체활동과 관련한 문항을 출제하며 규칙,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규격,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전략 등 다양한 요소에서 학생이 올바른 스포츠 지식을 갖고 있는지 평가한다.</w:t>
      </w:r>
      <w:r w:rsidR="002E484C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이는 스포츠 종목에 </w:t>
      </w:r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lastRenderedPageBreak/>
        <w:t xml:space="preserve">대한 기본적인 이해 증진에는 도움이 될 수 있지만 </w:t>
      </w:r>
      <w:proofErr w:type="spellStart"/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심화적</w:t>
      </w:r>
      <w:proofErr w:type="spellEnd"/>
      <w:r w:rsidR="002E484C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전략에 대한 고민이나 지식의 내재화 또는 정의적 요소의 성취에 대해서는 가늠할 수 없다.</w:t>
      </w:r>
    </w:p>
    <w:p w14:paraId="7D3C0A5F" w14:textId="20314290" w:rsidR="002E484C" w:rsidRPr="00D1449A" w:rsidRDefault="002E484C" w:rsidP="001F2D66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실기</w:t>
      </w:r>
      <w:r w:rsidR="00B538DB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평가는 스포츠적 문제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상황을 통제하여 기능을 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스포츠에서 독립시킨 뒤 성취도를</w:t>
      </w:r>
      <w:r w:rsidR="002955A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proofErr w:type="spellStart"/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점수화한다</w:t>
      </w:r>
      <w:proofErr w:type="spellEnd"/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.</w:t>
      </w:r>
      <w:r w:rsidR="002955A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예컨</w:t>
      </w:r>
      <w:r w:rsidR="00B538DB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대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,</w:t>
      </w:r>
      <w:r w:rsidR="002955A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통일된 골대와의 거리 간격 하에서 슈팅이 성공한 비율을 점수화하거나 정해진 시간 내에 </w:t>
      </w:r>
      <w:proofErr w:type="spellStart"/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레이업</w:t>
      </w:r>
      <w:proofErr w:type="spellEnd"/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슛 성공 개수를 비율로 점수화 하는 등으로 중고등학교 체육 교과 수행평가에 널리 사용되었다.</w:t>
      </w:r>
      <w:r w:rsidR="002955A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하지만,</w:t>
      </w:r>
      <w:r w:rsidR="002955AA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독립된 기능으로서의 수행 또는 성취가 스포츠에서 갖는 맥락적 의의가 크지 않</w:t>
      </w:r>
      <w:r w:rsidR="001F2D66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다.</w:t>
      </w:r>
      <w:r w:rsidR="001F2D66"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 w:rsidR="001F2D66"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더욱이 문제 상황에 대한 이해가 부재한 상태에서 맥락 없이 </w:t>
      </w:r>
      <w:r w:rsidR="002955AA"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독립된 기능의 수행이 갖는 의미는 크지 않다.</w:t>
      </w:r>
    </w:p>
    <w:p w14:paraId="1200BFDD" w14:textId="77777777" w:rsidR="00D1449A" w:rsidRDefault="00D1449A" w:rsidP="00094FCA">
      <w:pPr>
        <w:wordWrap w:val="0"/>
        <w:autoSpaceDE w:val="0"/>
        <w:autoSpaceDN w:val="0"/>
        <w:spacing w:before="67" w:line="384" w:lineRule="auto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</w:p>
    <w:p w14:paraId="41447BB4" w14:textId="1DD2D2F9" w:rsidR="00D1449A" w:rsidRPr="00D1449A" w:rsidRDefault="00D1449A" w:rsidP="00094FCA">
      <w:pPr>
        <w:wordWrap w:val="0"/>
        <w:autoSpaceDE w:val="0"/>
        <w:autoSpaceDN w:val="0"/>
        <w:spacing w:before="67" w:line="384" w:lineRule="auto"/>
        <w:textAlignment w:val="baseline"/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</w:pP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 xml:space="preserve"> </w:t>
      </w:r>
      <w:r w:rsidRPr="00D1449A"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  <w:t xml:space="preserve"> </w:t>
      </w:r>
      <w:r w:rsid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라</w:t>
      </w: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.체육 교과에서 지향해야 하는 평가 방법</w:t>
      </w:r>
    </w:p>
    <w:p w14:paraId="40B0E192" w14:textId="11663396" w:rsidR="00D1449A" w:rsidRDefault="004B1E50" w:rsidP="00094FCA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평가는 체육 교육과정에 명시된 </w:t>
      </w:r>
      <w:proofErr w:type="spellStart"/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내용요소와</w:t>
      </w:r>
      <w:proofErr w:type="spellEnd"/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 성취기준을 근거로 하며 교수학습 활동과 분리된 활동이 되지 않도록 해야 한다.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수업의 목표 및 가르치는 내용과 평가하는 내용의 일관성을 유지하되,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종목의 특성을 깊게 이해하여 스포츠 상황의 한 조각을 가정한다.</w:t>
      </w:r>
    </w:p>
    <w:p w14:paraId="18D5C202" w14:textId="7740D424" w:rsidR="004B1E50" w:rsidRDefault="004B1E50" w:rsidP="00094FCA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예컨대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,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공격상황에서 공격자로서의 역량을 평가하고자 한다면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상대 수비 상황에 대한 이해와 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좋은 공격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’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에서 더 나아가 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‘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좋은 전략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>’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이 무엇인지 주체적으로 해석하여 문제 상황을 이해할 수 있도록 구체적이며 현실감 있는 문제 상황의 조각을 제시하여야 한다.</w:t>
      </w:r>
    </w:p>
    <w:p w14:paraId="0D1773C6" w14:textId="2A294ECC" w:rsidR="004B1E50" w:rsidRPr="004B1E50" w:rsidRDefault="004B1E50" w:rsidP="00094FCA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교육과정에 제시된 건강,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도전,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경쟁,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표현,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여가 활동의 전 영역을 대상으로 균형 있게 실시함이 장려된다.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학생이 주체가 된 평가를 병행하며 공격과 수비 등 다양한 역할을 번갈아 가며 다양한 평가 기회를 부여한다.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양적 평가와 질적 평가를 병행한다.</w:t>
      </w:r>
    </w:p>
    <w:p w14:paraId="1E255728" w14:textId="456B4E8A" w:rsidR="00D1449A" w:rsidRDefault="00D1449A" w:rsidP="00094FCA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 </w:t>
      </w:r>
    </w:p>
    <w:p w14:paraId="0CBA0969" w14:textId="12FAEB22" w:rsidR="00D1449A" w:rsidRPr="00D1449A" w:rsidRDefault="00D1449A" w:rsidP="00094FCA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</w:pPr>
      <w:r w:rsidRPr="00D1449A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라.</w:t>
      </w:r>
      <w:r w:rsidRPr="00D1449A">
        <w:rPr>
          <w:rFonts w:ascii="Nanum Gothic" w:eastAsia="Nanum Gothic" w:hAnsi="Nanum Gothic" w:cs="Times New Roman"/>
          <w:b/>
          <w:bCs/>
          <w:color w:val="404040"/>
          <w:sz w:val="22"/>
          <w:szCs w:val="22"/>
        </w:rPr>
        <w:t xml:space="preserve"> </w:t>
      </w:r>
      <w:r w:rsidR="00B538DB">
        <w:rPr>
          <w:rFonts w:ascii="Nanum Gothic" w:eastAsia="Nanum Gothic" w:hAnsi="Nanum Gothic" w:cs="Times New Roman" w:hint="eastAsia"/>
          <w:b/>
          <w:bCs/>
          <w:color w:val="404040"/>
          <w:sz w:val="22"/>
          <w:szCs w:val="22"/>
        </w:rPr>
        <w:t>닫으면서</w:t>
      </w:r>
    </w:p>
    <w:p w14:paraId="4828741E" w14:textId="42AA0078" w:rsidR="00B57CD2" w:rsidRPr="00B57CD2" w:rsidRDefault="00B57CD2" w:rsidP="00B57CD2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 교과는 그 위상이 학생들의 운동 기능을 향상시키는 도구적 이용에 그치던 시기를 지나 학생들의 건강 및 행복에 관여하는 보조적 역할을 수행하고 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 xml:space="preserve">체육이 교과로서 가치가 회복되기 위해선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lastRenderedPageBreak/>
        <w:t>학생들이 주체적으로 문제 상황을 해결하고 성취 경험을 얻는 적극적인 과정으로써 인정받을 수 있어야 한다고 생각한다.</w:t>
      </w:r>
    </w:p>
    <w:p w14:paraId="5714064E" w14:textId="1CF91C39" w:rsidR="001D590B" w:rsidRPr="00B57CD2" w:rsidRDefault="00B57CD2" w:rsidP="00B57CD2">
      <w:pPr>
        <w:wordWrap w:val="0"/>
        <w:autoSpaceDE w:val="0"/>
        <w:autoSpaceDN w:val="0"/>
        <w:spacing w:before="67" w:line="384" w:lineRule="auto"/>
        <w:ind w:firstLine="120"/>
        <w:textAlignment w:val="baseline"/>
        <w:rPr>
          <w:rFonts w:ascii="Nanum Gothic" w:eastAsia="Nanum Gothic" w:hAnsi="Nanum Gothic" w:cs="Times New Roman" w:hint="eastAsia"/>
          <w:color w:val="404040"/>
          <w:sz w:val="22"/>
          <w:szCs w:val="22"/>
        </w:rPr>
      </w:pP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체육 평가란 면밀하게 설계되었을 때에,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신체활동을 수반하는 심동적 측면,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인지적 측면,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정의적 측면이 모두 관찰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및 평가될 수 있다.</w:t>
      </w:r>
      <w:r>
        <w:rPr>
          <w:rFonts w:ascii="Nanum Gothic" w:eastAsia="Nanum Gothic" w:hAnsi="Nanum Gothic" w:cs="Times New Roman"/>
          <w:color w:val="404040"/>
          <w:sz w:val="22"/>
          <w:szCs w:val="22"/>
        </w:rPr>
        <w:t xml:space="preserve"> </w:t>
      </w:r>
      <w:r>
        <w:rPr>
          <w:rFonts w:ascii="Nanum Gothic" w:eastAsia="Nanum Gothic" w:hAnsi="Nanum Gothic" w:cs="Times New Roman" w:hint="eastAsia"/>
          <w:color w:val="404040"/>
          <w:sz w:val="22"/>
          <w:szCs w:val="22"/>
        </w:rPr>
        <w:t>그 수준의 평가를 실시함이 쉽다고 할 순 없겠지만 상응하는 가치 또한 대단히 높다고 할 수 있겠다.</w:t>
      </w:r>
      <w:bookmarkStart w:id="0" w:name="_GoBack"/>
      <w:bookmarkEnd w:id="0"/>
    </w:p>
    <w:sectPr w:rsidR="001D590B" w:rsidRPr="00B57CD2" w:rsidSect="000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0B"/>
    <w:rsid w:val="00030C91"/>
    <w:rsid w:val="00071DDF"/>
    <w:rsid w:val="00094FCA"/>
    <w:rsid w:val="001D590B"/>
    <w:rsid w:val="001F2D66"/>
    <w:rsid w:val="002955AA"/>
    <w:rsid w:val="002E484C"/>
    <w:rsid w:val="004B1E50"/>
    <w:rsid w:val="00903C1C"/>
    <w:rsid w:val="00B538DB"/>
    <w:rsid w:val="00B57CD2"/>
    <w:rsid w:val="00D1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5906D"/>
  <w15:chartTrackingRefBased/>
  <w15:docId w15:val="{7E978B0D-50AD-BB4D-BF97-66F0A93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D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78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3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4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1</cp:revision>
  <dcterms:created xsi:type="dcterms:W3CDTF">2020-02-03T12:19:00Z</dcterms:created>
  <dcterms:modified xsi:type="dcterms:W3CDTF">2020-02-03T20:02:00Z</dcterms:modified>
</cp:coreProperties>
</file>