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720"/>
        <w:jc w:val="center"/>
      </w:pPr>
      <w:r>
        <w:rPr>
          <w:rFonts w:ascii="Times New Roman" w:hAnsi="Times New Roman" w:eastAsia="黑体"/>
          <w:b/>
          <w:color w:val="1F1F1F"/>
          <w:sz w:val="40"/>
        </w:rPr>
        <w:t>武昌理工学院</w:t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color w:val="1F4E78"/>
          <w:sz w:val="56"/>
        </w:rPr>
        <w:t>《申论训练》课程教案</w:t>
      </w:r>
    </w:p>
    <w:p>
      <w:pPr>
        <w:spacing w:after="960"/>
        <w:jc w:val="center"/>
      </w:pPr>
      <w:r>
        <w:rPr>
          <w:rFonts w:ascii="Times New Roman" w:hAnsi="Times New Roman" w:eastAsia="楷体"/>
          <w:b w:val="0"/>
          <w:color w:val="1F1F1F"/>
          <w:sz w:val="32"/>
        </w:rPr>
        <w:t>OBE 成果导向教学版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开课单位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文法学院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课程代码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101214720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适用专业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汉语言文学专业（考公方向）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开课学期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第六、七学期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任课教师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牛明晅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22"/>
              </w:rPr>
              <w:t>总学时</w:t>
            </w:r>
          </w:p>
        </w:tc>
        <w:tc>
          <w:tcPr>
            <w:tcW w:type="dxa" w:w="51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22"/>
              </w:rPr>
              <w:t>80（讲授32、实践48）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color w:val="1F1F1F"/>
          <w:sz w:val="24"/>
        </w:rPr>
        <w:t>2026 年 8 月</w:t>
      </w:r>
    </w:p>
    <w:p>
      <w:pPr>
        <w:sectPr>
          <w:pgSz w:w="11906" w:h="16838"/>
          <w:pgMar w:top="1440" w:right="1587" w:bottom="1440" w:left="1587" w:header="737" w:footer="737" w:gutter="0"/>
          <w:cols w:space="720"/>
          <w:titlePg/>
          <w:docGrid w:linePitch="360"/>
        </w:sectPr>
      </w:pPr>
    </w:p>
    <w:p>
      <w:pPr>
        <w:spacing w:after="360"/>
        <w:jc w:val="center"/>
      </w:pPr>
      <w:r>
        <w:rPr>
          <w:rFonts w:ascii="Times New Roman" w:hAnsi="Times New Roman" w:eastAsia="黑体"/>
          <w:b/>
          <w:color w:val="1F1F1F"/>
          <w:sz w:val="36"/>
        </w:rPr>
        <w:t>目 录</w:t>
      </w:r>
    </w:p>
    <w:p>
      <w:r>
        <w:fldChar w:fldCharType="begin"/>
        <w:instrText xml:space="preserve"> TOC \o "1-3" \h \z \u </w:instrText>
        <w:fldChar w:fldCharType="separate"/>
        <w:t>目录将在打开文档时自动更新</w:t>
        <w:fldChar w:fldCharType="end"/>
      </w:r>
    </w:p>
    <w:p>
      <w:pPr>
        <w:jc w:val="center"/>
      </w:pPr>
      <w:r>
        <w:rPr>
          <w:rFonts w:ascii="Times New Roman" w:hAnsi="Times New Roman" w:eastAsia="宋体"/>
          <w:color w:val="646464"/>
          <w:sz w:val="18"/>
        </w:rPr>
        <w:t>若页码未自动显示，请在 Word 中选择“更新域”。</w:t>
      </w:r>
    </w:p>
    <w:p>
      <w:r>
        <w:br w:type="page"/>
      </w:r>
    </w:p>
    <w:p>
      <w:pPr>
        <w:pStyle w:val="Heading1"/>
      </w:pPr>
      <w:r>
        <w:t>一、课程教案总说明</w:t>
      </w:r>
    </w:p>
    <w:p>
      <w:pPr>
        <w:pStyle w:val="Heading2"/>
      </w:pPr>
      <w:r>
        <w:t>（一）课程基本信息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学校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武昌理工学院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开课单位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文法学院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课程名称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申论训练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英文名称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Essay Training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课程代码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101214720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课程性质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专业实践课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课程类别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理实一体课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课程形态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线下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总学时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80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讲授学时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实践学时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48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总学分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适用专业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汉语言文学专业（考公方向）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开课学期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第六、七学期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考核方式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考查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任课教师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牛明晅</w:t>
            </w:r>
          </w:p>
        </w:tc>
      </w:tr>
    </w:tbl>
    <w:p>
      <w:pPr>
        <w:pStyle w:val="Heading2"/>
      </w:pPr>
      <w:r>
        <w:t>（二）课程描述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《申论训练》是汉语言文学专业（考公方向）的必修专业实践课程。课程以国家公务员录用考试申论能力要求为依据，通过理论讲授、真题分析、限时训练、同伴互评和二次修改，使学生掌握材料阅读、观点提炼、逻辑建构、规范表达和政策分析的方法，形成服务公共治理所需的问题意识、法治意识、责任意识与文字表达能力。</w:t>
      </w:r>
    </w:p>
    <w:p>
      <w:pPr>
        <w:pStyle w:val="Heading2"/>
      </w:pPr>
      <w:r>
        <w:t>（三）课程目标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可评价的目标表述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课程目标1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能够说明申论考试的命题逻辑、评分要求和五类常见题型，运用审题、找点、加工、书写流程准确解构材料，形成结构化的申论知识与方法体系。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课程目标2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能够在限定时间和字数内完成归纳概括、综合分析、提出对策、贯彻执行和申发论述任务，做到要点有据、结构清楚、格式适切、表达规范，并依据量规修改答案。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课程目标3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能够从人民立场、系统观念、法治思维和实践导向分析公共问题，在讨论、互评和综合模拟中表现出公共责任、合作意识、政策敏感度和严谨文风。</w:t>
            </w:r>
          </w:p>
        </w:tc>
      </w:tr>
    </w:tbl>
    <w:p>
      <w:pPr>
        <w:pStyle w:val="Heading2"/>
      </w:pPr>
      <w:r>
        <w:t>（四）课程目标对毕业要求的支撑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毕业要求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指标点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支撑课程目标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2.1 专业观念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2.1.1 专业认知状况；2.1.2 专业热爱程度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2.2 专业品格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2.2.1 追求卓越表现；2.2.2 学习诚信度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2.3 专业能力</w:t>
            </w:r>
          </w:p>
        </w:tc>
        <w:tc>
          <w:tcPr>
            <w:tcW w:type="dxa" w:w="47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2.3.1 专业基础能力；2.3.2 专业核心能力；2.3.3 专业实践能力；2.3.4 综合解决问题的能力</w:t>
            </w:r>
          </w:p>
        </w:tc>
        <w:tc>
          <w:tcPr>
            <w:tcW w:type="dxa" w:w="21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课程目标1、课程目标3</w:t>
            </w:r>
          </w:p>
        </w:tc>
      </w:tr>
    </w:tbl>
    <w:p>
      <w:pPr>
        <w:pStyle w:val="Heading2"/>
      </w:pPr>
      <w:r>
        <w:t>（五）整体教学策略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教学策略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实施要点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真题拆解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以题干限制、材料结构、评分要点和答案表达为分析对象，帮助学生识别命题意图。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技巧精讲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将复杂任务转化为可重复操作的步骤、清单和图示，教师示范后由学生复述方法。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限时模拟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按考试时限和字数完成个人作答，保留草稿、答案和时间记录作为形成性证据。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批改反馈</w:t>
            </w:r>
          </w:p>
        </w:tc>
        <w:tc>
          <w:tcPr>
            <w:tcW w:type="dxa" w:w="6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依据量规开展自评、同伴互评和教师点评，要求学生提交二次修改稿与修改说明。</w:t>
            </w:r>
          </w:p>
        </w:tc>
      </w:tr>
    </w:tbl>
    <w:p>
      <w:pPr>
        <w:pStyle w:val="Heading2"/>
      </w:pPr>
      <w:r>
        <w:t>（六）课程思政主线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课程以人民立场、法治思维、系统观念和担当精神为主线。课程思政不脱离申论任务单独说教，而是通过民生诉求识别、政策利弊分析、对策可行性论证、公文对象意识和文章价值判断落实。学生既要写出规范答案，也要说明答案如何回应公共利益与现实约束。</w:t>
      </w:r>
    </w:p>
    <w:p>
      <w:pPr>
        <w:pStyle w:val="Heading2"/>
      </w:pPr>
      <w:r>
        <w:t>（七）考核与成绩构成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课程占比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评价依据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对应目标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出勤表现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过程考核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出勤、守时、课堂准备与学习态度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作业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过程考核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9%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单项训练、二次修改和作业量规得分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讨论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过程考核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6%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观点质量、材料依据、倾听回应与合作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课堂表现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过程考核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6%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提问回答、课堂笔记、即时任务与反馈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过程考核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6%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限时作答、互评记录和综合模拟表现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期末考核</w:t>
            </w:r>
          </w:p>
        </w:tc>
        <w:tc>
          <w:tcPr>
            <w:tcW w:type="dxa" w:w="1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终结性考核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70%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完整申论任务的阅读理解、分析解决问题和文字表达表现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课程目标1、2、3</w:t>
            </w:r>
          </w:p>
        </w:tc>
      </w:tr>
    </w:tbl>
    <w:p>
      <w:pPr>
        <w:pStyle w:val="Heading2"/>
      </w:pPr>
      <w:r>
        <w:t>（八）OBE 目标—证据—评价对齐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主要学习成果证据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评价环节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课程目标1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考纲与试卷结构标注、作答流程图、材料要点提取单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课堂提问、流程任务、阶段测验、期末考核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课程目标2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五类题型限时答案、二次修改稿、完整模拟卷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作业量规、实训量规、期末考核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F1F1F"/>
                <w:sz w:val="18"/>
              </w:rPr>
              <w:t>课程目标3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政策案例研讨记录、对策论证表、同伴互评单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讨论量规、课堂表现量规、实训量规</w:t>
            </w:r>
          </w:p>
        </w:tc>
      </w:tr>
    </w:tbl>
    <w:p>
      <w:r>
        <w:br w:type="page"/>
      </w:r>
    </w:p>
    <w:p>
      <w:pPr>
        <w:pStyle w:val="Heading1"/>
      </w:pPr>
      <w:r>
        <w:t>教学单元 01：第一章 申论认知｜申论认知与考试概览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第一章 申论认知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学生具备一般阅读与议论文写作基础，但容易把申论等同于摘抄材料或自由议论，对材料限定、角色身份、字数边界和岗位能力测查缺少整体认识。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准确说明申论试卷的三部分结构及基本作答规则。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试卷结构标注单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比较申论作答与一般议论文、文学写作的三项差异。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差异对照表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根据诊断任务确定个人训练重点与阶段目标。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个人学习诊断卡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申论的考试属性与试卷结构；材料、题干与答案之间的约束关系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从自由表达转向依据材料、面向任务的公共表达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以同一治理话题的随笔片段和申论答案作对照；用试卷实物完成结构标注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讲授法；案例比较法；诊断性练习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理解申论表达以公共问题和群众需要为对象，形成责任意识与规则意识。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以公共服务窗口排队问题为微型材料，比较个人抱怨与公共问题分析的差异。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问题导入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展示两段关于窗口排队的文字，追问哪一段更符合机关工作表达。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独立判断并说明依据，暴露对申论的初始认识。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激活经验，建立任务导向。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即时判断卡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概念澄清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讲解申论的考试属性、材料属性和岗位能力指向。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记录关键词，并用一句话重述申论的核心特征。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纠正“申论等于作文”的误区。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一句话定义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试卷解剖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示范识别注意事项、给定资料和作答要求，说明答题卡规则。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在试卷样例上标注三部分及时间、字数、位置等硬约束。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形成对考试载体的整体认识。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试卷结构标注单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三类试卷概览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呈现省级、市地级、行政执法类的能力要求矩阵。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小组比较三类试卷的共同能力和侧重点并汇报。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为后续分类训练建立坐标。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能力要求对照表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写作边界辨析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组织对照分析：材料依据、身份对象、文体格式、字数时限。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修改一段脱离材料的表达，使其符合任务限制。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完成从自由表达向公共任务表达的转换。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改写前后对照稿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诊断与总结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发放诊断卡，归纳课程训练链并布置资料准备。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填写优势、短板、目标和行动，完成出口条。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建立自我监控与持续改进意识。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个人学习诊断卡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申论：材料限定的公共表达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试卷＝注意事项＋给定资料＋作答要求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规则—任务—能力—训练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试卷结构标注准确率达到90%。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差异对照表至少包含材料、身份、文体三项。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诊断卡目标具体且可检查。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选取一套国考试卷，标注所有题目的身份、对象、任务、范围、字数和时限。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用300字比较三类职位申论能力要求，并说明自己最需提升的一项能力。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02：第一章 申论认知｜考纲分析与评分标准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第一章 申论认知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学生已认识试卷结构，但常把考纲能力词当作抽象概念，对题干动词、评分要点和能力要求之间的关系缺乏可操作理解。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解释三类职位申论能力要求的差异。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考纲能力矩阵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依据题干动词识别作答对象、要素和表达深度。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题干拆解单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使用要点、逻辑、语言、格式四维标准初评答案。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样卷评分表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考纲能力要求与题型任务的对应关系；评分的要点、逻辑、语言和格式维度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把抽象能力词转化为可观察的答案表现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建立能力词—题干动词—答案证据三列表；使用同题高低分答案开展盲评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讲授法；文本分析法；样卷评议法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《中央机关及其直属机构2026年度考试录用公务员公共科目笔试考试大纲》；近年国考申论试卷题目摘要与答题纸样例；课程学习任务单与形成性评价量规；匿名化高低分答案样例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认识规范、公平、依法办事和公共服务能力在公职人员选拔中的具体要求。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以行政执法类“依法办事、公共服务”能力要求分析执法力度与服务温度的统一。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课前检测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投放五个考纲能力词与五项作答表现，组织快速匹配。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独立匹配并标记不确定项。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诊断抽象概念理解程度。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能力词匹配卡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考纲精读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逐类解释阅读理解、综合分析、解决问题、贯彻执行、依法办事等能力。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提炼每项能力的对象、过程和结果。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将政策表述转化为学习目标。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考纲能力矩阵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题干动词拆解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示范拆解概括、分析、评价、提出、拟写等动词。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用对象、要素、深度、形式四栏拆解题干。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建立审题与能力要求的连接。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题干拆解单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评分维度建模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说明踩点赋分与整体评价的关系，构建四维评分框架。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把抽象评分要求改写为可观察描述。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形成评价语言和质量意识。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四维评分框架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匿名样卷盲评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提供同题两份答案，组织个人评分和小组证据核对。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逐项圈出得分证据与失分原因，形成修改建议。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用评价促进对标准的理解。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样卷评分表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总结迁移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归纳能力、任务、证据、评价闭环。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提交最易混淆的能力词及辨析句。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检查概念边界。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考纲能力→题干任务→答案证据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四维评分：要点、逻辑、语言、格式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标准先行，证据说话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考纲能力矩阵无类别错配。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题干拆解单完整识别四类限制。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样卷评分至少引用三处具体答案证据。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选择三道不同题型题干，完成对象、要素、范围、身份、字数和格式拆解。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根据四维评分框架评改一份答案，写出不少于5条可执行修改建议。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03：第二章 国考申论真题分析｜省级、市（地）级、行政执法类真题分类与比较分析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第二章 国考申论真题分析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理实一体课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8（讲授5、实践3）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学生掌握考纲基本术语，但面对整套材料时容易逐段阅读而缺少全卷视角，对三类试卷的岗位情境、题型组合和表达要求不能稳定区分。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比较三类职位试卷的材料主题、能力重点和题型组合。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三类真题比较矩阵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从整套试卷中提炼主题主线与命题意图。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全卷结构图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在限定时间内完成一项跨类别迁移任务并依据量规修改。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限时答案与二次修改稿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整卷视角下的主题主线与题型组合；三类职位岗位能力的差异化表达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避免依据单一题型机械判断试卷类别；从案例材料上升到治理主题而不过度拔高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用材料—题目—能力三层图解整卷；同一治理案例分别改编为三类岗位任务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讲授法；案例分析法；小组研讨法；限时实训法；同伴互评法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三类国考申论题目主题摘要；2025年省级、市地级题目主题摘要；整卷分析工作纸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在比较不同岗位任务时理解系统观念、群众立场、依法行政和公共服务的共同价值基础。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比较城市用光、共享村落、市场监管方式转型等案例中的治理目标、对象和约束。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整卷诊断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展示三份去除类别标签的试卷目录，要求学生判断类别并说明证据。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独立判断后交流依据，记录无法解释的矛盾。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暴露以题型数量代替能力分析的误区。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类别判断卡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能力矩阵讲解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串联考纲能力、岗位情境、材料特征和题型任务。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补全三类试卷比较矩阵并提出辨析问题。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建立分类分析框架。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三类真题比较矩阵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省级试卷分析</w:t>
              <w:br/>
              <w:t>60分钟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以2026年“章法与长远发展”主题线索示范全卷结构分析。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梳理城市管理、产业转型、生态发展、养老治理案例间的关系。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训练系统分析与抽象概括。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省级卷全卷结构图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市地级试卷分析</w:t>
              <w:br/>
              <w:t>60分钟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以2026年“多样性与创造力”主题线索分析基层执行与问题解决任务。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提炼铁路物流、农业实践、公众科学、共享村落材料的共同指向。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理解基层岗位对贯彻执行和解决问题的要求。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市地级卷命题链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行政执法类分析</w:t>
              <w:br/>
              <w:t>60分钟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以市场监管方式转型案例讲解依法办事、公共服务和规范表达。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识别执法目标、方式、边界、成效与群众感受。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理解严格规范公正文明执法。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行政执法案例分析表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跨类别任务改编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给出共享村落案例，指导各组分别设计省级、市地级、行政执法类任务。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完成题干设计并说明其岗位能力依据，交叉质询。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通过命题反推能力要求。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三类任务设计单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限时迁移实训</w:t>
              <w:br/>
              <w:t>75分钟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发布陌生材料与综合任务，计时提醒，结束后组织量规互评。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个人审题、标注、列点、成文，再依据同伴证据修改。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检验整卷分析向单题作答的迁移。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限时答案、互评单、二次修改稿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复盘总结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汇总三类试卷共同点、差异点及错误类型。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填写“判断—证据—改进”复盘条。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固化比较框架和改进方向。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真题复盘条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课内教学时间合计：360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三类职位：共同基础＋差异能力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整卷分析：材料主题—题型任务—岗位能力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比较不是贴标签，而是找证据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比较矩阵至少从能力、材料、题型、表达四维展开。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全卷结构图能说明材料之间的逻辑关系。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限时答案完成率、要点率和修改有效性均被记录。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任选一套近年国考申论试卷，绘制材料—题目—能力全卷结构图。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将同一则基层治理材料改编为三类职位题干，并分别写明评分要点。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04：第三章 申论作答流程｜作答流程总览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第三章 申论作答流程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学生能够识别题型，却常在阅读时无序勾画、作答时边想边写，导致遗漏条件、要点重复、结构松散和时间失控。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复述审题、找点、加工、书写四步流程及产出。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四步流程图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为一项申论任务制定可执行的时间预算。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单题时间分配表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使用流程复盘表定位个人失分环节。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个人流程复盘表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四步流程的顺序、任务与中间产出；流程与时间控制的关系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在保持标准流程的同时根据题型和材料灵活调整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用有声思维示范完整作答；将错误答案追溯到具体流程环节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讲授法；示范法；错误案例分析法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《中央机关及其直属机构2026年度考试录用公务员公共科目笔试考试大纲》；近年国考申论试卷题目摘要与答题纸样例；课程学习任务单与形成性评价量规；四步作答流程卡；流程复盘表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培养按程序办事、对工作结果负责和持续复盘改进的职业习惯。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类比公共事项办理中的受理、调查、研判、反馈流程，说明程序规范与结果质量的关系。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流程诊断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展示一份遗漏限定、要点混乱的答案，追问错误最早发生在哪一步。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从成品倒推审题、找点、加工、书写问题。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建立过程决定结果的意识。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错误归因卡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流程建模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讲解四步流程及每一步的输入、动作、输出和检查点。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完成四步流程图并标注交接产物。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形成可执行的过程模型。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四步流程图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教师有声示范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对一则短材料边操作边解释判断依据。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记录教师每一步的动作、证据与时间。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把隐性思维外显为操作。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示范观察表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时间预算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说明读题、阅读、组织、书写、检查的时间比例及调整原则。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根据题目分值、字数、材料长度制定预算。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减少无计划作答造成的时间挤压。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单题时间分配表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错误案例追踪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提供要点遗漏、重复、层次混乱、表达越界四类案例。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小组定位错误环节并提出流程性预防措施。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从修改答案转向改进过程。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错误—环节—措施表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复盘与出口检测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组织流程口述和一分钟检查，说明后续三单元的关系。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填写个人最弱环节、证据和下一次行动。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建立持续改进闭环。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个人流程复盘表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审题→找点→加工→书写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每一步：输入—动作—输出—检查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流程稳定，策略灵活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能够不看资料完整复述四步流程。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时间预算合计准确并保留检查时间。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错误归因能落到具体流程动作。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使用流程表完成一道短题，保留题干圈画、材料标注、要点草稿和最终答案。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比较自己两次作答的时间记录，提出三项具体流程改进措施。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05：第三章 申论作答流程｜审清题意的方法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第三章 申论作答流程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学生知道审题重要，但实际操作常只圈题型词，遗漏身份、对象、范围、要素、目的、格式和字数等限制，造成答案方向正确但任务完成不充分。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使用七要素审题表完整拆解题干。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七要素审题单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辨析概括、分析、提出、拟写等任务动词的作答深度。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动词辨析卡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依据审题结果预判答案结构与材料阅读重点。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答案结构预判稿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身份、对象、范围、任务、要素、目的、形式七项限制；题干动词与答案深度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识别题干中的隐含对象和目的；区分相近任务动词的表达要求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七要素固定检查；正反题干对比；题干改写与反向命题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讲授法；对比法；微型练习法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《中央机关及其直属机构2026年度考试录用公务员公共科目笔试考试大纲》；近年国考申论试卷题目摘要与答题纸样例；课程学习任务单与形成性评价量规；七要素审题卡；相近题干对照组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形成准确领会任务、尊重职责边界和面向服务对象表达的意识。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比较“向领导汇报”与“向群众宣传”两种任务在内容、语气和结构上的差异。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错因导入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展示内容充实但因身份和对象错误而失分的答案。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圈出题干中被忽略的限制并判断后果。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认识审题是任务履行的起点。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失分原因标注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七要素讲解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逐项讲解身份、对象、范围、任务、要素、目的、形式。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用统一符号系统标注三道题干。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建立稳定审题动作。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七要素审题单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任务动词辨析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比较概括、归纳、分析、评价、提出、拟写的操作差异。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为每个动词写出核心动作和答案结构。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明确表达深度和加工要求。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动词辨析卡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隐含要求推断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示范从身份、对象、目的推断语气、内容侧重和格式。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对汇报、宣传、建议三类任务作结构预判。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提升陌生文种应变能力。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结构预判稿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审题接力练习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投放四道递进题干，按时切换并即时反馈。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个人拆解、同伴复核、修正遗漏，说明阅读重点。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提高审题速度与完整性。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四题审题记录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口诀与检查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归纳七要素检查顺序。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口述检查顺序并提交最常遗漏项。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形成条件反射式检查。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谁—对谁—依据哪—做什么—写什么—为何写—怎么呈现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动词决定动作，身份决定语气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先预判，再读材料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七要素审题完整率达到90%。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相近动词辨析能说明至少一项结构差异。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预判稿与题干身份、对象和目的相符。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完成五道题干的七要素拆解，并为每题写出两层答案结构。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自拟两道材料范围相同但身份对象不同的题干，说明答案应如何变化。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06：第三章 申论作答流程｜提炼要点的方法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第三章 申论作答流程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学生能够圈画明显关键词，但容易逐句抄录、只找显性信息，忽略主体、行为、结果、转折和因果关系，也难以从案例叙述中概括隐含要点。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使用主体、行为、对象、结果框架标注显性要点。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材料标注稿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依据转折、因果、并列和观点句识别逻辑要点。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逻辑关系图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将案例细节提炼为不失真的概括性表达。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案例提炼对照表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词句段多层次找点；主体—行为—对象—结果信息框架；逻辑词与观点句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从案例中提炼隐含要点而不脱离原意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显性关键词与逻辑关系双轨标注；原句—删减—上位概括三级改写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讲授法；示范法；材料精读法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《中央机关及其直属机构2026年度考试录用公务员公共科目笔试考试大纲》；近年国考申论试卷题目摘要与答题纸样例；课程学习任务单与形成性评价量规；彩色标注符号表；案例提炼阶梯练习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培养深入事实、尊重材料证据和透过现象把握本质的求实作风。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从基层“一表多报”案例的人员、流程和结果细节中提炼形式主义问题及其影响。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找点诊断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呈现同一材料的过度勾画稿和遗漏勾画稿。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判断哪些标注能直接服务题干任务。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建立任务相关性标准。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有效标注判断表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信息框架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讲解主体、行为、对象、条件、结果等信息角色。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对政策案例句进行角色标注。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提高显性信息提取完整性。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信息角色标注稿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逻辑关系找点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示范利用转折、因果、并列、递进、观点句定位重点。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绘制段落逻辑关系并提炼每层中心。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避免只见词语不见关系。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逻辑关系图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案例隐含提炼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示范从人物经历和治理成效推导做法、问题与启示。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完成原句、事实判断、上位表达三级转换。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训练基于事实的抽象能力。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案例提炼对照表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限时段落练习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提供基层减负短材料并限定标注、提炼时间。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独立找点后与标准证据核对，补充遗漏并删除无关项。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提升速度、相关性与完整性。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材料标注稿与修订清单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总结检查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归纳“题干定向、词句定位、关系验证、案例抽象”路径。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用一句话说明如何防止过度推断。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守住材料依据边界。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题干定向→词句定位→关系验证→案例抽象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事实是根，概括是形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找全、找准、不拔高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显性要点标注能对应具体材料证据。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逻辑关系图层次完整。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案例概括保留关键主体、动作或结果，不增加材料外事实。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对一则1000字左右材料完成分层标注，列出要点及对应原文位置。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选择三个叙事性案例，各写一条事实概括和一条上位概括，并说明概括依据。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07：第三章 申论作答流程｜加工要点与规范书写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第三章 申论作答流程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2（讲授2、实践0）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学生能从材料中找出若干信息，但常按材料顺序堆叠，存在同义重复、层次交叉、概括词缺失、句式拖沓和字数超限等问题。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依据同类合并、异类分层原则整理原始要点。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要点分类表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使用总括句与并列层次构建清晰答案。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答案结构稿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在字数限制内完成准确、简洁、规范的二次改写。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压缩改写稿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要点分类、合并与排序；总分结构和概括词；规范、简洁的书面表达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选择稳定且互不交叉的分类标准；压缩字数时保留得分信息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先列标签后归类；使用MECE检查；开展逐轮限字压缩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讲授法；案例重组法；阶梯改写法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《中央机关及其直属机构2026年度考试录用公务员公共科目笔试考试大纲》；近年国考申论试卷题目摘要与答题纸样例；课程学习任务单与形成性评价量规；散乱要点卡片；限字改写工作纸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培养条理清楚、实事求是、简洁务实的机关文风和结果责任。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将基层调研中的散乱诉求整理为问题清单，比较形式整齐与逻辑有效的区别。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散点重组导入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投放十张散乱要点卡，要求提出分类方案。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小组试分并说明分类标准。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认识加工不是简单排序。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初步分类方案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分类与合并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讲解同类合并、异类分层、同义去重和维度统一。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重组要点卡并用标签命名各组。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形成互不交叉的答案层次。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要点分类表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排序与结构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示范按总分、时间、主体、问题链和重要性排序。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为同一组要点设计两种结构并比较适用场景。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理解结构服务任务而非追求形式。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答案结构稿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规范表达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讲解概括词前置、主谓完整、动宾搭配和政策语言边界。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修改口语化、空泛化、绝对化句子。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提升表达准确性和机关文风。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病句修改单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阶梯限字改写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组织从180字压缩到120字再到80字的三轮改写。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每轮标记删除、合并、替换及保留的得分信息。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训练信息密度和字数控制。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三版压缩改写稿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检查与总结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提供“准、全、清、简、范”五项检查表。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互查一项并写出下一次书写前的提醒。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形成成稿前自检习惯。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五项自检条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课内教学时间合计：90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加工＝分类＋合并＋排序＋表达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概括词前置，层次同维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准、全、清、简、范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分类表组内同质、组间有清晰边界。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答案结构至少包含总括与两个并列层次。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限字改写不遗漏核心主体、动作、对象和结果。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将一组散乱要点加工成200字以内答案，附分类依据和字数统计。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对自己的旧答案完成二次改写，逐条说明合并、删除、重排和改写理由。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08：第四章 归纳概括题｜归纳概括题：考题认知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第四章 归纳概括题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3（讲授3、实践0）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学生已经掌握一般找点流程，但对归纳概括题的对象、要素和评分方式认识零散，容易把“概括”理解成摘录原句，把“归纳”理解成随意分类。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识别归纳概括题的对象、常见要素与题干标志。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题型识别表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说明概括与归纳在信息加工深度上的差异。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概括—归纳对照单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使用全面、准确、简明、条理四项标准评价答案。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样卷评价表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归纳概括题的任务对象与常见要素；概括、归纳和分类的关系；四项评分标准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区分事实要点、上位概括和主观评价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使用题干—材料—答案三联单；对同一材料展示不同加工层级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讲授法；案例辨析法；样卷评价法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市地级铁路物流与农业“三效”题目摘要；归纳概括题型图谱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坚持以事实为依据准确反映基层情况，形成求真务实、为民负责的信息观。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从铁路物流服务与农业实践案例中识别企业、群众的真实需求和治理成效。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题型诊断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投放四道相近题干，要求判断哪些属于归纳概括任务。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独立判断并圈出题干对象和要素。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激活题型识别经验。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题型判断卡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任务对象讲解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梳理问题、原因、影响、做法、成效、特点、变化等常见要素。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补全题型图谱并为题干归类。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建立完整题型认知。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题型识别表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加工层级辨析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用同一材料演示摘录、概括、归纳三个层级。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比较三版答案的信息保真度和结构。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明确归纳不等于脱离材料拔高。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概括—归纳对照单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评分标准建模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解释全面、准确、简明、条理的可观察表现。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把四项标准转化为检查问题。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形成自评与互评工具。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四项检查清单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真题片段示范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以铁路物流服务做法片段示范审题、找点、加工与书写。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跟随示范填写证据位置、概括词和分类依据。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看见完整解题链。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题干—材料—答案三联单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微型辨析练习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提供五条候选要点，组织取舍和排序。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说明保留、删除、合并的理由。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检验材料相关性与加工意识。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要点取舍表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归纳题型认知框架和下一单元训练重点。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提交一项仍易混淆的要素。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形成问题清单。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对象：概括什么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加工：摘录—概括—归纳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标准：全面、准确、简明、条理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题型识别准确率达到80%。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对照单能说明三种加工层级。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样卷评价引用具体要点和结构证据。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整理近三年六道归纳概括题，标注概括对象、要素、范围、字数和分类方式。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选择一则治理案例，分别写原句摘录版、概括版和归纳版答案并比较。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09：第四章 归纳概括题｜归纳概括题：技法强化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第四章 归纳概括题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学生理解题型和评分标准，但找点时仍受材料顺序牵制，分类时常出现维度混杂，同义转述容易丢失限定条件。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运用主体分析法补全分散在不同段落的要点。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主体要点表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运用关键词聚类法形成同维度答案层次。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关键词聚类图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在规定字数内完成保真、简明的归纳答案。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限字实训答案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主体分析法；关键词聚类法；同义转述与信息压缩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分类标签覆盖组内要点且不相互交叉；压缩表达时保留关键限定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先穷尽主体后验证要点；用颜色和标签聚类；逐词核对原意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任务驱动法；分组实训法；同伴互评法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《中央机关及其直属机构2026年度考试录用公务员公共科目笔试考试大纲》；近年国考申论试卷题目摘要与答题纸样例；课程学习任务单与形成性评价量规；基层公共服务综合材料；彩色要点卡与聚类工作纸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在信息整理中兼顾不同主体诉求，培养全面看问题和尊重群众事实的作风。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围绕老旧小区改造中的居民、社区、物业、施工方和职能部门开展主体分析。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方法回顾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用错误分类示例复习归纳标准并发布实训目标。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指出维度混杂和同义重复。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明确本次实训质量标准。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错误诊断卡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主体分析训练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引导按主体建立信息槽并示范跨段合并。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提取居民、社区、物业等主体的诉求、行为和结果。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提高要点完整性。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主体要点表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关键词聚类训练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示范从高频词、同义词和逻辑词生成标签。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将散点卡片归组，命名标签并检查交叉。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建立结构化加工能力。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关键词聚类图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综合限字作答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发布公共服务材料与200字任务，分段提醒时间。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独立审题、找点、聚类、成文并统计字数。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整合方法并形成个人作品。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限字实训答案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同伴互评与修改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依据四项标准组织双人互评，抽取典型问题讲评。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标注遗漏、失真、重复、交叉项并完成二次修改。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以评价证据驱动改进。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互评单与二次修改稿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复盘总结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归纳主体法和聚类法的适用条件。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写出本次最有效动作及一项待改进动作。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沉淀个性化策略。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实训复盘条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找全：主体清单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分准：关键词聚类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写简：概括词＋关键事实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主体要点表无关键主体遗漏。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聚类图组内同质、组间边界清晰。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限字答案不超字且核心要点覆盖率达到80%。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完成一道人物或主体较多的归纳题，附主体清单和聚类草稿。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用两种不同分类标准加工同一组要点，比较哪一种更符合题干。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10：第四章 归纳概括题｜归纳概括题：真题精解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第四章 归纳概括题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学生已掌握主体和聚类方法，需要在陌生真题、限定时间和真实字数压力下稳定运用，并学会根据评分证据而非范文措辞修正答案。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独立完成近年真题的审题、找点和归纳。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真题限时答案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依据材料证据解释要点取舍与分类依据。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要点证据索引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根据量规和反馈完成有效二次修改。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修改说明单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真题条件下的方法整合；要点证据索引；基于量规的二次修改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抵抗范文依赖并形成自己的答案结构；对争议要点作有据判断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先独立作答后开放参考；所有争议回到题干和材料证据；要求写修改说明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限时实训法；证据研讨法；教师精讲法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市地级“农业三效”题目摘要与节选材料；归纳概括评分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坚持用事实和证据说话，既准确反映发展成效，也不回避现实限制。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分析农业实践的经济、社会、生态综合效益，理解高质量发展的多维价值。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任务发布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说明材料来源、题干限制、时间分配和证据要求。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完成七要素审题并制定个人时间表。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建立真实考试情境。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审题与时间表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材料预读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只提示结构观察方法，不公布要点。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标注材料层次、主体、行为和成效证据。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训练独立材料解构。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材料标注稿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独立限时作答</w:t>
              <w:br/>
              <w:t>35分钟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计时监控并记录共性过程问题。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独立列点、分类、成文和检查。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形成未经提示的基线作品。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真题限时答案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小组证据核对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要求每组提交要点、原文位置和分类依据。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用证据索引讨论遗漏、争议与分类。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强化答案有据与合作论证。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要点证据索引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教师精解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按审题、找点、加工、表达讲解高频失分，并展示多种合理表述。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对照个人答案标记流程性原因，不机械抄写范文。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把结果反馈转化为方法反馈。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失分归因表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二次修改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限定只根据证据和量规修改，要求说明关键变化。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提交修改稿并写三条修改理由。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检验反馈转化效果。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二次修改稿与说明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概括本题可迁移的方法。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写出下一题必须保留的一项动作。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促进方法迁移。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独立作答→证据核对→方法精解→二次修改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答案可不同，证据须充分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修改要说明为什么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限时内完成且不超字。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每个要点可追溯到材料位置。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修改说明能对应量规维度和具体文本变化。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完成同类真题并提交审题单、材料标注、初稿、量规自评和修改稿。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整理本次争议要点，分别写支持纳入和不纳入的证据，给出最终判断。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11：第四章 归纳概括题｜归纳概括题：前瞻预测与迁移训练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第四章 归纳概括题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学生对常规问题、做法、成效概括较熟悉，但面对“变化、特点、经验、亮点、不同之处”等复合对象时容易沿用旧模板，陌生材料迁移能力不足。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识别复合概括对象及其隐含比较维度。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复合对象拆解单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将既有方法迁移到陌生文种和新治理场景。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陌生材料答案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基于命题趋势设计一项有效训练任务。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题目设计卡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复合对象拆解；比较型、变化型、经验型概括；陌生材料迁移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不依赖题型口诀识别真实任务；预测训练保持有据而不过度押题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用概念边界和比较基准拆题；通过一材多问训练迁移；以能力稳定性代替押主题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趋势研讨法；变式训练法；命题实践法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《中央机关及其直属机构2026年度考试录用公务员公共科目笔试考试大纲》；近年国考申论试卷题目摘要与答题纸样例；课程学习任务单与形成性评价量规；数字政府与公共文化服务案例摘要；一材多问题组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面对新问题坚持守正创新，既遵循材料证据和作答规范，又能灵活回应治理变化。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以数字政务服务为材料，辨析效率提升、数据共享、适老服务和安全边界。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趋势辨析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展示近年概括对象变化，区分题型趋势与主题押测。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归纳命题对象的新变化及稳定能力要求。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建立理性备考观。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趋势—能力对照表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复合对象拆解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示范拆解“变化及其意义”“经验与启示”等复合任务。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标出对象数量、关系和比较基准。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防止只答一半。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复合对象拆解单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一材多问命题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提供数字政务材料，要求设计变化型、特点型、经验型题目。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小组拟题、列评分要点并相互审查边界。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通过命题理解对象差异。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题目设计卡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陌生材料限时迁移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发布公共文化服务材料与复合概括任务，进行时间节点提示。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独立完成审题、找点、分类和成文。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检验新场景迁移能力。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陌生材料答案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交叉评审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按对象覆盖、证据保真、维度一致、表达简明组织评审。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交换答案，逐对象核对并完成修订。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巩固复合任务检查方法。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交叉评审单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章节复盘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组织归纳概括能力树自评。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标记已掌握、需巩固和下一步训练项。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形成章节学习闭环。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能力树自评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稳定能力：对象—证据—分类—表达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变化题型：先拆对象，再定维度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前瞻不是押题，迁移才是目标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复合对象无遗漏。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陌生材料答案各层维度一致。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自拟任务题干清楚、材料可答、评分要点可核。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完成一道变化型或比较型概括题，并写出比较基准和分类依据。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围绕同一政策案例设计三道不同概括对象的题目及评分要点。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12：第五章 综合分析题｜综合分析题：考题认知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第五章 综合分析题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3（讲授3、实践0）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学生容易把综合分析写成材料复述或个人评论，对“解释、评价、启示”等任务的分析对象、逻辑链和结论位置认识不清。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区分解释型、评论型、启示型综合分析任务。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题型辨析表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使用提出观点、展开分析、作出结论的基本结构。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分析结构图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从材料事实中建立概念、关系和价值判断。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事实—判断证据链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综合分析的对象与三类常见任务；观点—分析—结论结构；事实与判断之间的证据链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既不照抄材料，也不脱离材料自由评论；形成有条件、有边界的价值判断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一问对象、二找关系、三定立场；用事实—含义—影响—结论链条示范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讲授法；概念辨析法；案例分析法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省级传统工艺与企业转型题目摘要；综合分析逻辑链模板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运用辩证思维和系统观念理解复杂公共问题，避免简单化、绝对化判断。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分析企业转型中传统与创新的关系，理解守正与创新、当前与长远的统一。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误区导入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展示两份只复述材料或只表达态度的答案。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判断其缺失的分析环节。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明确综合分析重在建立关系。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答案缺环诊断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题型辨析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讲解解释型、评论型、启示型的对象、任务动词和结论要求。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对六道题干分类并写出作答动作。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建立题型边界。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题型辨析表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结构建模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示范观点、分析、结论结构及不同题型的变体。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把散乱答案重组为完整逻辑链。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形成结构意识。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分析结构图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多维分析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讲解主体、时间、层次、利弊、因果等分析维度。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为同一问题选择最相关的两至三个维度。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避免机械罗列万能维度。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维度选择单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案例示范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以传统工艺与企业转型案例建立事实—判断—结论证据链。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标注每个判断对应的材料事实和条件。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训练有据、辩证的分析。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事实—判断证据链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微型分析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提供“数字服务越多越便利吗”短材料并限定三层结构。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写出观点、两层分析和结论。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即时检验结构迁移。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三层微答案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归纳综合分析三问。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口述对象、关系、结论检查法。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固化分析路径。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综合＝事实＋关系＋判断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结构：观点—分析—结论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辩证不等于各打五十大板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题型辨析准确率达到80%。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结构图不存在只有观点无分析的断层。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每个价值判断至少有一项材料事实支撑。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选取三道综合分析题，分别标注对象、关系、立场、结构和结论。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围绕传统与创新关系写一份250字分析答案，并绘制证据链。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13：第五章 综合分析题｜综合分析题：技法强化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第五章 综合分析题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学生已能识别题型和基本结构，但面对不同任务时容易套用同一结构，分析层次缺少因果、条件和价值权衡，结论常空泛。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完成解释型任务的内涵、依据与落点分析。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解释型答案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完成评论型任务的立场、理由与边界分析。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评论型答案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从案例中提炼可迁移且有条件的启示。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启示提炼表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解释型的由表及里；评论型的立场与权衡；启示型的做法—成效—适用条件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根据任务改变结构而非套模板；启示提炼既上升又保留条件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三站轮转实训；每站使用不同证据清单；同题异构比较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站点实训法；合作学习法；同伴讲评法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基层治理、数字政务、乡村建设三组短材料；三类分析任务卡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在事实判断、利益权衡和经验迁移中形成公共理性与实事求是的治理思维。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比较数字政务效率、适老服务、数据安全三者关系，避免单一效率导向。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结构热身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发布三类任务卡并说明轮转规则。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为每类任务写出首句和结尾句。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快速激活结构差异。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首尾句卡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解释型训练站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引导从字面、语境、实质、影响、落点解释关键句。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小组完成解释型答案并标注分析层次。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训练由表及里的关系分析。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解释型答案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评论型训练站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要求先界定评价对象，再分析合理性、局限和改进方向。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完成有条件的立场表达与理由排序。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防止绝对化判断。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评论型答案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启示型训练站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示范由做法和成效提炼机制，再审查适用条件。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从乡村共建案例提炼经验并写出适用边界。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提升经验迁移质量。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启示提炼表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同题异构比较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展示同一材料的两种合理结构，组织证据评议。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比较结构服务任务的程度并修改本组答案。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摆脱唯一范文依赖。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结构比较单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总结复盘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回收三类任务共性与差异。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完成“题型—动作—结构—证据”四栏复盘。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形成灵活选型能力。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四栏复盘表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解释：是什么—为何—何意义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评论：立场—理由—边界—方向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启示：做法—机制—条件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三类答案结构与任务匹配。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评论型答案有明确条件或边界。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启示至少包含做法机制和适用条件。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分别完成一道解释型和评论型短题，标注每层使用的材料证据。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从一个成功治理案例中提炼三条启示，并为每条写明适用条件和风险。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14：第五章 综合分析题｜综合分析题：真题精解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第五章 综合分析题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学生能分类型训练，需要在完整真题中自主选择分析维度，控制篇幅，并对观点过度、层次重复和结论悬空等问题开展证据化修订。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在限定时间内完成一份完整综合分析答案。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真题限时答案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用逻辑树解释答案各层之间的关系。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答案逻辑树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依据材料和量规修正片面或空泛判断。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二次修改说明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真题中的对象界定与维度选择；答案层次的逻辑关系；有据修订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在有限字数内体现分析深度；发现看似正确但证据不足的判断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先画逻辑树后成文；用反例检验观点边界；匿名答案会诊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限时实训法；逻辑图示法；答案会诊法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省级传统工艺与企业发展题目摘要；综合分析评分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用联系、发展和矛盾的观点分析守正创新，形成审慎而有担当的价值判断。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分析传统技艺、市场需求、技术创新和长期发展之间的关系。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真题审题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发布真题摘要并提示只完成对象与任务拆解。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独立圈定分析对象、关系、立场和字数。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确保分析方向准确。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逻辑预构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示范用问题、事实、关系、结论节点搭建逻辑树。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从材料证据生成个人答案逻辑树。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先形成关系再组织语言。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答案逻辑树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独立限时作答</w:t>
              <w:br/>
              <w:t>35分钟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计时并记录学生停顿位置。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按逻辑树完成成文和检查。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形成真实能力样本。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真题限时答案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匿名答案会诊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选取观点过度、层次重复、结论悬空三类匿名答案。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按证据、关系、边界提出诊断和修改方案。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识别隐蔽逻辑问题。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答案会诊单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教师精解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呈现多种合理结构，强调守正创新的条件关系。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对照个人逻辑树补充缺失关系并删除无据判断。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提升分析深度和准确性。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逻辑树修订稿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二次修改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要求修改一处观点、一处分析和一处结论表达。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提交修改稿并逐项说明证据。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将反馈落实到文本。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二次修改稿与说明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归纳深度来自关系而非术语。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写出本题最关键的一组关系。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提炼迁移抓手。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对象界定→关系建模→有据判断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深度＝事实之间的关系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结论回应题干并落到行动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限时完成且结构完整。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逻辑树节点关系清楚、无重复层。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修改说明能指出原判断的问题和材料依据。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完成一套同类真题，提交逻辑树、答案、量规自评和二次修改稿。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为本题设计一个反例，检验并修正原答案的观点边界。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15：第五章 综合分析题｜综合分析题：前瞻预测与迁移训练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第五章 综合分析题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学生对常见综合分析结构较熟悉，但面对跨材料关系、复合观点和新政策概念时，容易堆砌理论词，缺少把概念转化为材料关系的能力。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将政策概念转化为可分析的材料关系。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概念关系图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处理跨材料、复合观点的陌生分析任务。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迁移实训答案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评价分析结论的证据充分性和适用边界。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边界审查表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政策概念的材料化解释；跨材料关系整合；结论边界审查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防止理论术语替代具体分析；在多重关系中抓住主要矛盾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概念必须落到主体、行为、条件和结果；用主次关系图压缩复杂性；进行边界与反例审查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概念工作坊；情境迁移法；论证评审法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政府工作报告案例摘要；数字治理与公共文化服务复合材料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以系统观念处理效率、公平、安全、活力等多重目标，提升公共决策责任感。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分析数字政府中数据共享、办事效率、隐私安全和适老服务之间的关系。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概念去空泛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展示堆砌“系统观念”等术语的空泛答案。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把术语改写为具体主体、关系和结果。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建立概念必须服务材料分析的规则。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术语改写单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复合关系建模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示范绘制效率、公平、安全、活力四目标关系图。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为数字治理材料标注协同、冲突、条件和主次。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提升复杂关系把握能力。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概念关系图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陌生任务设计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要求各组依据材料设计一句复合观点及分析题干。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交换题干，检查可答性并列出评分关系点。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通过命题理解分析深度。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陌生任务设计卡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限时迁移作答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发布经修订的跨材料任务并计时。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独立完成对象界定、关系图和成文。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检验陌生任务应变。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迁移实训答案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边界与反例评审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引导用“是否有据、是否绝对、何时不成立”审查结论。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互评并为一条结论补充条件或修正措辞。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提升论证审慎性。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边界审查表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章节总结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归纳综合分析能力树。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完成自评并确定下一阶段巩固任务。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形成章节闭环。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能力树自评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概念→主体与关系→证据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多目标：协同、冲突、条件、主次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观点有立场，结论有边界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概念关系图至少呈现三种关系。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迁移答案不以政策术语替代材料分析。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边界审查能修正绝对化或无据结论。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选择一个政策概念，结合两则材料绘制关系图并写250字分析。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为自己的分析答案设计两个反例，修正结论的适用条件。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16：第六章 提出对策题｜提出对策题：考题认知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第六章 提出对策题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3（讲授3、实践0）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学生能提出一般性建议，但常出现问题与对策错位、措施口号化、责任主体缺失、实施条件不明等问题，对材料内直接对策和基于问题反推对策的边界认识不足。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识别提出对策题的任务类型、问题对象和作答要求。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题型识别表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建立问题、原因、目标、措施、效果闭环。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对策闭环图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使用针对性、可行性、具体性、系统性评价对策。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对策评价表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问题链与对策链的对应关系；材料直接对策与问题反推对策；四项质量标准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对策既不照抄材料又不脱离现实；区分根源性措施和表层应急措施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一问题一证据一措施；把口号改写为主体、动作、对象、方式和保障；开展可行性追问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讲授法；案例诊断法；对策改写法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市地级“共享村落”题目摘要；问题—对策闭环工作纸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坚持问题导向和人民立场，提出依法、务实、可执行的治理措施。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围绕共享村落推进缓慢问题，兼顾村民权益、资源利用、运营能力和风险防控。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口号诊断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展示“提高认识、加强宣传、完善机制”等空泛对策。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追问谁做、做什么、怎么做、解决什么问题。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建立具体性和责任意识。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口号诊断卡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题型与任务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讲解直接提对策、问题加对策、经验转对策等任务。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对六道题干识别对象、范围和是否需要概括问题。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明确任务边界。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题型识别表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问题链分析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示范从现象追溯直接原因、深层原因和机制缺口。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为共享村落案例绘制问题树。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避免头痛医头。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问题树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对策链构建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讲解目标、主体、动作、对象、方式、保障和效果。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把问题树转换为对策闭环图。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形成问题与措施精准对应。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对策闭环图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质量标准评价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用针对性、可行性、具体性、系统性评议三组答案。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逐项找证据并给出修改建议。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形成对策质量意识。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对策评价表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微型改写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提供四条空泛对策，限定补全要素和实施约束。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完成改写并接受同伴“可执行性追问”。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把方法转化为表达。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对策改写稿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归纳问题—原因—目标—措施—效果闭环。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写出判断对策是否有效的首要问题。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固化闭环思维。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找准问题：现象—原因—机制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写实对策：主体＋动作＋对象＋方式＋保障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检验：针对、可行、具体、系统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问题树区分现象与原因。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每条对策能对应具体问题证据。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改写答案至少补全主体、动作和方式。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选择一则基层治理材料，绘制问题树并写出逐项对应的五条对策。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为每条对策补充实施成本、协同主体、潜在风险和效果指标。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17：第六章 提出对策题｜提出对策题：技法强化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第六章 提出对策题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学生已理解对策闭环，但在材料没有直接给出措施时容易凭常识扩写；面对复合问题时，对策层次单一，缺少源头预防、过程治理和长效保障。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从成功经验和失败教训中提炼材料内对策。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经验转化表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依据问题成因反推有针对性的解决措施。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因果反推表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使用政策工具构建预防、治理、保障三层方案。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系统对策清单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直接摘取、经验转化、问题反推三种来源；政策工具选择；分层治理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常识补充必须符合材料情境和职责边界；系统性不等于堆砌措施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标明每条对策来源；使用政策工具卡；按时间链和治理链组织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工作坊法；问题树实训法；政策工具卡片法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《中央机关及其直属机构2026年度考试录用公务员公共科目笔试考试大纲》；近年国考申论试卷题目摘要与答题纸样例；课程学习任务单与形成性评价量规；老旧小区改造综合案例；政策工具卡与可行性检查表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在解决民生问题时尊重群众主体地位，统筹法治、协商、服务和技术手段。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老旧小区改造中的需求征集、协商议事、资金筹措、施工监管和长效维护。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来源辨析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展示六条对策，要求判断来自直接表述、经验转化还是原因反推。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分类并指出材料证据。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建立对策来源意识。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对策来源卡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经验转化实训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示范把成功案例的主体、机制和条件转化为可迁移措施。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完成做法—成效—机制—条件四栏表。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避免只抄经验表面。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经验转化表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因果反推实训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提供问题树并示范从直接、深层原因反推措施。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逐原因设计措施并检查对应关系。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提高针对性。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因果反推表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政策工具组合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讲解法治、组织、经济、技术、宣传、服务、协商等工具。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为老旧小区改造选择工具并说明适用理由。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拓展对策视角又保持情境相关。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政策工具组合单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系统方案成文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要求按事前预防、事中治理、事后保障形成250字方案。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独立组织层次并写出主体、动作、方式和效果。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形成系统而简洁的答案。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系统对策清单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可行性质询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组织同伴从权限、成本、对象接受度和风险四方面追问。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回答质询并修改一条不可行措施。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培养现实约束意识。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可行性检查表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复盘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归纳来源、工具、层次三步。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提交本次新增的一种对策思路。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促进方法沉淀。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来源：材料直给／经验转化／原因反推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工具：法治、组织、经济、技术、服务、协商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层次：预防—治理—保障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每条对策注明材料或问题依据。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工具选择符合职责和情境。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系统方案层次清楚且措施互补不重复。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围绕老旧小区改造完成一份300字问题与对策答案，附对策来源标注。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为方案设计四项可衡量效果指标，并说明可能的执行风险。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18：第六章 提出对策题｜提出对策题：真题精解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第六章 提出对策题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学生具备多种对策来源和政策工具，需要在真题中准确判断是否先概括问题，控制问题与对策篇幅，并使建议直接回应材料中的现实阻滞。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在限定时间内完成问题概括与对策建议。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真题限时答案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逐项建立问题证据与对策措施的对应关系。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问题—对策索引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依据可行性质询修订方案。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修订稿与说明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题干任务边界；问题与对策篇幅配置；对应性和可行性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提炼核心阻滞而非罗列所有负面信息；提出材料情境可承受的措施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先完成问题—原因—对策索引再成文；答案会诊只接受有证据意见；二次修改保留说明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真题实训法；证据索引法；方案会诊法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《中央机关及其直属机构2026年度考试录用公务员公共科目笔试考试大纲》；近年国考申论试卷题目摘要与答题纸样例；课程学习任务单与形成性评价量规；2026年市地级“共享村落”任务摘要；提出对策评分量规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尊重村民意愿和合法权益，在盘活资源、促进发展与防范风险之间保持平衡。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共享村落试点中的权属确认、群众参与、专业运营、收益分配和生态保护。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任务拆解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发布真题任务并要求判断问题、原因、建议的作答比重。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完成七要素审题和篇幅预算。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防止任务漏答和篇幅失衡。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审题与篇幅表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问题索引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提示使用现象、原因、影响三层问题链。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标注材料证据并筛选核心阻滞。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保证问题概括准确精练。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问题证据索引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独立限时作答</w:t>
              <w:br/>
              <w:t>35分钟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计时并记录常见过程偏差。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独立完成问题概括、措施设计、成文和检查。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形成真实作答样本。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真题限时答案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对应关系会诊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抽取匿名答案，逐条追问措施解决哪个问题。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建立问题—原因—对策索引并删除无关措施。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强化针对性。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问题—对策索引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教师精解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讲解群众参与、权属、运营、利益联结和风险保障等层次。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对照材料补充遗漏，判断常识补充是否越界。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提升系统性和现实感。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失分归因表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可行性修订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以权限、成本、程序、接受度和风险组织修订。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修改至少两条措施并写明理由。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把现实约束纳入答案。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修订稿与说明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归纳真题闭环。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写出一项最需保持的作答动作。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促进迁移。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核心阻滞→直接原因→对应措施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盘活资源不等于忽视权利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可行性：权、钱、人、程、险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问题概括简明且有材料证据。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每条主要对策有明确对应问题。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修订至少解决一项权限或实施条件缺陷。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完成一道问题与对策真题，提交初稿、对应索引、量规自评和修改稿。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将答案改写为一份300字工作建议提纲，增加实施顺序和责任主体。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19：第六章 提出对策题｜提出对策题：前瞻预测与迁移训练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第六章 提出对策题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学生对常规基层治理对策较熟悉，但面对跨部门协同、数字治理、风险应对等新情境时，容易提出部门孤立、技术万能或只顾短期效果的方案。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为跨部门复合问题构建协同治理方案。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协同责任矩阵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在对策中纳入风险预判和效果评价。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风险—指标表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将提出对策方法迁移到数字治理新情境。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迁移实训答案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跨部门责任与协同机制；风险预判；效果指标与反馈调整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分工明确又避免责任碎片化；技术措施与制度、服务、人文关怀协同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使用责任矩阵；开展实施前风险推演；以目标指标反向检查措施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情境模拟法；方案设计法；风险推演法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基层“一表通”与政务应用整合案例；责任矩阵和风险清单模板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统筹为基层减负与赋能，防止以数字化之名增加群众和基层负担。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基层重复填报、政务应用过多、数据无法共享及老年人使用困难。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新情境诊断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展示“再开发一个应用解决问题”的技术万能答案。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从制度、数据、流程、人员、服务角度诊断。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打破单一工具思维。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多维诊断表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协同责任设计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讲解牵头、配合、执行、监督、服务对象等角色。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构建跨部门责任矩阵并设置信息反馈渠道。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明确协同而非简单罗列部门。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协同责任矩阵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风险与指标工作坊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示范识别数据安全、重复建设、数字排斥和执行反弹风险。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为每项风险设计预防措施和效果指标。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增强方案韧性和可评价性。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风险—指标表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限时迁移作答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发布政务应用整合材料和复合对策任务。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独立完成问题链、责任安排、措施和保障。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检验新情境迁移。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迁移实训答案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方案听证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设置基层干部、群众、数据部门、监督部门角色提出质询。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回应利益与执行问题，修订不合理措施。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训练多主体视角和公共责任。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听证记录与修订清单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章节总结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归纳提出对策能力链。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完成自评并确定后续补弱任务。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形成章节闭环。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能力树自评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复合问题：制度＋流程＋技术＋服务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协同：牵头、配合、执行、监督、反馈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闭环：措施—风险—指标—调整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责任矩阵无职责空白和明显重叠。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至少识别三类风险并配置措施。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迁移答案兼顾效率、安全和服务可及性。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围绕基层重复填报问题写一份300字对策答案，附责任矩阵。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为方案建立实施一个月、半年、一年的阶段指标与调整触发条件。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20：第七章 贯彻执行题｜贯彻执行题：考题认知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第七章 贯彻执行题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3（讲授3、实践0）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学生熟悉少数法定公文格式，容易把贯彻执行题理解为格式背诵；面对提纲、短评、发布词等非标准文种时，不会从身份、对象和目的推导内容与语言。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识别贯彻执行任务的身份、对象、目的、文种和场景。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情境要素表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依据功能判断标题、称谓、正文和落款的取舍。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格式决策树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构建符合对象和目的的正文内容框架。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正文功能结构图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情境五要素；文种功能优先于机械格式；正文内容与语言适配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陌生文种的功能推断；区分完整格式、提纲格式和只写正文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身份—对象—目的—场景—载体五问；先定功能再定结构和格式；同内容异对象改写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讲授法；文种比较法；情境推演法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《中央机关及其直属机构2026年度考试录用公务员公共科目笔试考试大纲》；近年国考申论试卷题目摘要与答题纸样例；课程学习任务单与形成性评价量规；常见贯彻执行文种样例；格式决策树与功能结构卡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形成规范意识、对象意识和服务意识，做到政策表达准确、群众沟通真诚、执行要求清楚。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将同一项惠民政策分别转化为领导汇报提纲和面向群众的宣传稿。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格式误区导入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展示格式完整但内容失焦与格式简洁但功能完整的两份答案。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判断哪份更有效并说明依据。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确立功能优先原则。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答案功能判断卡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情境五要素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讲解身份、对象、目的、文种、场景如何决定答案。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对四道题干填写情境要素表。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建立情境化审题框架。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情境要素表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文种功能图谱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梳理汇报、建议、宣传、讲话、倡议、评论等功能。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按信息传递、说服动员、分析评价、组织执行归类。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从名称记忆转向功能理解。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文种功能图谱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格式决策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示范依据题干和文种判断标题、称谓、落款与提纲化处理。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使用决策树完成六道格式判断。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减少机械套格式。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格式决策树练习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正文结构建模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讲解背景目的、主体内容、行动要求、收束回应等功能模块。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为惠民政策宣传和工作汇报分别搭建结构。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实现内容与功能匹配。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正文功能结构图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对象化改写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提供同一政策说明，要求变换领导和群众两个对象。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分别调整信息侧重、称谓、语气和表达。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训练政策语言转化。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双对象改写稿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归纳“审情境—定功能—搭结构—选格式—调语言”。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口述陌生文种应对路径。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形成稳定方法。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五要素：身份、对象、目的、文种、场景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功能→内容→结构→格式→语言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格式服务表达，不喧宾夺主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情境五要素识别完整。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格式判断有题干或功能依据。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双对象改写的信息和语气存在合理差异。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整理十种常见贯彻执行任务，分别写出核心功能、正文模块和格式要求。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将同一治理案例改写为汇报提纲、群众倡议和新闻短评三种结构提纲。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21：第七章 贯彻执行题｜贯彻执行题：技法强化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第七章 贯彻执行题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学生能够判断基本格式，但正文常照搬材料顺序，缺少功能模块；政策语言要么生硬空泛，要么过度口语化，号召、说明和执行要求不能有效区分。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按文种功能重组材料信息。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功能—信息映射表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根据受众调整政策表达的准确度、通俗度和行动性。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受众化改写稿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完成结构完整、语体适切的应用文片段。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应用文实训稿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功能模块与材料重组；受众分析；政策语言的准确、通俗与行动导向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不按材料顺序堆砌；通俗表达不曲解政策、规范表达不空泛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先列功能槽再装材料；专业词—解释句—行动句三级转化；朗读检验对象适切性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任务工作坊；改写训练法；角色朗读法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公共文化服务与数字政务案例；功能槽模板和语言转化表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提升政策传达的精准度和亲和力，让公共服务信息真正可理解、可获得、可行动。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面向老年群体说明线上线下政务服务渠道，避免数字排斥。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功能槽热身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提供打乱顺序的讲话稿信息卡。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按开场、说明、动员、行动要求、结束重组。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建立功能重组意识。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信息卡排序结果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信息映射训练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示范从题干目的生成正文功能槽。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把公共文化服务材料分配到功能模块。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避免材料顺序控制答案。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功能—信息映射表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受众分析训练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讲解受众的知识、需求、关切和行动条件。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为青年、老年人、基层工作人员分别建立受众画像。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提高对象意识。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受众画像卡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语言三级转化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示范政策术语转为解释句和行动句，同时保留边界。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改写五条生硬或含糊政策表达。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兼顾准确、通俗、可操作。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受众化改写稿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应用文片段实训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发布面向社区老年人的服务说明任务。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独立搭结构并完成300字正文。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综合运用功能、受众和语言方法。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应用文实训稿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角色朗读互评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组织以目标受众身份倾听，记录听不懂、做不到或不信服之处。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朗读、倾听、反馈并修改。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以沟通效果检验文本。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朗读反馈单与修改稿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复盘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归纳功能槽和三级语言转化。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写出一条对象化表达原则。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促进方法内化。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目的→功能槽→材料重组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受众：知道什么、关心什么、能做什么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术语→解释→行动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功能映射无关键模块缺失。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改写保持政策原意并提供明确行动信息。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实训稿经角色朗读后至少完成一项有效修订。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完成一篇400字以内的政策宣传稿，附受众画像和功能—信息映射表。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将宣传稿改写为面向基层工作人员的操作说明，比较两版差异。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22：第七章 贯彻执行题｜贯彻执行题：真题精解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第七章 贯彻执行题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学生能处理熟悉文种，需要在陌生文种真题中依靠功能推断而非格式记忆，并在有限字数内同时完成信息发布、亮点说明和参与动员。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从陌生文种名称和场景推断核心功能。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文种功能推断单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在限定时间内完成结构和语体适切的发布类文本。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真题限时文本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依据受众反馈和量规完成二次修改。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修改稿与说明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陌生文种功能推断；信息发布与参与动员的结构；受众效果评价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格式信息不足时作出合理决策；兼顾准确性、吸引力和行动性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回到身份、对象、目的和使用场景；先搭功能模块再取材料；用听众问题检验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真题实训法；情境推演法；受众评审法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市地级“公众参与科学项目发布词”任务摘要；贯彻执行评分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推动科学资源向公众开放，在准确传递信息的同时尊重公众知情权和参与权。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公众参与科学项目中的项目价值、参与条件、责任边界和反馈渠道。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陌生文种推断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只展示“发布词”名称和使用场景，组织功能假设。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从谁发布、向谁、为何、何时何地推断功能。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建立陌生文种应变起点。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文种功能推断单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题干与材料映射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发布完整任务摘要，要求校正功能假设。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建立背景、项目、价值、参与、保障、号召功能槽。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用题干证据修正先验判断。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功能—材料映射表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独立限时成文</w:t>
              <w:br/>
              <w:t>35分钟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计时并记录学生在格式、结构、措辞上的决策。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独立完成审题、结构、成文和检查。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形成真实陌生文种作品。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真题限时文本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受众效果评审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以普通公众身份提出“是什么、为何参加、怎么参加、是否安全”等问题。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互评文本能否回答问题并标记信息缺口。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从使用效果评价文本。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受众问题清单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教师精解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讲解陌生文种的合理格式范围、信息层次和语言节奏。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对照个人文本修正格式焦虑、信息堆砌和号召空泛。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形成可迁移判断规则。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失分归因表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二次修改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要求补齐一个功能模块并优化一处受众表达。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提交修改稿和两条修改理由。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将反馈落实到作品。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修改稿与说明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归纳陌生文种五问。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写出下一次遇到陌生文种的第一步。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促进迁移。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陌生文种不陌生：身份、对象、目的、场景、载体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发布词：信息＋价值＋参与＋保障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效果检验：听众问题是否得到回答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功能推断有场景证据。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限时文本回答核心受众问题。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修改能补齐功能或提升可理解性。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完成一篇陌生文种真题，提交功能推断、结构提纲、初稿、互评和修改稿。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将发布词改写为网站通知，说明结构、语气和格式发生的变化。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23：第七章 贯彻执行题｜贯彻执行题：前瞻预测与迁移训练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第七章 贯彻执行题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学生对常见文种和陌生文种推断已有基础，但跨载体转换、复合目的表达和执行闭环设计仍不稳定，容易重形式轻效果。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依据功能将同一材料转换为不同载体文本。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跨载体改写组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处理说明、动员、反馈等复合目的任务。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复合任务文本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用执行效果指标评价贯彻执行文本。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执行效果检查表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跨载体转换；复合目的排序；执行反馈闭环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信息不变而结构、语体和格式随载体变化；在有限篇幅内突出主要目的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建立核心信息清单防止转换失真；用目的优先级分配篇幅；增加行动与反馈接口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变式训练法；角色模拟法；成果展示法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行政执法规范化案例摘要；讲话、通知、短评、情况汇报任务卡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提升政策执行的穿透力和反馈意识，做到依法规范、服务群众、务实管用。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将规范涉企执法、无事不扰与风险监管要求转化为不同对象可执行的信息。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载体比较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展示讲话片段、通知和短评，比较相同信息的组织差异。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标注不变核心信息与变化表达要素。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建立跨载体转换框架。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载体比较表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核心信息清单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提供行政执法规范化材料，指导提炼不可失真的政策信息。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形成事实、要求、对象、行动、边界清单。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防止转换过程中曲解信息。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核心信息清单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三载体改写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分配内部汇报提纲、企业告知书、新闻短评三类任务。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小组完成结构并写出关键段落，交叉比较。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训练功能与语体转换。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跨载体改写组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复合任务限时写作</w:t>
              <w:br/>
              <w:t>45分钟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发布兼具说明、动员、反馈要求的任务并计时。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独立确定目的优先级、分配篇幅并成文。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检验综合应变。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复合任务文本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执行效果评审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以信息准确、对象理解、行动明确、反馈可达四项组织评审。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模拟受众执行文本要求并指出断点。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从文本完成转向执行有效。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执行效果检查表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章节复盘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归纳贯彻执行能力树。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自评文种、结构、格式、语言、效果五维能力。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形成章节闭环。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能力树自评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不变：事实、要求、边界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变化：对象、目的、结构、格式、语体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执行闭环：传达—理解—行动—反馈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跨载体三版核心政策信息一致。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复合文本主次目的清楚。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效果评审能发现行动或反馈断点并修正。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把一则政策材料分别改写为内部提纲和群众问答，附核心信息清单。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为一篇贯彻执行文本设计发布渠道、受众反馈方式和三项效果指标。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24：第八章 申发论述题｜申发论述题：考题认知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第八章 申发论述题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理论课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3（讲授3、实践0）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课程目标1、课程目标2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学生有一般议论文写作经验，但容易脱离给定材料套用积累，标题、中心论点和分论点关系松散，论证常以案例罗列代替分析。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识别申发论述题的主题、角度、材料和文体要求。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作文审题单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从题干与材料共同提炼中心论点。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立意证据链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使用立意、结构、论证、语言四维标准评价文章。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范文评价表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题干与材料共同限定立意；中心论点与分论点关系；四维评价标准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把抽象主题转化为清晰、可论证的判断；既使用材料又不复述材料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题干关键词、材料共性、现实指向三线合一；用一句话论点接受反问检验；拆解范文论证链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讲授法；范文解剖法；立意比较法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《中央机关及其直属机构2026年度考试录用公务员公共科目笔试考试大纲》；近年国考申论试卷题目摘要与答题纸样例；课程学习任务单与形成性评价量规；2025—2026年国考申发论述主题摘要；文章四维评价量规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以人民立场和国家发展需要校准文章价值坐标，形成有现实关怀、有理性边界的公共表达。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比较“章法与长远发展”“多样性与创造力”等主题中的系统观念与实践指向。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作文误区诊断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展示套题开头、材料复述和观点空泛三类片段。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判断问题并追溯到审题、立意或论证环节。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区分会写议论文与写好申论文章。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误区诊断卡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题干要求拆解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讲解主题型、观点型、命题型任务的限制。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完成主题、角度、材料、文体、字数五项审题。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建立文章任务边界。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作文审题单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立意生成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示范从题干关键词、材料共性和现实指向生成中心论点。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为两个主题分别提出三种候选立意并筛选。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形成有据且可论证的观点。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立意证据链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结构关系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讲解中心论点统摄分论点及并列、递进、问题链结构。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把一组重复分论点改写为同维、互补结构。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避免分论点换词重复。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论点结构图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论证链解剖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拆解观点、解释、证据、分析、回扣五环论证。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标注范文段落每句功能并寻找断点。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认识例子必须经过分析才构成论证。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段落论证链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四维评价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用立意、结构、论证、语言四维比较两篇片段。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给出分项证据和一条优先修改建议。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建立文章质量标准。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范文评价表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归纳审题—立意—结构—论证—表达链。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提交一句可检验的中心论点。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形成后续训练起点。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课程目标1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立意＝题干关键词＋材料共性＋现实指向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结构：中心论点统摄分论点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论证：观点—解释—证据—分析—回扣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审题单无关键限制遗漏。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中心论点是明确判断且有题干、材料依据。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范文评价能引用具体段落证据。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选择一道近年申发论述题，完成审题单、立意证据链和三级提纲。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为同一主题设计并列式与递进式两套提纲，比较各自适用条件。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25：第八章 申发论述题｜申发论述题：技法强化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第八章 申发论述题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学生能提出中心论点和基本提纲，但分论点常交叉重复，论据与观点匹配度低，段落缺少对因果、机制和意义的分析。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构建同维、互补并共同支撑中心论点的分论点。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文章提纲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选择材料、政策与社会实践论据并说明相关性。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论据适配表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完成包含完整论证链的主体段落。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主体段落稿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分论点设计；论据选择与转化；段落论证链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分论点有区分又共同指向中心；分析论据而非堆砌案例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分论点做同维与回扣检查；论据先写证明目的；五句骨架训练后再自然扩展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提纲工作坊；论据配对法；段落写作与互评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《中央机关及其直属机构2026年度考试录用公务员公共科目笔试考试大纲》；近年国考申论试卷题目摘要与答题纸样例；课程学习任务单与形成性评价量规；2026年政府工作报告案例摘要；提纲与段落评价清单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把国家政策、基层实践与个人思考结合起来，形成经世致用、知行合一的文章品格。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围绕乡村全面振兴中的产业、人才、文化、生态和组织协同选择论据。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分论点体检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展示换词重复、层次交叉、偏离中心三类提纲。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标记问题并提出重组维度。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明确好提纲的结构标准。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提纲体检卡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提纲工作坊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示范从中心论点选择并列或递进维度。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独立设计三级提纲，小组做同维、互补、回扣检查。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建立可展开的文章骨架。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文章提纲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论据适配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讲解材料事实、政策依据、社会案例和道理论据的功能。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为每个分论点选择论据并写明证明目的。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避免有例无证。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论据适配表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论据分析训练</w:t>
              <w:br/>
              <w:t>25分钟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用因果、机制、对比、条件四种方法扩展案例。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把一个案例从叙述改写为分析。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提升论证深度。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案例分析改写稿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主体段落写作</w:t>
              <w:br/>
              <w:t>30分钟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限定观点、解释、证据、分析、回扣五项功能。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完成一个250字左右主体段落。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整合分论点与论据分析。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主体段落稿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同伴互评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组织只评相关性和论证完整性。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标注论证断点并修改一处。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用聚焦反馈提高修改质量。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互评单与修改句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归纳提纲—论据—分析关系。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写出个人最需改进的一环。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形成补弱目标。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分论点：同维、互补、回扣中心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论据：选来证明什么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段落：观点—解释—证据—分析—回扣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提纲分论点无明显重复或交叉。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每项论据写明证明目的。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主体段落包含分析和回扣，不以案例叙述结束。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完成一份三级提纲和两个主体段落，附论据适配表。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将同一论据分别用于两个不同观点，比较分析角度如何变化。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26：第八章 申发论述题｜申发论述题：真题精解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第八章 申发论述题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学生具备提纲和段落训练基础，需要在完整真题中稳定完成审题立意、结构规划、持续论证和结尾回扣，并依据分项评价定位优先修改点。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在限定时间内完成完整申发论述文章。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真题限时作文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用结构图和论证链解释文章设计。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文章结构复盘图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依据四维量规完成有优先级的二次修改。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修改计划与修改稿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完整写作流程与时间控制；系统观念主题的具体论证；分项反馈与优先修改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在抽象主题下保持观点具体、论据相关；完成全文同时保证结构与语言质量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写前强制完成立意证据链和提纲；分阶段时间提醒；先修立意结构再修语言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全篇限时写作；结构复盘法；分项讲评法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2026年省级“章法与长远发展”主题摘要；申发论述四维量规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运用系统观念统筹局部与整体、守正与创新、当前与长远，增强公共治理大局意识。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结合城市用光、传统工艺、生态小镇和养老服务等案例论证“合适章法”。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审题立意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发布主题摘要和要求，组织关键词、关系、价值落点检查。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完成审题单、中心论点和立意证据链。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确保全文方向准确。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审题单与立意证据链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提纲与论据规划</w:t>
              <w:br/>
              <w:t>20分钟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提醒分论点同维、论据适配和篇幅配置。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完成三级提纲、论据分配和时间预算。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降低边写边想造成的结构失控。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文章提纲与时间表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完整限时写作</w:t>
              <w:br/>
              <w:t>55分钟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按节点提醒开头、主体、结尾进度，不提供内容提示。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独立完成文章并预留检查时间。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形成真实全篇能力样本。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真题限时作文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结构复盘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指导从成文反向绘制中心论点、分论点和论据关系。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标记偏题、重复、论据错配和论证断点。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将成品问题定位到结构。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文章结构复盘图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匿名分项讲评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选取立意、结构、论证、语言典型片段进行证据化讲评。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依据量规为匿名片段给分并提出优先修改建议。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理解评价标准和修改顺序。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分项评价表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重点修改</w:t>
              <w:br/>
              <w:t>10分钟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要求只选择影响最大的结构或论证问题修改。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写修改计划并重写相关提纲或段落。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提高修改效益。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修改计划与修改稿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总结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归纳完整写作中的稳定动作。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记录下一次写作的首要改进目标。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形成持续改进闭环。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出口条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审题15′—提纲20′—写作55′—复盘与修改45′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章法不是套路，是处理关系的方法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修改顺序：立意→结构→论证→语言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文章按时完成、标题与中心论点回应主题。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分论点共同支撑中心且至少两段有完整论证链。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修改计划能识别最影响质量的问题并落实到文本。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根据课堂反馈完成全文二次修改，并附不少于300字修改说明。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改用另一种结构重拟全文提纲，说明新结构如何更好处理主题关系。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教学单元 27：第八章 申发论述题｜申发论述题：前瞻预测与综合模拟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章次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第八章 申发论述题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课型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实训课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学时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3（讲授0、实践3）</w:t>
            </w:r>
          </w:p>
        </w:tc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支撑目标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课程目标2、课程目标3</w:t>
            </w:r>
          </w:p>
        </w:tc>
      </w:tr>
    </w:tbl>
    <w:p>
      <w:pPr>
        <w:pStyle w:val="Heading2"/>
      </w:pPr>
      <w:r>
        <w:t>一、学情分析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学生已完成完整真题写作，需要在陌生主题下检验迁移能力，并把审题、材料提炼、关系分析、对策思维和文章表达整合为稳定的考场流程。</w:t>
      </w:r>
    </w:p>
    <w:p>
      <w:pPr>
        <w:pStyle w:val="Heading2"/>
      </w:pPr>
      <w:r>
        <w:t>二、预期学习成果与评价证据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预期学习成果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成果证据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在陌生主题下独立完成立意、提纲和完整文章。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综合模拟作文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综合运用系统、辩证和实践思维展开论证。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论证证据索引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依据课程目标完成自评并制定后续训练方案。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课程能力档案</w:t>
            </w:r>
          </w:p>
        </w:tc>
      </w:tr>
    </w:tbl>
    <w:p>
      <w:pPr>
        <w:pStyle w:val="Heading2"/>
      </w:pPr>
      <w:r>
        <w:t>三、教学重点、难点与突破策略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教学重点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陌生主题迁移；整合五类题型形成的思维方法；课程目标达成自评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教学难点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不依赖预设素材和模板完成新主题写作；客观评估自己的能力证据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突破策略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只提供必要背景，不提供立意提示；以证据索引检验论证；用能力档案进行纵向比较</w:t>
            </w:r>
          </w:p>
        </w:tc>
      </w:tr>
    </w:tbl>
    <w:p>
      <w:pPr>
        <w:pStyle w:val="Heading2"/>
      </w:pPr>
      <w:r>
        <w:t>四、教学方法与资源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教学方法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综合模拟法；同伴评审法；学习档案评价法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教学资源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《中央机关及其直属机构2026年度考试录用公务员公共科目笔试考试大纲》；近年国考申论试卷题目摘要与答题纸样例；课程学习任务单与形成性评价量规；“多样性与创造力”主题模拟材料；课程目标达成自评表</w:t>
            </w:r>
          </w:p>
        </w:tc>
      </w:tr>
    </w:tbl>
    <w:p>
      <w:pPr>
        <w:pStyle w:val="Heading2"/>
      </w:pPr>
      <w:r>
        <w:t>五、课程思政设计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价值目标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尊重差异、鼓励创新并坚持共同目标，在多样诉求中寻找协同发展的公共路径。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案例切入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从交通服务、现代农业、公众科学和乡村共享等案例理解多样性与创造力。</w:t>
            </w:r>
          </w:p>
        </w:tc>
      </w:tr>
    </w:tbl>
    <w:p>
      <w:pPr>
        <w:pStyle w:val="Heading2"/>
      </w:pPr>
      <w:r>
        <w:t>六、教学过程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阶段与时间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教师活动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学生活动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设计意图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成果证据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目标映射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模拟说明与审题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发布陌生主题材料和评分规则，强调独立完成。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审题、提炼材料共性并形成中心论点。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检验真实迁移能力。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审题单与中心论点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提纲与证据规划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只进行时间提醒，不评价立意。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完成分论点、论据、论证方法和篇幅规划。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建立自主写作控制。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提纲与证据索引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综合模拟写作</w:t>
              <w:br/>
              <w:t>55分钟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按考试节点提醒并记录整体完成情况。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独立完成文章、字数统计和自检。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形成终结性学习证据。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综合模拟作文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双盲同伴评审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随机匿名分发文章，要求依据四维量规引用文本证据。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完成分项评分、优点证据和优先修改建议。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提升评价客观性与反馈质量。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双盲评审表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教师总评与迁移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汇总全班立意、结构、论证、语言数据和共性问题。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对照个人表现判断自己处于哪类问题。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从单篇反馈上升为能力诊断。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个人问题定位表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课程能力档案</w:t>
              <w:br/>
              <w:t>15分钟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指导比较早期诊断、题型作品和综合模拟证据。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按课程目标1—3自评，制定四周后续训练计划。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完成课程目标达成闭环。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课程能力档案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课程收束</w:t>
              <w:br/>
              <w:t>5分钟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回扣“材料—观点—语言”和公共责任主线。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提交个人最重要的方法与职业素养收获。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形成课程总结。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课程总结条</w:t>
            </w:r>
          </w:p>
        </w:tc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课程目标3</w:t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/>
          <w:color w:val="1F1F1F"/>
          <w:sz w:val="18"/>
        </w:rPr>
        <w:t>课内教学时间合计：135 分钟</w:t>
      </w:r>
    </w:p>
    <w:p>
      <w:pPr>
        <w:pStyle w:val="Heading2"/>
      </w:pPr>
      <w:r>
        <w:t>七、板书或课件结构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陌生主题：回到题干与材料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五类题型共通：对象、证据、关系、表达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能力档案：证据—判断—行动</w:t>
      </w:r>
    </w:p>
    <w:p>
      <w:pPr>
        <w:pStyle w:val="Heading2"/>
      </w:pPr>
      <w:r>
        <w:t>八、形成性评价与反馈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综合模拟按时完成且立意有题干、材料依据。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同伴评审引用具体文本而非笼统评价。</w:t>
      </w:r>
    </w:p>
    <w:p>
      <w:pPr>
        <w:pStyle w:val="ListBullet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后续训练计划包含任务、频次、证据和检查时间。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反馈方式：课堂即时反馈指出方法问题；同伴互评提供文本证据；教师抽样讲评聚焦共性问题；学生通过二次修改稿或复盘表证明反馈已经转化为改进。</w:t>
      </w:r>
    </w:p>
    <w:p>
      <w:pPr>
        <w:pStyle w:val="Heading2"/>
      </w:pPr>
      <w:r>
        <w:t>九、分层作业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基础任务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根据双盲评审和教师总评修改综合模拟作文，归入课程能力档案。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提升任务</w:t>
            </w:r>
          </w:p>
        </w:tc>
        <w:tc>
          <w:tcPr>
            <w:tcW w:type="dxa" w:w="73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制定四周训练方案，每周明确题型、次数、限时标准、评价证据和复盘方式。</w:t>
            </w:r>
          </w:p>
        </w:tc>
      </w:tr>
    </w:tbl>
    <w:p>
      <w:pPr>
        <w:pStyle w:val="Heading2"/>
      </w:pPr>
      <w:r>
        <w:t>十、教学反思记录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目标达成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时间控制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学生困难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反馈效果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8"/>
              </w:rPr>
              <w:t>改进措施</w:t>
            </w:r>
          </w:p>
        </w:tc>
        <w:tc>
          <w:tcPr>
            <w:tcW w:type="dxa" w:w="7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附录一：课程考核评价量规</w:t>
      </w:r>
    </w:p>
    <w:p>
      <w:pPr>
        <w:pStyle w:val="Heading2"/>
      </w:pPr>
      <w:r>
        <w:t>课堂表现评价量规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/>
          <w:color w:val="1F1F1F"/>
          <w:sz w:val="21"/>
        </w:rPr>
        <w:t>占课程总评6%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优秀（90—100）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良好（80—89）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中等（70—79）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及格（60—69）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不及格（0—59）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任务参与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主动承担任务，持续投入并推动小组完成高质量产出。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积极完成任务，能与同伴协作。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能够完成基本任务，主动性一般。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在提醒下完成部分任务。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缺乏有效参与，未形成任务产出。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回答与提问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回答准确、有材料证据，能提出推进讨论的关键问题。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回答较准确，理由清楚，能提出相关问题。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回答基本正确，但证据或深度不足。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回答存在偏差，理由较弱。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多次偏离任务或无实质回应。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课堂记录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记录结构完整，能呈现方法、证据、反馈和个人修订。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记录较完整，能呈现主要方法和反馈。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记录包含主要知识点，但缺少加工。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记录零散，难以支持复盘。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无有效课堂记录。</w:t>
            </w:r>
          </w:p>
        </w:tc>
      </w:tr>
    </w:tbl>
    <w:p>
      <w:pPr>
        <w:pStyle w:val="Heading2"/>
      </w:pPr>
      <w:r>
        <w:t>讨论评价量规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/>
          <w:color w:val="1F1F1F"/>
          <w:sz w:val="21"/>
        </w:rPr>
        <w:t>占课程总评6%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优秀（90—100）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良好（80—89）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中等（70—79）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及格（60—69）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不及格（0—59）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观点质量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观点明确、新颖且有边界，准确回应公共问题。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观点明确合理，能回应任务。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观点基本成立，但深度不足。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观点含糊或片面，需要较多修正。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缺少明确观点或严重偏题。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材料证据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综合使用多处材料证据，证据与判断关系严密。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使用相关材料证据，能支撑主要判断。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有材料依据，但存在证据不足或错配。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偶有材料引用，主要依赖主观判断。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无材料依据或歪曲材料。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倾听回应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准确复述他人观点，能补充、质疑并推动形成共识。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认真倾听，能作出相关回应。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能够倾听，但回应较少或简单。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参与有限，对他人观点回应不足。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打断、回避合作或无实质参与。</w:t>
            </w:r>
          </w:p>
        </w:tc>
      </w:tr>
    </w:tbl>
    <w:p>
      <w:pPr>
        <w:pStyle w:val="Heading2"/>
      </w:pPr>
      <w:r>
        <w:t>作业评价量规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/>
          <w:color w:val="1F1F1F"/>
          <w:sz w:val="21"/>
        </w:rPr>
        <w:t>占课程总评9%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优秀（90—100）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良好（80—89）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中等（70—79）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及格（60—69）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不及格（0—59）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任务完成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完整满足身份、对象、范围、要素、格式、字数和时限要求。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满足主要任务要求，仅有少量细节偏差。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完成核心任务，但存在一至两项明显遗漏。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仅完成部分任务，限制条件把握不足。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任务缺失严重、偏题或未提交。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材料依据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要点全面准确，均可追溯到材料，概括加工恰当。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主要要点准确，材料依据充分。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要点基本正确，存在遗漏或轻微失真。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要点较少，摘抄或主观扩写明显。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大量脱离、误读材料。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结构表达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层次清楚、逻辑严密、语言规范简洁、格式适切。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结构清楚、表达流畅、格式较规范。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结构基本完整，表达和格式有少量问题。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层次较乱、表达不够清楚或格式欠规范。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逻辑混乱、表述不清、格式严重错误。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修改质量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依据量规和反馈作出实质修改，并准确说明修改理由。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完成有效修改，能说明主要理由。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有修改，但部分停留在字词层面。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修改很少，未回应主要反馈。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未修改或直接替换为他人答案。</w:t>
            </w:r>
          </w:p>
        </w:tc>
      </w:tr>
    </w:tbl>
    <w:p>
      <w:pPr>
        <w:pStyle w:val="Heading2"/>
      </w:pPr>
      <w:r>
        <w:t>实训评价量规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/>
          <w:color w:val="1F1F1F"/>
          <w:sz w:val="21"/>
        </w:rPr>
        <w:t>占课程总评6%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优秀（90—100）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良好（80—89）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中等（70—79）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及格（60—69）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不及格（0—59）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流程执行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独立、规范完成审题、找点、加工、书写和检查全流程。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能够完成全流程，个别环节需提醒。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完成主要环节，但流程衔接不稳定。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依赖较多提示，仅完成部分流程。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无法按要求完成基本流程。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时间控制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各环节时间合理，按时完成并保留有效检查时间。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按时完成，时间分配基本合理。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勉强按时完成，部分环节时间失衡。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超时或因时间失衡导致任务不完整。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严重超时，未形成有效答案。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答案质量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要点、逻辑、语言和格式均达到任务要求，表现稳定。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主要维度表现良好，存在少量偏差。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基本完成任务，但有明显失分点。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答案不完整，质量不稳定。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偏题、空白或无法评价。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复盘改进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准确定位流程原因，制定措施并在二次作答中验证有效。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能够定位主要问题并完成有效修订。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能发现问题，但原因和措施较笼统。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复盘停留在结果描述，改进有限。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无复盘或拒绝依据反馈修改。</w:t>
            </w:r>
          </w:p>
        </w:tc>
      </w:tr>
    </w:tbl>
    <w:p>
      <w:pPr>
        <w:pStyle w:val="Heading2"/>
      </w:pPr>
      <w:r>
        <w:t>期末考核评价量规</w:t>
      </w:r>
    </w:p>
    <w:p>
      <w:pPr>
        <w:spacing w:line="360" w:lineRule="auto" w:after="80"/>
        <w:jc w:val="both"/>
      </w:pPr>
      <w:r>
        <w:rPr>
          <w:rFonts w:ascii="Times New Roman" w:hAnsi="Times New Roman" w:eastAsia="宋体"/>
          <w:b/>
          <w:color w:val="1F1F1F"/>
          <w:sz w:val="21"/>
        </w:rPr>
        <w:t>占课程总评70%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评价维度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优秀（90—100）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良好（80—89）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中等（70—79）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及格（60—69）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不及格（0—59）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阅读理解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准确识别题干限制和材料层次，要点全面且有据。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题干和材料理解准确，主要要点完整。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基本理解任务，存在部分遗漏或偏差。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理解不完整，只能处理明显信息。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明显误读题干或材料。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分析解决问题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关系分析深入，对策精准、具体、可行并体现系统性。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分析较充分，对策有针对性和可操作性。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分析与对策基本成立，但深度或具体性不足。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分析较浅，对策泛化或对应不足。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逻辑混乱，无法形成有效分析与对策。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贯彻执行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身份、对象、目的、结构、格式和语言高度适配。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主要情境要素和文种功能处理恰当。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基本符合任务，存在少量结构或格式问题。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对象意识弱，结构或格式问题较多。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文种功能失当，无法完成沟通任务。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F1F1F"/>
                <w:sz w:val="16"/>
              </w:rPr>
              <w:t>申发论述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立意准确深刻，结构严密，论证充分，语言规范有力。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立意明确，结构清楚，论证较充分，语言流畅。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立意基本正确，结构完整，论证和语言一般。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立意和结构存在偏差，论证薄弱。</w:t>
            </w:r>
          </w:p>
        </w:tc>
        <w:tc>
          <w:tcPr>
            <w:tcW w:type="dxa" w:w="15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偏题、结构残缺或表述严重不清。</w:t>
            </w:r>
          </w:p>
        </w:tc>
      </w:tr>
    </w:tbl>
    <w:p>
      <w:r>
        <w:br w:type="page"/>
      </w:r>
    </w:p>
    <w:p>
      <w:pPr>
        <w:pStyle w:val="Heading1"/>
      </w:pPr>
      <w:r>
        <w:t>附录二：课程目标达成评价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 w:val="true"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评价证据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达成度计算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课程目标1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0.30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课堂表现、作业、阶段测验、期末考核中的考纲理解、流程运用和材料解构项目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目标1实际得分 ÷ 目标1应得分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课程目标2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0.40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作业、实训、期末考核中的五类题型完成质量项目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目标2实际得分 ÷ 目标2应得分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课程目标3</w:t>
            </w:r>
          </w:p>
        </w:tc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0.30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讨论、互评、实训、期末考核中的政策分析、公共责任和持续改进项目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目标3实际得分 ÷ 目标3应得分</w:t>
            </w:r>
          </w:p>
        </w:tc>
      </w:tr>
    </w:tbl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课程总目标达成度＝课程目标1达成度×0.30＋课程目标2达成度×0.40＋课程目标3达成度×0.30。各目标的实际得分只统计明确映射到该目标的评价项目，避免同一分值无依据地重复计入。课程组结合分项目数据分析薄弱环节并制定下一轮改进措施。</w:t>
      </w:r>
    </w:p>
    <w:p>
      <w:pPr>
        <w:pStyle w:val="Heading1"/>
      </w:pPr>
      <w:r>
        <w:t>附录三：教学反思汇总表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目标达成证据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时间控制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学生主要困难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反馈效果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下一轮改进措施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01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02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03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04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05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06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07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08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09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10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11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12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13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14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15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16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17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18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19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20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21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22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23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24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25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26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EF5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27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3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53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 xml:space="preserve">　</w:t>
              <w:br/>
              <w:t xml:space="preserve">　</w:t>
            </w:r>
          </w:p>
        </w:tc>
      </w:tr>
    </w:tbl>
    <w:p>
      <w:r>
        <w:br w:type="page"/>
      </w:r>
    </w:p>
    <w:p>
      <w:pPr>
        <w:pStyle w:val="Heading1"/>
      </w:pPr>
      <w:r>
        <w:t>附录四：主要参考资料</w:t>
      </w:r>
    </w:p>
    <w:p>
      <w:pPr>
        <w:pStyle w:val="Heading2"/>
      </w:pPr>
      <w:r>
        <w:t>（一）教材、考试大纲与政策文件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国家公务员主管部门：《中央机关及其直属机构2026年度考试录用公务员公共科目笔试考试大纲》，2025年。https://www.forestry.gov.cn/lyj/1/gsgg/20251016/645383.html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国务院：《政府工作报告》，2026年。http://www.npc.gov.cn/npc/c2/c30834/202603/t20260316_453264.html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中共中央、国务院：《关于锚定农业农村现代化 扎实推进乡村全面振兴的意见》，2026年。https://www.gov.cn/gongbao/2026/issue_12566/202602/content_7057938.html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中共中央办公厅、国务院办公厅：《整治形式主义为基层减负若干规定》，2024年。https://www.gov.cn/zhengce/202508/content_7035438.htm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中共中央、国务院：《数字中国建设整体布局规划》，2023年。https://www.gov.cn/zhengce/2023-02/27/content_5743484.htm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国务院办公厅：《提升行政执法质量三年行动计划（2023—2025年）》，2023年。https://www.gov.cn/zhengce/zhengceku/202309/content_6902223.htm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李永新主编：《中公版·国家公务员录用考试专业教材：申论》，人民日报出版社，使用当年最新版。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半月谈教育主编：《申论写作八讲》，新华出版社，2022年。</w:t>
      </w:r>
    </w:p>
    <w:p>
      <w:pPr>
        <w:pStyle w:val="ListNumber"/>
        <w:spacing w:after="40" w:line="312" w:lineRule="auto"/>
        <w:ind w:left="420"/>
      </w:pPr>
      <w:r>
        <w:rPr>
          <w:rFonts w:ascii="Times New Roman" w:hAnsi="Times New Roman" w:eastAsia="宋体"/>
          <w:color w:val="1F1F1F"/>
          <w:sz w:val="20"/>
        </w:rPr>
        <w:t>近年真题主题核对：2026年省级、市地级试题解析，华图教育，2025年12月；2026年行政执法类考后回忆题目，爱真题，2026年1月。仅用于主题与任务类型核对。</w:t>
      </w:r>
    </w:p>
    <w:p>
      <w:pPr>
        <w:pStyle w:val="Heading2"/>
      </w:pPr>
      <w:r>
        <w:t>（二）真题选材说明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教案中的近年国考案例依据公开考试大纲、考后回忆题目和多来源解析提炼。课堂只使用主题、任务类型和必要材料摘要，不大段复制完整试题，不把培训机构解析当作唯一标准答案。教师应在授课前核对当年考试大纲和公开政策文件，并根据学生基础更新训练材料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重点选材包括：2026年省级“章法与长远发展”、市地级“多样性与创造力”、行政执法类市场监管方式转型；2025年省级“主观能动性与劣势转化”、市地级“互补关系”；2024年行政执法类乡村建设与文化传承等主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37" w:footer="73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8"/>
      </w:rPr>
      <w:t>《申论训练》课程教案（OBE版）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《申论训练》课程教案（OBE版）</dc:title>
  <dc:subject>27个教学单元，80学时</dc:subject>
  <dc:creator>牛明晅</dc:creator>
  <cp:keywords>申论训练, OBE, 教案, 汉语言文学, 公务员考试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