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89321480"/>
        <w:docPartObj>
          <w:docPartGallery w:val="Cover Pages"/>
          <w:docPartUnique/>
        </w:docPartObj>
      </w:sdtPr>
      <w:sdtEndPr>
        <w:rPr>
          <w:b/>
          <w:color w:val="auto"/>
        </w:rPr>
      </w:sdtEndPr>
      <w:sdtContent>
        <w:p w:rsidR="00391E1A" w:rsidRDefault="00391E1A">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33925653A70445D99357D81549348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91E1A" w:rsidRDefault="009E36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Time Series Forecast</w:t>
              </w:r>
            </w:p>
          </w:sdtContent>
        </w:sdt>
        <w:sdt>
          <w:sdtPr>
            <w:rPr>
              <w:color w:val="5B9BD5" w:themeColor="accent1"/>
              <w:sz w:val="28"/>
              <w:szCs w:val="28"/>
            </w:rPr>
            <w:alias w:val="Subtitle"/>
            <w:tag w:val=""/>
            <w:id w:val="328029620"/>
            <w:placeholder>
              <w:docPart w:val="AFF6BBFFA1EF4F5AA7F7E85DCA06080E"/>
            </w:placeholder>
            <w:dataBinding w:prefixMappings="xmlns:ns0='http://purl.org/dc/elements/1.1/' xmlns:ns1='http://schemas.openxmlformats.org/package/2006/metadata/core-properties' " w:xpath="/ns1:coreProperties[1]/ns0:subject[1]" w:storeItemID="{6C3C8BC8-F283-45AE-878A-BAB7291924A1}"/>
            <w:text/>
          </w:sdtPr>
          <w:sdtContent>
            <w:p w:rsidR="00391E1A" w:rsidRDefault="009B58B9">
              <w:pPr>
                <w:pStyle w:val="NoSpacing"/>
                <w:jc w:val="center"/>
                <w:rPr>
                  <w:color w:val="5B9BD5" w:themeColor="accent1"/>
                  <w:sz w:val="28"/>
                  <w:szCs w:val="28"/>
                </w:rPr>
              </w:pPr>
              <w:r>
                <w:rPr>
                  <w:color w:val="5B9BD5" w:themeColor="accent1"/>
                  <w:sz w:val="28"/>
                  <w:szCs w:val="28"/>
                </w:rPr>
                <w:t>Essential of Time-Series forecast, Forecasting models</w:t>
              </w:r>
            </w:p>
          </w:sdtContent>
        </w:sdt>
        <w:p w:rsidR="00391E1A" w:rsidRDefault="00391E1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07T00:00:00Z">
                                    <w:dateFormat w:val="MMMM d, yyyy"/>
                                    <w:lid w:val="en-US"/>
                                    <w:storeMappedDataAs w:val="dateTime"/>
                                    <w:calendar w:val="gregorian"/>
                                  </w:date>
                                </w:sdtPr>
                                <w:sdtContent>
                                  <w:p w:rsidR="003E1E20" w:rsidRDefault="003E1E20">
                                    <w:pPr>
                                      <w:pStyle w:val="NoSpacing"/>
                                      <w:spacing w:after="40"/>
                                      <w:jc w:val="center"/>
                                      <w:rPr>
                                        <w:caps/>
                                        <w:color w:val="5B9BD5" w:themeColor="accent1"/>
                                        <w:sz w:val="28"/>
                                        <w:szCs w:val="28"/>
                                      </w:rPr>
                                    </w:pPr>
                                    <w:r>
                                      <w:rPr>
                                        <w:caps/>
                                        <w:color w:val="5B9BD5" w:themeColor="accent1"/>
                                        <w:sz w:val="28"/>
                                        <w:szCs w:val="28"/>
                                      </w:rPr>
                                      <w:t>January 7, 2020</w:t>
                                    </w:r>
                                  </w:p>
                                </w:sdtContent>
                              </w:sdt>
                              <w:p w:rsidR="003E1E20" w:rsidRDefault="003E1E2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EISTI</w:t>
                                    </w:r>
                                  </w:sdtContent>
                                </w:sdt>
                              </w:p>
                              <w:p w:rsidR="003E1E20" w:rsidRDefault="003E1E20">
                                <w:pPr>
                                  <w:pStyle w:val="NoSpacing"/>
                                  <w:jc w:val="center"/>
                                  <w:rPr>
                                    <w:color w:val="5B9BD5" w:themeColor="accent1"/>
                                  </w:rPr>
                                </w:pPr>
                              </w:p>
                              <w:p w:rsidR="003E1E20" w:rsidRDefault="003E1E20"/>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07T00:00:00Z">
                              <w:dateFormat w:val="MMMM d, yyyy"/>
                              <w:lid w:val="en-US"/>
                              <w:storeMappedDataAs w:val="dateTime"/>
                              <w:calendar w:val="gregorian"/>
                            </w:date>
                          </w:sdtPr>
                          <w:sdtContent>
                            <w:p w:rsidR="003E1E20" w:rsidRDefault="003E1E20">
                              <w:pPr>
                                <w:pStyle w:val="NoSpacing"/>
                                <w:spacing w:after="40"/>
                                <w:jc w:val="center"/>
                                <w:rPr>
                                  <w:caps/>
                                  <w:color w:val="5B9BD5" w:themeColor="accent1"/>
                                  <w:sz w:val="28"/>
                                  <w:szCs w:val="28"/>
                                </w:rPr>
                              </w:pPr>
                              <w:r>
                                <w:rPr>
                                  <w:caps/>
                                  <w:color w:val="5B9BD5" w:themeColor="accent1"/>
                                  <w:sz w:val="28"/>
                                  <w:szCs w:val="28"/>
                                </w:rPr>
                                <w:t>January 7, 2020</w:t>
                              </w:r>
                            </w:p>
                          </w:sdtContent>
                        </w:sdt>
                        <w:p w:rsidR="003E1E20" w:rsidRDefault="003E1E2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EISTI</w:t>
                              </w:r>
                            </w:sdtContent>
                          </w:sdt>
                        </w:p>
                        <w:p w:rsidR="003E1E20" w:rsidRDefault="003E1E20">
                          <w:pPr>
                            <w:pStyle w:val="NoSpacing"/>
                            <w:jc w:val="center"/>
                            <w:rPr>
                              <w:color w:val="5B9BD5" w:themeColor="accent1"/>
                            </w:rPr>
                          </w:pPr>
                        </w:p>
                        <w:p w:rsidR="003E1E20" w:rsidRDefault="003E1E20"/>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91E1A" w:rsidRDefault="009B58B9">
          <w:pPr>
            <w:rPr>
              <w:b/>
            </w:rPr>
          </w:pPr>
          <w:r>
            <w:rPr>
              <w:b/>
              <w:noProof/>
            </w:rPr>
            <mc:AlternateContent>
              <mc:Choice Requires="wps">
                <w:drawing>
                  <wp:anchor distT="0" distB="0" distL="114300" distR="114300" simplePos="0" relativeHeight="251664384" behindDoc="0" locked="0" layoutInCell="1" allowOverlap="1">
                    <wp:simplePos x="0" y="0"/>
                    <wp:positionH relativeFrom="margin">
                      <wp:posOffset>4587498</wp:posOffset>
                    </wp:positionH>
                    <wp:positionV relativeFrom="paragraph">
                      <wp:posOffset>4202484</wp:posOffset>
                    </wp:positionV>
                    <wp:extent cx="1650387" cy="542441"/>
                    <wp:effectExtent l="0" t="0" r="26035" b="10160"/>
                    <wp:wrapNone/>
                    <wp:docPr id="69" name="Text Box 69"/>
                    <wp:cNvGraphicFramePr/>
                    <a:graphic xmlns:a="http://schemas.openxmlformats.org/drawingml/2006/main">
                      <a:graphicData uri="http://schemas.microsoft.com/office/word/2010/wordprocessingShape">
                        <wps:wsp>
                          <wps:cNvSpPr txBox="1"/>
                          <wps:spPr>
                            <a:xfrm>
                              <a:off x="0" y="0"/>
                              <a:ext cx="1650387" cy="542441"/>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3E1E20" w:rsidRDefault="003E1E20" w:rsidP="009B58B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Arjun SINGH              </w:t>
                                    </w:r>
                                    <w:proofErr w:type="spellStart"/>
                                    <w:r>
                                      <w:rPr>
                                        <w:color w:val="5B9BD5" w:themeColor="accent1"/>
                                      </w:rPr>
                                      <w:t>Murail</w:t>
                                    </w:r>
                                    <w:proofErr w:type="spellEnd"/>
                                    <w:r>
                                      <w:rPr>
                                        <w:color w:val="5B9BD5" w:themeColor="accent1"/>
                                      </w:rPr>
                                      <w:t xml:space="preserve"> </w:t>
                                    </w:r>
                                    <w:proofErr w:type="spellStart"/>
                                    <w:r>
                                      <w:rPr>
                                        <w:color w:val="5B9BD5" w:themeColor="accent1"/>
                                      </w:rPr>
                                      <w:t>Mopidevi</w:t>
                                    </w:r>
                                    <w:proofErr w:type="spellEnd"/>
                                    <w:r>
                                      <w:rPr>
                                        <w:color w:val="5B9BD5" w:themeColor="accent1"/>
                                      </w:rPr>
                                      <w:t xml:space="preserve"> </w:t>
                                    </w:r>
                                    <w:proofErr w:type="spellStart"/>
                                    <w:proofErr w:type="gramStart"/>
                                    <w:r>
                                      <w:rPr>
                                        <w:color w:val="5B9BD5" w:themeColor="accent1"/>
                                      </w:rPr>
                                      <w:t>krishna</w:t>
                                    </w:r>
                                    <w:proofErr w:type="spellEnd"/>
                                    <w:proofErr w:type="gramEnd"/>
                                  </w:sdtContent>
                                </w:sdt>
                              </w:p>
                              <w:p w:rsidR="003E1E20" w:rsidRDefault="003E1E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27" type="#_x0000_t202" style="position:absolute;margin-left:361.2pt;margin-top:330.9pt;width:129.95pt;height:4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" filled="f" strokecolor="#5b9bd5 [3204]">
                    <v:stroke joinstyle="round"/>
                    <v:textbox>
                      <w:txbxContent>
                        <w:p w:rsidR="003E1E20" w:rsidRDefault="003E1E20" w:rsidP="009B58B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Arjun SINGH              </w:t>
                              </w:r>
                              <w:proofErr w:type="spellStart"/>
                              <w:r>
                                <w:rPr>
                                  <w:color w:val="5B9BD5" w:themeColor="accent1"/>
                                </w:rPr>
                                <w:t>Murail</w:t>
                              </w:r>
                              <w:proofErr w:type="spellEnd"/>
                              <w:r>
                                <w:rPr>
                                  <w:color w:val="5B9BD5" w:themeColor="accent1"/>
                                </w:rPr>
                                <w:t xml:space="preserve"> </w:t>
                              </w:r>
                              <w:proofErr w:type="spellStart"/>
                              <w:r>
                                <w:rPr>
                                  <w:color w:val="5B9BD5" w:themeColor="accent1"/>
                                </w:rPr>
                                <w:t>Mopidevi</w:t>
                              </w:r>
                              <w:proofErr w:type="spellEnd"/>
                              <w:r>
                                <w:rPr>
                                  <w:color w:val="5B9BD5" w:themeColor="accent1"/>
                                </w:rPr>
                                <w:t xml:space="preserve"> </w:t>
                              </w:r>
                              <w:proofErr w:type="spellStart"/>
                              <w:proofErr w:type="gramStart"/>
                              <w:r>
                                <w:rPr>
                                  <w:color w:val="5B9BD5" w:themeColor="accent1"/>
                                </w:rPr>
                                <w:t>krishna</w:t>
                              </w:r>
                              <w:proofErr w:type="spellEnd"/>
                              <w:proofErr w:type="gramEnd"/>
                            </w:sdtContent>
                          </w:sdt>
                        </w:p>
                        <w:p w:rsidR="003E1E20" w:rsidRDefault="003E1E20"/>
                      </w:txbxContent>
                    </v:textbox>
                    <w10:wrap anchorx="margin"/>
                  </v:shape>
                </w:pict>
              </mc:Fallback>
            </mc:AlternateContent>
          </w:r>
          <w:r w:rsidR="00391E1A">
            <w:rPr>
              <w:b/>
            </w:rPr>
            <w:br w:type="page"/>
          </w:r>
        </w:p>
      </w:sdtContent>
    </w:sdt>
    <w:sdt>
      <w:sdtPr>
        <w:rPr>
          <w:rFonts w:asciiTheme="minorHAnsi" w:eastAsiaTheme="minorHAnsi" w:hAnsiTheme="minorHAnsi" w:cstheme="minorBidi"/>
          <w:color w:val="auto"/>
          <w:sz w:val="22"/>
          <w:szCs w:val="22"/>
        </w:rPr>
        <w:id w:val="1097833949"/>
        <w:docPartObj>
          <w:docPartGallery w:val="Table of Contents"/>
          <w:docPartUnique/>
        </w:docPartObj>
      </w:sdtPr>
      <w:sdtEndPr>
        <w:rPr>
          <w:b/>
          <w:bCs/>
          <w:noProof/>
        </w:rPr>
      </w:sdtEndPr>
      <w:sdtContent>
        <w:p w:rsidR="00391E1A" w:rsidRDefault="00391E1A">
          <w:pPr>
            <w:pStyle w:val="TOCHeading"/>
          </w:pPr>
          <w:r>
            <w:t>Contents</w:t>
          </w:r>
        </w:p>
        <w:p w:rsidR="006012E8" w:rsidRDefault="00391E1A">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6012E8" w:rsidRPr="006A0491">
            <w:rPr>
              <w:rStyle w:val="Hyperlink"/>
              <w:noProof/>
            </w:rPr>
            <w:fldChar w:fldCharType="begin"/>
          </w:r>
          <w:r w:rsidR="006012E8" w:rsidRPr="006A0491">
            <w:rPr>
              <w:rStyle w:val="Hyperlink"/>
              <w:noProof/>
            </w:rPr>
            <w:instrText xml:space="preserve"> </w:instrText>
          </w:r>
          <w:r w:rsidR="006012E8">
            <w:rPr>
              <w:noProof/>
            </w:rPr>
            <w:instrText>HYPERLINK \l "_Toc29588064"</w:instrText>
          </w:r>
          <w:r w:rsidR="006012E8" w:rsidRPr="006A0491">
            <w:rPr>
              <w:rStyle w:val="Hyperlink"/>
              <w:noProof/>
            </w:rPr>
            <w:instrText xml:space="preserve"> </w:instrText>
          </w:r>
          <w:r w:rsidR="006012E8" w:rsidRPr="006A0491">
            <w:rPr>
              <w:rStyle w:val="Hyperlink"/>
              <w:noProof/>
            </w:rPr>
          </w:r>
          <w:r w:rsidR="006012E8" w:rsidRPr="006A0491">
            <w:rPr>
              <w:rStyle w:val="Hyperlink"/>
              <w:noProof/>
            </w:rPr>
            <w:fldChar w:fldCharType="separate"/>
          </w:r>
          <w:r w:rsidR="006012E8" w:rsidRPr="006A0491">
            <w:rPr>
              <w:rStyle w:val="Hyperlink"/>
              <w:noProof/>
            </w:rPr>
            <w:t>Time-Series Forecast</w:t>
          </w:r>
          <w:r w:rsidR="006012E8">
            <w:rPr>
              <w:noProof/>
              <w:webHidden/>
            </w:rPr>
            <w:tab/>
          </w:r>
          <w:r w:rsidR="006012E8">
            <w:rPr>
              <w:noProof/>
              <w:webHidden/>
            </w:rPr>
            <w:fldChar w:fldCharType="begin"/>
          </w:r>
          <w:r w:rsidR="006012E8">
            <w:rPr>
              <w:noProof/>
              <w:webHidden/>
            </w:rPr>
            <w:instrText xml:space="preserve"> PAGEREF _Toc29588064 \h </w:instrText>
          </w:r>
          <w:r w:rsidR="006012E8">
            <w:rPr>
              <w:noProof/>
              <w:webHidden/>
            </w:rPr>
          </w:r>
          <w:r w:rsidR="006012E8">
            <w:rPr>
              <w:noProof/>
              <w:webHidden/>
            </w:rPr>
            <w:fldChar w:fldCharType="separate"/>
          </w:r>
          <w:r w:rsidR="006012E8">
            <w:rPr>
              <w:noProof/>
              <w:webHidden/>
            </w:rPr>
            <w:t>2</w:t>
          </w:r>
          <w:r w:rsidR="006012E8">
            <w:rPr>
              <w:noProof/>
              <w:webHidden/>
            </w:rPr>
            <w:fldChar w:fldCharType="end"/>
          </w:r>
          <w:r w:rsidR="006012E8" w:rsidRPr="006A0491">
            <w:rPr>
              <w:rStyle w:val="Hyperlink"/>
              <w:noProof/>
            </w:rPr>
            <w:fldChar w:fldCharType="end"/>
          </w:r>
        </w:p>
        <w:p w:rsidR="006012E8" w:rsidRDefault="006012E8">
          <w:pPr>
            <w:pStyle w:val="TOC2"/>
            <w:tabs>
              <w:tab w:val="left" w:pos="660"/>
              <w:tab w:val="right" w:leader="dot" w:pos="9350"/>
            </w:tabs>
            <w:rPr>
              <w:rFonts w:eastAsiaTheme="minorEastAsia"/>
              <w:noProof/>
            </w:rPr>
          </w:pPr>
          <w:hyperlink w:anchor="_Toc29588065" w:history="1">
            <w:r w:rsidRPr="006A0491">
              <w:rPr>
                <w:rStyle w:val="Hyperlink"/>
                <w:noProof/>
              </w:rPr>
              <w:t>1.</w:t>
            </w:r>
            <w:r>
              <w:rPr>
                <w:rFonts w:eastAsiaTheme="minorEastAsia"/>
                <w:noProof/>
              </w:rPr>
              <w:tab/>
            </w:r>
            <w:r w:rsidRPr="006A0491">
              <w:rPr>
                <w:rStyle w:val="Hyperlink"/>
                <w:noProof/>
              </w:rPr>
              <w:t>Fundamentals:</w:t>
            </w:r>
            <w:r>
              <w:rPr>
                <w:noProof/>
                <w:webHidden/>
              </w:rPr>
              <w:tab/>
            </w:r>
            <w:r>
              <w:rPr>
                <w:noProof/>
                <w:webHidden/>
              </w:rPr>
              <w:fldChar w:fldCharType="begin"/>
            </w:r>
            <w:r>
              <w:rPr>
                <w:noProof/>
                <w:webHidden/>
              </w:rPr>
              <w:instrText xml:space="preserve"> PAGEREF _Toc29588065 \h </w:instrText>
            </w:r>
            <w:r>
              <w:rPr>
                <w:noProof/>
                <w:webHidden/>
              </w:rPr>
            </w:r>
            <w:r>
              <w:rPr>
                <w:noProof/>
                <w:webHidden/>
              </w:rPr>
              <w:fldChar w:fldCharType="separate"/>
            </w:r>
            <w:r>
              <w:rPr>
                <w:noProof/>
                <w:webHidden/>
              </w:rPr>
              <w:t>2</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66" w:history="1">
            <w:r w:rsidRPr="006A0491">
              <w:rPr>
                <w:rStyle w:val="Hyperlink"/>
                <w:noProof/>
              </w:rPr>
              <w:t>2.</w:t>
            </w:r>
            <w:r>
              <w:rPr>
                <w:rFonts w:eastAsiaTheme="minorEastAsia"/>
                <w:noProof/>
              </w:rPr>
              <w:tab/>
            </w:r>
            <w:r w:rsidRPr="006A0491">
              <w:rPr>
                <w:rStyle w:val="Hyperlink"/>
                <w:noProof/>
              </w:rPr>
              <w:t>Definition and Examples</w:t>
            </w:r>
            <w:r>
              <w:rPr>
                <w:noProof/>
                <w:webHidden/>
              </w:rPr>
              <w:tab/>
            </w:r>
            <w:r>
              <w:rPr>
                <w:noProof/>
                <w:webHidden/>
              </w:rPr>
              <w:fldChar w:fldCharType="begin"/>
            </w:r>
            <w:r>
              <w:rPr>
                <w:noProof/>
                <w:webHidden/>
              </w:rPr>
              <w:instrText xml:space="preserve"> PAGEREF _Toc29588066 \h </w:instrText>
            </w:r>
            <w:r>
              <w:rPr>
                <w:noProof/>
                <w:webHidden/>
              </w:rPr>
            </w:r>
            <w:r>
              <w:rPr>
                <w:noProof/>
                <w:webHidden/>
              </w:rPr>
              <w:fldChar w:fldCharType="separate"/>
            </w:r>
            <w:r>
              <w:rPr>
                <w:noProof/>
                <w:webHidden/>
              </w:rPr>
              <w:t>2</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67" w:history="1">
            <w:r w:rsidRPr="006A0491">
              <w:rPr>
                <w:rStyle w:val="Hyperlink"/>
                <w:noProof/>
              </w:rPr>
              <w:t>3.</w:t>
            </w:r>
            <w:r>
              <w:rPr>
                <w:rFonts w:eastAsiaTheme="minorEastAsia"/>
                <w:noProof/>
              </w:rPr>
              <w:tab/>
            </w:r>
            <w:r w:rsidRPr="006A0491">
              <w:rPr>
                <w:rStyle w:val="Hyperlink"/>
                <w:noProof/>
              </w:rPr>
              <w:t>Uses of Time Series</w:t>
            </w:r>
            <w:r>
              <w:rPr>
                <w:noProof/>
                <w:webHidden/>
              </w:rPr>
              <w:tab/>
            </w:r>
            <w:r>
              <w:rPr>
                <w:noProof/>
                <w:webHidden/>
              </w:rPr>
              <w:fldChar w:fldCharType="begin"/>
            </w:r>
            <w:r>
              <w:rPr>
                <w:noProof/>
                <w:webHidden/>
              </w:rPr>
              <w:instrText xml:space="preserve"> PAGEREF _Toc29588067 \h </w:instrText>
            </w:r>
            <w:r>
              <w:rPr>
                <w:noProof/>
                <w:webHidden/>
              </w:rPr>
            </w:r>
            <w:r>
              <w:rPr>
                <w:noProof/>
                <w:webHidden/>
              </w:rPr>
              <w:fldChar w:fldCharType="separate"/>
            </w:r>
            <w:r>
              <w:rPr>
                <w:noProof/>
                <w:webHidden/>
              </w:rPr>
              <w:t>2</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68" w:history="1">
            <w:r w:rsidRPr="006A0491">
              <w:rPr>
                <w:rStyle w:val="Hyperlink"/>
                <w:noProof/>
              </w:rPr>
              <w:t>4.</w:t>
            </w:r>
            <w:r>
              <w:rPr>
                <w:rFonts w:eastAsiaTheme="minorEastAsia"/>
                <w:noProof/>
              </w:rPr>
              <w:tab/>
            </w:r>
            <w:r w:rsidRPr="006A0491">
              <w:rPr>
                <w:rStyle w:val="Hyperlink"/>
                <w:noProof/>
              </w:rPr>
              <w:t>Components for Time Series Analysis</w:t>
            </w:r>
            <w:r>
              <w:rPr>
                <w:noProof/>
                <w:webHidden/>
              </w:rPr>
              <w:tab/>
            </w:r>
            <w:r>
              <w:rPr>
                <w:noProof/>
                <w:webHidden/>
              </w:rPr>
              <w:fldChar w:fldCharType="begin"/>
            </w:r>
            <w:r>
              <w:rPr>
                <w:noProof/>
                <w:webHidden/>
              </w:rPr>
              <w:instrText xml:space="preserve"> PAGEREF _Toc29588068 \h </w:instrText>
            </w:r>
            <w:r>
              <w:rPr>
                <w:noProof/>
                <w:webHidden/>
              </w:rPr>
            </w:r>
            <w:r>
              <w:rPr>
                <w:noProof/>
                <w:webHidden/>
              </w:rPr>
              <w:fldChar w:fldCharType="separate"/>
            </w:r>
            <w:r>
              <w:rPr>
                <w:noProof/>
                <w:webHidden/>
              </w:rPr>
              <w:t>3</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69" w:history="1">
            <w:r w:rsidRPr="006A0491">
              <w:rPr>
                <w:rStyle w:val="Hyperlink"/>
                <w:noProof/>
              </w:rPr>
              <w:t>5.</w:t>
            </w:r>
            <w:r>
              <w:rPr>
                <w:rFonts w:eastAsiaTheme="minorEastAsia"/>
                <w:noProof/>
              </w:rPr>
              <w:tab/>
            </w:r>
            <w:r w:rsidRPr="006A0491">
              <w:rPr>
                <w:rStyle w:val="Hyperlink"/>
                <w:noProof/>
              </w:rPr>
              <w:t>Mathematical Model for Time Series Analysis</w:t>
            </w:r>
            <w:r>
              <w:rPr>
                <w:noProof/>
                <w:webHidden/>
              </w:rPr>
              <w:tab/>
            </w:r>
            <w:r>
              <w:rPr>
                <w:noProof/>
                <w:webHidden/>
              </w:rPr>
              <w:fldChar w:fldCharType="begin"/>
            </w:r>
            <w:r>
              <w:rPr>
                <w:noProof/>
                <w:webHidden/>
              </w:rPr>
              <w:instrText xml:space="preserve"> PAGEREF _Toc29588069 \h </w:instrText>
            </w:r>
            <w:r>
              <w:rPr>
                <w:noProof/>
                <w:webHidden/>
              </w:rPr>
            </w:r>
            <w:r>
              <w:rPr>
                <w:noProof/>
                <w:webHidden/>
              </w:rPr>
              <w:fldChar w:fldCharType="separate"/>
            </w:r>
            <w:r>
              <w:rPr>
                <w:noProof/>
                <w:webHidden/>
              </w:rPr>
              <w:t>5</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70" w:history="1">
            <w:r w:rsidRPr="006A0491">
              <w:rPr>
                <w:rStyle w:val="Hyperlink"/>
                <w:noProof/>
              </w:rPr>
              <w:t>6.</w:t>
            </w:r>
            <w:r>
              <w:rPr>
                <w:rFonts w:eastAsiaTheme="minorEastAsia"/>
                <w:noProof/>
              </w:rPr>
              <w:tab/>
            </w:r>
            <w:r w:rsidRPr="006A0491">
              <w:rPr>
                <w:rStyle w:val="Hyperlink"/>
                <w:noProof/>
              </w:rPr>
              <w:t>Trend Measurement Methods</w:t>
            </w:r>
            <w:r>
              <w:rPr>
                <w:noProof/>
                <w:webHidden/>
              </w:rPr>
              <w:tab/>
            </w:r>
            <w:r>
              <w:rPr>
                <w:noProof/>
                <w:webHidden/>
              </w:rPr>
              <w:fldChar w:fldCharType="begin"/>
            </w:r>
            <w:r>
              <w:rPr>
                <w:noProof/>
                <w:webHidden/>
              </w:rPr>
              <w:instrText xml:space="preserve"> PAGEREF _Toc29588070 \h </w:instrText>
            </w:r>
            <w:r>
              <w:rPr>
                <w:noProof/>
                <w:webHidden/>
              </w:rPr>
            </w:r>
            <w:r>
              <w:rPr>
                <w:noProof/>
                <w:webHidden/>
              </w:rPr>
              <w:fldChar w:fldCharType="separate"/>
            </w:r>
            <w:r>
              <w:rPr>
                <w:noProof/>
                <w:webHidden/>
              </w:rPr>
              <w:t>6</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1" w:history="1">
            <w:r w:rsidRPr="006A0491">
              <w:rPr>
                <w:rStyle w:val="Hyperlink"/>
                <w:rFonts w:ascii="Wingdings" w:hAnsi="Wingdings"/>
                <w:noProof/>
              </w:rPr>
              <w:t></w:t>
            </w:r>
            <w:r>
              <w:rPr>
                <w:rFonts w:eastAsiaTheme="minorEastAsia"/>
                <w:noProof/>
              </w:rPr>
              <w:tab/>
            </w:r>
            <w:r w:rsidRPr="006A0491">
              <w:rPr>
                <w:rStyle w:val="Hyperlink"/>
                <w:noProof/>
              </w:rPr>
              <w:t>Freehand method(Graphical method):-</w:t>
            </w:r>
            <w:r>
              <w:rPr>
                <w:noProof/>
                <w:webHidden/>
              </w:rPr>
              <w:tab/>
            </w:r>
            <w:r>
              <w:rPr>
                <w:noProof/>
                <w:webHidden/>
              </w:rPr>
              <w:fldChar w:fldCharType="begin"/>
            </w:r>
            <w:r>
              <w:rPr>
                <w:noProof/>
                <w:webHidden/>
              </w:rPr>
              <w:instrText xml:space="preserve"> PAGEREF _Toc29588071 \h </w:instrText>
            </w:r>
            <w:r>
              <w:rPr>
                <w:noProof/>
                <w:webHidden/>
              </w:rPr>
            </w:r>
            <w:r>
              <w:rPr>
                <w:noProof/>
                <w:webHidden/>
              </w:rPr>
              <w:fldChar w:fldCharType="separate"/>
            </w:r>
            <w:r>
              <w:rPr>
                <w:noProof/>
                <w:webHidden/>
              </w:rPr>
              <w:t>6</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2" w:history="1">
            <w:r w:rsidRPr="006A0491">
              <w:rPr>
                <w:rStyle w:val="Hyperlink"/>
                <w:rFonts w:ascii="Wingdings" w:hAnsi="Wingdings"/>
                <w:noProof/>
              </w:rPr>
              <w:t></w:t>
            </w:r>
            <w:r>
              <w:rPr>
                <w:rFonts w:eastAsiaTheme="minorEastAsia"/>
                <w:noProof/>
              </w:rPr>
              <w:tab/>
            </w:r>
            <w:r w:rsidRPr="006A0491">
              <w:rPr>
                <w:rStyle w:val="Hyperlink"/>
                <w:noProof/>
              </w:rPr>
              <w:t>Semi-average method:-</w:t>
            </w:r>
            <w:r>
              <w:rPr>
                <w:noProof/>
                <w:webHidden/>
              </w:rPr>
              <w:tab/>
            </w:r>
            <w:r>
              <w:rPr>
                <w:noProof/>
                <w:webHidden/>
              </w:rPr>
              <w:fldChar w:fldCharType="begin"/>
            </w:r>
            <w:r>
              <w:rPr>
                <w:noProof/>
                <w:webHidden/>
              </w:rPr>
              <w:instrText xml:space="preserve"> PAGEREF _Toc29588072 \h </w:instrText>
            </w:r>
            <w:r>
              <w:rPr>
                <w:noProof/>
                <w:webHidden/>
              </w:rPr>
            </w:r>
            <w:r>
              <w:rPr>
                <w:noProof/>
                <w:webHidden/>
              </w:rPr>
              <w:fldChar w:fldCharType="separate"/>
            </w:r>
            <w:r>
              <w:rPr>
                <w:noProof/>
                <w:webHidden/>
              </w:rPr>
              <w:t>6</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3" w:history="1">
            <w:r w:rsidRPr="006A0491">
              <w:rPr>
                <w:rStyle w:val="Hyperlink"/>
                <w:rFonts w:ascii="Wingdings" w:hAnsi="Wingdings"/>
                <w:noProof/>
              </w:rPr>
              <w:t></w:t>
            </w:r>
            <w:r>
              <w:rPr>
                <w:rFonts w:eastAsiaTheme="minorEastAsia"/>
                <w:noProof/>
              </w:rPr>
              <w:tab/>
            </w:r>
            <w:r w:rsidRPr="006A0491">
              <w:rPr>
                <w:rStyle w:val="Hyperlink"/>
                <w:noProof/>
              </w:rPr>
              <w:t>Moving Average method:-</w:t>
            </w:r>
            <w:r>
              <w:rPr>
                <w:noProof/>
                <w:webHidden/>
              </w:rPr>
              <w:tab/>
            </w:r>
            <w:r>
              <w:rPr>
                <w:noProof/>
                <w:webHidden/>
              </w:rPr>
              <w:fldChar w:fldCharType="begin"/>
            </w:r>
            <w:r>
              <w:rPr>
                <w:noProof/>
                <w:webHidden/>
              </w:rPr>
              <w:instrText xml:space="preserve"> PAGEREF _Toc29588073 \h </w:instrText>
            </w:r>
            <w:r>
              <w:rPr>
                <w:noProof/>
                <w:webHidden/>
              </w:rPr>
            </w:r>
            <w:r>
              <w:rPr>
                <w:noProof/>
                <w:webHidden/>
              </w:rPr>
              <w:fldChar w:fldCharType="separate"/>
            </w:r>
            <w:r>
              <w:rPr>
                <w:noProof/>
                <w:webHidden/>
              </w:rPr>
              <w:t>7</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4" w:history="1">
            <w:r w:rsidRPr="006A0491">
              <w:rPr>
                <w:rStyle w:val="Hyperlink"/>
                <w:rFonts w:ascii="Wingdings" w:hAnsi="Wingdings"/>
                <w:noProof/>
              </w:rPr>
              <w:t></w:t>
            </w:r>
            <w:r>
              <w:rPr>
                <w:rFonts w:eastAsiaTheme="minorEastAsia"/>
                <w:noProof/>
              </w:rPr>
              <w:tab/>
            </w:r>
            <w:r w:rsidRPr="006A0491">
              <w:rPr>
                <w:rStyle w:val="Hyperlink"/>
                <w:noProof/>
              </w:rPr>
              <w:t>Method of Least Square</w:t>
            </w:r>
            <w:r>
              <w:rPr>
                <w:noProof/>
                <w:webHidden/>
              </w:rPr>
              <w:tab/>
            </w:r>
            <w:r>
              <w:rPr>
                <w:noProof/>
                <w:webHidden/>
              </w:rPr>
              <w:fldChar w:fldCharType="begin"/>
            </w:r>
            <w:r>
              <w:rPr>
                <w:noProof/>
                <w:webHidden/>
              </w:rPr>
              <w:instrText xml:space="preserve"> PAGEREF _Toc29588074 \h </w:instrText>
            </w:r>
            <w:r>
              <w:rPr>
                <w:noProof/>
                <w:webHidden/>
              </w:rPr>
            </w:r>
            <w:r>
              <w:rPr>
                <w:noProof/>
                <w:webHidden/>
              </w:rPr>
              <w:fldChar w:fldCharType="separate"/>
            </w:r>
            <w:r>
              <w:rPr>
                <w:noProof/>
                <w:webHidden/>
              </w:rPr>
              <w:t>7</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5" w:history="1">
            <w:r w:rsidRPr="006A0491">
              <w:rPr>
                <w:rStyle w:val="Hyperlink"/>
                <w:rFonts w:ascii="Wingdings" w:hAnsi="Wingdings"/>
                <w:noProof/>
              </w:rPr>
              <w:t></w:t>
            </w:r>
            <w:r>
              <w:rPr>
                <w:rFonts w:eastAsiaTheme="minorEastAsia"/>
                <w:noProof/>
              </w:rPr>
              <w:tab/>
            </w:r>
            <w:r w:rsidRPr="006A0491">
              <w:rPr>
                <w:rStyle w:val="Hyperlink"/>
                <w:noProof/>
              </w:rPr>
              <w:t>Exponential Smoothening</w:t>
            </w:r>
            <w:r>
              <w:rPr>
                <w:noProof/>
                <w:webHidden/>
              </w:rPr>
              <w:tab/>
            </w:r>
            <w:r>
              <w:rPr>
                <w:noProof/>
                <w:webHidden/>
              </w:rPr>
              <w:fldChar w:fldCharType="begin"/>
            </w:r>
            <w:r>
              <w:rPr>
                <w:noProof/>
                <w:webHidden/>
              </w:rPr>
              <w:instrText xml:space="preserve"> PAGEREF _Toc29588075 \h </w:instrText>
            </w:r>
            <w:r>
              <w:rPr>
                <w:noProof/>
                <w:webHidden/>
              </w:rPr>
            </w:r>
            <w:r>
              <w:rPr>
                <w:noProof/>
                <w:webHidden/>
              </w:rPr>
              <w:fldChar w:fldCharType="separate"/>
            </w:r>
            <w:r>
              <w:rPr>
                <w:noProof/>
                <w:webHidden/>
              </w:rPr>
              <w:t>8</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76" w:history="1">
            <w:r w:rsidRPr="006A0491">
              <w:rPr>
                <w:rStyle w:val="Hyperlink"/>
                <w:noProof/>
              </w:rPr>
              <w:t>7.</w:t>
            </w:r>
            <w:r>
              <w:rPr>
                <w:rFonts w:eastAsiaTheme="minorEastAsia"/>
                <w:noProof/>
              </w:rPr>
              <w:tab/>
            </w:r>
            <w:r w:rsidRPr="006A0491">
              <w:rPr>
                <w:rStyle w:val="Hyperlink"/>
                <w:noProof/>
              </w:rPr>
              <w:t>Terminologies associated with Time Series</w:t>
            </w:r>
            <w:r>
              <w:rPr>
                <w:noProof/>
                <w:webHidden/>
              </w:rPr>
              <w:tab/>
            </w:r>
            <w:r>
              <w:rPr>
                <w:noProof/>
                <w:webHidden/>
              </w:rPr>
              <w:fldChar w:fldCharType="begin"/>
            </w:r>
            <w:r>
              <w:rPr>
                <w:noProof/>
                <w:webHidden/>
              </w:rPr>
              <w:instrText xml:space="preserve"> PAGEREF _Toc29588076 \h </w:instrText>
            </w:r>
            <w:r>
              <w:rPr>
                <w:noProof/>
                <w:webHidden/>
              </w:rPr>
            </w:r>
            <w:r>
              <w:rPr>
                <w:noProof/>
                <w:webHidden/>
              </w:rPr>
              <w:fldChar w:fldCharType="separate"/>
            </w:r>
            <w:r>
              <w:rPr>
                <w:noProof/>
                <w:webHidden/>
              </w:rPr>
              <w:t>8</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7" w:history="1">
            <w:r w:rsidRPr="006A0491">
              <w:rPr>
                <w:rStyle w:val="Hyperlink"/>
                <w:rFonts w:ascii="Wingdings" w:hAnsi="Wingdings"/>
                <w:noProof/>
              </w:rPr>
              <w:t></w:t>
            </w:r>
            <w:r>
              <w:rPr>
                <w:rFonts w:eastAsiaTheme="minorEastAsia"/>
                <w:noProof/>
              </w:rPr>
              <w:tab/>
            </w:r>
            <w:r w:rsidRPr="006A0491">
              <w:rPr>
                <w:rStyle w:val="Hyperlink"/>
                <w:noProof/>
              </w:rPr>
              <w:t>The Lag operators</w:t>
            </w:r>
            <w:r>
              <w:rPr>
                <w:noProof/>
                <w:webHidden/>
              </w:rPr>
              <w:tab/>
            </w:r>
            <w:r>
              <w:rPr>
                <w:noProof/>
                <w:webHidden/>
              </w:rPr>
              <w:fldChar w:fldCharType="begin"/>
            </w:r>
            <w:r>
              <w:rPr>
                <w:noProof/>
                <w:webHidden/>
              </w:rPr>
              <w:instrText xml:space="preserve"> PAGEREF _Toc29588077 \h </w:instrText>
            </w:r>
            <w:r>
              <w:rPr>
                <w:noProof/>
                <w:webHidden/>
              </w:rPr>
            </w:r>
            <w:r>
              <w:rPr>
                <w:noProof/>
                <w:webHidden/>
              </w:rPr>
              <w:fldChar w:fldCharType="separate"/>
            </w:r>
            <w:r>
              <w:rPr>
                <w:noProof/>
                <w:webHidden/>
              </w:rPr>
              <w:t>8</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8" w:history="1">
            <w:r w:rsidRPr="006A0491">
              <w:rPr>
                <w:rStyle w:val="Hyperlink"/>
                <w:rFonts w:ascii="Wingdings" w:hAnsi="Wingdings"/>
                <w:noProof/>
              </w:rPr>
              <w:t></w:t>
            </w:r>
            <w:r>
              <w:rPr>
                <w:rFonts w:eastAsiaTheme="minorEastAsia"/>
                <w:noProof/>
              </w:rPr>
              <w:tab/>
            </w:r>
            <w:r w:rsidRPr="006A0491">
              <w:rPr>
                <w:rStyle w:val="Hyperlink"/>
                <w:noProof/>
              </w:rPr>
              <w:t>Autocovariance Function</w:t>
            </w:r>
            <w:r>
              <w:rPr>
                <w:noProof/>
                <w:webHidden/>
              </w:rPr>
              <w:tab/>
            </w:r>
            <w:r>
              <w:rPr>
                <w:noProof/>
                <w:webHidden/>
              </w:rPr>
              <w:fldChar w:fldCharType="begin"/>
            </w:r>
            <w:r>
              <w:rPr>
                <w:noProof/>
                <w:webHidden/>
              </w:rPr>
              <w:instrText xml:space="preserve"> PAGEREF _Toc29588078 \h </w:instrText>
            </w:r>
            <w:r>
              <w:rPr>
                <w:noProof/>
                <w:webHidden/>
              </w:rPr>
            </w:r>
            <w:r>
              <w:rPr>
                <w:noProof/>
                <w:webHidden/>
              </w:rPr>
              <w:fldChar w:fldCharType="separate"/>
            </w:r>
            <w:r>
              <w:rPr>
                <w:noProof/>
                <w:webHidden/>
              </w:rPr>
              <w:t>8</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79" w:history="1">
            <w:r w:rsidRPr="006A0491">
              <w:rPr>
                <w:rStyle w:val="Hyperlink"/>
                <w:rFonts w:ascii="Wingdings" w:hAnsi="Wingdings"/>
                <w:noProof/>
              </w:rPr>
              <w:t></w:t>
            </w:r>
            <w:r>
              <w:rPr>
                <w:rFonts w:eastAsiaTheme="minorEastAsia"/>
                <w:noProof/>
              </w:rPr>
              <w:tab/>
            </w:r>
            <w:r w:rsidRPr="006A0491">
              <w:rPr>
                <w:rStyle w:val="Hyperlink"/>
                <w:noProof/>
              </w:rPr>
              <w:t>Autocorrelation Function</w:t>
            </w:r>
            <w:r>
              <w:rPr>
                <w:noProof/>
                <w:webHidden/>
              </w:rPr>
              <w:tab/>
            </w:r>
            <w:r>
              <w:rPr>
                <w:noProof/>
                <w:webHidden/>
              </w:rPr>
              <w:fldChar w:fldCharType="begin"/>
            </w:r>
            <w:r>
              <w:rPr>
                <w:noProof/>
                <w:webHidden/>
              </w:rPr>
              <w:instrText xml:space="preserve"> PAGEREF _Toc29588079 \h </w:instrText>
            </w:r>
            <w:r>
              <w:rPr>
                <w:noProof/>
                <w:webHidden/>
              </w:rPr>
            </w:r>
            <w:r>
              <w:rPr>
                <w:noProof/>
                <w:webHidden/>
              </w:rPr>
              <w:fldChar w:fldCharType="separate"/>
            </w:r>
            <w:r>
              <w:rPr>
                <w:noProof/>
                <w:webHidden/>
              </w:rPr>
              <w:t>9</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80" w:history="1">
            <w:r w:rsidRPr="006A0491">
              <w:rPr>
                <w:rStyle w:val="Hyperlink"/>
                <w:rFonts w:ascii="Wingdings" w:hAnsi="Wingdings"/>
                <w:noProof/>
              </w:rPr>
              <w:t></w:t>
            </w:r>
            <w:r>
              <w:rPr>
                <w:rFonts w:eastAsiaTheme="minorEastAsia"/>
                <w:noProof/>
              </w:rPr>
              <w:tab/>
            </w:r>
            <w:r w:rsidRPr="006A0491">
              <w:rPr>
                <w:rStyle w:val="Hyperlink"/>
                <w:noProof/>
              </w:rPr>
              <w:t>Stationarity</w:t>
            </w:r>
            <w:r>
              <w:rPr>
                <w:noProof/>
                <w:webHidden/>
              </w:rPr>
              <w:tab/>
            </w:r>
            <w:r>
              <w:rPr>
                <w:noProof/>
                <w:webHidden/>
              </w:rPr>
              <w:fldChar w:fldCharType="begin"/>
            </w:r>
            <w:r>
              <w:rPr>
                <w:noProof/>
                <w:webHidden/>
              </w:rPr>
              <w:instrText xml:space="preserve"> PAGEREF _Toc29588080 \h </w:instrText>
            </w:r>
            <w:r>
              <w:rPr>
                <w:noProof/>
                <w:webHidden/>
              </w:rPr>
            </w:r>
            <w:r>
              <w:rPr>
                <w:noProof/>
                <w:webHidden/>
              </w:rPr>
              <w:fldChar w:fldCharType="separate"/>
            </w:r>
            <w:r>
              <w:rPr>
                <w:noProof/>
                <w:webHidden/>
              </w:rPr>
              <w:t>9</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81" w:history="1">
            <w:r w:rsidRPr="006A0491">
              <w:rPr>
                <w:rStyle w:val="Hyperlink"/>
                <w:noProof/>
              </w:rPr>
              <w:t>8.</w:t>
            </w:r>
            <w:r>
              <w:rPr>
                <w:rFonts w:eastAsiaTheme="minorEastAsia"/>
                <w:noProof/>
              </w:rPr>
              <w:tab/>
            </w:r>
            <w:r w:rsidRPr="006A0491">
              <w:rPr>
                <w:rStyle w:val="Hyperlink"/>
                <w:noProof/>
              </w:rPr>
              <w:t>Forecasting Models</w:t>
            </w:r>
            <w:r>
              <w:rPr>
                <w:noProof/>
                <w:webHidden/>
              </w:rPr>
              <w:tab/>
            </w:r>
            <w:r>
              <w:rPr>
                <w:noProof/>
                <w:webHidden/>
              </w:rPr>
              <w:fldChar w:fldCharType="begin"/>
            </w:r>
            <w:r>
              <w:rPr>
                <w:noProof/>
                <w:webHidden/>
              </w:rPr>
              <w:instrText xml:space="preserve"> PAGEREF _Toc29588081 \h </w:instrText>
            </w:r>
            <w:r>
              <w:rPr>
                <w:noProof/>
                <w:webHidden/>
              </w:rPr>
            </w:r>
            <w:r>
              <w:rPr>
                <w:noProof/>
                <w:webHidden/>
              </w:rPr>
              <w:fldChar w:fldCharType="separate"/>
            </w:r>
            <w:r>
              <w:rPr>
                <w:noProof/>
                <w:webHidden/>
              </w:rPr>
              <w:t>9</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82" w:history="1">
            <w:r w:rsidRPr="006A0491">
              <w:rPr>
                <w:rStyle w:val="Hyperlink"/>
                <w:rFonts w:ascii="Wingdings" w:hAnsi="Wingdings"/>
                <w:noProof/>
              </w:rPr>
              <w:t></w:t>
            </w:r>
            <w:r>
              <w:rPr>
                <w:rFonts w:eastAsiaTheme="minorEastAsia"/>
                <w:noProof/>
              </w:rPr>
              <w:tab/>
            </w:r>
            <w:r w:rsidRPr="006A0491">
              <w:rPr>
                <w:rStyle w:val="Hyperlink"/>
                <w:noProof/>
              </w:rPr>
              <w:t>Difference Equation</w:t>
            </w:r>
            <w:r>
              <w:rPr>
                <w:noProof/>
                <w:webHidden/>
              </w:rPr>
              <w:tab/>
            </w:r>
            <w:r>
              <w:rPr>
                <w:noProof/>
                <w:webHidden/>
              </w:rPr>
              <w:fldChar w:fldCharType="begin"/>
            </w:r>
            <w:r>
              <w:rPr>
                <w:noProof/>
                <w:webHidden/>
              </w:rPr>
              <w:instrText xml:space="preserve"> PAGEREF _Toc29588082 \h </w:instrText>
            </w:r>
            <w:r>
              <w:rPr>
                <w:noProof/>
                <w:webHidden/>
              </w:rPr>
            </w:r>
            <w:r>
              <w:rPr>
                <w:noProof/>
                <w:webHidden/>
              </w:rPr>
              <w:fldChar w:fldCharType="separate"/>
            </w:r>
            <w:r>
              <w:rPr>
                <w:noProof/>
                <w:webHidden/>
              </w:rPr>
              <w:t>9</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83" w:history="1">
            <w:r w:rsidRPr="006A0491">
              <w:rPr>
                <w:rStyle w:val="Hyperlink"/>
                <w:rFonts w:ascii="Wingdings" w:hAnsi="Wingdings"/>
                <w:noProof/>
              </w:rPr>
              <w:t></w:t>
            </w:r>
            <w:r>
              <w:rPr>
                <w:rFonts w:eastAsiaTheme="minorEastAsia"/>
                <w:noProof/>
              </w:rPr>
              <w:tab/>
            </w:r>
            <w:r w:rsidRPr="006A0491">
              <w:rPr>
                <w:rStyle w:val="Hyperlink"/>
                <w:noProof/>
              </w:rPr>
              <w:t>Moving Averages (MA) Models</w:t>
            </w:r>
            <w:r>
              <w:rPr>
                <w:noProof/>
                <w:webHidden/>
              </w:rPr>
              <w:tab/>
            </w:r>
            <w:r>
              <w:rPr>
                <w:noProof/>
                <w:webHidden/>
              </w:rPr>
              <w:fldChar w:fldCharType="begin"/>
            </w:r>
            <w:r>
              <w:rPr>
                <w:noProof/>
                <w:webHidden/>
              </w:rPr>
              <w:instrText xml:space="preserve"> PAGEREF _Toc29588083 \h </w:instrText>
            </w:r>
            <w:r>
              <w:rPr>
                <w:noProof/>
                <w:webHidden/>
              </w:rPr>
            </w:r>
            <w:r>
              <w:rPr>
                <w:noProof/>
                <w:webHidden/>
              </w:rPr>
              <w:fldChar w:fldCharType="separate"/>
            </w:r>
            <w:r>
              <w:rPr>
                <w:noProof/>
                <w:webHidden/>
              </w:rPr>
              <w:t>14</w:t>
            </w:r>
            <w:r>
              <w:rPr>
                <w:noProof/>
                <w:webHidden/>
              </w:rPr>
              <w:fldChar w:fldCharType="end"/>
            </w:r>
          </w:hyperlink>
        </w:p>
        <w:p w:rsidR="006012E8" w:rsidRDefault="006012E8">
          <w:pPr>
            <w:pStyle w:val="TOC3"/>
            <w:tabs>
              <w:tab w:val="left" w:pos="880"/>
              <w:tab w:val="right" w:leader="dot" w:pos="9350"/>
            </w:tabs>
            <w:rPr>
              <w:rFonts w:eastAsiaTheme="minorEastAsia"/>
              <w:noProof/>
            </w:rPr>
          </w:pPr>
          <w:hyperlink w:anchor="_Toc29588084" w:history="1">
            <w:r w:rsidRPr="006A0491">
              <w:rPr>
                <w:rStyle w:val="Hyperlink"/>
                <w:rFonts w:ascii="Wingdings" w:hAnsi="Wingdings"/>
                <w:noProof/>
              </w:rPr>
              <w:t></w:t>
            </w:r>
            <w:r>
              <w:rPr>
                <w:rFonts w:eastAsiaTheme="minorEastAsia"/>
                <w:noProof/>
              </w:rPr>
              <w:tab/>
            </w:r>
            <w:r w:rsidRPr="006A0491">
              <w:rPr>
                <w:rStyle w:val="Hyperlink"/>
                <w:noProof/>
              </w:rPr>
              <w:t>Autoregressive Models (AR) Models</w:t>
            </w:r>
            <w:r>
              <w:rPr>
                <w:noProof/>
                <w:webHidden/>
              </w:rPr>
              <w:tab/>
            </w:r>
            <w:r>
              <w:rPr>
                <w:noProof/>
                <w:webHidden/>
              </w:rPr>
              <w:fldChar w:fldCharType="begin"/>
            </w:r>
            <w:r>
              <w:rPr>
                <w:noProof/>
                <w:webHidden/>
              </w:rPr>
              <w:instrText xml:space="preserve"> PAGEREF _Toc29588084 \h </w:instrText>
            </w:r>
            <w:r>
              <w:rPr>
                <w:noProof/>
                <w:webHidden/>
              </w:rPr>
            </w:r>
            <w:r>
              <w:rPr>
                <w:noProof/>
                <w:webHidden/>
              </w:rPr>
              <w:fldChar w:fldCharType="separate"/>
            </w:r>
            <w:r>
              <w:rPr>
                <w:noProof/>
                <w:webHidden/>
              </w:rPr>
              <w:t>16</w:t>
            </w:r>
            <w:r>
              <w:rPr>
                <w:noProof/>
                <w:webHidden/>
              </w:rPr>
              <w:fldChar w:fldCharType="end"/>
            </w:r>
          </w:hyperlink>
        </w:p>
        <w:p w:rsidR="006012E8" w:rsidRDefault="006012E8">
          <w:pPr>
            <w:pStyle w:val="TOC1"/>
            <w:tabs>
              <w:tab w:val="right" w:leader="dot" w:pos="9350"/>
            </w:tabs>
            <w:rPr>
              <w:rFonts w:eastAsiaTheme="minorEastAsia"/>
              <w:noProof/>
            </w:rPr>
          </w:pPr>
          <w:hyperlink w:anchor="_Toc29588085" w:history="1">
            <w:r w:rsidRPr="006A0491">
              <w:rPr>
                <w:rStyle w:val="Hyperlink"/>
                <w:noProof/>
              </w:rPr>
              <w:t>Time Series Analysis</w:t>
            </w:r>
            <w:r>
              <w:rPr>
                <w:noProof/>
                <w:webHidden/>
              </w:rPr>
              <w:tab/>
            </w:r>
            <w:r>
              <w:rPr>
                <w:noProof/>
                <w:webHidden/>
              </w:rPr>
              <w:fldChar w:fldCharType="begin"/>
            </w:r>
            <w:r>
              <w:rPr>
                <w:noProof/>
                <w:webHidden/>
              </w:rPr>
              <w:instrText xml:space="preserve"> PAGEREF _Toc29588085 \h </w:instrText>
            </w:r>
            <w:r>
              <w:rPr>
                <w:noProof/>
                <w:webHidden/>
              </w:rPr>
            </w:r>
            <w:r>
              <w:rPr>
                <w:noProof/>
                <w:webHidden/>
              </w:rPr>
              <w:fldChar w:fldCharType="separate"/>
            </w:r>
            <w:r>
              <w:rPr>
                <w:noProof/>
                <w:webHidden/>
              </w:rPr>
              <w:t>19</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86" w:history="1">
            <w:r w:rsidRPr="006A0491">
              <w:rPr>
                <w:rStyle w:val="Hyperlink"/>
                <w:rFonts w:ascii="Wingdings" w:hAnsi="Wingdings"/>
                <w:noProof/>
              </w:rPr>
              <w:t></w:t>
            </w:r>
            <w:r>
              <w:rPr>
                <w:rFonts w:eastAsiaTheme="minorEastAsia"/>
                <w:noProof/>
              </w:rPr>
              <w:tab/>
            </w:r>
            <w:r w:rsidRPr="006A0491">
              <w:rPr>
                <w:rStyle w:val="Hyperlink"/>
                <w:noProof/>
              </w:rPr>
              <w:t>Dataset 1: Murders in USA</w:t>
            </w:r>
            <w:r>
              <w:rPr>
                <w:noProof/>
                <w:webHidden/>
              </w:rPr>
              <w:tab/>
            </w:r>
            <w:r>
              <w:rPr>
                <w:noProof/>
                <w:webHidden/>
              </w:rPr>
              <w:fldChar w:fldCharType="begin"/>
            </w:r>
            <w:r>
              <w:rPr>
                <w:noProof/>
                <w:webHidden/>
              </w:rPr>
              <w:instrText xml:space="preserve"> PAGEREF _Toc29588086 \h </w:instrText>
            </w:r>
            <w:r>
              <w:rPr>
                <w:noProof/>
                <w:webHidden/>
              </w:rPr>
            </w:r>
            <w:r>
              <w:rPr>
                <w:noProof/>
                <w:webHidden/>
              </w:rPr>
              <w:fldChar w:fldCharType="separate"/>
            </w:r>
            <w:r>
              <w:rPr>
                <w:noProof/>
                <w:webHidden/>
              </w:rPr>
              <w:t>19</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87" w:history="1">
            <w:r w:rsidRPr="006A0491">
              <w:rPr>
                <w:rStyle w:val="Hyperlink"/>
                <w:rFonts w:ascii="Wingdings" w:hAnsi="Wingdings"/>
                <w:noProof/>
              </w:rPr>
              <w:t></w:t>
            </w:r>
            <w:r>
              <w:rPr>
                <w:rFonts w:eastAsiaTheme="minorEastAsia"/>
                <w:noProof/>
              </w:rPr>
              <w:tab/>
            </w:r>
            <w:r w:rsidRPr="006A0491">
              <w:rPr>
                <w:rStyle w:val="Hyperlink"/>
                <w:noProof/>
              </w:rPr>
              <w:t>Dataset 2: Divorce/Annulment in USA</w:t>
            </w:r>
            <w:r>
              <w:rPr>
                <w:noProof/>
                <w:webHidden/>
              </w:rPr>
              <w:tab/>
            </w:r>
            <w:r>
              <w:rPr>
                <w:noProof/>
                <w:webHidden/>
              </w:rPr>
              <w:fldChar w:fldCharType="begin"/>
            </w:r>
            <w:r>
              <w:rPr>
                <w:noProof/>
                <w:webHidden/>
              </w:rPr>
              <w:instrText xml:space="preserve"> PAGEREF _Toc29588087 \h </w:instrText>
            </w:r>
            <w:r>
              <w:rPr>
                <w:noProof/>
                <w:webHidden/>
              </w:rPr>
            </w:r>
            <w:r>
              <w:rPr>
                <w:noProof/>
                <w:webHidden/>
              </w:rPr>
              <w:fldChar w:fldCharType="separate"/>
            </w:r>
            <w:r>
              <w:rPr>
                <w:noProof/>
                <w:webHidden/>
              </w:rPr>
              <w:t>22</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88" w:history="1">
            <w:r w:rsidRPr="006A0491">
              <w:rPr>
                <w:rStyle w:val="Hyperlink"/>
                <w:rFonts w:ascii="Wingdings" w:hAnsi="Wingdings"/>
                <w:noProof/>
              </w:rPr>
              <w:t></w:t>
            </w:r>
            <w:r>
              <w:rPr>
                <w:rFonts w:eastAsiaTheme="minorEastAsia"/>
                <w:noProof/>
              </w:rPr>
              <w:tab/>
            </w:r>
            <w:r w:rsidRPr="006A0491">
              <w:rPr>
                <w:rStyle w:val="Hyperlink"/>
                <w:noProof/>
              </w:rPr>
              <w:t>Dataset 3: Housing</w:t>
            </w:r>
            <w:r>
              <w:rPr>
                <w:noProof/>
                <w:webHidden/>
              </w:rPr>
              <w:tab/>
            </w:r>
            <w:r>
              <w:rPr>
                <w:noProof/>
                <w:webHidden/>
              </w:rPr>
              <w:fldChar w:fldCharType="begin"/>
            </w:r>
            <w:r>
              <w:rPr>
                <w:noProof/>
                <w:webHidden/>
              </w:rPr>
              <w:instrText xml:space="preserve"> PAGEREF _Toc29588088 \h </w:instrText>
            </w:r>
            <w:r>
              <w:rPr>
                <w:noProof/>
                <w:webHidden/>
              </w:rPr>
            </w:r>
            <w:r>
              <w:rPr>
                <w:noProof/>
                <w:webHidden/>
              </w:rPr>
              <w:fldChar w:fldCharType="separate"/>
            </w:r>
            <w:r>
              <w:rPr>
                <w:noProof/>
                <w:webHidden/>
              </w:rPr>
              <w:t>25</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89" w:history="1">
            <w:r w:rsidRPr="006A0491">
              <w:rPr>
                <w:rStyle w:val="Hyperlink"/>
                <w:rFonts w:ascii="Wingdings" w:hAnsi="Wingdings"/>
                <w:noProof/>
              </w:rPr>
              <w:t></w:t>
            </w:r>
            <w:r>
              <w:rPr>
                <w:rFonts w:eastAsiaTheme="minorEastAsia"/>
                <w:noProof/>
              </w:rPr>
              <w:tab/>
            </w:r>
            <w:r w:rsidRPr="006A0491">
              <w:rPr>
                <w:rStyle w:val="Hyperlink"/>
                <w:noProof/>
              </w:rPr>
              <w:t>Dataset 4: Brazil Imports</w:t>
            </w:r>
            <w:r>
              <w:rPr>
                <w:noProof/>
                <w:webHidden/>
              </w:rPr>
              <w:tab/>
            </w:r>
            <w:r>
              <w:rPr>
                <w:noProof/>
                <w:webHidden/>
              </w:rPr>
              <w:fldChar w:fldCharType="begin"/>
            </w:r>
            <w:r>
              <w:rPr>
                <w:noProof/>
                <w:webHidden/>
              </w:rPr>
              <w:instrText xml:space="preserve"> PAGEREF _Toc29588089 \h </w:instrText>
            </w:r>
            <w:r>
              <w:rPr>
                <w:noProof/>
                <w:webHidden/>
              </w:rPr>
            </w:r>
            <w:r>
              <w:rPr>
                <w:noProof/>
                <w:webHidden/>
              </w:rPr>
              <w:fldChar w:fldCharType="separate"/>
            </w:r>
            <w:r>
              <w:rPr>
                <w:noProof/>
                <w:webHidden/>
              </w:rPr>
              <w:t>29</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90" w:history="1">
            <w:r w:rsidRPr="006A0491">
              <w:rPr>
                <w:rStyle w:val="Hyperlink"/>
                <w:rFonts w:ascii="Wingdings" w:hAnsi="Wingdings"/>
                <w:noProof/>
              </w:rPr>
              <w:t></w:t>
            </w:r>
            <w:r>
              <w:rPr>
                <w:rFonts w:eastAsiaTheme="minorEastAsia"/>
                <w:noProof/>
              </w:rPr>
              <w:tab/>
            </w:r>
            <w:r w:rsidRPr="006A0491">
              <w:rPr>
                <w:rStyle w:val="Hyperlink"/>
                <w:noProof/>
              </w:rPr>
              <w:t>Dataset 5: USA exports to Canada</w:t>
            </w:r>
            <w:r>
              <w:rPr>
                <w:noProof/>
                <w:webHidden/>
              </w:rPr>
              <w:tab/>
            </w:r>
            <w:r>
              <w:rPr>
                <w:noProof/>
                <w:webHidden/>
              </w:rPr>
              <w:fldChar w:fldCharType="begin"/>
            </w:r>
            <w:r>
              <w:rPr>
                <w:noProof/>
                <w:webHidden/>
              </w:rPr>
              <w:instrText xml:space="preserve"> PAGEREF _Toc29588090 \h </w:instrText>
            </w:r>
            <w:r>
              <w:rPr>
                <w:noProof/>
                <w:webHidden/>
              </w:rPr>
            </w:r>
            <w:r>
              <w:rPr>
                <w:noProof/>
                <w:webHidden/>
              </w:rPr>
              <w:fldChar w:fldCharType="separate"/>
            </w:r>
            <w:r>
              <w:rPr>
                <w:noProof/>
                <w:webHidden/>
              </w:rPr>
              <w:t>32</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91" w:history="1">
            <w:r w:rsidRPr="006A0491">
              <w:rPr>
                <w:rStyle w:val="Hyperlink"/>
                <w:rFonts w:ascii="Wingdings" w:hAnsi="Wingdings"/>
                <w:noProof/>
              </w:rPr>
              <w:t></w:t>
            </w:r>
            <w:r>
              <w:rPr>
                <w:rFonts w:eastAsiaTheme="minorEastAsia"/>
                <w:noProof/>
              </w:rPr>
              <w:tab/>
            </w:r>
            <w:r w:rsidRPr="006A0491">
              <w:rPr>
                <w:rStyle w:val="Hyperlink"/>
                <w:noProof/>
              </w:rPr>
              <w:t>Dataset 6: Air passenger</w:t>
            </w:r>
            <w:r>
              <w:rPr>
                <w:noProof/>
                <w:webHidden/>
              </w:rPr>
              <w:tab/>
            </w:r>
            <w:r>
              <w:rPr>
                <w:noProof/>
                <w:webHidden/>
              </w:rPr>
              <w:fldChar w:fldCharType="begin"/>
            </w:r>
            <w:r>
              <w:rPr>
                <w:noProof/>
                <w:webHidden/>
              </w:rPr>
              <w:instrText xml:space="preserve"> PAGEREF _Toc29588091 \h </w:instrText>
            </w:r>
            <w:r>
              <w:rPr>
                <w:noProof/>
                <w:webHidden/>
              </w:rPr>
            </w:r>
            <w:r>
              <w:rPr>
                <w:noProof/>
                <w:webHidden/>
              </w:rPr>
              <w:fldChar w:fldCharType="separate"/>
            </w:r>
            <w:r>
              <w:rPr>
                <w:noProof/>
                <w:webHidden/>
              </w:rPr>
              <w:t>36</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92" w:history="1">
            <w:r w:rsidRPr="006A0491">
              <w:rPr>
                <w:rStyle w:val="Hyperlink"/>
                <w:rFonts w:ascii="Wingdings" w:hAnsi="Wingdings"/>
                <w:noProof/>
              </w:rPr>
              <w:t></w:t>
            </w:r>
            <w:r>
              <w:rPr>
                <w:rFonts w:eastAsiaTheme="minorEastAsia"/>
                <w:noProof/>
              </w:rPr>
              <w:tab/>
            </w:r>
            <w:r w:rsidRPr="006A0491">
              <w:rPr>
                <w:rStyle w:val="Hyperlink"/>
                <w:noProof/>
              </w:rPr>
              <w:t>Dataset 7: Death</w:t>
            </w:r>
            <w:r>
              <w:rPr>
                <w:noProof/>
                <w:webHidden/>
              </w:rPr>
              <w:tab/>
            </w:r>
            <w:r>
              <w:rPr>
                <w:noProof/>
                <w:webHidden/>
              </w:rPr>
              <w:fldChar w:fldCharType="begin"/>
            </w:r>
            <w:r>
              <w:rPr>
                <w:noProof/>
                <w:webHidden/>
              </w:rPr>
              <w:instrText xml:space="preserve"> PAGEREF _Toc29588092 \h </w:instrText>
            </w:r>
            <w:r>
              <w:rPr>
                <w:noProof/>
                <w:webHidden/>
              </w:rPr>
            </w:r>
            <w:r>
              <w:rPr>
                <w:noProof/>
                <w:webHidden/>
              </w:rPr>
              <w:fldChar w:fldCharType="separate"/>
            </w:r>
            <w:r>
              <w:rPr>
                <w:noProof/>
                <w:webHidden/>
              </w:rPr>
              <w:t>40</w:t>
            </w:r>
            <w:r>
              <w:rPr>
                <w:noProof/>
                <w:webHidden/>
              </w:rPr>
              <w:fldChar w:fldCharType="end"/>
            </w:r>
          </w:hyperlink>
        </w:p>
        <w:p w:rsidR="006012E8" w:rsidRDefault="006012E8">
          <w:pPr>
            <w:pStyle w:val="TOC2"/>
            <w:tabs>
              <w:tab w:val="left" w:pos="660"/>
              <w:tab w:val="right" w:leader="dot" w:pos="9350"/>
            </w:tabs>
            <w:rPr>
              <w:rFonts w:eastAsiaTheme="minorEastAsia"/>
              <w:noProof/>
            </w:rPr>
          </w:pPr>
          <w:hyperlink w:anchor="_Toc29588093" w:history="1">
            <w:r w:rsidRPr="006A0491">
              <w:rPr>
                <w:rStyle w:val="Hyperlink"/>
                <w:rFonts w:ascii="Wingdings" w:hAnsi="Wingdings"/>
                <w:noProof/>
              </w:rPr>
              <w:t></w:t>
            </w:r>
            <w:r>
              <w:rPr>
                <w:rFonts w:eastAsiaTheme="minorEastAsia"/>
                <w:noProof/>
              </w:rPr>
              <w:tab/>
            </w:r>
            <w:r w:rsidRPr="006A0491">
              <w:rPr>
                <w:rStyle w:val="Hyperlink"/>
                <w:noProof/>
              </w:rPr>
              <w:t>Airpass using AR &amp; MA Model</w:t>
            </w:r>
            <w:r>
              <w:rPr>
                <w:noProof/>
                <w:webHidden/>
              </w:rPr>
              <w:tab/>
            </w:r>
            <w:r>
              <w:rPr>
                <w:noProof/>
                <w:webHidden/>
              </w:rPr>
              <w:fldChar w:fldCharType="begin"/>
            </w:r>
            <w:r>
              <w:rPr>
                <w:noProof/>
                <w:webHidden/>
              </w:rPr>
              <w:instrText xml:space="preserve"> PAGEREF _Toc29588093 \h </w:instrText>
            </w:r>
            <w:r>
              <w:rPr>
                <w:noProof/>
                <w:webHidden/>
              </w:rPr>
            </w:r>
            <w:r>
              <w:rPr>
                <w:noProof/>
                <w:webHidden/>
              </w:rPr>
              <w:fldChar w:fldCharType="separate"/>
            </w:r>
            <w:r>
              <w:rPr>
                <w:noProof/>
                <w:webHidden/>
              </w:rPr>
              <w:t>43</w:t>
            </w:r>
            <w:r>
              <w:rPr>
                <w:noProof/>
                <w:webHidden/>
              </w:rPr>
              <w:fldChar w:fldCharType="end"/>
            </w:r>
          </w:hyperlink>
        </w:p>
        <w:p w:rsidR="00391E1A" w:rsidRDefault="00391E1A">
          <w:r>
            <w:rPr>
              <w:b/>
              <w:bCs/>
              <w:noProof/>
            </w:rPr>
            <w:fldChar w:fldCharType="end"/>
          </w:r>
        </w:p>
      </w:sdtContent>
    </w:sdt>
    <w:p w:rsidR="009B58B9" w:rsidRDefault="00DD5CAA" w:rsidP="00DD5CAA">
      <w:pPr>
        <w:pStyle w:val="Heading1"/>
        <w:rPr>
          <w:b/>
        </w:rPr>
      </w:pPr>
      <w:bookmarkStart w:id="1" w:name="_Toc29588064"/>
      <w:r w:rsidRPr="00C11481">
        <w:lastRenderedPageBreak/>
        <w:t>Time-Series</w:t>
      </w:r>
      <w:r>
        <w:t xml:space="preserve"> Forecast</w:t>
      </w:r>
      <w:bookmarkEnd w:id="1"/>
    </w:p>
    <w:p w:rsidR="00A53C62" w:rsidRPr="00C11481" w:rsidRDefault="009E36D0" w:rsidP="00F5711E">
      <w:pPr>
        <w:pStyle w:val="Heading2"/>
        <w:numPr>
          <w:ilvl w:val="0"/>
          <w:numId w:val="13"/>
        </w:numPr>
      </w:pPr>
      <w:bookmarkStart w:id="2" w:name="_Toc29588065"/>
      <w:r>
        <w:t>Fundamentals:</w:t>
      </w:r>
      <w:bookmarkEnd w:id="2"/>
      <w:r>
        <w:t xml:space="preserve"> </w:t>
      </w:r>
    </w:p>
    <w:p w:rsidR="005E046D" w:rsidRPr="005E046D" w:rsidRDefault="005E046D" w:rsidP="005E046D">
      <w:r w:rsidRPr="005E046D">
        <w:t>An arrangement of statistical data in accordance with time of occurrence or in a</w:t>
      </w:r>
      <w:r>
        <w:t xml:space="preserve"> </w:t>
      </w:r>
      <w:r w:rsidRPr="005E046D">
        <w:t xml:space="preserve">chronological order </w:t>
      </w:r>
      <w:proofErr w:type="gramStart"/>
      <w:r w:rsidRPr="005E046D">
        <w:t>is called</w:t>
      </w:r>
      <w:proofErr w:type="gramEnd"/>
      <w:r w:rsidRPr="005E046D">
        <w:t xml:space="preserve"> a time series. The numerical </w:t>
      </w:r>
      <w:r w:rsidR="00C11481" w:rsidRPr="005E046D">
        <w:t>data, which we get at different points of time-the set of observations</w:t>
      </w:r>
      <w:r w:rsidR="00C11481">
        <w:t xml:space="preserve"> </w:t>
      </w:r>
      <w:proofErr w:type="gramStart"/>
      <w:r w:rsidRPr="005E046D">
        <w:t>is known</w:t>
      </w:r>
      <w:proofErr w:type="gramEnd"/>
      <w:r w:rsidRPr="005E046D">
        <w:t xml:space="preserve"> as time series.</w:t>
      </w:r>
    </w:p>
    <w:p w:rsidR="005E046D" w:rsidRPr="005E046D" w:rsidRDefault="005E046D" w:rsidP="005E046D">
      <w:r w:rsidRPr="005E046D">
        <w:t xml:space="preserve">In time series analysis, current data in a series </w:t>
      </w:r>
      <w:proofErr w:type="gramStart"/>
      <w:r w:rsidRPr="005E046D">
        <w:t>may be compared</w:t>
      </w:r>
      <w:proofErr w:type="gramEnd"/>
      <w:r w:rsidRPr="005E046D">
        <w:t xml:space="preserve"> with past data in the</w:t>
      </w:r>
      <w:r>
        <w:t xml:space="preserve"> </w:t>
      </w:r>
      <w:r w:rsidRPr="005E046D">
        <w:t>same series. We may also compare the development of two or more series over time.</w:t>
      </w:r>
      <w:r>
        <w:t xml:space="preserve"> </w:t>
      </w:r>
      <w:r w:rsidRPr="005E046D">
        <w:t xml:space="preserve">These comparisons may afford important </w:t>
      </w:r>
      <w:r w:rsidR="00C11481" w:rsidRPr="005E046D">
        <w:t>guidelines</w:t>
      </w:r>
      <w:r w:rsidRPr="005E046D">
        <w:t xml:space="preserve"> for the individual firm. In Economics,</w:t>
      </w:r>
      <w:r>
        <w:t xml:space="preserve"> </w:t>
      </w:r>
      <w:r w:rsidRPr="005E046D">
        <w:t>statistics and commerce it plays an important role.</w:t>
      </w:r>
    </w:p>
    <w:p w:rsidR="005E046D" w:rsidRPr="005E046D" w:rsidRDefault="005E046D" w:rsidP="00F5711E">
      <w:pPr>
        <w:pStyle w:val="Heading2"/>
        <w:numPr>
          <w:ilvl w:val="0"/>
          <w:numId w:val="13"/>
        </w:numPr>
      </w:pPr>
      <w:bookmarkStart w:id="3" w:name="_Toc29588066"/>
      <w:r w:rsidRPr="005E046D">
        <w:t>Definition and Examples</w:t>
      </w:r>
      <w:bookmarkEnd w:id="3"/>
    </w:p>
    <w:p w:rsidR="005E046D" w:rsidRPr="005E046D" w:rsidRDefault="005E046D" w:rsidP="005E046D">
      <w:r w:rsidRPr="005E046D">
        <w:t>A time series is a set of observations made at specified times and arranged in a</w:t>
      </w:r>
      <w:r>
        <w:t xml:space="preserve"> </w:t>
      </w:r>
      <w:r w:rsidRPr="005E046D">
        <w:t>chronological order.</w:t>
      </w:r>
      <w:r>
        <w:t xml:space="preserve"> </w:t>
      </w:r>
      <w:r w:rsidRPr="005E046D">
        <w:t>For example, if we observe agricultural production, sales, National Income etc., over</w:t>
      </w:r>
      <w:r>
        <w:t xml:space="preserve"> </w:t>
      </w:r>
      <w:r w:rsidRPr="005E046D">
        <w:t xml:space="preserve">a </w:t>
      </w:r>
      <w:r w:rsidR="00C11481" w:rsidRPr="005E046D">
        <w:t>period</w:t>
      </w:r>
      <w:r w:rsidRPr="005E046D">
        <w:t xml:space="preserve">, say over the last </w:t>
      </w:r>
      <w:proofErr w:type="gramStart"/>
      <w:r w:rsidRPr="005E046D">
        <w:t>3</w:t>
      </w:r>
      <w:proofErr w:type="gramEnd"/>
      <w:r w:rsidRPr="005E046D">
        <w:t xml:space="preserve"> or 5 years, the set of observations is called time series.</w:t>
      </w:r>
    </w:p>
    <w:p w:rsidR="005E046D" w:rsidRPr="005E046D" w:rsidRDefault="00C11481" w:rsidP="005E046D">
      <w:r w:rsidRPr="005E046D">
        <w:t>Thus,</w:t>
      </w:r>
      <w:r w:rsidR="005E046D" w:rsidRPr="005E046D">
        <w:t xml:space="preserve"> a time series is a set of time, quantitative readings of some various recorded at equal</w:t>
      </w:r>
      <w:r w:rsidR="005E046D">
        <w:t xml:space="preserve"> </w:t>
      </w:r>
      <w:r w:rsidR="005E046D" w:rsidRPr="005E046D">
        <w:t>intervals of time. The interval may be an hour, a day, a week, a month, or a calendar year.</w:t>
      </w:r>
      <w:r w:rsidR="005E046D">
        <w:t xml:space="preserve"> </w:t>
      </w:r>
      <w:r w:rsidR="005E046D" w:rsidRPr="005E046D">
        <w:t>Hourly temperature reading, daily sales in a shop, weekly sales in a shop, weekly sales in a</w:t>
      </w:r>
      <w:r w:rsidR="005E046D">
        <w:t xml:space="preserve"> </w:t>
      </w:r>
      <w:r w:rsidR="005E046D" w:rsidRPr="005E046D">
        <w:t>market, monthly production in an industry, yearly agricultural production, population growth</w:t>
      </w:r>
      <w:r w:rsidR="005E046D">
        <w:t xml:space="preserve"> </w:t>
      </w:r>
      <w:r w:rsidR="005E046D" w:rsidRPr="005E046D">
        <w:t>in ten years, are examples of time series.</w:t>
      </w:r>
    </w:p>
    <w:p w:rsidR="005E046D" w:rsidRPr="005E046D" w:rsidRDefault="005E046D" w:rsidP="005E046D">
      <w:r w:rsidRPr="005E046D">
        <w:t>From the comparison of past data with current data, we may seek to establish what</w:t>
      </w:r>
      <w:r>
        <w:t xml:space="preserve"> </w:t>
      </w:r>
      <w:r w:rsidRPr="005E046D">
        <w:t xml:space="preserve">development </w:t>
      </w:r>
      <w:proofErr w:type="gramStart"/>
      <w:r w:rsidRPr="005E046D">
        <w:t>may be expected</w:t>
      </w:r>
      <w:proofErr w:type="gramEnd"/>
      <w:r w:rsidRPr="005E046D">
        <w:t xml:space="preserve"> in future. The analysis of time series </w:t>
      </w:r>
      <w:proofErr w:type="gramStart"/>
      <w:r w:rsidRPr="005E046D">
        <w:t>is done</w:t>
      </w:r>
      <w:proofErr w:type="gramEnd"/>
      <w:r w:rsidRPr="005E046D">
        <w:t xml:space="preserve"> mainly for the</w:t>
      </w:r>
      <w:r>
        <w:t xml:space="preserve"> </w:t>
      </w:r>
      <w:r w:rsidRPr="005E046D">
        <w:t>purpose of forecasts and for evaluating the past performances. The chronological variations</w:t>
      </w:r>
      <w:r>
        <w:t xml:space="preserve"> </w:t>
      </w:r>
      <w:r w:rsidRPr="005E046D">
        <w:t>will be object of our study in time series analysis.</w:t>
      </w:r>
    </w:p>
    <w:p w:rsidR="005E046D" w:rsidRPr="005E046D" w:rsidRDefault="005E046D" w:rsidP="005E046D">
      <w:r w:rsidRPr="005E046D">
        <w:t>The essential requirements of a time series are:</w:t>
      </w:r>
    </w:p>
    <w:p w:rsidR="005E046D" w:rsidRPr="005E046D" w:rsidRDefault="005E046D" w:rsidP="005E046D">
      <w:pPr>
        <w:pStyle w:val="ListParagraph"/>
        <w:numPr>
          <w:ilvl w:val="0"/>
          <w:numId w:val="1"/>
        </w:numPr>
      </w:pPr>
      <w:r w:rsidRPr="005E046D">
        <w:t>The time gap, between various values must be as far as possible, equal.</w:t>
      </w:r>
    </w:p>
    <w:p w:rsidR="005E046D" w:rsidRPr="005E046D" w:rsidRDefault="005E046D" w:rsidP="005E046D">
      <w:pPr>
        <w:pStyle w:val="ListParagraph"/>
        <w:numPr>
          <w:ilvl w:val="0"/>
          <w:numId w:val="1"/>
        </w:numPr>
      </w:pPr>
      <w:r w:rsidRPr="005E046D">
        <w:t>It must consist of a homogeneous set of values.</w:t>
      </w:r>
    </w:p>
    <w:p w:rsidR="005E046D" w:rsidRPr="005E046D" w:rsidRDefault="005E046D" w:rsidP="005E046D">
      <w:pPr>
        <w:pStyle w:val="ListParagraph"/>
        <w:numPr>
          <w:ilvl w:val="0"/>
          <w:numId w:val="1"/>
        </w:numPr>
      </w:pPr>
      <w:r w:rsidRPr="005E046D">
        <w:t>Data must be available for a long period.</w:t>
      </w:r>
    </w:p>
    <w:p w:rsidR="005E046D" w:rsidRPr="005E046D" w:rsidRDefault="005E046D" w:rsidP="005E046D">
      <w:r w:rsidRPr="005E046D">
        <w:t>Symbolically</w:t>
      </w:r>
      <w:r>
        <w:t xml:space="preserve"> if “</w:t>
      </w:r>
      <w:r>
        <w:rPr>
          <w:i/>
        </w:rPr>
        <w:t>t</w:t>
      </w:r>
      <w:r>
        <w:t>” stands for time and “</w:t>
      </w:r>
      <w:proofErr w:type="spellStart"/>
      <w:r w:rsidRPr="005E046D">
        <w:rPr>
          <w:i/>
        </w:rPr>
        <w:t>Yt</w:t>
      </w:r>
      <w:proofErr w:type="spellEnd"/>
      <w:r>
        <w:t>”</w:t>
      </w:r>
      <w:r w:rsidRPr="005E046D">
        <w:t xml:space="preserve"> represents the value at time t then the paired values</w:t>
      </w:r>
      <w:r>
        <w:t xml:space="preserve"> </w:t>
      </w:r>
      <w:r w:rsidRPr="005E046D">
        <w:t xml:space="preserve">(t, </w:t>
      </w:r>
      <w:proofErr w:type="spellStart"/>
      <w:proofErr w:type="gramStart"/>
      <w:r w:rsidRPr="005E046D">
        <w:t>yt</w:t>
      </w:r>
      <w:proofErr w:type="spellEnd"/>
      <w:proofErr w:type="gramEnd"/>
      <w:r w:rsidRPr="005E046D">
        <w:t>) represents a time series data.</w:t>
      </w:r>
    </w:p>
    <w:p w:rsidR="005E046D" w:rsidRPr="005E046D" w:rsidRDefault="005E046D" w:rsidP="00F5711E">
      <w:pPr>
        <w:pStyle w:val="Heading2"/>
        <w:numPr>
          <w:ilvl w:val="0"/>
          <w:numId w:val="13"/>
        </w:numPr>
      </w:pPr>
      <w:bookmarkStart w:id="4" w:name="_Toc29588067"/>
      <w:r w:rsidRPr="005E046D">
        <w:t>Uses of Time Series</w:t>
      </w:r>
      <w:bookmarkEnd w:id="4"/>
    </w:p>
    <w:p w:rsidR="005E046D" w:rsidRPr="005E046D" w:rsidRDefault="005E046D" w:rsidP="005E046D">
      <w:r w:rsidRPr="005E046D">
        <w:t>The analysis of time series is of great significance not only to the economists and</w:t>
      </w:r>
      <w:r>
        <w:t xml:space="preserve"> </w:t>
      </w:r>
      <w:proofErr w:type="gramStart"/>
      <w:r w:rsidR="00C11481" w:rsidRPr="005E046D">
        <w:t>businessman</w:t>
      </w:r>
      <w:proofErr w:type="gramEnd"/>
      <w:r w:rsidRPr="005E046D">
        <w:t xml:space="preserve"> but also to the scientists, </w:t>
      </w:r>
      <w:proofErr w:type="spellStart"/>
      <w:r w:rsidRPr="005E046D">
        <w:t>astronomists</w:t>
      </w:r>
      <w:proofErr w:type="spellEnd"/>
      <w:r w:rsidRPr="005E046D">
        <w:t>, geologists, sociologists, biologists,</w:t>
      </w:r>
      <w:r>
        <w:t xml:space="preserve"> </w:t>
      </w:r>
      <w:r w:rsidRPr="005E046D">
        <w:t>research worker etc. In the view of following reasons</w:t>
      </w:r>
    </w:p>
    <w:p w:rsidR="005E046D" w:rsidRPr="005E046D" w:rsidRDefault="005E046D" w:rsidP="005E046D">
      <w:pPr>
        <w:pStyle w:val="ListParagraph"/>
        <w:numPr>
          <w:ilvl w:val="0"/>
          <w:numId w:val="2"/>
        </w:numPr>
      </w:pPr>
      <w:r w:rsidRPr="005E046D">
        <w:t>It helps in understanding past behavior.</w:t>
      </w:r>
    </w:p>
    <w:p w:rsidR="005E046D" w:rsidRPr="005E046D" w:rsidRDefault="005E046D" w:rsidP="005E046D">
      <w:pPr>
        <w:pStyle w:val="ListParagraph"/>
        <w:numPr>
          <w:ilvl w:val="0"/>
          <w:numId w:val="2"/>
        </w:numPr>
      </w:pPr>
      <w:r w:rsidRPr="005E046D">
        <w:t>It helps in planning future operations.</w:t>
      </w:r>
    </w:p>
    <w:p w:rsidR="005E046D" w:rsidRPr="005E046D" w:rsidRDefault="005E046D" w:rsidP="005E046D">
      <w:pPr>
        <w:pStyle w:val="ListParagraph"/>
        <w:numPr>
          <w:ilvl w:val="0"/>
          <w:numId w:val="2"/>
        </w:numPr>
      </w:pPr>
      <w:r w:rsidRPr="005E046D">
        <w:t>It helps in evaluating current accomplishments.</w:t>
      </w:r>
    </w:p>
    <w:p w:rsidR="005E046D" w:rsidRPr="005E046D" w:rsidRDefault="005E046D" w:rsidP="005E046D">
      <w:pPr>
        <w:pStyle w:val="ListParagraph"/>
        <w:numPr>
          <w:ilvl w:val="0"/>
          <w:numId w:val="2"/>
        </w:numPr>
      </w:pPr>
      <w:r w:rsidRPr="005E046D">
        <w:t>It facilitates comparison.</w:t>
      </w:r>
    </w:p>
    <w:p w:rsidR="005E046D" w:rsidRDefault="005E046D" w:rsidP="005E046D"/>
    <w:p w:rsidR="00356BFA" w:rsidRDefault="00356BFA" w:rsidP="005E046D"/>
    <w:p w:rsidR="00356BFA" w:rsidRDefault="00356BFA" w:rsidP="005E046D"/>
    <w:p w:rsidR="009E36D0" w:rsidRPr="009E36D0" w:rsidRDefault="009E36D0" w:rsidP="00F5711E">
      <w:pPr>
        <w:pStyle w:val="Heading2"/>
        <w:numPr>
          <w:ilvl w:val="0"/>
          <w:numId w:val="13"/>
        </w:numPr>
      </w:pPr>
      <w:bookmarkStart w:id="5" w:name="_Toc29588068"/>
      <w:r w:rsidRPr="009E36D0">
        <w:t>Components for Time Series Analysis</w:t>
      </w:r>
      <w:bookmarkEnd w:id="5"/>
    </w:p>
    <w:p w:rsidR="009E36D0" w:rsidRPr="009E36D0" w:rsidRDefault="009E36D0" w:rsidP="009E36D0">
      <w:r w:rsidRPr="009E36D0">
        <w:t xml:space="preserve">The various reasons or the </w:t>
      </w:r>
      <w:proofErr w:type="gramStart"/>
      <w:r w:rsidRPr="009E36D0">
        <w:t>forces which affect the values of an observation in a time series</w:t>
      </w:r>
      <w:proofErr w:type="gramEnd"/>
      <w:r w:rsidRPr="009E36D0">
        <w:t xml:space="preserve"> are the components of a time series. The four categories of the components of time series are</w:t>
      </w:r>
    </w:p>
    <w:p w:rsidR="009E36D0" w:rsidRPr="009E36D0" w:rsidRDefault="009E36D0" w:rsidP="00F5711E">
      <w:pPr>
        <w:pStyle w:val="NoSpacing"/>
        <w:numPr>
          <w:ilvl w:val="0"/>
          <w:numId w:val="3"/>
        </w:numPr>
      </w:pPr>
      <w:r w:rsidRPr="009E36D0">
        <w:t>Trend</w:t>
      </w:r>
    </w:p>
    <w:p w:rsidR="009E36D0" w:rsidRPr="009E36D0" w:rsidRDefault="009E36D0" w:rsidP="00F5711E">
      <w:pPr>
        <w:pStyle w:val="NoSpacing"/>
        <w:numPr>
          <w:ilvl w:val="0"/>
          <w:numId w:val="3"/>
        </w:numPr>
      </w:pPr>
      <w:r w:rsidRPr="009E36D0">
        <w:t>Seasonal Variations</w:t>
      </w:r>
    </w:p>
    <w:p w:rsidR="009E36D0" w:rsidRPr="009E36D0" w:rsidRDefault="009E36D0" w:rsidP="00F5711E">
      <w:pPr>
        <w:pStyle w:val="NoSpacing"/>
        <w:numPr>
          <w:ilvl w:val="0"/>
          <w:numId w:val="3"/>
        </w:numPr>
      </w:pPr>
      <w:r w:rsidRPr="009E36D0">
        <w:t>Cyclic Variations</w:t>
      </w:r>
    </w:p>
    <w:p w:rsidR="009E36D0" w:rsidRDefault="009E36D0" w:rsidP="00F5711E">
      <w:pPr>
        <w:pStyle w:val="NoSpacing"/>
        <w:numPr>
          <w:ilvl w:val="0"/>
          <w:numId w:val="3"/>
        </w:numPr>
      </w:pPr>
      <w:r w:rsidRPr="009E36D0">
        <w:t>Random or Irregular movements</w:t>
      </w:r>
    </w:p>
    <w:p w:rsidR="009E36D0" w:rsidRPr="009E36D0" w:rsidRDefault="0015405F" w:rsidP="009E36D0">
      <w:r w:rsidRPr="005E046D">
        <w:rPr>
          <w:noProof/>
        </w:rPr>
        <w:drawing>
          <wp:anchor distT="0" distB="0" distL="114300" distR="114300" simplePos="0" relativeHeight="251666432" behindDoc="0" locked="0" layoutInCell="1" allowOverlap="1" wp14:anchorId="21F50E22" wp14:editId="512BEB1E">
            <wp:simplePos x="0" y="0"/>
            <wp:positionH relativeFrom="margin">
              <wp:posOffset>829310</wp:posOffset>
            </wp:positionH>
            <wp:positionV relativeFrom="paragraph">
              <wp:posOffset>220345</wp:posOffset>
            </wp:positionV>
            <wp:extent cx="4258310" cy="26352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774" r="5836"/>
                    <a:stretch/>
                  </pic:blipFill>
                  <pic:spPr bwMode="auto">
                    <a:xfrm>
                      <a:off x="0" y="0"/>
                      <a:ext cx="4258310" cy="2635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405F" w:rsidRDefault="0015405F" w:rsidP="009E36D0"/>
    <w:p w:rsidR="0015405F" w:rsidRDefault="0015405F" w:rsidP="009E36D0"/>
    <w:p w:rsidR="0015405F" w:rsidRDefault="0015405F" w:rsidP="009E36D0"/>
    <w:p w:rsidR="0015405F" w:rsidRDefault="0015405F" w:rsidP="009E36D0"/>
    <w:p w:rsidR="0015405F" w:rsidRDefault="0015405F" w:rsidP="009E36D0"/>
    <w:p w:rsidR="0015405F" w:rsidRDefault="0015405F" w:rsidP="009E36D0"/>
    <w:p w:rsidR="0015405F" w:rsidRDefault="0015405F" w:rsidP="009E36D0"/>
    <w:p w:rsidR="0015405F" w:rsidRDefault="0015405F" w:rsidP="009E36D0"/>
    <w:p w:rsidR="0015405F" w:rsidRDefault="0015405F" w:rsidP="009E36D0"/>
    <w:p w:rsidR="009E36D0" w:rsidRDefault="0015405F" w:rsidP="009E36D0">
      <w:r w:rsidRPr="009E36D0">
        <w:t xml:space="preserve">Seasonal and Cyclic Variations are the periodic changes or short-term </w:t>
      </w:r>
      <w:r w:rsidR="009E36D0" w:rsidRPr="009E36D0">
        <w:t>fluctuations.</w:t>
      </w:r>
    </w:p>
    <w:p w:rsidR="009E36D0" w:rsidRDefault="009E36D0" w:rsidP="009E36D0">
      <w:r>
        <w:rPr>
          <w:noProof/>
        </w:rPr>
        <w:drawing>
          <wp:inline distT="0" distB="0" distL="0" distR="0">
            <wp:extent cx="5630333" cy="3115734"/>
            <wp:effectExtent l="0" t="38100" r="0" b="660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E36D0" w:rsidRPr="00E31B06" w:rsidRDefault="009E36D0" w:rsidP="00E31B06">
      <w:pPr>
        <w:rPr>
          <w:b/>
          <w:sz w:val="28"/>
        </w:rPr>
      </w:pPr>
      <w:r w:rsidRPr="00E31B06">
        <w:rPr>
          <w:b/>
          <w:sz w:val="28"/>
        </w:rPr>
        <w:lastRenderedPageBreak/>
        <w:t>Trend</w:t>
      </w:r>
    </w:p>
    <w:p w:rsidR="009E36D0" w:rsidRPr="009E36D0" w:rsidRDefault="009E36D0" w:rsidP="009E36D0">
      <w:r w:rsidRPr="009E36D0">
        <w:t xml:space="preserve">The trend shows the general tendency of the data to increase or decrease during a long </w:t>
      </w:r>
      <w:proofErr w:type="gramStart"/>
      <w:r w:rsidRPr="009E36D0">
        <w:t>period of time</w:t>
      </w:r>
      <w:proofErr w:type="gramEnd"/>
      <w:r w:rsidRPr="009E36D0">
        <w:t xml:space="preserve">. A trend is a smooth, general, long-term, average tendency. It is not always necessary that the increase or decrease </w:t>
      </w:r>
      <w:proofErr w:type="gramStart"/>
      <w:r w:rsidRPr="009E36D0">
        <w:t>is</w:t>
      </w:r>
      <w:proofErr w:type="gramEnd"/>
      <w:r w:rsidRPr="009E36D0">
        <w:t xml:space="preserve"> in the same direction throughout the given period of time.</w:t>
      </w:r>
    </w:p>
    <w:p w:rsidR="009E36D0" w:rsidRDefault="009E36D0" w:rsidP="009E36D0">
      <w:r w:rsidRPr="009E36D0">
        <w:t xml:space="preserve">It is observable that the tendencies may increase, decrease or are stable in different sections of time.  </w:t>
      </w:r>
      <w:proofErr w:type="gramStart"/>
      <w:r w:rsidRPr="009E36D0">
        <w:t>But</w:t>
      </w:r>
      <w:proofErr w:type="gramEnd"/>
      <w:r w:rsidRPr="009E36D0">
        <w:t xml:space="preserve"> the overall trend must be upward, downward or stable. The population, agricultural production, items manufactured, number of births and deaths, number of industry or any factory, number of schools or colleges are some of its example showing some kind of tendencies of movement.</w:t>
      </w:r>
    </w:p>
    <w:p w:rsidR="0015405F" w:rsidRPr="009E36D0" w:rsidRDefault="0015405F" w:rsidP="0015405F">
      <w:pPr>
        <w:jc w:val="center"/>
      </w:pPr>
      <w:r w:rsidRPr="005E046D">
        <w:rPr>
          <w:noProof/>
        </w:rPr>
        <w:drawing>
          <wp:inline distT="0" distB="0" distL="0" distR="0" wp14:anchorId="4186E55C" wp14:editId="6F19C460">
            <wp:extent cx="5354057" cy="20537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0312" cy="2067649"/>
                    </a:xfrm>
                    <a:prstGeom prst="rect">
                      <a:avLst/>
                    </a:prstGeom>
                    <a:noFill/>
                    <a:ln>
                      <a:noFill/>
                    </a:ln>
                  </pic:spPr>
                </pic:pic>
              </a:graphicData>
            </a:graphic>
          </wp:inline>
        </w:drawing>
      </w:r>
    </w:p>
    <w:p w:rsidR="009E36D0" w:rsidRPr="009E36D0" w:rsidRDefault="009E36D0" w:rsidP="00F5711E">
      <w:pPr>
        <w:pStyle w:val="ListParagraph"/>
        <w:numPr>
          <w:ilvl w:val="0"/>
          <w:numId w:val="4"/>
        </w:numPr>
        <w:ind w:left="1080"/>
      </w:pPr>
      <w:r w:rsidRPr="0015405F">
        <w:rPr>
          <w:b/>
          <w:bCs/>
        </w:rPr>
        <w:t>Linear and Non-Linear Trend</w:t>
      </w:r>
    </w:p>
    <w:p w:rsidR="009E36D0" w:rsidRPr="009E36D0" w:rsidRDefault="009E36D0" w:rsidP="0015405F">
      <w:pPr>
        <w:ind w:left="1080"/>
      </w:pPr>
      <w:r w:rsidRPr="009E36D0">
        <w:t xml:space="preserve">If we plot the </w:t>
      </w:r>
      <w:proofErr w:type="gramStart"/>
      <w:r w:rsidRPr="009E36D0">
        <w:t>time</w:t>
      </w:r>
      <w:proofErr w:type="gramEnd"/>
      <w:r w:rsidRPr="009E36D0">
        <w:t xml:space="preserve"> series values on a graph in accordance with time t. The pattern of the data clustering shows the type of trend. If the set of data cluster more or less round a straight line, then the trend is linear otherwise it is non-linear (Curvilinear).</w:t>
      </w:r>
    </w:p>
    <w:p w:rsidR="009E36D0" w:rsidRPr="0015405F" w:rsidRDefault="009E36D0" w:rsidP="00F5711E">
      <w:pPr>
        <w:pStyle w:val="ListParagraph"/>
        <w:numPr>
          <w:ilvl w:val="0"/>
          <w:numId w:val="4"/>
        </w:numPr>
        <w:ind w:left="1080"/>
        <w:rPr>
          <w:b/>
          <w:bCs/>
        </w:rPr>
      </w:pPr>
      <w:r w:rsidRPr="0015405F">
        <w:rPr>
          <w:b/>
          <w:bCs/>
        </w:rPr>
        <w:t>Periodic Fluctuations</w:t>
      </w:r>
    </w:p>
    <w:p w:rsidR="009E36D0" w:rsidRPr="009E36D0" w:rsidRDefault="009E36D0" w:rsidP="0015405F">
      <w:pPr>
        <w:ind w:left="1080"/>
      </w:pPr>
      <w:r w:rsidRPr="009E36D0">
        <w:t xml:space="preserve">There are some components in a time </w:t>
      </w:r>
      <w:proofErr w:type="gramStart"/>
      <w:r w:rsidRPr="009E36D0">
        <w:t>series which</w:t>
      </w:r>
      <w:proofErr w:type="gramEnd"/>
      <w:r w:rsidRPr="009E36D0">
        <w:t xml:space="preserve"> tend to repeat themselves over a certain period of time. They act in a regular spasmodic manner.</w:t>
      </w:r>
    </w:p>
    <w:p w:rsidR="009E36D0" w:rsidRPr="00E31B06" w:rsidRDefault="009E36D0" w:rsidP="00E31B06">
      <w:pPr>
        <w:rPr>
          <w:b/>
          <w:sz w:val="28"/>
        </w:rPr>
      </w:pPr>
      <w:r w:rsidRPr="00E31B06">
        <w:rPr>
          <w:b/>
          <w:sz w:val="28"/>
        </w:rPr>
        <w:t>Seasonal Variations</w:t>
      </w:r>
    </w:p>
    <w:p w:rsidR="009E36D0" w:rsidRPr="009E36D0" w:rsidRDefault="009E36D0" w:rsidP="009E36D0">
      <w:r w:rsidRPr="009E36D0">
        <w:t xml:space="preserve">These are the rhythmic </w:t>
      </w:r>
      <w:proofErr w:type="gramStart"/>
      <w:r w:rsidRPr="009E36D0">
        <w:t>forces which</w:t>
      </w:r>
      <w:proofErr w:type="gramEnd"/>
      <w:r w:rsidRPr="009E36D0">
        <w:t xml:space="preserve"> operate in a regular and periodic manner over a span of less than a year. They have the same or almost the same pattern during a period of 12 months. This variation will be present in a time series if the data are recorded hourly, daily, weekly, quarterly, or monthly.</w:t>
      </w:r>
    </w:p>
    <w:p w:rsidR="009E36D0" w:rsidRPr="009E36D0" w:rsidRDefault="009E36D0" w:rsidP="009E36D0">
      <w:r w:rsidRPr="009E36D0">
        <w:t xml:space="preserve">These variations come into play either because of the natural forces or </w:t>
      </w:r>
      <w:proofErr w:type="gramStart"/>
      <w:r w:rsidRPr="009E36D0">
        <w:t>man-made</w:t>
      </w:r>
      <w:proofErr w:type="gramEnd"/>
      <w:r w:rsidRPr="009E36D0">
        <w:t xml:space="preserve"> conventions. The various seasons or climatic conditions play an important role in seasonal variations. Such as production of crops depends on seasons, the sale of umbrella and raincoats in the rainy season, and the sale of electric fans and A.C. shoots up in summer seasons.</w:t>
      </w:r>
    </w:p>
    <w:p w:rsidR="009E36D0" w:rsidRDefault="009E36D0" w:rsidP="009E36D0">
      <w:r w:rsidRPr="009E36D0">
        <w:t xml:space="preserve">The effect of </w:t>
      </w:r>
      <w:proofErr w:type="gramStart"/>
      <w:r w:rsidRPr="009E36D0">
        <w:t>man-made</w:t>
      </w:r>
      <w:proofErr w:type="gramEnd"/>
      <w:r w:rsidRPr="009E36D0">
        <w:t xml:space="preserve"> conventions such as some festivals, customs, habits, fashions, and some occasions like marriage is easily noticeable.  They recur themselves year after year. An upswing in a season </w:t>
      </w:r>
      <w:proofErr w:type="gramStart"/>
      <w:r w:rsidRPr="009E36D0">
        <w:t>should not be taken</w:t>
      </w:r>
      <w:proofErr w:type="gramEnd"/>
      <w:r w:rsidRPr="009E36D0">
        <w:t xml:space="preserve"> as an indicator of better business conditions.</w:t>
      </w:r>
    </w:p>
    <w:p w:rsidR="00356BFA" w:rsidRDefault="00356BFA" w:rsidP="009E36D0">
      <w:pPr>
        <w:rPr>
          <w:b/>
          <w:bCs/>
        </w:rPr>
      </w:pPr>
    </w:p>
    <w:p w:rsidR="009E36D0" w:rsidRPr="00E31B06" w:rsidRDefault="009E36D0" w:rsidP="00E31B06">
      <w:pPr>
        <w:rPr>
          <w:b/>
        </w:rPr>
      </w:pPr>
      <w:r w:rsidRPr="00E31B06">
        <w:rPr>
          <w:b/>
          <w:sz w:val="28"/>
        </w:rPr>
        <w:t>Cyclic Variations</w:t>
      </w:r>
    </w:p>
    <w:p w:rsidR="009E36D0" w:rsidRPr="009E36D0" w:rsidRDefault="009E36D0" w:rsidP="009E36D0">
      <w:r w:rsidRPr="009E36D0">
        <w:t xml:space="preserve">The variations in a time </w:t>
      </w:r>
      <w:r w:rsidR="0015405F" w:rsidRPr="009E36D0">
        <w:t>series that operate themselves over a span of more than one year</w:t>
      </w:r>
      <w:r w:rsidRPr="009E36D0">
        <w:t xml:space="preserve"> are the cyclic variations. This oscillatory movement has a period of oscillation of more than a year. One complete period is a cycle. This cyclic movement </w:t>
      </w:r>
      <w:proofErr w:type="gramStart"/>
      <w:r w:rsidRPr="009E36D0">
        <w:t>is sometimes called</w:t>
      </w:r>
      <w:proofErr w:type="gramEnd"/>
      <w:r w:rsidRPr="009E36D0">
        <w:t xml:space="preserve"> the ‘Business Cycle’.</w:t>
      </w:r>
    </w:p>
    <w:p w:rsidR="009E36D0" w:rsidRPr="009E36D0" w:rsidRDefault="009E36D0" w:rsidP="009E36D0">
      <w:r w:rsidRPr="009E36D0">
        <w:t>It is a four-phase cycle comprising of the phases of prosperity, recession, depression, and recovery. The cyclic variation may be regular are not periodic. The upswings and the downswings in business depend upon the joint nature of the economic forces and the interaction between them.</w:t>
      </w:r>
    </w:p>
    <w:p w:rsidR="009E36D0" w:rsidRPr="00E31B06" w:rsidRDefault="009E36D0" w:rsidP="00E31B06">
      <w:pPr>
        <w:rPr>
          <w:b/>
          <w:sz w:val="28"/>
        </w:rPr>
      </w:pPr>
      <w:r w:rsidRPr="00E31B06">
        <w:rPr>
          <w:b/>
          <w:sz w:val="28"/>
        </w:rPr>
        <w:t>Random or Irregular Movements</w:t>
      </w:r>
    </w:p>
    <w:p w:rsidR="009E36D0" w:rsidRPr="009E36D0" w:rsidRDefault="009E36D0" w:rsidP="009E36D0">
      <w:r w:rsidRPr="009E36D0">
        <w:t xml:space="preserve">There is another </w:t>
      </w:r>
      <w:r w:rsidR="0015405F" w:rsidRPr="009E36D0">
        <w:t>factor, which</w:t>
      </w:r>
      <w:r w:rsidRPr="009E36D0">
        <w:t xml:space="preserve"> causes the variation in the variable under study. They are not regular variations and are purely random or irregular. These fluctuations are unforeseen, uncontrollable, unpredictable, and are erratic. These forces are earthquakes, wars, flood, famines, and any other disasters.</w:t>
      </w:r>
    </w:p>
    <w:p w:rsidR="0015405F" w:rsidRPr="0015405F" w:rsidRDefault="0015405F" w:rsidP="00F5711E">
      <w:pPr>
        <w:pStyle w:val="Heading2"/>
        <w:numPr>
          <w:ilvl w:val="0"/>
          <w:numId w:val="13"/>
        </w:numPr>
      </w:pPr>
      <w:bookmarkStart w:id="6" w:name="_Toc29588069"/>
      <w:r w:rsidRPr="0015405F">
        <w:t>Mathematical Model for Time Series Analysis</w:t>
      </w:r>
      <w:bookmarkEnd w:id="6"/>
    </w:p>
    <w:p w:rsidR="0015405F" w:rsidRPr="00EC5CF6" w:rsidRDefault="0015405F" w:rsidP="0015405F">
      <w:r w:rsidRPr="00EC5CF6">
        <w:t xml:space="preserve">In classical analysis, it </w:t>
      </w:r>
      <w:proofErr w:type="gramStart"/>
      <w:r w:rsidRPr="00EC5CF6">
        <w:t>is assumed</w:t>
      </w:r>
      <w:proofErr w:type="gramEnd"/>
      <w:r w:rsidRPr="00EC5CF6">
        <w:t xml:space="preserve"> that some type of relationship exists among the</w:t>
      </w:r>
      <w:r>
        <w:t xml:space="preserve"> </w:t>
      </w:r>
      <w:r w:rsidRPr="00EC5CF6">
        <w:t>four components of time series. Analysis of time series requires decomposition of a series, to</w:t>
      </w:r>
      <w:r>
        <w:t xml:space="preserve"> </w:t>
      </w:r>
      <w:r w:rsidRPr="00EC5CF6">
        <w:t>decompose a series we must assume that some type of relationship exists among the four</w:t>
      </w:r>
      <w:r>
        <w:t xml:space="preserve"> </w:t>
      </w:r>
      <w:r w:rsidRPr="00EC5CF6">
        <w:t>components contained in it.</w:t>
      </w:r>
    </w:p>
    <w:p w:rsidR="0015405F" w:rsidRPr="0015405F" w:rsidRDefault="0015405F" w:rsidP="0015405F">
      <w:pPr>
        <w:jc w:val="center"/>
      </w:pPr>
      <w:proofErr w:type="spellStart"/>
      <w:proofErr w:type="gramStart"/>
      <w:r w:rsidRPr="0015405F">
        <w:t>y</w:t>
      </w:r>
      <w:r w:rsidRPr="0015405F">
        <w:rPr>
          <w:vertAlign w:val="subscript"/>
        </w:rPr>
        <w:t>t</w:t>
      </w:r>
      <w:proofErr w:type="spellEnd"/>
      <w:proofErr w:type="gramEnd"/>
      <w:r w:rsidRPr="0015405F">
        <w:t> = f (t)</w:t>
      </w:r>
    </w:p>
    <w:p w:rsidR="0015405F" w:rsidRPr="0015405F" w:rsidRDefault="0015405F" w:rsidP="0015405F">
      <w:r w:rsidRPr="0015405F">
        <w:t xml:space="preserve">Here, </w:t>
      </w:r>
      <w:proofErr w:type="spellStart"/>
      <w:proofErr w:type="gramStart"/>
      <w:r w:rsidRPr="0015405F">
        <w:t>y</w:t>
      </w:r>
      <w:r w:rsidRPr="0015405F">
        <w:rPr>
          <w:vertAlign w:val="subscript"/>
        </w:rPr>
        <w:t>t</w:t>
      </w:r>
      <w:proofErr w:type="spellEnd"/>
      <w:proofErr w:type="gramEnd"/>
      <w:r w:rsidRPr="0015405F">
        <w:rPr>
          <w:vertAlign w:val="subscript"/>
        </w:rPr>
        <w:t> </w:t>
      </w:r>
      <w:r w:rsidRPr="0015405F">
        <w:t>is the value of the variable under study at time t. If the population is the variable under study at the various time period t</w:t>
      </w:r>
      <w:r w:rsidRPr="0015405F">
        <w:rPr>
          <w:vertAlign w:val="subscript"/>
        </w:rPr>
        <w:t>1</w:t>
      </w:r>
      <w:r w:rsidRPr="0015405F">
        <w:t>, t</w:t>
      </w:r>
      <w:r w:rsidRPr="0015405F">
        <w:rPr>
          <w:vertAlign w:val="subscript"/>
        </w:rPr>
        <w:t>2</w:t>
      </w:r>
      <w:r w:rsidRPr="0015405F">
        <w:t>, t</w:t>
      </w:r>
      <w:r w:rsidRPr="0015405F">
        <w:rPr>
          <w:vertAlign w:val="subscript"/>
        </w:rPr>
        <w:t>3</w:t>
      </w:r>
      <w:r w:rsidRPr="0015405F">
        <w:t xml:space="preserve">, </w:t>
      </w:r>
      <w:proofErr w:type="gramStart"/>
      <w:r w:rsidRPr="0015405F">
        <w:t>… ,</w:t>
      </w:r>
      <w:proofErr w:type="gramEnd"/>
      <w:r w:rsidRPr="0015405F">
        <w:t xml:space="preserve"> t</w:t>
      </w:r>
      <w:r w:rsidRPr="0015405F">
        <w:rPr>
          <w:vertAlign w:val="subscript"/>
        </w:rPr>
        <w:t>n</w:t>
      </w:r>
      <w:r w:rsidRPr="0015405F">
        <w:t>. Then the time series is</w:t>
      </w:r>
    </w:p>
    <w:p w:rsidR="0015405F" w:rsidRPr="00125801" w:rsidRDefault="0015405F" w:rsidP="0015405F">
      <w:pPr>
        <w:pStyle w:val="NoSpacing"/>
        <w:jc w:val="center"/>
      </w:pPr>
      <w:proofErr w:type="gramStart"/>
      <w:r w:rsidRPr="00125801">
        <w:t>t</w:t>
      </w:r>
      <w:proofErr w:type="gramEnd"/>
      <w:r w:rsidRPr="00125801">
        <w:t>: t</w:t>
      </w:r>
      <w:r w:rsidRPr="00125801">
        <w:rPr>
          <w:vertAlign w:val="subscript"/>
        </w:rPr>
        <w:t>1</w:t>
      </w:r>
      <w:r w:rsidRPr="00125801">
        <w:t>, t</w:t>
      </w:r>
      <w:r w:rsidRPr="00125801">
        <w:rPr>
          <w:vertAlign w:val="subscript"/>
        </w:rPr>
        <w:t>2</w:t>
      </w:r>
      <w:r w:rsidRPr="00125801">
        <w:t>, t</w:t>
      </w:r>
      <w:r w:rsidRPr="00125801">
        <w:rPr>
          <w:vertAlign w:val="subscript"/>
        </w:rPr>
        <w:t>3</w:t>
      </w:r>
      <w:r w:rsidRPr="00125801">
        <w:t xml:space="preserve">, … , </w:t>
      </w:r>
      <w:proofErr w:type="spellStart"/>
      <w:r w:rsidRPr="00125801">
        <w:t>t</w:t>
      </w:r>
      <w:r w:rsidRPr="00125801">
        <w:rPr>
          <w:vertAlign w:val="subscript"/>
        </w:rPr>
        <w:t>n</w:t>
      </w:r>
      <w:proofErr w:type="spellEnd"/>
    </w:p>
    <w:p w:rsidR="0015405F" w:rsidRPr="00125801" w:rsidRDefault="0015405F" w:rsidP="0015405F">
      <w:pPr>
        <w:pStyle w:val="NoSpacing"/>
        <w:jc w:val="center"/>
      </w:pPr>
      <w:proofErr w:type="spellStart"/>
      <w:proofErr w:type="gramStart"/>
      <w:r w:rsidRPr="00125801">
        <w:t>y</w:t>
      </w:r>
      <w:r w:rsidRPr="00125801">
        <w:rPr>
          <w:vertAlign w:val="subscript"/>
        </w:rPr>
        <w:t>t</w:t>
      </w:r>
      <w:proofErr w:type="spellEnd"/>
      <w:proofErr w:type="gramEnd"/>
      <w:r w:rsidRPr="00125801">
        <w:t>: y</w:t>
      </w:r>
      <w:r w:rsidRPr="00125801">
        <w:rPr>
          <w:vertAlign w:val="subscript"/>
        </w:rPr>
        <w:t>t1</w:t>
      </w:r>
      <w:r w:rsidRPr="00125801">
        <w:t>, y</w:t>
      </w:r>
      <w:r w:rsidRPr="00125801">
        <w:rPr>
          <w:vertAlign w:val="subscript"/>
        </w:rPr>
        <w:t>t2</w:t>
      </w:r>
      <w:r w:rsidRPr="00125801">
        <w:t>, y</w:t>
      </w:r>
      <w:r w:rsidRPr="00125801">
        <w:rPr>
          <w:vertAlign w:val="subscript"/>
        </w:rPr>
        <w:t>t3</w:t>
      </w:r>
      <w:r w:rsidRPr="00125801">
        <w:t xml:space="preserve">, …, </w:t>
      </w:r>
      <w:proofErr w:type="spellStart"/>
      <w:r w:rsidRPr="00125801">
        <w:t>y</w:t>
      </w:r>
      <w:r w:rsidRPr="00125801">
        <w:rPr>
          <w:vertAlign w:val="subscript"/>
        </w:rPr>
        <w:t>tn</w:t>
      </w:r>
      <w:proofErr w:type="spellEnd"/>
    </w:p>
    <w:p w:rsidR="0015405F" w:rsidRPr="0015405F" w:rsidRDefault="0015405F" w:rsidP="0015405F">
      <w:pPr>
        <w:pStyle w:val="NoSpacing"/>
        <w:jc w:val="center"/>
        <w:rPr>
          <w:lang w:val="fr-FR"/>
        </w:rPr>
      </w:pPr>
      <w:proofErr w:type="gramStart"/>
      <w:r w:rsidRPr="0015405F">
        <w:rPr>
          <w:lang w:val="fr-FR"/>
        </w:rPr>
        <w:t>or</w:t>
      </w:r>
      <w:proofErr w:type="gramEnd"/>
      <w:r w:rsidRPr="0015405F">
        <w:rPr>
          <w:lang w:val="fr-FR"/>
        </w:rPr>
        <w:t>, t: t</w:t>
      </w:r>
      <w:r w:rsidRPr="0015405F">
        <w:rPr>
          <w:vertAlign w:val="subscript"/>
          <w:lang w:val="fr-FR"/>
        </w:rPr>
        <w:t>1</w:t>
      </w:r>
      <w:r w:rsidRPr="0015405F">
        <w:rPr>
          <w:lang w:val="fr-FR"/>
        </w:rPr>
        <w:t>, t</w:t>
      </w:r>
      <w:r w:rsidRPr="0015405F">
        <w:rPr>
          <w:vertAlign w:val="subscript"/>
          <w:lang w:val="fr-FR"/>
        </w:rPr>
        <w:t>2</w:t>
      </w:r>
      <w:r w:rsidRPr="0015405F">
        <w:rPr>
          <w:lang w:val="fr-FR"/>
        </w:rPr>
        <w:t>, t</w:t>
      </w:r>
      <w:r w:rsidRPr="0015405F">
        <w:rPr>
          <w:vertAlign w:val="subscript"/>
          <w:lang w:val="fr-FR"/>
        </w:rPr>
        <w:t>3</w:t>
      </w:r>
      <w:r w:rsidRPr="0015405F">
        <w:rPr>
          <w:lang w:val="fr-FR"/>
        </w:rPr>
        <w:t xml:space="preserve">, … , </w:t>
      </w:r>
      <w:proofErr w:type="spellStart"/>
      <w:r w:rsidRPr="0015405F">
        <w:rPr>
          <w:lang w:val="fr-FR"/>
        </w:rPr>
        <w:t>t</w:t>
      </w:r>
      <w:r w:rsidRPr="0015405F">
        <w:rPr>
          <w:vertAlign w:val="subscript"/>
          <w:lang w:val="fr-FR"/>
        </w:rPr>
        <w:t>n</w:t>
      </w:r>
      <w:proofErr w:type="spellEnd"/>
    </w:p>
    <w:p w:rsidR="0015405F" w:rsidRDefault="0015405F" w:rsidP="0015405F">
      <w:pPr>
        <w:pStyle w:val="NoSpacing"/>
        <w:jc w:val="center"/>
        <w:rPr>
          <w:vertAlign w:val="subscript"/>
          <w:lang w:val="fr-FR"/>
        </w:rPr>
      </w:pPr>
      <w:proofErr w:type="spellStart"/>
      <w:proofErr w:type="gramStart"/>
      <w:r w:rsidRPr="0015405F">
        <w:rPr>
          <w:lang w:val="fr-FR"/>
        </w:rPr>
        <w:t>y</w:t>
      </w:r>
      <w:r w:rsidRPr="0015405F">
        <w:rPr>
          <w:vertAlign w:val="subscript"/>
          <w:lang w:val="fr-FR"/>
        </w:rPr>
        <w:t>t</w:t>
      </w:r>
      <w:proofErr w:type="spellEnd"/>
      <w:proofErr w:type="gramEnd"/>
      <w:r w:rsidRPr="0015405F">
        <w:rPr>
          <w:lang w:val="fr-FR"/>
        </w:rPr>
        <w:t>: y</w:t>
      </w:r>
      <w:r w:rsidRPr="0015405F">
        <w:rPr>
          <w:vertAlign w:val="subscript"/>
          <w:lang w:val="fr-FR"/>
        </w:rPr>
        <w:t>1</w:t>
      </w:r>
      <w:r w:rsidRPr="0015405F">
        <w:rPr>
          <w:lang w:val="fr-FR"/>
        </w:rPr>
        <w:t>, y</w:t>
      </w:r>
      <w:r w:rsidRPr="0015405F">
        <w:rPr>
          <w:vertAlign w:val="subscript"/>
          <w:lang w:val="fr-FR"/>
        </w:rPr>
        <w:t>2</w:t>
      </w:r>
      <w:r w:rsidRPr="0015405F">
        <w:rPr>
          <w:lang w:val="fr-FR"/>
        </w:rPr>
        <w:t>, y</w:t>
      </w:r>
      <w:r w:rsidRPr="0015405F">
        <w:rPr>
          <w:vertAlign w:val="subscript"/>
          <w:lang w:val="fr-FR"/>
        </w:rPr>
        <w:t>3</w:t>
      </w:r>
      <w:r w:rsidRPr="0015405F">
        <w:rPr>
          <w:lang w:val="fr-FR"/>
        </w:rPr>
        <w:t xml:space="preserve">, … , </w:t>
      </w:r>
      <w:proofErr w:type="spellStart"/>
      <w:r w:rsidRPr="0015405F">
        <w:rPr>
          <w:lang w:val="fr-FR"/>
        </w:rPr>
        <w:t>y</w:t>
      </w:r>
      <w:r w:rsidRPr="0015405F">
        <w:rPr>
          <w:vertAlign w:val="subscript"/>
          <w:lang w:val="fr-FR"/>
        </w:rPr>
        <w:t>n</w:t>
      </w:r>
      <w:proofErr w:type="spellEnd"/>
    </w:p>
    <w:p w:rsidR="0015405F" w:rsidRDefault="0015405F" w:rsidP="0015405F">
      <w:pPr>
        <w:pStyle w:val="NoSpacing"/>
      </w:pPr>
      <w:r w:rsidRPr="00EC5CF6">
        <w:t xml:space="preserve">The value </w:t>
      </w:r>
      <w:proofErr w:type="spellStart"/>
      <w:proofErr w:type="gramStart"/>
      <w:r w:rsidRPr="00EC5CF6">
        <w:t>Yt</w:t>
      </w:r>
      <w:proofErr w:type="spellEnd"/>
      <w:proofErr w:type="gramEnd"/>
      <w:r w:rsidRPr="00EC5CF6">
        <w:t xml:space="preserve"> of a time series at any time t can be expressed as the</w:t>
      </w:r>
      <w:r>
        <w:t xml:space="preserve"> </w:t>
      </w:r>
      <w:r w:rsidRPr="00EC5CF6">
        <w:t>combinations of factors that can be attributed to the various components. These combinations</w:t>
      </w:r>
      <w:r>
        <w:t xml:space="preserve"> </w:t>
      </w:r>
      <w:proofErr w:type="gramStart"/>
      <w:r w:rsidRPr="00EC5CF6">
        <w:t>are called</w:t>
      </w:r>
      <w:proofErr w:type="gramEnd"/>
      <w:r w:rsidRPr="00EC5CF6">
        <w:t xml:space="preserve"> as models and these are </w:t>
      </w:r>
      <w:r>
        <w:t xml:space="preserve">primarily two </w:t>
      </w:r>
      <w:r w:rsidRPr="00EC5CF6">
        <w:t>types.</w:t>
      </w:r>
    </w:p>
    <w:p w:rsidR="0015405F" w:rsidRPr="0015405F" w:rsidRDefault="0015405F" w:rsidP="0015405F">
      <w:pPr>
        <w:pStyle w:val="NoSpacing"/>
      </w:pPr>
    </w:p>
    <w:p w:rsidR="0015405F" w:rsidRPr="00E343B5" w:rsidRDefault="0015405F" w:rsidP="00E343B5">
      <w:pPr>
        <w:rPr>
          <w:b/>
          <w:sz w:val="28"/>
        </w:rPr>
      </w:pPr>
      <w:r w:rsidRPr="00E343B5">
        <w:rPr>
          <w:b/>
          <w:sz w:val="28"/>
        </w:rPr>
        <w:t>Additive Model for Time Series Analysis</w:t>
      </w:r>
    </w:p>
    <w:p w:rsidR="0015405F" w:rsidRPr="0015405F" w:rsidRDefault="0015405F" w:rsidP="0015405F">
      <w:r w:rsidRPr="0015405F">
        <w:t xml:space="preserve">If </w:t>
      </w:r>
      <w:proofErr w:type="spellStart"/>
      <w:proofErr w:type="gramStart"/>
      <w:r w:rsidRPr="0015405F">
        <w:t>y</w:t>
      </w:r>
      <w:r w:rsidRPr="0015405F">
        <w:rPr>
          <w:vertAlign w:val="subscript"/>
        </w:rPr>
        <w:t>t</w:t>
      </w:r>
      <w:proofErr w:type="spellEnd"/>
      <w:proofErr w:type="gramEnd"/>
      <w:r w:rsidRPr="0015405F">
        <w:rPr>
          <w:vertAlign w:val="subscript"/>
        </w:rPr>
        <w:t> </w:t>
      </w:r>
      <w:r w:rsidRPr="0015405F">
        <w:t>is the time series value at time t. T</w:t>
      </w:r>
      <w:r w:rsidRPr="0015405F">
        <w:rPr>
          <w:vertAlign w:val="subscript"/>
        </w:rPr>
        <w:t>t</w:t>
      </w:r>
      <w:r w:rsidRPr="0015405F">
        <w:t>, S</w:t>
      </w:r>
      <w:r w:rsidRPr="0015405F">
        <w:rPr>
          <w:vertAlign w:val="subscript"/>
        </w:rPr>
        <w:t>t</w:t>
      </w:r>
      <w:r w:rsidRPr="0015405F">
        <w:t>, C</w:t>
      </w:r>
      <w:r w:rsidRPr="0015405F">
        <w:rPr>
          <w:vertAlign w:val="subscript"/>
        </w:rPr>
        <w:t>t</w:t>
      </w:r>
      <w:r w:rsidRPr="0015405F">
        <w:t xml:space="preserve">, and </w:t>
      </w:r>
      <w:proofErr w:type="spellStart"/>
      <w:r w:rsidRPr="0015405F">
        <w:t>R</w:t>
      </w:r>
      <w:r w:rsidRPr="0015405F">
        <w:rPr>
          <w:vertAlign w:val="subscript"/>
        </w:rPr>
        <w:t>t</w:t>
      </w:r>
      <w:proofErr w:type="spellEnd"/>
      <w:r w:rsidRPr="0015405F">
        <w:t xml:space="preserve"> are the trend value, seasonal, cyclic and random fluctuations at time t respectively. According to the Additive Model, a time series </w:t>
      </w:r>
      <w:proofErr w:type="gramStart"/>
      <w:r w:rsidRPr="0015405F">
        <w:t>can be expressed</w:t>
      </w:r>
      <w:proofErr w:type="gramEnd"/>
      <w:r w:rsidRPr="0015405F">
        <w:t xml:space="preserve"> as</w:t>
      </w:r>
    </w:p>
    <w:p w:rsidR="0015405F" w:rsidRPr="006E211C" w:rsidRDefault="0015405F" w:rsidP="0015405F">
      <w:pPr>
        <w:jc w:val="center"/>
        <w:rPr>
          <w:b/>
        </w:rPr>
      </w:pPr>
      <w:proofErr w:type="spellStart"/>
      <w:proofErr w:type="gramStart"/>
      <w:r w:rsidRPr="006E211C">
        <w:rPr>
          <w:b/>
        </w:rPr>
        <w:t>y</w:t>
      </w:r>
      <w:r w:rsidRPr="006E211C">
        <w:rPr>
          <w:b/>
          <w:vertAlign w:val="subscript"/>
        </w:rPr>
        <w:t>t</w:t>
      </w:r>
      <w:proofErr w:type="spellEnd"/>
      <w:proofErr w:type="gramEnd"/>
      <w:r w:rsidRPr="006E211C">
        <w:rPr>
          <w:b/>
        </w:rPr>
        <w:t> = T</w:t>
      </w:r>
      <w:r w:rsidRPr="006E211C">
        <w:rPr>
          <w:b/>
          <w:vertAlign w:val="subscript"/>
        </w:rPr>
        <w:t>t</w:t>
      </w:r>
      <w:r w:rsidRPr="006E211C">
        <w:rPr>
          <w:b/>
        </w:rPr>
        <w:t> + S</w:t>
      </w:r>
      <w:r w:rsidRPr="006E211C">
        <w:rPr>
          <w:b/>
          <w:vertAlign w:val="subscript"/>
        </w:rPr>
        <w:t>t</w:t>
      </w:r>
      <w:r w:rsidRPr="006E211C">
        <w:rPr>
          <w:b/>
        </w:rPr>
        <w:t> + C</w:t>
      </w:r>
      <w:r w:rsidRPr="006E211C">
        <w:rPr>
          <w:b/>
          <w:vertAlign w:val="subscript"/>
        </w:rPr>
        <w:t>t</w:t>
      </w:r>
      <w:r w:rsidRPr="006E211C">
        <w:rPr>
          <w:b/>
        </w:rPr>
        <w:t> + R</w:t>
      </w:r>
      <w:r w:rsidRPr="006E211C">
        <w:rPr>
          <w:b/>
          <w:vertAlign w:val="subscript"/>
        </w:rPr>
        <w:t>t.</w:t>
      </w:r>
    </w:p>
    <w:p w:rsidR="0015405F" w:rsidRPr="0015405F" w:rsidRDefault="0015405F" w:rsidP="0015405F">
      <w:r w:rsidRPr="0015405F">
        <w:t>This model assumes that all four components of the time series act independently of each other.</w:t>
      </w:r>
    </w:p>
    <w:p w:rsidR="0015405F" w:rsidRPr="00E343B5" w:rsidRDefault="0015405F" w:rsidP="00E343B5">
      <w:pPr>
        <w:rPr>
          <w:b/>
          <w:sz w:val="28"/>
        </w:rPr>
      </w:pPr>
      <w:r w:rsidRPr="00E343B5">
        <w:rPr>
          <w:b/>
          <w:sz w:val="28"/>
        </w:rPr>
        <w:t>Multiplicative Model for Time Series Analysis</w:t>
      </w:r>
    </w:p>
    <w:p w:rsidR="0015405F" w:rsidRDefault="0015405F" w:rsidP="006E211C">
      <w:pPr>
        <w:rPr>
          <w:vertAlign w:val="subscript"/>
        </w:rPr>
      </w:pPr>
      <w:r w:rsidRPr="0015405F">
        <w:t>The multiplicative model assumes that the various components in a time series operate proportionately to each other. According to this model</w:t>
      </w:r>
      <w:r w:rsidR="006E211C">
        <w:t xml:space="preserve">          </w:t>
      </w:r>
      <w:proofErr w:type="spellStart"/>
      <w:proofErr w:type="gramStart"/>
      <w:r w:rsidRPr="006E211C">
        <w:rPr>
          <w:b/>
        </w:rPr>
        <w:t>y</w:t>
      </w:r>
      <w:r w:rsidRPr="006E211C">
        <w:rPr>
          <w:b/>
          <w:vertAlign w:val="subscript"/>
        </w:rPr>
        <w:t>t</w:t>
      </w:r>
      <w:proofErr w:type="spellEnd"/>
      <w:proofErr w:type="gramEnd"/>
      <w:r w:rsidRPr="006E211C">
        <w:rPr>
          <w:b/>
        </w:rPr>
        <w:t> = T</w:t>
      </w:r>
      <w:r w:rsidRPr="006E211C">
        <w:rPr>
          <w:b/>
          <w:vertAlign w:val="subscript"/>
        </w:rPr>
        <w:t>t</w:t>
      </w:r>
      <w:r w:rsidRPr="006E211C">
        <w:rPr>
          <w:b/>
        </w:rPr>
        <w:t> × S</w:t>
      </w:r>
      <w:r w:rsidRPr="006E211C">
        <w:rPr>
          <w:b/>
          <w:vertAlign w:val="subscript"/>
        </w:rPr>
        <w:t>t</w:t>
      </w:r>
      <w:r w:rsidRPr="006E211C">
        <w:rPr>
          <w:b/>
        </w:rPr>
        <w:t> × C</w:t>
      </w:r>
      <w:r w:rsidRPr="006E211C">
        <w:rPr>
          <w:b/>
          <w:vertAlign w:val="subscript"/>
        </w:rPr>
        <w:t>t</w:t>
      </w:r>
      <w:r w:rsidRPr="006E211C">
        <w:rPr>
          <w:b/>
        </w:rPr>
        <w:t xml:space="preserve"> × </w:t>
      </w:r>
      <w:proofErr w:type="spellStart"/>
      <w:r w:rsidRPr="006E211C">
        <w:rPr>
          <w:b/>
        </w:rPr>
        <w:t>R</w:t>
      </w:r>
      <w:r w:rsidRPr="006E211C">
        <w:rPr>
          <w:b/>
          <w:vertAlign w:val="subscript"/>
        </w:rPr>
        <w:t>t</w:t>
      </w:r>
      <w:proofErr w:type="spellEnd"/>
    </w:p>
    <w:p w:rsidR="0015405F" w:rsidRPr="0015405F" w:rsidRDefault="002C19BA" w:rsidP="00F5711E">
      <w:pPr>
        <w:pStyle w:val="Heading2"/>
        <w:numPr>
          <w:ilvl w:val="0"/>
          <w:numId w:val="13"/>
        </w:numPr>
      </w:pPr>
      <w:bookmarkStart w:id="7" w:name="_Toc29588070"/>
      <w:r>
        <w:lastRenderedPageBreak/>
        <w:t>Trend Measurement Methods</w:t>
      </w:r>
      <w:bookmarkEnd w:id="7"/>
    </w:p>
    <w:p w:rsidR="0015405F" w:rsidRPr="0015405F" w:rsidRDefault="0015405F" w:rsidP="00F5711E">
      <w:pPr>
        <w:pStyle w:val="ListParagraph"/>
        <w:numPr>
          <w:ilvl w:val="0"/>
          <w:numId w:val="14"/>
        </w:numPr>
        <w:autoSpaceDE w:val="0"/>
        <w:autoSpaceDN w:val="0"/>
        <w:adjustRightInd w:val="0"/>
        <w:spacing w:after="0" w:line="240" w:lineRule="auto"/>
      </w:pPr>
      <w:r w:rsidRPr="0015405F">
        <w:t>Freehand method (Graphical, method)</w:t>
      </w:r>
    </w:p>
    <w:p w:rsidR="0015405F" w:rsidRPr="0015405F" w:rsidRDefault="0015405F" w:rsidP="00F5711E">
      <w:pPr>
        <w:pStyle w:val="ListParagraph"/>
        <w:numPr>
          <w:ilvl w:val="0"/>
          <w:numId w:val="14"/>
        </w:numPr>
        <w:autoSpaceDE w:val="0"/>
        <w:autoSpaceDN w:val="0"/>
        <w:adjustRightInd w:val="0"/>
        <w:spacing w:after="0" w:line="240" w:lineRule="auto"/>
      </w:pPr>
      <w:r w:rsidRPr="0015405F">
        <w:t>Semi-average method</w:t>
      </w:r>
    </w:p>
    <w:p w:rsidR="0015405F" w:rsidRPr="0015405F" w:rsidRDefault="0015405F" w:rsidP="00F5711E">
      <w:pPr>
        <w:pStyle w:val="ListParagraph"/>
        <w:numPr>
          <w:ilvl w:val="0"/>
          <w:numId w:val="14"/>
        </w:numPr>
        <w:autoSpaceDE w:val="0"/>
        <w:autoSpaceDN w:val="0"/>
        <w:adjustRightInd w:val="0"/>
        <w:spacing w:after="0" w:line="240" w:lineRule="auto"/>
      </w:pPr>
      <w:r w:rsidRPr="0015405F">
        <w:t>Moving Average method</w:t>
      </w:r>
    </w:p>
    <w:p w:rsidR="0015405F" w:rsidRDefault="0015405F" w:rsidP="00F5711E">
      <w:pPr>
        <w:pStyle w:val="ListParagraph"/>
        <w:numPr>
          <w:ilvl w:val="0"/>
          <w:numId w:val="14"/>
        </w:numPr>
        <w:autoSpaceDE w:val="0"/>
        <w:autoSpaceDN w:val="0"/>
        <w:adjustRightInd w:val="0"/>
        <w:spacing w:after="0" w:line="240" w:lineRule="auto"/>
      </w:pPr>
      <w:r w:rsidRPr="0015405F">
        <w:t>Method or Least Square</w:t>
      </w:r>
    </w:p>
    <w:p w:rsidR="00A625A7" w:rsidRDefault="002C19BA" w:rsidP="00F5711E">
      <w:pPr>
        <w:pStyle w:val="ListParagraph"/>
        <w:numPr>
          <w:ilvl w:val="0"/>
          <w:numId w:val="14"/>
        </w:numPr>
        <w:autoSpaceDE w:val="0"/>
        <w:autoSpaceDN w:val="0"/>
        <w:adjustRightInd w:val="0"/>
        <w:spacing w:after="0" w:line="240" w:lineRule="auto"/>
      </w:pPr>
      <w:r>
        <w:t>Exponential Smoothening</w:t>
      </w:r>
    </w:p>
    <w:p w:rsidR="00A625A7" w:rsidRDefault="00A625A7" w:rsidP="00A625A7">
      <w:pPr>
        <w:pStyle w:val="ListParagraph"/>
        <w:autoSpaceDE w:val="0"/>
        <w:autoSpaceDN w:val="0"/>
        <w:adjustRightInd w:val="0"/>
        <w:spacing w:after="0" w:line="240" w:lineRule="auto"/>
        <w:ind w:left="1080"/>
      </w:pPr>
    </w:p>
    <w:p w:rsidR="0015405F" w:rsidRPr="0015405F" w:rsidRDefault="00356BFA" w:rsidP="00F5711E">
      <w:pPr>
        <w:pStyle w:val="Heading3"/>
        <w:numPr>
          <w:ilvl w:val="0"/>
          <w:numId w:val="17"/>
        </w:numPr>
      </w:pPr>
      <w:bookmarkStart w:id="8" w:name="_Toc29588071"/>
      <w:r w:rsidRPr="0015405F">
        <w:t xml:space="preserve">Freehand </w:t>
      </w:r>
      <w:proofErr w:type="gramStart"/>
      <w:r w:rsidRPr="0015405F">
        <w:t>method</w:t>
      </w:r>
      <w:r w:rsidR="0015405F" w:rsidRPr="0015405F">
        <w:t>(</w:t>
      </w:r>
      <w:proofErr w:type="gramEnd"/>
      <w:r w:rsidR="0015405F" w:rsidRPr="0015405F">
        <w:t>Graphical method):-</w:t>
      </w:r>
      <w:bookmarkEnd w:id="8"/>
    </w:p>
    <w:p w:rsidR="0015405F" w:rsidRPr="0015405F" w:rsidRDefault="0015405F" w:rsidP="0015405F">
      <w:pPr>
        <w:autoSpaceDE w:val="0"/>
        <w:autoSpaceDN w:val="0"/>
        <w:adjustRightInd w:val="0"/>
        <w:spacing w:after="0" w:line="240" w:lineRule="auto"/>
      </w:pPr>
      <w:r w:rsidRPr="0015405F">
        <w:t xml:space="preserve">The freehand method is the simplest of all the methods for measuring the trend. Under this method, the original data </w:t>
      </w:r>
      <w:proofErr w:type="gramStart"/>
      <w:r w:rsidRPr="0015405F">
        <w:t>are plotted</w:t>
      </w:r>
      <w:proofErr w:type="gramEnd"/>
      <w:r w:rsidRPr="0015405F">
        <w:t xml:space="preserve"> on a graph paper and a trend line is fitted by inspection. The trend line or curve should be drawn through the data in such a way that the areas below and above the trend are equal. They should be exactly equal for the series as a whole and approximately equal for the first half and last half of the series separately and as per as possible for each major cycle.</w:t>
      </w:r>
    </w:p>
    <w:p w:rsidR="0015405F" w:rsidRDefault="0015405F" w:rsidP="0015405F">
      <w:pPr>
        <w:autoSpaceDE w:val="0"/>
        <w:autoSpaceDN w:val="0"/>
        <w:adjustRightInd w:val="0"/>
        <w:spacing w:after="0" w:line="240" w:lineRule="auto"/>
      </w:pPr>
    </w:p>
    <w:p w:rsidR="0015405F" w:rsidRDefault="0015405F" w:rsidP="0015405F">
      <w:pPr>
        <w:autoSpaceDE w:val="0"/>
        <w:autoSpaceDN w:val="0"/>
        <w:adjustRightInd w:val="0"/>
        <w:spacing w:after="0" w:line="240" w:lineRule="auto"/>
      </w:pPr>
      <w:r w:rsidRPr="0015405F">
        <w:t>Advantages</w:t>
      </w:r>
    </w:p>
    <w:p w:rsidR="0015405F" w:rsidRDefault="0015405F" w:rsidP="00F5711E">
      <w:pPr>
        <w:pStyle w:val="NoSpacing"/>
        <w:numPr>
          <w:ilvl w:val="0"/>
          <w:numId w:val="6"/>
        </w:numPr>
      </w:pPr>
      <w:r w:rsidRPr="0015405F">
        <w:t xml:space="preserve">The freehand method is the simplest of all the methods for measuring the trend. It is a non-mathematical method of trend measurement and as such, it </w:t>
      </w:r>
      <w:proofErr w:type="gramStart"/>
      <w:r w:rsidRPr="0015405F">
        <w:t>can be easily u</w:t>
      </w:r>
      <w:r>
        <w:t>nderstood</w:t>
      </w:r>
      <w:proofErr w:type="gramEnd"/>
      <w:r>
        <w:t xml:space="preserve"> by most of the people.</w:t>
      </w:r>
    </w:p>
    <w:p w:rsidR="0015405F" w:rsidRPr="0015405F" w:rsidRDefault="0015405F" w:rsidP="00F5711E">
      <w:pPr>
        <w:pStyle w:val="NoSpacing"/>
        <w:numPr>
          <w:ilvl w:val="0"/>
          <w:numId w:val="6"/>
        </w:numPr>
      </w:pPr>
      <w:r w:rsidRPr="0015405F">
        <w:t xml:space="preserve">No calculations are involved in this method. Therefore, it saves time and </w:t>
      </w:r>
      <w:proofErr w:type="gramStart"/>
      <w:r w:rsidRPr="0015405F">
        <w:t>can be employed</w:t>
      </w:r>
      <w:proofErr w:type="gramEnd"/>
      <w:r w:rsidRPr="0015405F">
        <w:t xml:space="preserve"> when a quick result is desired.</w:t>
      </w:r>
    </w:p>
    <w:p w:rsidR="0015405F" w:rsidRPr="0015405F" w:rsidRDefault="0015405F" w:rsidP="0015405F">
      <w:pPr>
        <w:autoSpaceDE w:val="0"/>
        <w:autoSpaceDN w:val="0"/>
        <w:adjustRightInd w:val="0"/>
        <w:spacing w:after="0" w:line="240" w:lineRule="auto"/>
      </w:pPr>
      <w:r w:rsidRPr="0015405F">
        <w:t>Disadvantages</w:t>
      </w:r>
    </w:p>
    <w:p w:rsidR="0015405F" w:rsidRPr="0015405F" w:rsidRDefault="0015405F" w:rsidP="00F5711E">
      <w:pPr>
        <w:pStyle w:val="ListParagraph"/>
        <w:numPr>
          <w:ilvl w:val="0"/>
          <w:numId w:val="5"/>
        </w:numPr>
        <w:autoSpaceDE w:val="0"/>
        <w:autoSpaceDN w:val="0"/>
        <w:adjustRightInd w:val="0"/>
        <w:spacing w:after="0" w:line="240" w:lineRule="auto"/>
      </w:pPr>
      <w:r w:rsidRPr="0015405F">
        <w:t>Since no mathematical formula is used so in order to fit the trend line, different people may draw a different trend line from the same data.</w:t>
      </w:r>
    </w:p>
    <w:p w:rsidR="0015405F" w:rsidRDefault="0015405F" w:rsidP="00F5711E">
      <w:pPr>
        <w:pStyle w:val="ListParagraph"/>
        <w:numPr>
          <w:ilvl w:val="0"/>
          <w:numId w:val="5"/>
        </w:numPr>
        <w:autoSpaceDE w:val="0"/>
        <w:autoSpaceDN w:val="0"/>
        <w:adjustRightInd w:val="0"/>
        <w:spacing w:after="0" w:line="240" w:lineRule="auto"/>
      </w:pPr>
      <w:r w:rsidRPr="0015405F">
        <w:t xml:space="preserve">The trend line depends on the judgment of the investigator. So, it </w:t>
      </w:r>
      <w:proofErr w:type="gramStart"/>
      <w:r w:rsidRPr="0015405F">
        <w:t>can be affected</w:t>
      </w:r>
      <w:proofErr w:type="gramEnd"/>
      <w:r w:rsidRPr="0015405F">
        <w:t xml:space="preserve"> by personal bias.</w:t>
      </w:r>
    </w:p>
    <w:p w:rsidR="002C19BA" w:rsidRPr="0015405F" w:rsidRDefault="002C19BA" w:rsidP="002C19BA">
      <w:pPr>
        <w:pStyle w:val="ListParagraph"/>
        <w:autoSpaceDE w:val="0"/>
        <w:autoSpaceDN w:val="0"/>
        <w:adjustRightInd w:val="0"/>
        <w:spacing w:after="0" w:line="240" w:lineRule="auto"/>
      </w:pPr>
    </w:p>
    <w:p w:rsidR="0015405F" w:rsidRPr="00356BFA" w:rsidRDefault="0015405F" w:rsidP="00F5711E">
      <w:pPr>
        <w:pStyle w:val="Heading3"/>
        <w:numPr>
          <w:ilvl w:val="0"/>
          <w:numId w:val="15"/>
        </w:numPr>
      </w:pPr>
      <w:bookmarkStart w:id="9" w:name="_Toc29588072"/>
      <w:r w:rsidRPr="00356BFA">
        <w:t>Semi-average method:-</w:t>
      </w:r>
      <w:bookmarkEnd w:id="9"/>
    </w:p>
    <w:p w:rsidR="0015405F" w:rsidRPr="0015405F" w:rsidRDefault="0015405F" w:rsidP="0015405F">
      <w:pPr>
        <w:autoSpaceDE w:val="0"/>
        <w:autoSpaceDN w:val="0"/>
        <w:adjustRightInd w:val="0"/>
        <w:spacing w:after="0" w:line="240" w:lineRule="auto"/>
      </w:pPr>
      <w:r w:rsidRPr="0015405F">
        <w:t xml:space="preserve">According to this method, the original data </w:t>
      </w:r>
      <w:proofErr w:type="gramStart"/>
      <w:r w:rsidRPr="0015405F">
        <w:t>are divided</w:t>
      </w:r>
      <w:proofErr w:type="gramEnd"/>
      <w:r w:rsidRPr="0015405F">
        <w:t xml:space="preserve"> into two equal parts the values of each part are summed up and averaged. The average of each part is centered in the </w:t>
      </w:r>
      <w:proofErr w:type="gramStart"/>
      <w:r w:rsidRPr="0015405F">
        <w:t>period of time</w:t>
      </w:r>
      <w:proofErr w:type="gramEnd"/>
      <w:r w:rsidRPr="0015405F">
        <w:t xml:space="preserve"> of the part from which it has been calculated and plotted on the graph. A straight line </w:t>
      </w:r>
      <w:proofErr w:type="gramStart"/>
      <w:r w:rsidRPr="0015405F">
        <w:t>shall then be drawn</w:t>
      </w:r>
      <w:proofErr w:type="gramEnd"/>
      <w:r w:rsidRPr="0015405F">
        <w:t xml:space="preserve"> to pass through the plotted points. This line constitutes the semi-average trend line. When the numbers of years are </w:t>
      </w:r>
      <w:proofErr w:type="gramStart"/>
      <w:r w:rsidRPr="0015405F">
        <w:t>odd</w:t>
      </w:r>
      <w:proofErr w:type="gramEnd"/>
      <w:r w:rsidRPr="0015405F">
        <w:t xml:space="preserve"> the middle years are not considered while the data divided into two equal parts and obtained averages. The semi-average method </w:t>
      </w:r>
      <w:proofErr w:type="gramStart"/>
      <w:r w:rsidRPr="0015405F">
        <w:t>is sometimes employed</w:t>
      </w:r>
      <w:proofErr w:type="gramEnd"/>
      <w:r w:rsidRPr="0015405F">
        <w:t xml:space="preserve"> when a straight line appears to be an inadequate explanation of the trend.  </w:t>
      </w:r>
    </w:p>
    <w:p w:rsidR="0015405F" w:rsidRPr="0015405F" w:rsidRDefault="0015405F" w:rsidP="0015405F">
      <w:pPr>
        <w:autoSpaceDE w:val="0"/>
        <w:autoSpaceDN w:val="0"/>
        <w:adjustRightInd w:val="0"/>
        <w:spacing w:after="0" w:line="240" w:lineRule="auto"/>
      </w:pPr>
    </w:p>
    <w:p w:rsidR="0015405F" w:rsidRPr="0015405F" w:rsidRDefault="0015405F" w:rsidP="0015405F">
      <w:pPr>
        <w:autoSpaceDE w:val="0"/>
        <w:autoSpaceDN w:val="0"/>
        <w:adjustRightInd w:val="0"/>
        <w:spacing w:after="0" w:line="240" w:lineRule="auto"/>
      </w:pPr>
      <w:r w:rsidRPr="0015405F">
        <w:t>Advantages</w:t>
      </w:r>
    </w:p>
    <w:p w:rsidR="0015405F" w:rsidRPr="0015405F" w:rsidRDefault="0015405F" w:rsidP="00F5711E">
      <w:pPr>
        <w:pStyle w:val="ListParagraph"/>
        <w:numPr>
          <w:ilvl w:val="0"/>
          <w:numId w:val="7"/>
        </w:numPr>
        <w:autoSpaceDE w:val="0"/>
        <w:autoSpaceDN w:val="0"/>
        <w:adjustRightInd w:val="0"/>
        <w:spacing w:after="0" w:line="240" w:lineRule="auto"/>
      </w:pPr>
      <w:r w:rsidRPr="0015405F">
        <w:t>This method is simple and there is no probability of personal prejudice and bias affecting the result.</w:t>
      </w:r>
    </w:p>
    <w:p w:rsidR="0015405F" w:rsidRPr="0015405F" w:rsidRDefault="0015405F" w:rsidP="00F5711E">
      <w:pPr>
        <w:pStyle w:val="ListParagraph"/>
        <w:numPr>
          <w:ilvl w:val="0"/>
          <w:numId w:val="7"/>
        </w:numPr>
        <w:autoSpaceDE w:val="0"/>
        <w:autoSpaceDN w:val="0"/>
        <w:adjustRightInd w:val="0"/>
        <w:spacing w:after="0" w:line="240" w:lineRule="auto"/>
      </w:pPr>
      <w:r w:rsidRPr="0015405F">
        <w:t>For a particular series, there will be only one trend line.</w:t>
      </w:r>
    </w:p>
    <w:p w:rsidR="0015405F" w:rsidRPr="0015405F" w:rsidRDefault="00356BFA" w:rsidP="0015405F">
      <w:pPr>
        <w:autoSpaceDE w:val="0"/>
        <w:autoSpaceDN w:val="0"/>
        <w:adjustRightInd w:val="0"/>
        <w:spacing w:after="0" w:line="240" w:lineRule="auto"/>
      </w:pPr>
      <w:r>
        <w:t>Disadvantages</w:t>
      </w:r>
    </w:p>
    <w:p w:rsidR="0015405F" w:rsidRPr="0015405F" w:rsidRDefault="0015405F" w:rsidP="00F5711E">
      <w:pPr>
        <w:pStyle w:val="ListParagraph"/>
        <w:numPr>
          <w:ilvl w:val="0"/>
          <w:numId w:val="8"/>
        </w:numPr>
        <w:autoSpaceDE w:val="0"/>
        <w:autoSpaceDN w:val="0"/>
        <w:adjustRightInd w:val="0"/>
        <w:spacing w:after="0" w:line="240" w:lineRule="auto"/>
      </w:pPr>
      <w:r w:rsidRPr="0015405F">
        <w:t xml:space="preserve">It assumes that there is a linear relationship between the plotted </w:t>
      </w:r>
      <w:proofErr w:type="gramStart"/>
      <w:r w:rsidRPr="0015405F">
        <w:t>points which</w:t>
      </w:r>
      <w:proofErr w:type="gramEnd"/>
      <w:r w:rsidRPr="0015405F">
        <w:t xml:space="preserve"> may not be true in all cases.</w:t>
      </w:r>
    </w:p>
    <w:p w:rsidR="0015405F" w:rsidRPr="0015405F" w:rsidRDefault="0015405F" w:rsidP="00F5711E">
      <w:pPr>
        <w:pStyle w:val="ListParagraph"/>
        <w:numPr>
          <w:ilvl w:val="0"/>
          <w:numId w:val="8"/>
        </w:numPr>
        <w:autoSpaceDE w:val="0"/>
        <w:autoSpaceDN w:val="0"/>
        <w:adjustRightInd w:val="0"/>
        <w:spacing w:after="0" w:line="240" w:lineRule="auto"/>
      </w:pPr>
      <w:r w:rsidRPr="0015405F">
        <w:t>Since we have to secure averages, so this method this affected by extreme values.</w:t>
      </w:r>
    </w:p>
    <w:p w:rsidR="0015405F" w:rsidRPr="0015405F" w:rsidRDefault="0015405F" w:rsidP="00F5711E">
      <w:pPr>
        <w:pStyle w:val="ListParagraph"/>
        <w:numPr>
          <w:ilvl w:val="0"/>
          <w:numId w:val="8"/>
        </w:numPr>
        <w:autoSpaceDE w:val="0"/>
        <w:autoSpaceDN w:val="0"/>
        <w:adjustRightInd w:val="0"/>
        <w:spacing w:after="0" w:line="240" w:lineRule="auto"/>
      </w:pPr>
      <w:r w:rsidRPr="0015405F">
        <w:t>This method does not eliminate seasonal and cyclic fluctuation.</w:t>
      </w:r>
    </w:p>
    <w:p w:rsidR="0015405F" w:rsidRPr="0015405F" w:rsidRDefault="0015405F" w:rsidP="00F5711E">
      <w:pPr>
        <w:pStyle w:val="ListParagraph"/>
        <w:numPr>
          <w:ilvl w:val="0"/>
          <w:numId w:val="8"/>
        </w:numPr>
        <w:autoSpaceDE w:val="0"/>
        <w:autoSpaceDN w:val="0"/>
        <w:adjustRightInd w:val="0"/>
        <w:spacing w:after="0" w:line="240" w:lineRule="auto"/>
      </w:pPr>
      <w:r w:rsidRPr="0015405F">
        <w:t xml:space="preserve">It does not work well if data </w:t>
      </w:r>
      <w:proofErr w:type="gramStart"/>
      <w:r w:rsidRPr="0015405F">
        <w:t>is given</w:t>
      </w:r>
      <w:proofErr w:type="gramEnd"/>
      <w:r w:rsidRPr="0015405F">
        <w:t xml:space="preserve"> for a long period.</w:t>
      </w:r>
    </w:p>
    <w:p w:rsidR="0015405F" w:rsidRPr="00356BFA" w:rsidRDefault="0015405F" w:rsidP="0015405F">
      <w:pPr>
        <w:autoSpaceDE w:val="0"/>
        <w:autoSpaceDN w:val="0"/>
        <w:adjustRightInd w:val="0"/>
        <w:spacing w:after="0" w:line="240" w:lineRule="auto"/>
        <w:rPr>
          <w:b/>
        </w:rPr>
      </w:pPr>
    </w:p>
    <w:p w:rsidR="0015405F" w:rsidRPr="00356BFA" w:rsidRDefault="0015405F" w:rsidP="00F5711E">
      <w:pPr>
        <w:pStyle w:val="Heading3"/>
        <w:numPr>
          <w:ilvl w:val="0"/>
          <w:numId w:val="16"/>
        </w:numPr>
      </w:pPr>
      <w:bookmarkStart w:id="10" w:name="_Toc29588073"/>
      <w:r w:rsidRPr="00356BFA">
        <w:lastRenderedPageBreak/>
        <w:t>Moving Average method:-</w:t>
      </w:r>
      <w:bookmarkEnd w:id="10"/>
    </w:p>
    <w:p w:rsidR="0015405F" w:rsidRPr="0015405F" w:rsidRDefault="0015405F" w:rsidP="0015405F">
      <w:pPr>
        <w:autoSpaceDE w:val="0"/>
        <w:autoSpaceDN w:val="0"/>
        <w:adjustRightInd w:val="0"/>
        <w:spacing w:after="0" w:line="240" w:lineRule="auto"/>
      </w:pPr>
      <w:r w:rsidRPr="0015405F">
        <w:t xml:space="preserve">Moving Average method is a simple device of reducing fluctuations and obtaining trend values with a fair degree of accuracy. When a trend is to </w:t>
      </w:r>
      <w:proofErr w:type="gramStart"/>
      <w:r w:rsidRPr="0015405F">
        <w:t>be determined</w:t>
      </w:r>
      <w:proofErr w:type="gramEnd"/>
      <w:r w:rsidRPr="0015405F">
        <w:t xml:space="preserve"> by this method, the average value for a number of years (months or week) is secured. Then this average </w:t>
      </w:r>
      <w:proofErr w:type="gramStart"/>
      <w:r w:rsidRPr="0015405F">
        <w:t>is taken</w:t>
      </w:r>
      <w:proofErr w:type="gramEnd"/>
      <w:r w:rsidRPr="0015405F">
        <w:t xml:space="preserve"> as the normal or trend value for the unit of time falling in the middle of the period covered in the calculation of the period. In the moving average method determination of the period of moving average (</w:t>
      </w:r>
      <w:proofErr w:type="spellStart"/>
      <w:r w:rsidRPr="0015405F">
        <w:t>i.e</w:t>
      </w:r>
      <w:proofErr w:type="spellEnd"/>
      <w:r w:rsidRPr="0015405F">
        <w:t xml:space="preserve"> 3 years, 4years, 7or 8 years etc.) is very important as trend values are affected by the period of the moving average. The basic principle should be that the period of moving average is equivalent to the period of the cycle.</w:t>
      </w:r>
    </w:p>
    <w:p w:rsidR="0015405F" w:rsidRPr="0015405F" w:rsidRDefault="0015405F" w:rsidP="0015405F">
      <w:pPr>
        <w:autoSpaceDE w:val="0"/>
        <w:autoSpaceDN w:val="0"/>
        <w:adjustRightInd w:val="0"/>
        <w:spacing w:after="0" w:line="240" w:lineRule="auto"/>
      </w:pPr>
    </w:p>
    <w:p w:rsidR="0015405F" w:rsidRPr="0015405F" w:rsidRDefault="0015405F" w:rsidP="0015405F">
      <w:pPr>
        <w:autoSpaceDE w:val="0"/>
        <w:autoSpaceDN w:val="0"/>
        <w:adjustRightInd w:val="0"/>
        <w:spacing w:after="0" w:line="240" w:lineRule="auto"/>
      </w:pPr>
      <w:r w:rsidRPr="0015405F">
        <w:t>Advantages</w:t>
      </w:r>
    </w:p>
    <w:p w:rsidR="0015405F" w:rsidRPr="0015405F" w:rsidRDefault="0015405F" w:rsidP="00F5711E">
      <w:pPr>
        <w:pStyle w:val="ListParagraph"/>
        <w:numPr>
          <w:ilvl w:val="0"/>
          <w:numId w:val="9"/>
        </w:numPr>
        <w:autoSpaceDE w:val="0"/>
        <w:autoSpaceDN w:val="0"/>
        <w:adjustRightInd w:val="0"/>
        <w:spacing w:after="0" w:line="240" w:lineRule="auto"/>
      </w:pPr>
      <w:r w:rsidRPr="0015405F">
        <w:t>The greatest advantage of this method is that it eliminates the short time fluctuation that may be present in the time series.</w:t>
      </w:r>
    </w:p>
    <w:p w:rsidR="0015405F" w:rsidRPr="0015405F" w:rsidRDefault="0015405F" w:rsidP="00F5711E">
      <w:pPr>
        <w:pStyle w:val="ListParagraph"/>
        <w:numPr>
          <w:ilvl w:val="0"/>
          <w:numId w:val="9"/>
        </w:numPr>
        <w:autoSpaceDE w:val="0"/>
        <w:autoSpaceDN w:val="0"/>
        <w:adjustRightInd w:val="0"/>
        <w:spacing w:after="0" w:line="240" w:lineRule="auto"/>
      </w:pPr>
      <w:r w:rsidRPr="0015405F">
        <w:t>This method is simple to understand and does not require the use of any complex mathematical calculation.</w:t>
      </w:r>
    </w:p>
    <w:p w:rsidR="0015405F" w:rsidRPr="0015405F" w:rsidRDefault="0015405F" w:rsidP="00F5711E">
      <w:pPr>
        <w:pStyle w:val="ListParagraph"/>
        <w:numPr>
          <w:ilvl w:val="0"/>
          <w:numId w:val="9"/>
        </w:numPr>
        <w:autoSpaceDE w:val="0"/>
        <w:autoSpaceDN w:val="0"/>
        <w:adjustRightInd w:val="0"/>
        <w:spacing w:after="0" w:line="240" w:lineRule="auto"/>
      </w:pPr>
      <w:r w:rsidRPr="0015405F">
        <w:t xml:space="preserve">If a few more values are added to the time series then it simply results in a few more trend </w:t>
      </w:r>
      <w:proofErr w:type="gramStart"/>
      <w:r w:rsidRPr="0015405F">
        <w:t>values which</w:t>
      </w:r>
      <w:proofErr w:type="gramEnd"/>
      <w:r w:rsidRPr="0015405F">
        <w:t xml:space="preserve"> can be easily obtained without distributing the previous calculation.</w:t>
      </w:r>
    </w:p>
    <w:p w:rsidR="0015405F" w:rsidRPr="0015405F" w:rsidRDefault="0015405F" w:rsidP="00F5711E">
      <w:pPr>
        <w:pStyle w:val="ListParagraph"/>
        <w:numPr>
          <w:ilvl w:val="0"/>
          <w:numId w:val="9"/>
        </w:numPr>
        <w:autoSpaceDE w:val="0"/>
        <w:autoSpaceDN w:val="0"/>
        <w:adjustRightInd w:val="0"/>
        <w:spacing w:after="0" w:line="240" w:lineRule="auto"/>
      </w:pPr>
      <w:r w:rsidRPr="0015405F">
        <w:t>This method is not subjective because the choice of the period of moving average is determined by the oscillatory movements of the data and not by the whims of the statistician.</w:t>
      </w:r>
    </w:p>
    <w:p w:rsidR="0015405F" w:rsidRPr="0015405F" w:rsidRDefault="0015405F" w:rsidP="0015405F">
      <w:pPr>
        <w:autoSpaceDE w:val="0"/>
        <w:autoSpaceDN w:val="0"/>
        <w:adjustRightInd w:val="0"/>
        <w:spacing w:after="0" w:line="240" w:lineRule="auto"/>
      </w:pPr>
      <w:r w:rsidRPr="0015405F">
        <w:t>Disadvantages</w:t>
      </w:r>
    </w:p>
    <w:p w:rsidR="0015405F" w:rsidRPr="0015405F" w:rsidRDefault="0015405F" w:rsidP="00F5711E">
      <w:pPr>
        <w:pStyle w:val="ListParagraph"/>
        <w:numPr>
          <w:ilvl w:val="0"/>
          <w:numId w:val="10"/>
        </w:numPr>
        <w:autoSpaceDE w:val="0"/>
        <w:autoSpaceDN w:val="0"/>
        <w:adjustRightInd w:val="0"/>
        <w:spacing w:after="0" w:line="240" w:lineRule="auto"/>
      </w:pPr>
      <w:r w:rsidRPr="0015405F">
        <w:t xml:space="preserve">The main disadvantage of this method is that it does not provide trend values for all the terms. There are not trend values for some </w:t>
      </w:r>
      <w:proofErr w:type="gramStart"/>
      <w:r w:rsidRPr="0015405F">
        <w:t>time periods</w:t>
      </w:r>
      <w:proofErr w:type="gramEnd"/>
      <w:r w:rsidRPr="0015405F">
        <w:t xml:space="preserve"> in the beginning and at the end of the series.</w:t>
      </w:r>
    </w:p>
    <w:p w:rsidR="0015405F" w:rsidRPr="0015405F" w:rsidRDefault="0015405F" w:rsidP="00F5711E">
      <w:pPr>
        <w:pStyle w:val="ListParagraph"/>
        <w:numPr>
          <w:ilvl w:val="0"/>
          <w:numId w:val="10"/>
        </w:numPr>
        <w:autoSpaceDE w:val="0"/>
        <w:autoSpaceDN w:val="0"/>
        <w:adjustRightInd w:val="0"/>
        <w:spacing w:after="0" w:line="240" w:lineRule="auto"/>
      </w:pPr>
      <w:r w:rsidRPr="0015405F">
        <w:t>If the fluctuation in the time series is irregular then it is difficult to determine the period of the moving average.</w:t>
      </w:r>
    </w:p>
    <w:p w:rsidR="0015405F" w:rsidRPr="0015405F" w:rsidRDefault="0015405F" w:rsidP="00F5711E">
      <w:pPr>
        <w:pStyle w:val="ListParagraph"/>
        <w:numPr>
          <w:ilvl w:val="0"/>
          <w:numId w:val="10"/>
        </w:numPr>
        <w:autoSpaceDE w:val="0"/>
        <w:autoSpaceDN w:val="0"/>
        <w:adjustRightInd w:val="0"/>
        <w:spacing w:after="0" w:line="240" w:lineRule="auto"/>
      </w:pPr>
      <w:r w:rsidRPr="0015405F">
        <w:t xml:space="preserve">The method of moving average </w:t>
      </w:r>
      <w:proofErr w:type="gramStart"/>
      <w:r w:rsidRPr="0015405F">
        <w:t>is developed</w:t>
      </w:r>
      <w:proofErr w:type="gramEnd"/>
      <w:r w:rsidRPr="0015405F">
        <w:t xml:space="preserve"> under the assumption that the trend line is linear. Thus, for time series with a linear trend (which is generally the case in the economics and business) these methods either overestimate or underestimate the trend values.</w:t>
      </w:r>
    </w:p>
    <w:p w:rsidR="00356BFA" w:rsidRDefault="0015405F" w:rsidP="00F5711E">
      <w:pPr>
        <w:pStyle w:val="ListParagraph"/>
        <w:numPr>
          <w:ilvl w:val="0"/>
          <w:numId w:val="10"/>
        </w:numPr>
        <w:autoSpaceDE w:val="0"/>
        <w:autoSpaceDN w:val="0"/>
        <w:adjustRightInd w:val="0"/>
        <w:spacing w:after="0" w:line="240" w:lineRule="auto"/>
      </w:pPr>
      <w:r w:rsidRPr="0015405F">
        <w:t xml:space="preserve">This method </w:t>
      </w:r>
      <w:proofErr w:type="gramStart"/>
      <w:r w:rsidRPr="0015405F">
        <w:t>cannot be used</w:t>
      </w:r>
      <w:proofErr w:type="gramEnd"/>
      <w:r w:rsidRPr="0015405F">
        <w:t xml:space="preserve"> for predicting or forecasting, which is the main objective for trend analysis because it does not put forward any mathematical relationship between the variate under study and time.</w:t>
      </w:r>
    </w:p>
    <w:p w:rsidR="00356BFA" w:rsidRDefault="00356BFA" w:rsidP="00356BFA">
      <w:pPr>
        <w:pStyle w:val="ListParagraph"/>
        <w:autoSpaceDE w:val="0"/>
        <w:autoSpaceDN w:val="0"/>
        <w:adjustRightInd w:val="0"/>
        <w:spacing w:after="0" w:line="240" w:lineRule="auto"/>
      </w:pPr>
    </w:p>
    <w:p w:rsidR="0015405F" w:rsidRPr="00A625A7" w:rsidRDefault="0015405F" w:rsidP="00F5711E">
      <w:pPr>
        <w:pStyle w:val="Heading3"/>
        <w:numPr>
          <w:ilvl w:val="0"/>
          <w:numId w:val="16"/>
        </w:numPr>
      </w:pPr>
      <w:bookmarkStart w:id="11" w:name="_Toc29588074"/>
      <w:r w:rsidRPr="00A625A7">
        <w:t>Method of Least Square</w:t>
      </w:r>
      <w:bookmarkEnd w:id="11"/>
    </w:p>
    <w:p w:rsidR="0015405F" w:rsidRPr="0015405F" w:rsidRDefault="0015405F" w:rsidP="0015405F">
      <w:pPr>
        <w:autoSpaceDE w:val="0"/>
        <w:autoSpaceDN w:val="0"/>
        <w:adjustRightInd w:val="0"/>
        <w:spacing w:after="0" w:line="240" w:lineRule="auto"/>
      </w:pPr>
      <w:r w:rsidRPr="0015405F">
        <w:t xml:space="preserve">The method of least squares is a mathematical device which places a line through a series of plotted points in such a way that the sum of the square of the deviations of the actual points above and below the trend line is at a minimum. If we sum up the positive and negative deviations on either side of the fitted line, the sum will be zero. Thus, the sum of the squares of these deviations obtained will be least compared to the sums of the squares of the deviations obtained by using another line. It is due to the reason that the method </w:t>
      </w:r>
      <w:proofErr w:type="gramStart"/>
      <w:r w:rsidRPr="0015405F">
        <w:t>is known</w:t>
      </w:r>
      <w:proofErr w:type="gramEnd"/>
      <w:r w:rsidRPr="0015405F">
        <w:t xml:space="preserve"> as the method of least squares.</w:t>
      </w:r>
    </w:p>
    <w:p w:rsidR="0015405F" w:rsidRPr="0015405F" w:rsidRDefault="0015405F" w:rsidP="0015405F">
      <w:pPr>
        <w:autoSpaceDE w:val="0"/>
        <w:autoSpaceDN w:val="0"/>
        <w:adjustRightInd w:val="0"/>
        <w:spacing w:after="0" w:line="240" w:lineRule="auto"/>
      </w:pPr>
    </w:p>
    <w:p w:rsidR="0015405F" w:rsidRPr="0015405F" w:rsidRDefault="0015405F" w:rsidP="0015405F">
      <w:pPr>
        <w:autoSpaceDE w:val="0"/>
        <w:autoSpaceDN w:val="0"/>
        <w:adjustRightInd w:val="0"/>
        <w:spacing w:after="0" w:line="240" w:lineRule="auto"/>
      </w:pPr>
      <w:r w:rsidRPr="0015405F">
        <w:t>Advantages</w:t>
      </w:r>
    </w:p>
    <w:p w:rsidR="0015405F" w:rsidRPr="0015405F" w:rsidRDefault="0015405F" w:rsidP="00F5711E">
      <w:pPr>
        <w:pStyle w:val="ListParagraph"/>
        <w:numPr>
          <w:ilvl w:val="0"/>
          <w:numId w:val="11"/>
        </w:numPr>
        <w:autoSpaceDE w:val="0"/>
        <w:autoSpaceDN w:val="0"/>
        <w:adjustRightInd w:val="0"/>
        <w:spacing w:after="0" w:line="240" w:lineRule="auto"/>
      </w:pPr>
      <w:r w:rsidRPr="0015405F">
        <w:t xml:space="preserve">This method </w:t>
      </w:r>
      <w:proofErr w:type="gramStart"/>
      <w:r w:rsidRPr="0015405F">
        <w:t>is based</w:t>
      </w:r>
      <w:proofErr w:type="gramEnd"/>
      <w:r w:rsidRPr="0015405F">
        <w:t xml:space="preserve"> on the fitting of a mathematical </w:t>
      </w:r>
      <w:r w:rsidR="00356BFA" w:rsidRPr="0015405F">
        <w:t>equation, which makes it highly objective,</w:t>
      </w:r>
      <w:r w:rsidRPr="0015405F">
        <w:t xml:space="preserve"> and different people calculating the trend will reach the same result.</w:t>
      </w:r>
    </w:p>
    <w:p w:rsidR="0015405F" w:rsidRPr="0015405F" w:rsidRDefault="0015405F" w:rsidP="00F5711E">
      <w:pPr>
        <w:pStyle w:val="ListParagraph"/>
        <w:numPr>
          <w:ilvl w:val="0"/>
          <w:numId w:val="11"/>
        </w:numPr>
        <w:autoSpaceDE w:val="0"/>
        <w:autoSpaceDN w:val="0"/>
        <w:adjustRightInd w:val="0"/>
        <w:spacing w:after="0" w:line="240" w:lineRule="auto"/>
      </w:pPr>
      <w:r w:rsidRPr="0015405F">
        <w:t>In this method, we determine the relationship in such a way that the sum of the deviation is minimum.</w:t>
      </w:r>
    </w:p>
    <w:p w:rsidR="0015405F" w:rsidRPr="0015405F" w:rsidRDefault="0015405F" w:rsidP="00F5711E">
      <w:pPr>
        <w:pStyle w:val="ListParagraph"/>
        <w:numPr>
          <w:ilvl w:val="0"/>
          <w:numId w:val="11"/>
        </w:numPr>
        <w:autoSpaceDE w:val="0"/>
        <w:autoSpaceDN w:val="0"/>
        <w:adjustRightInd w:val="0"/>
        <w:spacing w:after="0" w:line="240" w:lineRule="auto"/>
      </w:pPr>
      <w:r w:rsidRPr="0015405F">
        <w:t xml:space="preserve">This method </w:t>
      </w:r>
      <w:proofErr w:type="gramStart"/>
      <w:r w:rsidRPr="0015405F">
        <w:t>can be used</w:t>
      </w:r>
      <w:proofErr w:type="gramEnd"/>
      <w:r w:rsidRPr="0015405F">
        <w:t xml:space="preserve"> for estimating future or past values.</w:t>
      </w:r>
    </w:p>
    <w:p w:rsidR="0015405F" w:rsidRPr="0015405F" w:rsidRDefault="0015405F" w:rsidP="00F5711E">
      <w:pPr>
        <w:pStyle w:val="ListParagraph"/>
        <w:numPr>
          <w:ilvl w:val="0"/>
          <w:numId w:val="11"/>
        </w:numPr>
        <w:autoSpaceDE w:val="0"/>
        <w:autoSpaceDN w:val="0"/>
        <w:adjustRightInd w:val="0"/>
        <w:spacing w:after="0" w:line="240" w:lineRule="auto"/>
      </w:pPr>
      <w:r w:rsidRPr="0015405F">
        <w:t>This method can be used for computing the trend values for all the given time periods in the series.</w:t>
      </w:r>
    </w:p>
    <w:p w:rsidR="0015405F" w:rsidRPr="0015405F" w:rsidRDefault="0015405F" w:rsidP="00F5711E">
      <w:pPr>
        <w:pStyle w:val="ListParagraph"/>
        <w:numPr>
          <w:ilvl w:val="0"/>
          <w:numId w:val="11"/>
        </w:numPr>
        <w:autoSpaceDE w:val="0"/>
        <w:autoSpaceDN w:val="0"/>
        <w:adjustRightInd w:val="0"/>
        <w:spacing w:after="0" w:line="240" w:lineRule="auto"/>
      </w:pPr>
      <w:r w:rsidRPr="0015405F">
        <w:lastRenderedPageBreak/>
        <w:t xml:space="preserve">In this method, the estimates of the constants (i.e. </w:t>
      </w:r>
      <w:proofErr w:type="gramStart"/>
      <w:r w:rsidRPr="0015405F">
        <w:t>a and</w:t>
      </w:r>
      <w:proofErr w:type="gramEnd"/>
      <w:r w:rsidRPr="0015405F">
        <w:t xml:space="preserve"> b) are unbiased and have minimum variance.</w:t>
      </w:r>
    </w:p>
    <w:p w:rsidR="0015405F" w:rsidRPr="0015405F" w:rsidRDefault="0015405F" w:rsidP="0015405F">
      <w:pPr>
        <w:autoSpaceDE w:val="0"/>
        <w:autoSpaceDN w:val="0"/>
        <w:adjustRightInd w:val="0"/>
        <w:spacing w:after="0" w:line="240" w:lineRule="auto"/>
      </w:pPr>
      <w:r w:rsidRPr="0015405F">
        <w:br/>
      </w:r>
    </w:p>
    <w:p w:rsidR="0015405F" w:rsidRPr="0015405F" w:rsidRDefault="0015405F" w:rsidP="0015405F">
      <w:pPr>
        <w:autoSpaceDE w:val="0"/>
        <w:autoSpaceDN w:val="0"/>
        <w:adjustRightInd w:val="0"/>
        <w:spacing w:after="0" w:line="240" w:lineRule="auto"/>
      </w:pPr>
      <w:r w:rsidRPr="0015405F">
        <w:t>Disadvantages</w:t>
      </w:r>
    </w:p>
    <w:p w:rsidR="0015405F" w:rsidRPr="0015405F" w:rsidRDefault="0015405F" w:rsidP="00F5711E">
      <w:pPr>
        <w:pStyle w:val="ListParagraph"/>
        <w:numPr>
          <w:ilvl w:val="0"/>
          <w:numId w:val="12"/>
        </w:numPr>
        <w:autoSpaceDE w:val="0"/>
        <w:autoSpaceDN w:val="0"/>
        <w:adjustRightInd w:val="0"/>
        <w:spacing w:after="0" w:line="240" w:lineRule="auto"/>
      </w:pPr>
      <w:r w:rsidRPr="0015405F">
        <w:t xml:space="preserve">This method is relatively difficult to understand and involves complex calculation, especially when an exponential or quadratic trend equation is to </w:t>
      </w:r>
      <w:proofErr w:type="gramStart"/>
      <w:r w:rsidRPr="0015405F">
        <w:t>be fitted</w:t>
      </w:r>
      <w:proofErr w:type="gramEnd"/>
      <w:r w:rsidRPr="0015405F">
        <w:t>.</w:t>
      </w:r>
    </w:p>
    <w:p w:rsidR="0015405F" w:rsidRPr="0015405F" w:rsidRDefault="0015405F" w:rsidP="00F5711E">
      <w:pPr>
        <w:pStyle w:val="ListParagraph"/>
        <w:numPr>
          <w:ilvl w:val="0"/>
          <w:numId w:val="12"/>
        </w:numPr>
        <w:autoSpaceDE w:val="0"/>
        <w:autoSpaceDN w:val="0"/>
        <w:adjustRightInd w:val="0"/>
        <w:spacing w:after="0" w:line="240" w:lineRule="auto"/>
      </w:pPr>
      <w:r w:rsidRPr="0015405F">
        <w:t xml:space="preserve">With the inclusion of one or more values in the series all the </w:t>
      </w:r>
      <w:proofErr w:type="gramStart"/>
      <w:r w:rsidRPr="0015405F">
        <w:t>calculation</w:t>
      </w:r>
      <w:proofErr w:type="gramEnd"/>
      <w:r w:rsidRPr="0015405F">
        <w:t xml:space="preserve"> have to be done afresh.</w:t>
      </w:r>
    </w:p>
    <w:p w:rsidR="0015405F" w:rsidRPr="0015405F" w:rsidRDefault="0015405F" w:rsidP="00F5711E">
      <w:pPr>
        <w:pStyle w:val="ListParagraph"/>
        <w:numPr>
          <w:ilvl w:val="0"/>
          <w:numId w:val="12"/>
        </w:numPr>
        <w:autoSpaceDE w:val="0"/>
        <w:autoSpaceDN w:val="0"/>
        <w:adjustRightInd w:val="0"/>
        <w:spacing w:after="0" w:line="240" w:lineRule="auto"/>
      </w:pPr>
      <w:r w:rsidRPr="0015405F">
        <w:t>Though the method is used for prediction, such prediction will be successful only if the same situation continuous to prevail during the period of estimation.</w:t>
      </w:r>
    </w:p>
    <w:p w:rsidR="0015405F" w:rsidRPr="0015405F" w:rsidRDefault="0015405F" w:rsidP="00F5711E">
      <w:pPr>
        <w:pStyle w:val="ListParagraph"/>
        <w:numPr>
          <w:ilvl w:val="0"/>
          <w:numId w:val="12"/>
        </w:numPr>
        <w:autoSpaceDE w:val="0"/>
        <w:autoSpaceDN w:val="0"/>
        <w:adjustRightInd w:val="0"/>
        <w:spacing w:after="0" w:line="240" w:lineRule="auto"/>
      </w:pPr>
      <w:r w:rsidRPr="0015405F">
        <w:t xml:space="preserve">Though the method is objective, the choice of the type of curve to </w:t>
      </w:r>
      <w:proofErr w:type="gramStart"/>
      <w:r w:rsidRPr="0015405F">
        <w:t>be fitted</w:t>
      </w:r>
      <w:proofErr w:type="gramEnd"/>
      <w:r w:rsidRPr="0015405F">
        <w:t xml:space="preserve"> is a subjective matter. </w:t>
      </w:r>
      <w:proofErr w:type="gramStart"/>
      <w:r w:rsidRPr="0015405F">
        <w:t>So</w:t>
      </w:r>
      <w:proofErr w:type="gramEnd"/>
      <w:r w:rsidRPr="0015405F">
        <w:t>, different people may choose different types of curve namely, linear, exponential, quadratic etc. for analysis of trend.</w:t>
      </w:r>
    </w:p>
    <w:p w:rsidR="0015405F" w:rsidRDefault="0015405F" w:rsidP="0015405F">
      <w:pPr>
        <w:rPr>
          <w:vertAlign w:val="subscript"/>
        </w:rPr>
      </w:pPr>
    </w:p>
    <w:p w:rsidR="0015405F" w:rsidRPr="00A625A7" w:rsidRDefault="002C19BA" w:rsidP="00F5711E">
      <w:pPr>
        <w:pStyle w:val="Heading3"/>
        <w:numPr>
          <w:ilvl w:val="0"/>
          <w:numId w:val="16"/>
        </w:numPr>
      </w:pPr>
      <w:bookmarkStart w:id="12" w:name="_Toc29588075"/>
      <w:r w:rsidRPr="00A625A7">
        <w:t>Exponential Smoothening</w:t>
      </w:r>
      <w:bookmarkEnd w:id="12"/>
    </w:p>
    <w:p w:rsidR="0060285B" w:rsidRPr="0060285B" w:rsidRDefault="0060285B" w:rsidP="0060285B">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60285B">
        <w:rPr>
          <w:rFonts w:asciiTheme="minorHAnsi" w:eastAsiaTheme="minorHAnsi" w:hAnsiTheme="minorHAnsi" w:cstheme="minorBidi"/>
          <w:sz w:val="22"/>
          <w:szCs w:val="22"/>
        </w:rPr>
        <w:t xml:space="preserve">Exponential smoothing is a technique used to detect significant changes in data by considering the most recent data. Also known as averaging, this method </w:t>
      </w:r>
      <w:proofErr w:type="gramStart"/>
      <w:r w:rsidRPr="0060285B">
        <w:rPr>
          <w:rFonts w:asciiTheme="minorHAnsi" w:eastAsiaTheme="minorHAnsi" w:hAnsiTheme="minorHAnsi" w:cstheme="minorBidi"/>
          <w:sz w:val="22"/>
          <w:szCs w:val="22"/>
        </w:rPr>
        <w:t>is used</w:t>
      </w:r>
      <w:proofErr w:type="gramEnd"/>
      <w:r w:rsidRPr="0060285B">
        <w:rPr>
          <w:rFonts w:asciiTheme="minorHAnsi" w:eastAsiaTheme="minorHAnsi" w:hAnsiTheme="minorHAnsi" w:cstheme="minorBidi"/>
          <w:sz w:val="22"/>
          <w:szCs w:val="22"/>
        </w:rPr>
        <w:t xml:space="preserve"> in making short-term forecasts.</w:t>
      </w:r>
    </w:p>
    <w:p w:rsidR="0060285B" w:rsidRDefault="0060285B" w:rsidP="0060285B">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60285B">
        <w:rPr>
          <w:rFonts w:asciiTheme="minorHAnsi" w:eastAsiaTheme="minorHAnsi" w:hAnsiTheme="minorHAnsi" w:cstheme="minorBidi"/>
          <w:sz w:val="22"/>
          <w:szCs w:val="22"/>
        </w:rPr>
        <w:t xml:space="preserve">Given </w:t>
      </w:r>
      <w:proofErr w:type="gramStart"/>
      <w:r w:rsidRPr="0060285B">
        <w:rPr>
          <w:rFonts w:asciiTheme="minorHAnsi" w:eastAsiaTheme="minorHAnsi" w:hAnsiTheme="minorHAnsi" w:cstheme="minorBidi"/>
          <w:sz w:val="22"/>
          <w:szCs w:val="22"/>
        </w:rPr>
        <w:t>that</w:t>
      </w:r>
      <w:proofErr w:type="gramEnd"/>
      <w:r w:rsidRPr="0060285B">
        <w:rPr>
          <w:rFonts w:asciiTheme="minorHAnsi" w:eastAsiaTheme="minorHAnsi" w:hAnsiTheme="minorHAnsi" w:cstheme="minorBidi"/>
          <w:sz w:val="22"/>
          <w:szCs w:val="22"/>
        </w:rPr>
        <w:t xml:space="preserve"> there are many other ways to make forecasts, what makes exponential smoothing better in certain cases compared to others? </w:t>
      </w:r>
      <w:proofErr w:type="gramStart"/>
      <w:r w:rsidRPr="0060285B">
        <w:rPr>
          <w:rFonts w:asciiTheme="minorHAnsi" w:eastAsiaTheme="minorHAnsi" w:hAnsiTheme="minorHAnsi" w:cstheme="minorBidi"/>
          <w:sz w:val="22"/>
          <w:szCs w:val="22"/>
        </w:rPr>
        <w:t>Also</w:t>
      </w:r>
      <w:proofErr w:type="gramEnd"/>
      <w:r w:rsidRPr="0060285B">
        <w:rPr>
          <w:rFonts w:asciiTheme="minorHAnsi" w:eastAsiaTheme="minorHAnsi" w:hAnsiTheme="minorHAnsi" w:cstheme="minorBidi"/>
          <w:sz w:val="22"/>
          <w:szCs w:val="22"/>
        </w:rPr>
        <w:t>, what makes it not ideal for certain scenarios?</w:t>
      </w:r>
    </w:p>
    <w:p w:rsidR="002272BA" w:rsidRPr="002272BA" w:rsidRDefault="002272BA" w:rsidP="002272BA">
      <w:pPr>
        <w:pStyle w:val="NoSpacing"/>
      </w:pPr>
      <w:r w:rsidRPr="002272BA">
        <w:t>Advantage</w:t>
      </w:r>
    </w:p>
    <w:p w:rsidR="0060285B" w:rsidRPr="002272BA" w:rsidRDefault="0060285B" w:rsidP="00F5711E">
      <w:pPr>
        <w:pStyle w:val="NoSpacing"/>
        <w:numPr>
          <w:ilvl w:val="0"/>
          <w:numId w:val="21"/>
        </w:numPr>
      </w:pPr>
      <w:r w:rsidRPr="002272BA">
        <w:t>It is easy to learn and apply.</w:t>
      </w:r>
    </w:p>
    <w:p w:rsidR="0060285B" w:rsidRPr="002272BA" w:rsidRDefault="0060285B" w:rsidP="00F5711E">
      <w:pPr>
        <w:pStyle w:val="NoSpacing"/>
        <w:numPr>
          <w:ilvl w:val="0"/>
          <w:numId w:val="21"/>
        </w:numPr>
      </w:pPr>
      <w:r w:rsidRPr="002272BA">
        <w:t>It produces accurate forecasts</w:t>
      </w:r>
      <w:proofErr w:type="gramStart"/>
      <w:r w:rsidRPr="002272BA">
        <w:t>.</w:t>
      </w:r>
      <w:r w:rsidRPr="002272BA">
        <w:t>.</w:t>
      </w:r>
      <w:proofErr w:type="gramEnd"/>
    </w:p>
    <w:p w:rsidR="0060285B" w:rsidRPr="002272BA" w:rsidRDefault="0060285B" w:rsidP="00F5711E">
      <w:pPr>
        <w:pStyle w:val="NoSpacing"/>
        <w:numPr>
          <w:ilvl w:val="0"/>
          <w:numId w:val="21"/>
        </w:numPr>
      </w:pPr>
      <w:r w:rsidRPr="002272BA">
        <w:t>It gives more significance to recent observations.</w:t>
      </w:r>
      <w:r w:rsidRPr="002272BA">
        <w:br/>
      </w:r>
    </w:p>
    <w:p w:rsidR="002272BA" w:rsidRPr="002272BA" w:rsidRDefault="002272BA" w:rsidP="002272BA">
      <w:pPr>
        <w:pStyle w:val="NoSpacing"/>
      </w:pPr>
      <w:r w:rsidRPr="002272BA">
        <w:t>Disadvantage</w:t>
      </w:r>
    </w:p>
    <w:p w:rsidR="0060285B" w:rsidRPr="002272BA" w:rsidRDefault="0060285B" w:rsidP="00F5711E">
      <w:pPr>
        <w:pStyle w:val="NoSpacing"/>
        <w:numPr>
          <w:ilvl w:val="0"/>
          <w:numId w:val="20"/>
        </w:numPr>
      </w:pPr>
      <w:r w:rsidRPr="002272BA">
        <w:t>It produces forecasts that lag behind the actual trend.</w:t>
      </w:r>
    </w:p>
    <w:p w:rsidR="0060285B" w:rsidRPr="002272BA" w:rsidRDefault="0060285B" w:rsidP="00F5711E">
      <w:pPr>
        <w:pStyle w:val="NoSpacing"/>
        <w:numPr>
          <w:ilvl w:val="0"/>
          <w:numId w:val="20"/>
        </w:numPr>
      </w:pPr>
      <w:r w:rsidRPr="002272BA">
        <w:t>It cannot handle trends well.</w:t>
      </w:r>
    </w:p>
    <w:p w:rsidR="002C19BA" w:rsidRDefault="002C19BA" w:rsidP="0015405F">
      <w:pPr>
        <w:rPr>
          <w:vertAlign w:val="subscript"/>
        </w:rPr>
      </w:pPr>
    </w:p>
    <w:p w:rsidR="00507900" w:rsidRDefault="002C19BA" w:rsidP="00F5711E">
      <w:pPr>
        <w:pStyle w:val="Heading2"/>
        <w:numPr>
          <w:ilvl w:val="0"/>
          <w:numId w:val="13"/>
        </w:numPr>
      </w:pPr>
      <w:bookmarkStart w:id="13" w:name="_Toc29588076"/>
      <w:r w:rsidRPr="002C19BA">
        <w:t>Terminologies associated with Time Series</w:t>
      </w:r>
      <w:bookmarkEnd w:id="13"/>
    </w:p>
    <w:p w:rsidR="00D21154" w:rsidRPr="00A625A7" w:rsidRDefault="00D21154" w:rsidP="00F5711E">
      <w:pPr>
        <w:pStyle w:val="Heading3"/>
        <w:numPr>
          <w:ilvl w:val="0"/>
          <w:numId w:val="16"/>
        </w:numPr>
      </w:pPr>
      <w:bookmarkStart w:id="14" w:name="_Toc29588077"/>
      <w:r w:rsidRPr="00A625A7">
        <w:t>The Lag operators</w:t>
      </w:r>
      <w:bookmarkEnd w:id="14"/>
      <w:r w:rsidRPr="00A625A7">
        <w:t xml:space="preserve"> </w:t>
      </w:r>
    </w:p>
    <w:p w:rsidR="00D21154" w:rsidRDefault="00D21154" w:rsidP="00D21154">
      <w:pPr>
        <w:autoSpaceDE w:val="0"/>
        <w:autoSpaceDN w:val="0"/>
        <w:adjustRightInd w:val="0"/>
        <w:spacing w:after="0" w:line="240" w:lineRule="auto"/>
      </w:pPr>
      <w:proofErr w:type="spellStart"/>
      <w:r w:rsidRPr="00D21154">
        <w:t>Lxt</w:t>
      </w:r>
      <w:proofErr w:type="spellEnd"/>
      <w:r w:rsidRPr="00D21154">
        <w:t xml:space="preserve"> = xt-</w:t>
      </w:r>
      <w:proofErr w:type="gramStart"/>
      <w:r w:rsidRPr="00D21154">
        <w:t>1 ,</w:t>
      </w:r>
      <w:proofErr w:type="gramEnd"/>
      <w:r w:rsidRPr="00D21154">
        <w:t xml:space="preserve"> </w:t>
      </w:r>
      <w:proofErr w:type="spellStart"/>
      <w:r w:rsidRPr="00D21154">
        <w:t>yt</w:t>
      </w:r>
      <w:proofErr w:type="spellEnd"/>
      <w:r w:rsidRPr="00D21154">
        <w:t xml:space="preserve"> = xt-1, In other words </w:t>
      </w:r>
      <w:proofErr w:type="spellStart"/>
      <w:r w:rsidRPr="00D21154">
        <w:t>Lxt</w:t>
      </w:r>
      <w:proofErr w:type="spellEnd"/>
      <w:r w:rsidRPr="00D21154">
        <w:t xml:space="preserve"> is the value of the time series at time t-1</w:t>
      </w:r>
    </w:p>
    <w:p w:rsidR="00D21154" w:rsidRDefault="00D21154" w:rsidP="00D21154">
      <w:pPr>
        <w:autoSpaceDE w:val="0"/>
        <w:autoSpaceDN w:val="0"/>
        <w:adjustRightInd w:val="0"/>
        <w:spacing w:after="0" w:line="240" w:lineRule="auto"/>
      </w:pPr>
    </w:p>
    <w:p w:rsidR="00D21154" w:rsidRPr="00A625A7" w:rsidRDefault="00D21154" w:rsidP="00F5711E">
      <w:pPr>
        <w:pStyle w:val="Heading3"/>
        <w:numPr>
          <w:ilvl w:val="0"/>
          <w:numId w:val="16"/>
        </w:numPr>
      </w:pPr>
      <w:bookmarkStart w:id="15" w:name="_Toc29588078"/>
      <w:proofErr w:type="spellStart"/>
      <w:r w:rsidRPr="00A625A7">
        <w:t>Autocovariance</w:t>
      </w:r>
      <w:proofErr w:type="spellEnd"/>
      <w:r w:rsidRPr="00A625A7">
        <w:t xml:space="preserve"> Function</w:t>
      </w:r>
      <w:bookmarkEnd w:id="15"/>
    </w:p>
    <w:p w:rsidR="00D21154" w:rsidRPr="009478B1" w:rsidRDefault="00D21154" w:rsidP="00D21154">
      <w:pPr>
        <w:autoSpaceDE w:val="0"/>
        <w:autoSpaceDN w:val="0"/>
        <w:adjustRightInd w:val="0"/>
        <w:spacing w:after="0" w:line="240" w:lineRule="auto"/>
        <w:rPr>
          <w:rFonts w:ascii="Calibri" w:hAnsi="Calibri" w:cs="Calibri"/>
        </w:rPr>
      </w:pPr>
      <w:r>
        <w:t xml:space="preserve">Originally, autocorrelation/auto covariance function </w:t>
      </w:r>
      <w:proofErr w:type="gramStart"/>
      <w:r>
        <w:t>is used</w:t>
      </w:r>
      <w:proofErr w:type="gramEnd"/>
      <w:r>
        <w:t xml:space="preserve"> to estimate the dominant periods in the time series. The </w:t>
      </w:r>
      <w:proofErr w:type="spellStart"/>
      <w:r>
        <w:t>autocovariance</w:t>
      </w:r>
      <w:proofErr w:type="spellEnd"/>
      <w:r>
        <w:t xml:space="preserve"> is the covariance of a variable with itself at some other time, measured by a time lag (or lead) τ. </w:t>
      </w:r>
    </w:p>
    <w:p w:rsidR="004A46CD" w:rsidRDefault="004A46CD" w:rsidP="00D21154">
      <w:pPr>
        <w:autoSpaceDE w:val="0"/>
        <w:autoSpaceDN w:val="0"/>
        <w:adjustRightInd w:val="0"/>
        <w:spacing w:after="0" w:line="240" w:lineRule="auto"/>
      </w:pPr>
    </w:p>
    <w:p w:rsidR="004A46CD" w:rsidRDefault="004A46CD" w:rsidP="004A46CD">
      <w:pPr>
        <w:autoSpaceDE w:val="0"/>
        <w:autoSpaceDN w:val="0"/>
        <w:adjustRightInd w:val="0"/>
        <w:spacing w:after="0" w:line="240" w:lineRule="auto"/>
        <w:jc w:val="center"/>
      </w:pPr>
      <w:r w:rsidRPr="004A46CD">
        <w:rPr>
          <w:noProof/>
        </w:rPr>
        <w:lastRenderedPageBreak/>
        <w:drawing>
          <wp:inline distT="0" distB="0" distL="0" distR="0">
            <wp:extent cx="5164667" cy="1818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lum bright="-20000" contrast="40000"/>
                      <a:extLst>
                        <a:ext uri="{28A0092B-C50C-407E-A947-70E740481C1C}">
                          <a14:useLocalDpi xmlns:a14="http://schemas.microsoft.com/office/drawing/2010/main" val="0"/>
                        </a:ext>
                      </a:extLst>
                    </a:blip>
                    <a:srcRect/>
                    <a:stretch>
                      <a:fillRect/>
                    </a:stretch>
                  </pic:blipFill>
                  <pic:spPr bwMode="auto">
                    <a:xfrm>
                      <a:off x="0" y="0"/>
                      <a:ext cx="5173874" cy="1821332"/>
                    </a:xfrm>
                    <a:prstGeom prst="rect">
                      <a:avLst/>
                    </a:prstGeom>
                    <a:noFill/>
                    <a:ln>
                      <a:noFill/>
                    </a:ln>
                  </pic:spPr>
                </pic:pic>
              </a:graphicData>
            </a:graphic>
          </wp:inline>
        </w:drawing>
      </w:r>
    </w:p>
    <w:p w:rsidR="004A46CD" w:rsidRDefault="004A46CD" w:rsidP="00D21154">
      <w:pPr>
        <w:autoSpaceDE w:val="0"/>
        <w:autoSpaceDN w:val="0"/>
        <w:adjustRightInd w:val="0"/>
        <w:spacing w:after="0" w:line="240" w:lineRule="auto"/>
      </w:pPr>
    </w:p>
    <w:p w:rsidR="004A46CD" w:rsidRPr="00A625A7" w:rsidRDefault="004A46CD" w:rsidP="00F5711E">
      <w:pPr>
        <w:pStyle w:val="Heading3"/>
        <w:numPr>
          <w:ilvl w:val="0"/>
          <w:numId w:val="16"/>
        </w:numPr>
      </w:pPr>
      <w:bookmarkStart w:id="16" w:name="_Toc29588079"/>
      <w:r w:rsidRPr="00A625A7">
        <w:t>Autocorrelation Function</w:t>
      </w:r>
      <w:bookmarkEnd w:id="16"/>
    </w:p>
    <w:p w:rsidR="004A46CD" w:rsidRDefault="004A46CD" w:rsidP="00D21154">
      <w:pPr>
        <w:autoSpaceDE w:val="0"/>
        <w:autoSpaceDN w:val="0"/>
        <w:adjustRightInd w:val="0"/>
        <w:spacing w:after="0" w:line="240" w:lineRule="auto"/>
      </w:pPr>
      <w:r>
        <w:t>The Autocorrelation function is the normalized auto covariance function</w:t>
      </w:r>
    </w:p>
    <w:p w:rsidR="004A46CD" w:rsidRDefault="004A46CD" w:rsidP="00D21154">
      <w:pPr>
        <w:autoSpaceDE w:val="0"/>
        <w:autoSpaceDN w:val="0"/>
        <w:adjustRightInd w:val="0"/>
        <w:spacing w:after="0" w:line="240" w:lineRule="auto"/>
      </w:pPr>
      <w:r>
        <w:t>It</w:t>
      </w:r>
      <w:r w:rsidR="009478B1">
        <w:t xml:space="preserve"> shows us how much a time series is similar to a time shifted version of itself</w:t>
      </w:r>
    </w:p>
    <w:p w:rsidR="009478B1" w:rsidRDefault="009478B1" w:rsidP="00D21154">
      <w:pPr>
        <w:autoSpaceDE w:val="0"/>
        <w:autoSpaceDN w:val="0"/>
        <w:adjustRightInd w:val="0"/>
        <w:spacing w:after="0" w:line="240" w:lineRule="auto"/>
      </w:pPr>
    </w:p>
    <w:p w:rsidR="004A46CD" w:rsidRDefault="004A46CD" w:rsidP="004A46CD">
      <w:pPr>
        <w:autoSpaceDE w:val="0"/>
        <w:autoSpaceDN w:val="0"/>
        <w:adjustRightInd w:val="0"/>
        <w:spacing w:after="0" w:line="240" w:lineRule="auto"/>
        <w:jc w:val="center"/>
      </w:pPr>
      <w:r w:rsidRPr="004A46CD">
        <w:rPr>
          <w:noProof/>
        </w:rPr>
        <w:drawing>
          <wp:inline distT="0" distB="0" distL="0" distR="0">
            <wp:extent cx="4174067" cy="5904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lum bright="-20000" contrast="40000"/>
                      <a:extLst>
                        <a:ext uri="{28A0092B-C50C-407E-A947-70E740481C1C}">
                          <a14:useLocalDpi xmlns:a14="http://schemas.microsoft.com/office/drawing/2010/main" val="0"/>
                        </a:ext>
                      </a:extLst>
                    </a:blip>
                    <a:srcRect/>
                    <a:stretch>
                      <a:fillRect/>
                    </a:stretch>
                  </pic:blipFill>
                  <pic:spPr bwMode="auto">
                    <a:xfrm>
                      <a:off x="0" y="0"/>
                      <a:ext cx="4198379" cy="593917"/>
                    </a:xfrm>
                    <a:prstGeom prst="rect">
                      <a:avLst/>
                    </a:prstGeom>
                    <a:noFill/>
                    <a:ln>
                      <a:noFill/>
                    </a:ln>
                  </pic:spPr>
                </pic:pic>
              </a:graphicData>
            </a:graphic>
          </wp:inline>
        </w:drawing>
      </w:r>
    </w:p>
    <w:p w:rsidR="00A15193" w:rsidRPr="00A625A7" w:rsidRDefault="00A15193" w:rsidP="00F5711E">
      <w:pPr>
        <w:pStyle w:val="Heading3"/>
        <w:numPr>
          <w:ilvl w:val="0"/>
          <w:numId w:val="16"/>
        </w:numPr>
      </w:pPr>
      <w:bookmarkStart w:id="17" w:name="_Toc29588080"/>
      <w:r w:rsidRPr="00A625A7">
        <w:t>S</w:t>
      </w:r>
      <w:r w:rsidR="00E343B5" w:rsidRPr="00A625A7">
        <w:t>tationarity</w:t>
      </w:r>
      <w:bookmarkEnd w:id="17"/>
    </w:p>
    <w:p w:rsidR="00A625A7" w:rsidRDefault="00230AED" w:rsidP="00A625A7">
      <w:r>
        <w:t xml:space="preserve">Stationarity </w:t>
      </w:r>
      <w:proofErr w:type="spellStart"/>
      <w:r>
        <w:t>Stationarity</w:t>
      </w:r>
      <w:proofErr w:type="spellEnd"/>
      <w:r>
        <w:t xml:space="preserve"> requires that the process is </w:t>
      </w:r>
      <w:proofErr w:type="gramStart"/>
      <w:r>
        <w:t>an a</w:t>
      </w:r>
      <w:proofErr w:type="gramEnd"/>
      <w:r>
        <w:t xml:space="preserve"> particularly state of equilibrium, that is when its statistical property are </w:t>
      </w:r>
      <w:proofErr w:type="spellStart"/>
      <w:r>
        <w:t>non dependent</w:t>
      </w:r>
      <w:proofErr w:type="spellEnd"/>
      <w:r>
        <w:t xml:space="preserve"> </w:t>
      </w:r>
      <w:r w:rsidRPr="003E1E20">
        <w:rPr>
          <w:rStyle w:val="NoSpacingChar"/>
        </w:rPr>
        <w:t xml:space="preserve">from the time. Weakly stationarity: the properties involved only the </w:t>
      </w:r>
      <w:r w:rsidRPr="003E1E20">
        <w:rPr>
          <w:rStyle w:val="NoSpacingChar"/>
        </w:rPr>
        <w:t/>
      </w:r>
      <w:proofErr w:type="spellStart"/>
      <w:r w:rsidRPr="003E1E20">
        <w:rPr>
          <w:rStyle w:val="NoSpacingChar"/>
        </w:rPr>
        <w:t>rst</w:t>
      </w:r>
      <w:proofErr w:type="spellEnd"/>
      <w:r w:rsidRPr="003E1E20">
        <w:rPr>
          <w:rStyle w:val="NoSpacingChar"/>
        </w:rPr>
        <w:t xml:space="preserve"> (mean) and the second moment (variance</w:t>
      </w:r>
      <w:r>
        <w:t xml:space="preserve"> and </w:t>
      </w:r>
      <w:proofErr w:type="spellStart"/>
      <w:r>
        <w:t>autocovariance</w:t>
      </w:r>
      <w:proofErr w:type="spellEnd"/>
      <w:r>
        <w:t xml:space="preserve"> strictly stationarity: when the join probability distribution at any set of times t1,t2, . . . ,tm must be the same as the joint probability distribution at time t1 + k,t2 + k, . . . ,tm + k</w:t>
      </w:r>
    </w:p>
    <w:p w:rsidR="00243721" w:rsidRDefault="00230AED" w:rsidP="00A625A7">
      <w:r>
        <w:t xml:space="preserve">Sample moments </w:t>
      </w:r>
    </w:p>
    <w:p w:rsidR="00243721" w:rsidRDefault="00230AED" w:rsidP="00F5711E">
      <w:pPr>
        <w:pStyle w:val="ListParagraph"/>
        <w:numPr>
          <w:ilvl w:val="0"/>
          <w:numId w:val="18"/>
        </w:numPr>
      </w:pPr>
      <w:r>
        <w:t>E(x1)=E(x2)=. . .=E(</w:t>
      </w:r>
      <w:proofErr w:type="spellStart"/>
      <w:r>
        <w:t>xt</w:t>
      </w:r>
      <w:proofErr w:type="spellEnd"/>
      <w:r>
        <w:t xml:space="preserve">)=µ </w:t>
      </w:r>
    </w:p>
    <w:p w:rsidR="00243721" w:rsidRDefault="00230AED" w:rsidP="00F5711E">
      <w:pPr>
        <w:pStyle w:val="ListParagraph"/>
        <w:numPr>
          <w:ilvl w:val="0"/>
          <w:numId w:val="18"/>
        </w:numPr>
      </w:pPr>
      <w:r>
        <w:t>V(x1)=V(x2)=. . .=V(</w:t>
      </w:r>
      <w:proofErr w:type="spellStart"/>
      <w:r>
        <w:t>xt</w:t>
      </w:r>
      <w:proofErr w:type="spellEnd"/>
      <w:r>
        <w:t xml:space="preserve">)=σ 2 </w:t>
      </w:r>
    </w:p>
    <w:p w:rsidR="00243721" w:rsidRDefault="00230AED" w:rsidP="00F5711E">
      <w:pPr>
        <w:pStyle w:val="ListParagraph"/>
        <w:numPr>
          <w:ilvl w:val="0"/>
          <w:numId w:val="18"/>
        </w:numPr>
      </w:pPr>
      <w:proofErr w:type="spellStart"/>
      <w:r>
        <w:t>Cov</w:t>
      </w:r>
      <w:proofErr w:type="spellEnd"/>
      <w:r>
        <w:t>(x1, x1+k )=</w:t>
      </w:r>
      <w:proofErr w:type="spellStart"/>
      <w:r>
        <w:t>Cov</w:t>
      </w:r>
      <w:proofErr w:type="spellEnd"/>
      <w:r>
        <w:t xml:space="preserve">(x2, x2+k ) </w:t>
      </w:r>
    </w:p>
    <w:p w:rsidR="00A625A7" w:rsidRPr="00D14376" w:rsidRDefault="00230AED" w:rsidP="00F5711E">
      <w:pPr>
        <w:pStyle w:val="ListParagraph"/>
        <w:numPr>
          <w:ilvl w:val="0"/>
          <w:numId w:val="18"/>
        </w:numPr>
      </w:pPr>
      <w:r>
        <w:t xml:space="preserve">autocorrelation: </w:t>
      </w:r>
      <w:proofErr w:type="spellStart"/>
      <w:r>
        <w:t>ρk</w:t>
      </w:r>
      <w:proofErr w:type="spellEnd"/>
      <w:r>
        <w:t xml:space="preserve"> = </w:t>
      </w:r>
      <w:proofErr w:type="spellStart"/>
      <w:r>
        <w:t>γk</w:t>
      </w:r>
      <w:proofErr w:type="spellEnd"/>
      <w:r w:rsidR="00243721">
        <w:t>/</w:t>
      </w:r>
      <w:r>
        <w:t xml:space="preserve">γ0 </w:t>
      </w:r>
    </w:p>
    <w:p w:rsidR="00517C80" w:rsidRDefault="00517C80" w:rsidP="00F5711E">
      <w:pPr>
        <w:pStyle w:val="Heading2"/>
        <w:numPr>
          <w:ilvl w:val="0"/>
          <w:numId w:val="13"/>
        </w:numPr>
      </w:pPr>
      <w:bookmarkStart w:id="18" w:name="_Toc29588081"/>
      <w:r>
        <w:t>F</w:t>
      </w:r>
      <w:r w:rsidR="002B4484">
        <w:t>orecasting Models</w:t>
      </w:r>
      <w:bookmarkEnd w:id="18"/>
    </w:p>
    <w:p w:rsidR="00517C80" w:rsidRDefault="00517C80" w:rsidP="009478B1">
      <w:pPr>
        <w:autoSpaceDE w:val="0"/>
        <w:autoSpaceDN w:val="0"/>
        <w:adjustRightInd w:val="0"/>
        <w:spacing w:after="0" w:line="240" w:lineRule="auto"/>
      </w:pPr>
    </w:p>
    <w:p w:rsidR="00517C80" w:rsidRDefault="00517C80" w:rsidP="00F5711E">
      <w:pPr>
        <w:pStyle w:val="ListParagraph"/>
        <w:numPr>
          <w:ilvl w:val="0"/>
          <w:numId w:val="16"/>
        </w:numPr>
        <w:autoSpaceDE w:val="0"/>
        <w:autoSpaceDN w:val="0"/>
        <w:adjustRightInd w:val="0"/>
        <w:spacing w:after="0" w:line="240" w:lineRule="auto"/>
      </w:pPr>
      <w:bookmarkStart w:id="19" w:name="_Toc29588082"/>
      <w:r w:rsidRPr="00A625A7">
        <w:rPr>
          <w:rStyle w:val="Heading3Char"/>
        </w:rPr>
        <w:t>Difference Equation</w:t>
      </w:r>
      <w:bookmarkEnd w:id="19"/>
      <w:r w:rsidR="00BC503B" w:rsidRPr="00E43F5C">
        <w:rPr>
          <w:rStyle w:val="Heading2Char"/>
        </w:rPr>
        <w:t xml:space="preserve">: </w:t>
      </w:r>
      <w:r w:rsidR="00BC503B">
        <w:t>is an expression relating a variable Y(t) to its previous values</w:t>
      </w:r>
    </w:p>
    <w:p w:rsidR="006E211C" w:rsidRPr="006E211C" w:rsidRDefault="00BC503B" w:rsidP="006E211C">
      <w:pPr>
        <w:autoSpaceDE w:val="0"/>
        <w:autoSpaceDN w:val="0"/>
        <w:adjustRightInd w:val="0"/>
        <w:spacing w:after="0" w:line="240" w:lineRule="auto"/>
        <w:rPr>
          <w:rFonts w:cstheme="minorHAnsi"/>
        </w:rPr>
      </w:pPr>
      <w:r w:rsidRPr="009B58B9">
        <w:tab/>
      </w:r>
      <w:r w:rsidRPr="009B58B9">
        <w:tab/>
      </w:r>
      <w:r w:rsidRPr="009B58B9">
        <w:tab/>
      </w:r>
      <w:r w:rsidRPr="009B58B9">
        <w:tab/>
        <w:t xml:space="preserve"> </w:t>
      </w:r>
      <w:proofErr w:type="spellStart"/>
      <w:r w:rsidR="00471D19">
        <w:rPr>
          <w:rFonts w:ascii="Times New Roman" w:hAnsi="Times New Roman" w:cs="Times New Roman"/>
          <w:sz w:val="56"/>
        </w:rPr>
        <w:t>Y</w:t>
      </w:r>
      <w:r w:rsidR="00471D19" w:rsidRPr="00B56D14">
        <w:rPr>
          <w:rFonts w:ascii="Times New Roman" w:hAnsi="Times New Roman" w:cs="Times New Roman"/>
          <w:sz w:val="28"/>
        </w:rPr>
        <w:t>t</w:t>
      </w:r>
      <w:proofErr w:type="spellEnd"/>
      <w:r w:rsidR="00471D19" w:rsidRPr="009B58B9">
        <w:t xml:space="preserve"> </w:t>
      </w:r>
      <w:r w:rsidRPr="009B58B9">
        <w:t xml:space="preserve">= </w:t>
      </w:r>
      <w:r w:rsidRPr="009B58B9">
        <w:rPr>
          <w:rFonts w:ascii="Times New Roman" w:hAnsi="Times New Roman" w:cs="Times New Roman"/>
          <w:sz w:val="56"/>
          <w:szCs w:val="56"/>
        </w:rPr>
        <w:t>ɸ</w:t>
      </w:r>
      <w:r w:rsidR="00471D19">
        <w:rPr>
          <w:rFonts w:ascii="Times New Roman" w:hAnsi="Times New Roman" w:cs="Times New Roman"/>
          <w:sz w:val="56"/>
        </w:rPr>
        <w:t>Y</w:t>
      </w:r>
      <w:r w:rsidR="00471D19" w:rsidRPr="00B56D14">
        <w:rPr>
          <w:rFonts w:ascii="Times New Roman" w:hAnsi="Times New Roman" w:cs="Times New Roman"/>
          <w:sz w:val="28"/>
        </w:rPr>
        <w:t>t</w:t>
      </w:r>
      <w:r w:rsidR="00471D19">
        <w:rPr>
          <w:rFonts w:ascii="Times New Roman" w:hAnsi="Times New Roman" w:cs="Times New Roman"/>
          <w:sz w:val="28"/>
        </w:rPr>
        <w:t>-1</w:t>
      </w:r>
      <w:r w:rsidRPr="009B58B9">
        <w:rPr>
          <w:rFonts w:cstheme="minorHAnsi"/>
        </w:rPr>
        <w:t xml:space="preserve"> + </w:t>
      </w:r>
      <w:proofErr w:type="spellStart"/>
      <w:r w:rsidR="00471D19">
        <w:rPr>
          <w:rFonts w:ascii="Times New Roman" w:hAnsi="Times New Roman" w:cs="Times New Roman"/>
          <w:sz w:val="56"/>
        </w:rPr>
        <w:t>W</w:t>
      </w:r>
      <w:r w:rsidR="00471D19" w:rsidRPr="00B56D14">
        <w:rPr>
          <w:rFonts w:ascii="Times New Roman" w:hAnsi="Times New Roman" w:cs="Times New Roman"/>
          <w:sz w:val="28"/>
        </w:rPr>
        <w:t>t</w:t>
      </w:r>
      <w:proofErr w:type="spellEnd"/>
      <w:r w:rsidR="00471D19" w:rsidRPr="009B58B9">
        <w:rPr>
          <w:rFonts w:cstheme="minorHAnsi"/>
        </w:rPr>
        <w:tab/>
      </w:r>
      <w:r w:rsidR="00471D19" w:rsidRPr="009B58B9">
        <w:rPr>
          <w:rFonts w:cstheme="minorHAnsi"/>
        </w:rPr>
        <w:tab/>
        <w:t>----</w:t>
      </w:r>
      <w:proofErr w:type="gramStart"/>
      <w:r w:rsidR="00471D19" w:rsidRPr="009B58B9">
        <w:rPr>
          <w:rFonts w:cstheme="minorHAnsi"/>
        </w:rPr>
        <w:t>D(</w:t>
      </w:r>
      <w:proofErr w:type="gramEnd"/>
      <w:r w:rsidR="00471D19" w:rsidRPr="009B58B9">
        <w:rPr>
          <w:rFonts w:cstheme="minorHAnsi"/>
        </w:rPr>
        <w:t>1.1)</w:t>
      </w:r>
    </w:p>
    <w:p w:rsidR="00E43F5C" w:rsidRPr="006E211C" w:rsidRDefault="00E43F5C" w:rsidP="006E211C">
      <w:pPr>
        <w:autoSpaceDE w:val="0"/>
        <w:autoSpaceDN w:val="0"/>
        <w:adjustRightInd w:val="0"/>
        <w:spacing w:after="0" w:line="240" w:lineRule="auto"/>
      </w:pPr>
      <w:r w:rsidRPr="006E211C">
        <w:rPr>
          <w:b/>
          <w:sz w:val="28"/>
        </w:rPr>
        <w:t>First</w:t>
      </w:r>
      <w:r w:rsidR="00BC503B" w:rsidRPr="006E211C">
        <w:rPr>
          <w:b/>
          <w:sz w:val="28"/>
        </w:rPr>
        <w:t xml:space="preserve"> order linear difference equation </w:t>
      </w:r>
    </w:p>
    <w:p w:rsidR="006E211C" w:rsidRDefault="006E211C" w:rsidP="009478B1">
      <w:pPr>
        <w:autoSpaceDE w:val="0"/>
        <w:autoSpaceDN w:val="0"/>
        <w:adjustRightInd w:val="0"/>
        <w:spacing w:after="0" w:line="240" w:lineRule="auto"/>
      </w:pPr>
    </w:p>
    <w:p w:rsidR="00BC503B" w:rsidRPr="00C52DD5" w:rsidRDefault="00E43F5C" w:rsidP="009478B1">
      <w:pPr>
        <w:autoSpaceDE w:val="0"/>
        <w:autoSpaceDN w:val="0"/>
        <w:adjustRightInd w:val="0"/>
        <w:spacing w:after="0" w:line="240" w:lineRule="auto"/>
      </w:pPr>
      <w:r w:rsidRPr="00C52DD5">
        <w:t>It is b</w:t>
      </w:r>
      <w:r w:rsidR="00BC503B" w:rsidRPr="00C52DD5">
        <w:t xml:space="preserve">ecause only the first lag of variable </w:t>
      </w:r>
      <w:proofErr w:type="gramStart"/>
      <w:r w:rsidR="00BC503B" w:rsidRPr="00C52DD5">
        <w:t>Y(</w:t>
      </w:r>
      <w:proofErr w:type="gramEnd"/>
      <w:r w:rsidR="00BC503B" w:rsidRPr="00C52DD5">
        <w:t>t) (</w:t>
      </w:r>
      <w:proofErr w:type="spellStart"/>
      <w:r w:rsidR="00BC503B" w:rsidRPr="00C52DD5">
        <w:t>i.e</w:t>
      </w:r>
      <w:proofErr w:type="spellEnd"/>
      <w:r w:rsidR="00BC503B" w:rsidRPr="00C52DD5">
        <w:t xml:space="preserve"> Y(t-1)) appears in the equation and it expresses </w:t>
      </w:r>
      <w:proofErr w:type="spellStart"/>
      <w:r w:rsidR="00BC503B" w:rsidRPr="00C52DD5">
        <w:t>Yt</w:t>
      </w:r>
      <w:proofErr w:type="spellEnd"/>
      <w:r w:rsidR="00BC503B" w:rsidRPr="00C52DD5">
        <w:t xml:space="preserve"> as linear function of Y(t-1) &amp; w(t)</w:t>
      </w:r>
    </w:p>
    <w:p w:rsidR="00B56D14" w:rsidRPr="006E211C" w:rsidRDefault="009B58B9" w:rsidP="009478B1">
      <w:pPr>
        <w:autoSpaceDE w:val="0"/>
        <w:autoSpaceDN w:val="0"/>
        <w:adjustRightInd w:val="0"/>
        <w:spacing w:after="0" w:line="240" w:lineRule="auto"/>
        <w:rPr>
          <w:b/>
        </w:rPr>
      </w:pPr>
      <w:r w:rsidRPr="006E211C">
        <w:rPr>
          <w:b/>
        </w:rPr>
        <w:t>Goldfield’s</w:t>
      </w:r>
      <w:r w:rsidR="006E211C">
        <w:rPr>
          <w:b/>
        </w:rPr>
        <w:t xml:space="preserve"> Example</w:t>
      </w:r>
    </w:p>
    <w:p w:rsidR="00B56D14" w:rsidRDefault="00B56D14" w:rsidP="006E211C">
      <w:pPr>
        <w:autoSpaceDE w:val="0"/>
        <w:autoSpaceDN w:val="0"/>
        <w:adjustRightInd w:val="0"/>
        <w:spacing w:after="0" w:line="240" w:lineRule="auto"/>
        <w:jc w:val="center"/>
      </w:pPr>
      <w:r w:rsidRPr="00B56D14">
        <w:rPr>
          <w:noProof/>
        </w:rPr>
        <w:drawing>
          <wp:inline distT="0" distB="0" distL="0" distR="0">
            <wp:extent cx="4994344"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743" cy="483784"/>
                    </a:xfrm>
                    <a:prstGeom prst="rect">
                      <a:avLst/>
                    </a:prstGeom>
                    <a:noFill/>
                    <a:ln>
                      <a:noFill/>
                    </a:ln>
                  </pic:spPr>
                </pic:pic>
              </a:graphicData>
            </a:graphic>
          </wp:inline>
        </w:drawing>
      </w:r>
    </w:p>
    <w:p w:rsidR="00B56D14" w:rsidRDefault="00B56D14" w:rsidP="009478B1">
      <w:pPr>
        <w:autoSpaceDE w:val="0"/>
        <w:autoSpaceDN w:val="0"/>
        <w:adjustRightInd w:val="0"/>
        <w:spacing w:after="0" w:line="240" w:lineRule="auto"/>
        <w:rPr>
          <w:lang w:val="fr-FR"/>
        </w:rPr>
      </w:pPr>
      <w:proofErr w:type="spellStart"/>
      <w:r>
        <w:rPr>
          <w:lang w:val="fr-FR"/>
        </w:rPr>
        <w:lastRenderedPageBreak/>
        <w:t>Where</w:t>
      </w:r>
      <w:proofErr w:type="spellEnd"/>
    </w:p>
    <w:p w:rsidR="00B56D14" w:rsidRDefault="00B56D14" w:rsidP="009478B1">
      <w:pPr>
        <w:autoSpaceDE w:val="0"/>
        <w:autoSpaceDN w:val="0"/>
        <w:adjustRightInd w:val="0"/>
        <w:spacing w:after="0" w:line="240" w:lineRule="auto"/>
        <w:rPr>
          <w:lang w:val="fr-FR"/>
        </w:rPr>
      </w:pPr>
      <w:r>
        <w:rPr>
          <w:lang w:val="fr-FR"/>
        </w:rPr>
        <w:t xml:space="preserve"> </w:t>
      </w:r>
      <w:r>
        <w:rPr>
          <w:lang w:val="fr-FR"/>
        </w:rPr>
        <w:tab/>
      </w:r>
      <w:r w:rsidRPr="00B56D14">
        <w:rPr>
          <w:noProof/>
        </w:rPr>
        <w:drawing>
          <wp:inline distT="0" distB="0" distL="0" distR="0">
            <wp:extent cx="1790700" cy="33645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8371" cy="352931"/>
                    </a:xfrm>
                    <a:prstGeom prst="rect">
                      <a:avLst/>
                    </a:prstGeom>
                    <a:noFill/>
                    <a:ln>
                      <a:noFill/>
                    </a:ln>
                  </pic:spPr>
                </pic:pic>
              </a:graphicData>
            </a:graphic>
          </wp:inline>
        </w:drawing>
      </w:r>
    </w:p>
    <w:p w:rsidR="00B56D14" w:rsidRDefault="00B56D14" w:rsidP="009478B1">
      <w:pPr>
        <w:autoSpaceDE w:val="0"/>
        <w:autoSpaceDN w:val="0"/>
        <w:adjustRightInd w:val="0"/>
        <w:spacing w:after="0" w:line="240" w:lineRule="auto"/>
        <w:rPr>
          <w:lang w:val="fr-FR"/>
        </w:rPr>
      </w:pPr>
      <w:r>
        <w:rPr>
          <w:lang w:val="fr-FR"/>
        </w:rPr>
        <w:tab/>
      </w:r>
      <w:r w:rsidRPr="00B56D14">
        <w:rPr>
          <w:noProof/>
        </w:rPr>
        <w:drawing>
          <wp:inline distT="0" distB="0" distL="0" distR="0">
            <wp:extent cx="3200400" cy="337511"/>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4153" cy="375872"/>
                    </a:xfrm>
                    <a:prstGeom prst="rect">
                      <a:avLst/>
                    </a:prstGeom>
                    <a:noFill/>
                    <a:ln>
                      <a:noFill/>
                    </a:ln>
                  </pic:spPr>
                </pic:pic>
              </a:graphicData>
            </a:graphic>
          </wp:inline>
        </w:drawing>
      </w:r>
    </w:p>
    <w:p w:rsidR="00B56D14" w:rsidRDefault="00B56D14" w:rsidP="009478B1">
      <w:pPr>
        <w:autoSpaceDE w:val="0"/>
        <w:autoSpaceDN w:val="0"/>
        <w:adjustRightInd w:val="0"/>
        <w:spacing w:after="0" w:line="240" w:lineRule="auto"/>
        <w:rPr>
          <w:lang w:val="fr-FR"/>
        </w:rPr>
      </w:pPr>
    </w:p>
    <w:p w:rsidR="00B56D14" w:rsidRDefault="00B56D14" w:rsidP="009478B1">
      <w:pPr>
        <w:autoSpaceDE w:val="0"/>
        <w:autoSpaceDN w:val="0"/>
        <w:adjustRightInd w:val="0"/>
        <w:spacing w:after="0" w:line="240" w:lineRule="auto"/>
        <w:rPr>
          <w:rFonts w:ascii="Times New Roman" w:hAnsi="Times New Roman" w:cs="Times New Roman"/>
        </w:rPr>
      </w:pPr>
      <w:r w:rsidRPr="00B56D14">
        <w:rPr>
          <w:rFonts w:ascii="Times New Roman" w:hAnsi="Times New Roman" w:cs="Times New Roman"/>
          <w:sz w:val="56"/>
        </w:rPr>
        <w:t>I</w:t>
      </w:r>
      <w:r w:rsidRPr="00B56D14">
        <w:rPr>
          <w:rFonts w:ascii="Times New Roman" w:hAnsi="Times New Roman" w:cs="Times New Roman"/>
          <w:sz w:val="28"/>
        </w:rPr>
        <w:t>t</w:t>
      </w:r>
      <w:r w:rsidRPr="00B56D14">
        <w:rPr>
          <w:rFonts w:ascii="Times New Roman" w:hAnsi="Times New Roman" w:cs="Times New Roman"/>
          <w:sz w:val="16"/>
        </w:rPr>
        <w:t xml:space="preserve"> </w:t>
      </w:r>
      <w:r w:rsidRPr="00B56D14">
        <w:rPr>
          <w:rFonts w:ascii="Times New Roman" w:hAnsi="Times New Roman" w:cs="Times New Roman"/>
        </w:rPr>
        <w:t xml:space="preserve">= </w:t>
      </w:r>
      <w:proofErr w:type="gramStart"/>
      <w:r w:rsidRPr="009B58B9">
        <w:t>The</w:t>
      </w:r>
      <w:proofErr w:type="gramEnd"/>
      <w:r w:rsidRPr="009B58B9">
        <w:t xml:space="preserve"> log of Aggregate real Income</w:t>
      </w:r>
    </w:p>
    <w:p w:rsidR="00B56D14" w:rsidRDefault="00B56D14" w:rsidP="009478B1">
      <w:pPr>
        <w:autoSpaceDE w:val="0"/>
        <w:autoSpaceDN w:val="0"/>
        <w:adjustRightInd w:val="0"/>
        <w:spacing w:after="0" w:line="240" w:lineRule="auto"/>
        <w:rPr>
          <w:rFonts w:ascii="Times New Roman" w:hAnsi="Times New Roman" w:cs="Times New Roman"/>
        </w:rPr>
      </w:pPr>
      <w:proofErr w:type="spellStart"/>
      <w:proofErr w:type="gramStart"/>
      <w:r w:rsidRPr="00B56D14">
        <w:rPr>
          <w:rFonts w:ascii="Times New Roman" w:hAnsi="Times New Roman" w:cs="Times New Roman"/>
          <w:sz w:val="56"/>
        </w:rPr>
        <w:t>r</w:t>
      </w:r>
      <w:r w:rsidRPr="00B56D14">
        <w:rPr>
          <w:rFonts w:ascii="Times New Roman" w:hAnsi="Times New Roman" w:cs="Times New Roman"/>
          <w:sz w:val="28"/>
          <w:szCs w:val="28"/>
        </w:rPr>
        <w:t>bt</w:t>
      </w:r>
      <w:proofErr w:type="spellEnd"/>
      <w:proofErr w:type="gramEnd"/>
      <w:r>
        <w:rPr>
          <w:rFonts w:ascii="Times New Roman" w:hAnsi="Times New Roman" w:cs="Times New Roman"/>
        </w:rPr>
        <w:t xml:space="preserve"> = </w:t>
      </w:r>
      <w:r w:rsidRPr="009B58B9">
        <w:t>The log of the interest rate of bank account</w:t>
      </w:r>
    </w:p>
    <w:p w:rsidR="00B56D14" w:rsidRPr="009B58B9" w:rsidRDefault="00B56D14" w:rsidP="009478B1">
      <w:pPr>
        <w:autoSpaceDE w:val="0"/>
        <w:autoSpaceDN w:val="0"/>
        <w:adjustRightInd w:val="0"/>
        <w:spacing w:after="0" w:line="240" w:lineRule="auto"/>
      </w:pPr>
      <w:proofErr w:type="spellStart"/>
      <w:proofErr w:type="gramStart"/>
      <w:r w:rsidRPr="00B56D14">
        <w:rPr>
          <w:rFonts w:ascii="Times New Roman" w:hAnsi="Times New Roman" w:cs="Times New Roman"/>
          <w:sz w:val="56"/>
        </w:rPr>
        <w:t>r</w:t>
      </w:r>
      <w:r w:rsidRPr="00B56D14">
        <w:rPr>
          <w:rFonts w:ascii="Times New Roman" w:hAnsi="Times New Roman" w:cs="Times New Roman"/>
          <w:sz w:val="28"/>
          <w:szCs w:val="28"/>
        </w:rPr>
        <w:t>ct</w:t>
      </w:r>
      <w:proofErr w:type="spellEnd"/>
      <w:proofErr w:type="gramEnd"/>
      <w:r w:rsidRPr="00B56D14">
        <w:rPr>
          <w:rFonts w:ascii="Times New Roman" w:hAnsi="Times New Roman" w:cs="Times New Roman"/>
          <w:sz w:val="56"/>
        </w:rPr>
        <w:t xml:space="preserve"> </w:t>
      </w:r>
      <w:r>
        <w:rPr>
          <w:rFonts w:ascii="Times New Roman" w:hAnsi="Times New Roman" w:cs="Times New Roman"/>
        </w:rPr>
        <w:t xml:space="preserve">= </w:t>
      </w:r>
      <w:r w:rsidRPr="009B58B9">
        <w:t>The log of the interest rate of the commercial paper</w:t>
      </w:r>
    </w:p>
    <w:p w:rsidR="00B56D14" w:rsidRPr="009B58B9" w:rsidRDefault="00B56D14" w:rsidP="009478B1">
      <w:pPr>
        <w:autoSpaceDE w:val="0"/>
        <w:autoSpaceDN w:val="0"/>
        <w:adjustRightInd w:val="0"/>
        <w:spacing w:after="0" w:line="240" w:lineRule="auto"/>
      </w:pPr>
    </w:p>
    <w:p w:rsidR="00471D19" w:rsidRDefault="00471D19" w:rsidP="009478B1">
      <w:pPr>
        <w:autoSpaceDE w:val="0"/>
        <w:autoSpaceDN w:val="0"/>
        <w:adjustRightInd w:val="0"/>
        <w:spacing w:after="0" w:line="240" w:lineRule="auto"/>
      </w:pPr>
      <w:r w:rsidRPr="00471D19">
        <w:t xml:space="preserve">With the description that </w:t>
      </w:r>
      <w:proofErr w:type="gramStart"/>
      <w:r w:rsidRPr="00471D19">
        <w:t>D(</w:t>
      </w:r>
      <w:proofErr w:type="gramEnd"/>
      <w:r>
        <w:t xml:space="preserve">1.1) governs the behavior of Y for all the dates t, we have an equation which relates </w:t>
      </w:r>
      <w:proofErr w:type="spellStart"/>
      <w:r w:rsidRPr="00471D19">
        <w:rPr>
          <w:rFonts w:ascii="Times New Roman" w:hAnsi="Times New Roman" w:cs="Times New Roman"/>
          <w:sz w:val="32"/>
        </w:rPr>
        <w:t>Y</w:t>
      </w:r>
      <w:r w:rsidRPr="00471D19">
        <w:rPr>
          <w:rFonts w:ascii="Times New Roman" w:hAnsi="Times New Roman" w:cs="Times New Roman"/>
          <w:sz w:val="14"/>
        </w:rPr>
        <w:t>t</w:t>
      </w:r>
      <w:proofErr w:type="spellEnd"/>
      <w:r>
        <w:t xml:space="preserve">   with previous value </w:t>
      </w:r>
      <w:r w:rsidRPr="00471D19">
        <w:rPr>
          <w:rFonts w:ascii="Times New Roman" w:hAnsi="Times New Roman" w:cs="Times New Roman"/>
          <w:sz w:val="32"/>
        </w:rPr>
        <w:t>Y</w:t>
      </w:r>
      <w:r w:rsidRPr="00471D19">
        <w:rPr>
          <w:rFonts w:ascii="Times New Roman" w:hAnsi="Times New Roman" w:cs="Times New Roman"/>
          <w:sz w:val="14"/>
        </w:rPr>
        <w:t>t</w:t>
      </w:r>
      <w:r>
        <w:rPr>
          <w:rFonts w:ascii="Times New Roman" w:hAnsi="Times New Roman" w:cs="Times New Roman"/>
          <w:sz w:val="14"/>
        </w:rPr>
        <w:t xml:space="preserve">-1 </w:t>
      </w:r>
      <w:r>
        <w:t xml:space="preserve"> and the current value of </w:t>
      </w:r>
      <w:proofErr w:type="spellStart"/>
      <w:r>
        <w:rPr>
          <w:rFonts w:ascii="Times New Roman" w:hAnsi="Times New Roman" w:cs="Times New Roman"/>
          <w:sz w:val="32"/>
        </w:rPr>
        <w:t>W</w:t>
      </w:r>
      <w:r w:rsidRPr="00471D19">
        <w:rPr>
          <w:rFonts w:ascii="Times New Roman" w:hAnsi="Times New Roman" w:cs="Times New Roman"/>
          <w:sz w:val="14"/>
        </w:rPr>
        <w:t>t</w:t>
      </w:r>
      <w:proofErr w:type="spellEnd"/>
      <w:r>
        <w:rPr>
          <w:rFonts w:ascii="Times New Roman" w:hAnsi="Times New Roman" w:cs="Times New Roman"/>
          <w:sz w:val="14"/>
        </w:rPr>
        <w:t xml:space="preserve">  </w:t>
      </w:r>
    </w:p>
    <w:p w:rsidR="00471D19" w:rsidRDefault="00471D19" w:rsidP="00471D19">
      <w:pPr>
        <w:autoSpaceDE w:val="0"/>
        <w:autoSpaceDN w:val="0"/>
        <w:adjustRightInd w:val="0"/>
        <w:spacing w:after="0" w:line="240" w:lineRule="auto"/>
        <w:jc w:val="center"/>
        <w:rPr>
          <w:sz w:val="24"/>
          <w:szCs w:val="24"/>
        </w:rPr>
      </w:pPr>
    </w:p>
    <w:p w:rsidR="00471D19" w:rsidRDefault="00471D19" w:rsidP="00471D19">
      <w:pPr>
        <w:autoSpaceDE w:val="0"/>
        <w:autoSpaceDN w:val="0"/>
        <w:adjustRightInd w:val="0"/>
        <w:spacing w:after="0" w:line="240" w:lineRule="auto"/>
        <w:jc w:val="center"/>
        <w:rPr>
          <w:sz w:val="24"/>
          <w:szCs w:val="24"/>
        </w:rPr>
      </w:pPr>
      <w:r w:rsidRPr="00471D19">
        <w:rPr>
          <w:noProof/>
          <w:sz w:val="24"/>
          <w:szCs w:val="24"/>
        </w:rPr>
        <w:drawing>
          <wp:inline distT="0" distB="0" distL="0" distR="0">
            <wp:extent cx="1828800" cy="171096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910" t="6556" r="27584" b="4631"/>
                    <a:stretch/>
                  </pic:blipFill>
                  <pic:spPr bwMode="auto">
                    <a:xfrm>
                      <a:off x="0" y="0"/>
                      <a:ext cx="1866258" cy="1746013"/>
                    </a:xfrm>
                    <a:prstGeom prst="rect">
                      <a:avLst/>
                    </a:prstGeom>
                    <a:noFill/>
                    <a:ln>
                      <a:noFill/>
                    </a:ln>
                    <a:extLst>
                      <a:ext uri="{53640926-AAD7-44D8-BBD7-CCE9431645EC}">
                        <a14:shadowObscured xmlns:a14="http://schemas.microsoft.com/office/drawing/2010/main"/>
                      </a:ext>
                    </a:extLst>
                  </pic:spPr>
                </pic:pic>
              </a:graphicData>
            </a:graphic>
          </wp:inline>
        </w:drawing>
      </w:r>
    </w:p>
    <w:p w:rsidR="00471D19" w:rsidRPr="00C52DD5" w:rsidRDefault="00690A83" w:rsidP="00471D19">
      <w:pPr>
        <w:autoSpaceDE w:val="0"/>
        <w:autoSpaceDN w:val="0"/>
        <w:adjustRightInd w:val="0"/>
        <w:spacing w:after="0" w:line="240" w:lineRule="auto"/>
      </w:pPr>
      <w:r w:rsidRPr="00C52DD5">
        <w:t xml:space="preserve">That means that y taken on a date t can be described as fundamentals of the </w:t>
      </w:r>
      <w:proofErr w:type="spellStart"/>
      <w:r w:rsidRPr="00C52DD5">
        <w:t>intial</w:t>
      </w:r>
      <w:proofErr w:type="spellEnd"/>
      <w:r w:rsidRPr="00C52DD5">
        <w:t xml:space="preserve"> value </w:t>
      </w:r>
      <w:proofErr w:type="gramStart"/>
      <w:r w:rsidRPr="00C52DD5">
        <w:t>Y(</w:t>
      </w:r>
      <w:proofErr w:type="gramEnd"/>
      <w:r w:rsidRPr="00C52DD5">
        <w:t>-1) and the history of the inputs from 0………………..1</w:t>
      </w:r>
    </w:p>
    <w:p w:rsidR="00690A83" w:rsidRPr="00C52DD5" w:rsidRDefault="00690A83" w:rsidP="00471D19">
      <w:pPr>
        <w:autoSpaceDE w:val="0"/>
        <w:autoSpaceDN w:val="0"/>
        <w:adjustRightInd w:val="0"/>
        <w:spacing w:after="0" w:line="240" w:lineRule="auto"/>
      </w:pPr>
      <w:r w:rsidRPr="00C52DD5">
        <w:t>So if we know the starting value of y at t = -1</w:t>
      </w:r>
    </w:p>
    <w:p w:rsidR="00F17F95" w:rsidRPr="00C52DD5" w:rsidRDefault="00F17F95" w:rsidP="00471D19">
      <w:pPr>
        <w:autoSpaceDE w:val="0"/>
        <w:autoSpaceDN w:val="0"/>
        <w:adjustRightInd w:val="0"/>
        <w:spacing w:after="0" w:line="240" w:lineRule="auto"/>
      </w:pPr>
    </w:p>
    <w:p w:rsidR="008C2BB1" w:rsidRPr="00C52DD5" w:rsidRDefault="008C2BB1" w:rsidP="008C2BB1">
      <w:pPr>
        <w:autoSpaceDE w:val="0"/>
        <w:autoSpaceDN w:val="0"/>
        <w:adjustRightInd w:val="0"/>
        <w:spacing w:after="0" w:line="240" w:lineRule="auto"/>
      </w:pPr>
      <w:r w:rsidRPr="00C52DD5">
        <w:t>If we know the starting value of у for date t = -1 and the value of w for</w:t>
      </w:r>
      <w:r w:rsidR="00385CAC" w:rsidRPr="00C52DD5">
        <w:t xml:space="preserve"> dates </w:t>
      </w:r>
      <w:proofErr w:type="gramStart"/>
      <w:r w:rsidR="00385CAC" w:rsidRPr="00C52DD5">
        <w:t xml:space="preserve">t </w:t>
      </w:r>
      <w:r w:rsidRPr="00C52DD5">
        <w:t xml:space="preserve"> =</w:t>
      </w:r>
      <w:proofErr w:type="gramEnd"/>
      <w:r w:rsidRPr="00C52DD5">
        <w:t xml:space="preserve"> 0, 1, 2, . . . , then it is possible to simulate this dynamic system to find the value of у for any date. For example, if we know the value of у for t = -1 and the value of w for t = 0, we can calculate the value of у for t = 0 directly from </w:t>
      </w:r>
      <w:proofErr w:type="gramStart"/>
      <w:r w:rsidR="00385CAC" w:rsidRPr="00C52DD5">
        <w:t>y(</w:t>
      </w:r>
      <w:proofErr w:type="gramEnd"/>
      <w:r w:rsidR="00385CAC" w:rsidRPr="00C52DD5">
        <w:t>0)</w:t>
      </w:r>
      <w:r w:rsidRPr="00C52DD5">
        <w:t xml:space="preserve">. Given this value of y0 and the value of w for t = 1, we can </w:t>
      </w:r>
      <w:proofErr w:type="gramStart"/>
      <w:r w:rsidRPr="00C52DD5">
        <w:t xml:space="preserve">calculate </w:t>
      </w:r>
      <w:r w:rsidR="00385CAC" w:rsidRPr="00C52DD5">
        <w:t xml:space="preserve"> </w:t>
      </w:r>
      <w:r w:rsidRPr="00C52DD5">
        <w:t>the</w:t>
      </w:r>
      <w:proofErr w:type="gramEnd"/>
      <w:r w:rsidRPr="00C52DD5">
        <w:t xml:space="preserve"> value of у for t = 1 </w:t>
      </w:r>
    </w:p>
    <w:p w:rsidR="00385CAC" w:rsidRPr="00C52DD5" w:rsidRDefault="00385CAC" w:rsidP="008C2BB1">
      <w:pPr>
        <w:autoSpaceDE w:val="0"/>
        <w:autoSpaceDN w:val="0"/>
        <w:adjustRightInd w:val="0"/>
        <w:spacing w:after="0" w:line="240" w:lineRule="auto"/>
      </w:pPr>
      <w:r w:rsidRPr="00C52DD5">
        <w:tab/>
      </w:r>
      <w:r w:rsidRPr="00C52DD5">
        <w:tab/>
      </w:r>
      <w:r w:rsidRPr="00C52DD5">
        <w:tab/>
      </w:r>
    </w:p>
    <w:p w:rsidR="008C2BB1" w:rsidRPr="00C52DD5" w:rsidRDefault="00385CAC" w:rsidP="008C2BB1">
      <w:pPr>
        <w:autoSpaceDE w:val="0"/>
        <w:autoSpaceDN w:val="0"/>
        <w:adjustRightInd w:val="0"/>
        <w:spacing w:after="0" w:line="240" w:lineRule="auto"/>
      </w:pPr>
      <w:r w:rsidRPr="00C52DD5">
        <w:tab/>
      </w:r>
      <w:r w:rsidRPr="00C52DD5">
        <w:tab/>
      </w:r>
      <w:r w:rsidRPr="00C52DD5">
        <w:tab/>
      </w:r>
      <w:r w:rsidRPr="00C52DD5">
        <w:tab/>
      </w:r>
      <w:proofErr w:type="gramStart"/>
      <w:r w:rsidR="008C2BB1" w:rsidRPr="00C52DD5">
        <w:t>У</w:t>
      </w:r>
      <w:r w:rsidRPr="00C52DD5">
        <w:rPr>
          <w:vertAlign w:val="subscript"/>
        </w:rPr>
        <w:t>(</w:t>
      </w:r>
      <w:proofErr w:type="gramEnd"/>
      <w:r w:rsidR="001E01D9" w:rsidRPr="00C52DD5">
        <w:rPr>
          <w:vertAlign w:val="subscript"/>
        </w:rPr>
        <w:t>1</w:t>
      </w:r>
      <w:r w:rsidRPr="00C52DD5">
        <w:rPr>
          <w:vertAlign w:val="subscript"/>
        </w:rPr>
        <w:t>)</w:t>
      </w:r>
      <w:r w:rsidR="008C2BB1" w:rsidRPr="00C52DD5">
        <w:rPr>
          <w:vertAlign w:val="subscript"/>
        </w:rPr>
        <w:t xml:space="preserve"> </w:t>
      </w:r>
      <w:r w:rsidR="008C2BB1" w:rsidRPr="00C52DD5">
        <w:t>= ФУ</w:t>
      </w:r>
      <w:r w:rsidR="001E01D9" w:rsidRPr="00C52DD5">
        <w:t>(</w:t>
      </w:r>
      <w:r w:rsidR="001E01D9" w:rsidRPr="00C52DD5">
        <w:rPr>
          <w:vertAlign w:val="subscript"/>
        </w:rPr>
        <w:t>0)</w:t>
      </w:r>
      <w:r w:rsidR="008C2BB1" w:rsidRPr="00C52DD5">
        <w:rPr>
          <w:vertAlign w:val="subscript"/>
        </w:rPr>
        <w:t xml:space="preserve"> </w:t>
      </w:r>
      <w:r w:rsidR="008C2BB1" w:rsidRPr="00C52DD5">
        <w:t xml:space="preserve">+ </w:t>
      </w:r>
      <w:r w:rsidRPr="00C52DD5">
        <w:t>W</w:t>
      </w:r>
      <w:r w:rsidRPr="00C52DD5">
        <w:rPr>
          <w:vertAlign w:val="subscript"/>
        </w:rPr>
        <w:t>1</w:t>
      </w:r>
      <w:r w:rsidR="008C2BB1" w:rsidRPr="00C52DD5">
        <w:t xml:space="preserve"> = Ф(Ф</w:t>
      </w:r>
      <w:r w:rsidR="008C2BB1" w:rsidRPr="00C52DD5">
        <w:rPr>
          <w:vertAlign w:val="subscript"/>
        </w:rPr>
        <w:t xml:space="preserve">У-1 </w:t>
      </w:r>
      <w:r w:rsidR="008C2BB1" w:rsidRPr="00C52DD5">
        <w:t xml:space="preserve">+ </w:t>
      </w:r>
      <w:r w:rsidR="001E01D9" w:rsidRPr="00C52DD5">
        <w:t>w</w:t>
      </w:r>
      <w:r w:rsidR="001E01D9" w:rsidRPr="00C52DD5">
        <w:rPr>
          <w:vertAlign w:val="subscript"/>
        </w:rPr>
        <w:t>1</w:t>
      </w:r>
      <w:r w:rsidRPr="00C52DD5">
        <w:t xml:space="preserve">) + </w:t>
      </w:r>
      <w:r w:rsidR="001E01D9" w:rsidRPr="00C52DD5">
        <w:t>w</w:t>
      </w:r>
      <w:r w:rsidR="008C2BB1" w:rsidRPr="00C52DD5">
        <w:t xml:space="preserve">, </w:t>
      </w:r>
    </w:p>
    <w:p w:rsidR="008C2BB1" w:rsidRPr="00C52DD5" w:rsidRDefault="00385CAC" w:rsidP="008C2BB1">
      <w:pPr>
        <w:autoSpaceDE w:val="0"/>
        <w:autoSpaceDN w:val="0"/>
        <w:adjustRightInd w:val="0"/>
        <w:spacing w:after="0" w:line="240" w:lineRule="auto"/>
      </w:pPr>
      <w:r w:rsidRPr="00C52DD5">
        <w:tab/>
      </w:r>
      <w:r w:rsidRPr="00C52DD5">
        <w:tab/>
      </w:r>
      <w:r w:rsidRPr="00C52DD5">
        <w:tab/>
      </w:r>
      <w:r w:rsidRPr="00C52DD5">
        <w:tab/>
      </w:r>
      <w:r w:rsidRPr="00C52DD5">
        <w:tab/>
      </w:r>
      <w:r w:rsidRPr="00C52DD5">
        <w:tab/>
      </w:r>
      <w:proofErr w:type="gramStart"/>
      <w:r w:rsidR="008C2BB1" w:rsidRPr="00C52DD5">
        <w:t>or</w:t>
      </w:r>
      <w:proofErr w:type="gramEnd"/>
      <w:r w:rsidR="008C2BB1" w:rsidRPr="00C52DD5">
        <w:t xml:space="preserve"> </w:t>
      </w:r>
    </w:p>
    <w:p w:rsidR="008C2BB1" w:rsidRPr="00C52DD5" w:rsidRDefault="00385CAC" w:rsidP="008C2BB1">
      <w:pPr>
        <w:autoSpaceDE w:val="0"/>
        <w:autoSpaceDN w:val="0"/>
        <w:adjustRightInd w:val="0"/>
        <w:spacing w:after="0" w:line="240" w:lineRule="auto"/>
      </w:pPr>
      <w:r w:rsidRPr="00C52DD5">
        <w:tab/>
      </w:r>
      <w:r w:rsidRPr="00C52DD5">
        <w:tab/>
      </w:r>
      <w:r w:rsidRPr="00C52DD5">
        <w:tab/>
      </w:r>
      <w:r w:rsidRPr="00C52DD5">
        <w:tab/>
      </w:r>
      <w:proofErr w:type="gramStart"/>
      <w:r w:rsidRPr="00C52DD5">
        <w:t>У</w:t>
      </w:r>
      <w:r w:rsidR="001E01D9" w:rsidRPr="00C52DD5">
        <w:rPr>
          <w:vertAlign w:val="subscript"/>
        </w:rPr>
        <w:t>(</w:t>
      </w:r>
      <w:proofErr w:type="gramEnd"/>
      <w:r w:rsidR="001E01D9" w:rsidRPr="00C52DD5">
        <w:rPr>
          <w:vertAlign w:val="subscript"/>
        </w:rPr>
        <w:t>1)</w:t>
      </w:r>
      <w:r w:rsidR="004B1696" w:rsidRPr="00C52DD5">
        <w:rPr>
          <w:vertAlign w:val="subscript"/>
        </w:rPr>
        <w:t xml:space="preserve"> </w:t>
      </w:r>
      <w:r w:rsidRPr="00C52DD5">
        <w:t>=</w:t>
      </w:r>
      <w:r w:rsidR="008C2BB1" w:rsidRPr="00C52DD5">
        <w:t xml:space="preserve"> Ф</w:t>
      </w:r>
      <w:r w:rsidRPr="00C52DD5">
        <w:rPr>
          <w:vertAlign w:val="superscript"/>
        </w:rPr>
        <w:t>2</w:t>
      </w:r>
      <w:r w:rsidRPr="00C52DD5">
        <w:t>*</w:t>
      </w:r>
      <w:r w:rsidR="008C2BB1" w:rsidRPr="00C52DD5">
        <w:t>У</w:t>
      </w:r>
      <w:r w:rsidR="001E01D9" w:rsidRPr="00C52DD5">
        <w:rPr>
          <w:vertAlign w:val="subscript"/>
        </w:rPr>
        <w:t>(</w:t>
      </w:r>
      <w:r w:rsidR="008C2BB1" w:rsidRPr="00C52DD5">
        <w:rPr>
          <w:vertAlign w:val="subscript"/>
        </w:rPr>
        <w:t>-1</w:t>
      </w:r>
      <w:r w:rsidR="001E01D9" w:rsidRPr="00C52DD5">
        <w:rPr>
          <w:vertAlign w:val="subscript"/>
        </w:rPr>
        <w:t>)</w:t>
      </w:r>
      <w:r w:rsidR="008C2BB1" w:rsidRPr="00C52DD5">
        <w:t xml:space="preserve"> + </w:t>
      </w:r>
      <w:proofErr w:type="spellStart"/>
      <w:r w:rsidR="008C2BB1" w:rsidRPr="00C52DD5">
        <w:t>Ф</w:t>
      </w:r>
      <w:r w:rsidRPr="00C52DD5">
        <w:t>W</w:t>
      </w:r>
      <w:r w:rsidRPr="00C52DD5">
        <w:rPr>
          <w:vertAlign w:val="subscript"/>
        </w:rPr>
        <w:t>o</w:t>
      </w:r>
      <w:proofErr w:type="spellEnd"/>
      <w:r w:rsidR="008C2BB1" w:rsidRPr="00C52DD5">
        <w:t xml:space="preserve"> + </w:t>
      </w:r>
      <w:r w:rsidRPr="00C52DD5">
        <w:t>W</w:t>
      </w:r>
      <w:r w:rsidRPr="00C52DD5">
        <w:rPr>
          <w:vertAlign w:val="subscript"/>
        </w:rPr>
        <w:t>1</w:t>
      </w:r>
      <w:r w:rsidR="008C2BB1" w:rsidRPr="00C52DD5">
        <w:t xml:space="preserve"> </w:t>
      </w:r>
    </w:p>
    <w:p w:rsidR="001E01D9" w:rsidRPr="00C52DD5" w:rsidRDefault="001E01D9" w:rsidP="008C2BB1">
      <w:pPr>
        <w:autoSpaceDE w:val="0"/>
        <w:autoSpaceDN w:val="0"/>
        <w:adjustRightInd w:val="0"/>
        <w:spacing w:after="0" w:line="240" w:lineRule="auto"/>
      </w:pPr>
    </w:p>
    <w:p w:rsidR="008C2BB1" w:rsidRPr="00C52DD5" w:rsidRDefault="008C2BB1" w:rsidP="008C2BB1">
      <w:pPr>
        <w:autoSpaceDE w:val="0"/>
        <w:autoSpaceDN w:val="0"/>
        <w:adjustRightInd w:val="0"/>
        <w:spacing w:after="0" w:line="240" w:lineRule="auto"/>
      </w:pPr>
      <w:r w:rsidRPr="00C52DD5">
        <w:t xml:space="preserve">Continuing recursively in this fashion, the value that у takes on at date t can be described as a function of its initial value </w:t>
      </w:r>
      <w:proofErr w:type="gramStart"/>
      <w:r w:rsidRPr="00C52DD5">
        <w:t>y</w:t>
      </w:r>
      <w:r w:rsidR="001E01D9" w:rsidRPr="00C52DD5">
        <w:t>(</w:t>
      </w:r>
      <w:proofErr w:type="gramEnd"/>
      <w:r w:rsidR="001E01D9" w:rsidRPr="00C52DD5">
        <w:t>-1)</w:t>
      </w:r>
      <w:r w:rsidRPr="00C52DD5">
        <w:t xml:space="preserve"> and the history of w between date 0 and date t: </w:t>
      </w:r>
    </w:p>
    <w:p w:rsidR="001E01D9" w:rsidRPr="00C52DD5" w:rsidRDefault="001E01D9" w:rsidP="00C52DD5">
      <w:pPr>
        <w:autoSpaceDE w:val="0"/>
        <w:autoSpaceDN w:val="0"/>
        <w:adjustRightInd w:val="0"/>
        <w:spacing w:after="0" w:line="240" w:lineRule="auto"/>
        <w:jc w:val="center"/>
      </w:pPr>
      <w:r>
        <w:drawing>
          <wp:inline distT="0" distB="0" distL="0" distR="0" wp14:anchorId="723C913F" wp14:editId="5F9B45F7">
            <wp:extent cx="40671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4067175" cy="361950"/>
                    </a:xfrm>
                    <a:prstGeom prst="rect">
                      <a:avLst/>
                    </a:prstGeom>
                  </pic:spPr>
                </pic:pic>
              </a:graphicData>
            </a:graphic>
          </wp:inline>
        </w:drawing>
      </w:r>
    </w:p>
    <w:p w:rsidR="008C2BB1" w:rsidRPr="00C52DD5" w:rsidRDefault="008C2BB1" w:rsidP="008C2BB1">
      <w:pPr>
        <w:autoSpaceDE w:val="0"/>
        <w:autoSpaceDN w:val="0"/>
        <w:adjustRightInd w:val="0"/>
        <w:spacing w:after="0" w:line="240" w:lineRule="auto"/>
      </w:pPr>
      <w:r w:rsidRPr="00C52DD5">
        <w:t xml:space="preserve">This procedure </w:t>
      </w:r>
      <w:proofErr w:type="gramStart"/>
      <w:r w:rsidRPr="00C52DD5">
        <w:t>is known</w:t>
      </w:r>
      <w:proofErr w:type="gramEnd"/>
      <w:r w:rsidRPr="00C52DD5">
        <w:t xml:space="preserve"> as solving the difference equation by recursive substitution. </w:t>
      </w:r>
    </w:p>
    <w:p w:rsidR="001E01D9" w:rsidRPr="00C52DD5" w:rsidRDefault="001E01D9" w:rsidP="008C2BB1">
      <w:pPr>
        <w:autoSpaceDE w:val="0"/>
        <w:autoSpaceDN w:val="0"/>
        <w:adjustRightInd w:val="0"/>
        <w:spacing w:after="0" w:line="240" w:lineRule="auto"/>
      </w:pPr>
    </w:p>
    <w:p w:rsidR="008C2BB1" w:rsidRPr="002272BA" w:rsidRDefault="008C2BB1" w:rsidP="008C2BB1">
      <w:pPr>
        <w:autoSpaceDE w:val="0"/>
        <w:autoSpaceDN w:val="0"/>
        <w:adjustRightInd w:val="0"/>
        <w:spacing w:after="0" w:line="240" w:lineRule="auto"/>
        <w:rPr>
          <w:b/>
        </w:rPr>
      </w:pPr>
      <w:r w:rsidRPr="002272BA">
        <w:rPr>
          <w:b/>
        </w:rPr>
        <w:t xml:space="preserve">Dynamic Multipliers </w:t>
      </w:r>
    </w:p>
    <w:p w:rsidR="001E01D9" w:rsidRPr="00C52DD5" w:rsidRDefault="001E01D9" w:rsidP="008C2BB1">
      <w:pPr>
        <w:autoSpaceDE w:val="0"/>
        <w:autoSpaceDN w:val="0"/>
        <w:adjustRightInd w:val="0"/>
        <w:spacing w:after="0" w:line="240" w:lineRule="auto"/>
      </w:pPr>
      <w:r w:rsidRPr="00C52DD5">
        <w:lastRenderedPageBreak/>
        <w:t>Expressing</w:t>
      </w:r>
      <w:r w:rsidR="008C2BB1" w:rsidRPr="00C52DD5">
        <w:t xml:space="preserve"> </w:t>
      </w:r>
      <w:proofErr w:type="gramStart"/>
      <w:r w:rsidR="008C2BB1" w:rsidRPr="00C52DD5">
        <w:t>y</w:t>
      </w:r>
      <w:r w:rsidRPr="00C52DD5">
        <w:t>(</w:t>
      </w:r>
      <w:proofErr w:type="gramEnd"/>
      <w:r w:rsidRPr="00C52DD5">
        <w:t>t)</w:t>
      </w:r>
      <w:r w:rsidR="008C2BB1" w:rsidRPr="00C52DD5">
        <w:t xml:space="preserve">, as a linear function of the initial value y^1 and the historical values of </w:t>
      </w:r>
      <w:r w:rsidRPr="00C52DD5">
        <w:t>W</w:t>
      </w:r>
      <w:r w:rsidR="008C2BB1" w:rsidRPr="00C52DD5">
        <w:t xml:space="preserve">. This makes it very easy to calculate the effect of </w:t>
      </w:r>
      <w:proofErr w:type="gramStart"/>
      <w:r w:rsidRPr="00C52DD5">
        <w:t>W(</w:t>
      </w:r>
      <w:proofErr w:type="gramEnd"/>
      <w:r w:rsidRPr="00C52DD5">
        <w:t>0)</w:t>
      </w:r>
      <w:r w:rsidR="008C2BB1" w:rsidRPr="00C52DD5">
        <w:t xml:space="preserve"> on y</w:t>
      </w:r>
      <w:r w:rsidRPr="00C52DD5">
        <w:t xml:space="preserve">(t). If </w:t>
      </w:r>
      <w:proofErr w:type="gramStart"/>
      <w:r w:rsidRPr="00C52DD5">
        <w:t>W(</w:t>
      </w:r>
      <w:proofErr w:type="gramEnd"/>
      <w:r w:rsidRPr="00C52DD5">
        <w:t>0)</w:t>
      </w:r>
      <w:r w:rsidR="008C2BB1" w:rsidRPr="00C52DD5">
        <w:t xml:space="preserve"> were to change with y</w:t>
      </w:r>
      <w:r w:rsidR="004B1696" w:rsidRPr="00C52DD5">
        <w:t>(-1</w:t>
      </w:r>
      <w:r w:rsidRPr="00C52DD5">
        <w:t>)</w:t>
      </w:r>
      <w:r w:rsidR="008C2BB1" w:rsidRPr="00C52DD5">
        <w:t xml:space="preserve"> and w</w:t>
      </w:r>
      <w:r w:rsidRPr="00C52DD5">
        <w:t>1,</w:t>
      </w:r>
      <w:r w:rsidR="008C2BB1" w:rsidRPr="00C52DD5">
        <w:t>w</w:t>
      </w:r>
      <w:r w:rsidRPr="00C52DD5">
        <w:t>2</w:t>
      </w:r>
      <w:r w:rsidR="008C2BB1" w:rsidRPr="00C52DD5">
        <w:t xml:space="preserve">, . . . , w, taken as unaffected, the effect on y, would be given by </w:t>
      </w:r>
    </w:p>
    <w:p w:rsidR="001E01D9" w:rsidRPr="00C52DD5" w:rsidRDefault="001E01D9" w:rsidP="00C52DD5">
      <w:pPr>
        <w:autoSpaceDE w:val="0"/>
        <w:autoSpaceDN w:val="0"/>
        <w:adjustRightInd w:val="0"/>
        <w:spacing w:after="0" w:line="240" w:lineRule="auto"/>
        <w:jc w:val="center"/>
      </w:pPr>
      <w:r>
        <w:drawing>
          <wp:inline distT="0" distB="0" distL="0" distR="0" wp14:anchorId="10BB5427" wp14:editId="7F4744D2">
            <wp:extent cx="10096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Lst>
                    </a:blip>
                    <a:stretch>
                      <a:fillRect/>
                    </a:stretch>
                  </pic:blipFill>
                  <pic:spPr>
                    <a:xfrm>
                      <a:off x="0" y="0"/>
                      <a:ext cx="1009650" cy="428625"/>
                    </a:xfrm>
                    <a:prstGeom prst="rect">
                      <a:avLst/>
                    </a:prstGeom>
                  </pic:spPr>
                </pic:pic>
              </a:graphicData>
            </a:graphic>
          </wp:inline>
        </w:drawing>
      </w:r>
    </w:p>
    <w:p w:rsidR="00F17F95" w:rsidRPr="00C52DD5" w:rsidRDefault="00513422" w:rsidP="008C2BB1">
      <w:pPr>
        <w:autoSpaceDE w:val="0"/>
        <w:autoSpaceDN w:val="0"/>
        <w:adjustRightInd w:val="0"/>
        <w:spacing w:after="0" w:line="240" w:lineRule="auto"/>
      </w:pPr>
      <w:r w:rsidRPr="00C52DD5">
        <w:t>Dynamic calculations were to remain same if we were to start at time t</w:t>
      </w:r>
    </w:p>
    <w:p w:rsidR="00513422" w:rsidRPr="00C52DD5" w:rsidRDefault="00513422" w:rsidP="00C52DD5">
      <w:pPr>
        <w:autoSpaceDE w:val="0"/>
        <w:autoSpaceDN w:val="0"/>
        <w:adjustRightInd w:val="0"/>
        <w:spacing w:after="0" w:line="240" w:lineRule="auto"/>
        <w:jc w:val="center"/>
      </w:pPr>
      <w:r>
        <w:drawing>
          <wp:inline distT="0" distB="0" distL="0" distR="0" wp14:anchorId="0A77DB31" wp14:editId="3D73DAC7">
            <wp:extent cx="3022600" cy="482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5895" cy="486319"/>
                    </a:xfrm>
                    <a:prstGeom prst="rect">
                      <a:avLst/>
                    </a:prstGeom>
                  </pic:spPr>
                </pic:pic>
              </a:graphicData>
            </a:graphic>
          </wp:inline>
        </w:drawing>
      </w:r>
    </w:p>
    <w:p w:rsidR="00513422" w:rsidRPr="00C52DD5" w:rsidRDefault="002272BA" w:rsidP="008C2BB1">
      <w:pPr>
        <w:autoSpaceDE w:val="0"/>
        <w:autoSpaceDN w:val="0"/>
        <w:adjustRightInd w:val="0"/>
        <w:spacing w:after="0" w:line="240" w:lineRule="auto"/>
      </w:pPr>
      <w:r>
        <w:drawing>
          <wp:anchor distT="0" distB="0" distL="114300" distR="114300" simplePos="0" relativeHeight="251671552" behindDoc="0" locked="0" layoutInCell="1" allowOverlap="1">
            <wp:simplePos x="0" y="0"/>
            <wp:positionH relativeFrom="column">
              <wp:posOffset>1617133</wp:posOffset>
            </wp:positionH>
            <wp:positionV relativeFrom="paragraph">
              <wp:posOffset>98637</wp:posOffset>
            </wp:positionV>
            <wp:extent cx="787400" cy="3663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87400" cy="366395"/>
                    </a:xfrm>
                    <a:prstGeom prst="rect">
                      <a:avLst/>
                    </a:prstGeom>
                  </pic:spPr>
                </pic:pic>
              </a:graphicData>
            </a:graphic>
          </wp:anchor>
        </w:drawing>
      </w:r>
    </w:p>
    <w:p w:rsidR="00513422" w:rsidRPr="00C52DD5" w:rsidRDefault="00513422" w:rsidP="002272BA">
      <w:pPr>
        <w:autoSpaceDE w:val="0"/>
        <w:autoSpaceDN w:val="0"/>
        <w:adjustRightInd w:val="0"/>
        <w:spacing w:after="0" w:line="240" w:lineRule="auto"/>
      </w:pPr>
      <w:r w:rsidRPr="00C52DD5">
        <w:t xml:space="preserve">Now the effect on </w:t>
      </w:r>
      <w:proofErr w:type="gramStart"/>
      <w:r w:rsidRPr="00C52DD5">
        <w:t>y(</w:t>
      </w:r>
      <w:proofErr w:type="spellStart"/>
      <w:proofErr w:type="gramEnd"/>
      <w:r w:rsidRPr="00C52DD5">
        <w:t>t+j</w:t>
      </w:r>
      <w:proofErr w:type="spellEnd"/>
      <w:r w:rsidRPr="00C52DD5">
        <w:t>) is</w:t>
      </w:r>
    </w:p>
    <w:p w:rsidR="00513422" w:rsidRPr="00C52DD5" w:rsidRDefault="00513422" w:rsidP="00471D19">
      <w:pPr>
        <w:autoSpaceDE w:val="0"/>
        <w:autoSpaceDN w:val="0"/>
        <w:adjustRightInd w:val="0"/>
        <w:spacing w:after="0" w:line="240" w:lineRule="auto"/>
      </w:pPr>
    </w:p>
    <w:p w:rsidR="00FC4A4B" w:rsidRPr="00C52DD5" w:rsidRDefault="00FC4A4B" w:rsidP="00471D19">
      <w:pPr>
        <w:autoSpaceDE w:val="0"/>
        <w:autoSpaceDN w:val="0"/>
        <w:adjustRightInd w:val="0"/>
        <w:spacing w:after="0" w:line="240" w:lineRule="auto"/>
      </w:pPr>
      <w:r w:rsidRPr="00C52DD5">
        <w:t xml:space="preserve">Dynamic multiplier </w:t>
      </w:r>
      <w:r w:rsidR="00513422" w:rsidRPr="00C52DD5">
        <w:t>c</w:t>
      </w:r>
      <w:r w:rsidRPr="00C52DD5">
        <w:t xml:space="preserve">onsidered against Goldfields money demand specification </w:t>
      </w:r>
    </w:p>
    <w:p w:rsidR="00FC4A4B" w:rsidRPr="00C52DD5" w:rsidRDefault="00FC4A4B" w:rsidP="00471D19">
      <w:pPr>
        <w:autoSpaceDE w:val="0"/>
        <w:autoSpaceDN w:val="0"/>
        <w:adjustRightInd w:val="0"/>
        <w:spacing w:after="0" w:line="240" w:lineRule="auto"/>
      </w:pPr>
      <w:r w:rsidRPr="00C52DD5">
        <w:t>For instance we want to know what will happen to money demand two quarters from now if current income I</w:t>
      </w:r>
      <w:r w:rsidR="004B1696" w:rsidRPr="00C52DD5">
        <w:t xml:space="preserve">t </w:t>
      </w:r>
      <w:r w:rsidRPr="00C52DD5">
        <w:t>were to increase by 1 unit &amp; future income I(t+1) &amp; I(t+2) remains unaffected</w:t>
      </w:r>
    </w:p>
    <w:p w:rsidR="00513422" w:rsidRPr="00C52DD5" w:rsidRDefault="00513422" w:rsidP="00471D19">
      <w:pPr>
        <w:autoSpaceDE w:val="0"/>
        <w:autoSpaceDN w:val="0"/>
        <w:adjustRightInd w:val="0"/>
        <w:spacing w:after="0" w:line="240" w:lineRule="auto"/>
      </w:pPr>
      <w:r w:rsidRPr="00C52DD5">
        <w:t>Now change Dynamic Multipliers</w:t>
      </w:r>
    </w:p>
    <w:p w:rsidR="00513422" w:rsidRPr="00C52DD5" w:rsidRDefault="00513422" w:rsidP="00C52DD5">
      <w:pPr>
        <w:autoSpaceDE w:val="0"/>
        <w:autoSpaceDN w:val="0"/>
        <w:adjustRightInd w:val="0"/>
        <w:spacing w:after="0" w:line="240" w:lineRule="auto"/>
      </w:pPr>
      <w:r>
        <w:drawing>
          <wp:inline distT="0" distB="0" distL="0" distR="0" wp14:anchorId="751A0364" wp14:editId="04D2578A">
            <wp:extent cx="237172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1725" cy="447675"/>
                    </a:xfrm>
                    <a:prstGeom prst="rect">
                      <a:avLst/>
                    </a:prstGeom>
                  </pic:spPr>
                </pic:pic>
              </a:graphicData>
            </a:graphic>
          </wp:inline>
        </w:drawing>
      </w:r>
      <w:r w:rsidRPr="00C52DD5">
        <w:sym w:font="Wingdings" w:char="F0E0"/>
      </w:r>
      <w:r w:rsidRPr="00C52DD5">
        <w:t xml:space="preserve"> </w:t>
      </w:r>
      <w:r>
        <w:t xml:space="preserve">       </w:t>
      </w:r>
      <w:r>
        <w:drawing>
          <wp:inline distT="0" distB="0" distL="0" distR="0" wp14:anchorId="57A9215A" wp14:editId="0E715D0E">
            <wp:extent cx="227647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6475" cy="504825"/>
                    </a:xfrm>
                    <a:prstGeom prst="rect">
                      <a:avLst/>
                    </a:prstGeom>
                  </pic:spPr>
                </pic:pic>
              </a:graphicData>
            </a:graphic>
          </wp:inline>
        </w:drawing>
      </w:r>
    </w:p>
    <w:p w:rsidR="00513422" w:rsidRPr="00C52DD5" w:rsidRDefault="00513422" w:rsidP="00471D19">
      <w:pPr>
        <w:autoSpaceDE w:val="0"/>
        <w:autoSpaceDN w:val="0"/>
        <w:adjustRightInd w:val="0"/>
        <w:spacing w:after="0" w:line="240" w:lineRule="auto"/>
      </w:pPr>
      <w:r w:rsidRPr="00C52DD5">
        <w:t xml:space="preserve">Since </w:t>
      </w:r>
      <w:proofErr w:type="gramStart"/>
      <w:r w:rsidRPr="00C52DD5">
        <w:t>I(</w:t>
      </w:r>
      <w:proofErr w:type="gramEnd"/>
      <w:r w:rsidRPr="00C52DD5">
        <w:t xml:space="preserve">t) is the log of income 0.001 means 1% increase in income. An increase in </w:t>
      </w:r>
      <w:proofErr w:type="spellStart"/>
      <w:r w:rsidRPr="00C52DD5">
        <w:t>mt</w:t>
      </w:r>
      <w:proofErr w:type="spellEnd"/>
      <w:r w:rsidRPr="00C52DD5">
        <w:t xml:space="preserve"> of 1% is 0.01* 0.098 ~ 0.001 </w:t>
      </w:r>
      <w:proofErr w:type="spellStart"/>
      <w:r w:rsidRPr="00C52DD5">
        <w:t>coressponds</w:t>
      </w:r>
      <w:proofErr w:type="spellEnd"/>
      <w:r w:rsidRPr="00C52DD5">
        <w:t xml:space="preserve"> to 0.001 or 0.1% increase in income</w:t>
      </w:r>
    </w:p>
    <w:p w:rsidR="00513422" w:rsidRPr="00C52DD5" w:rsidRDefault="00513422" w:rsidP="00471D19">
      <w:pPr>
        <w:autoSpaceDE w:val="0"/>
        <w:autoSpaceDN w:val="0"/>
        <w:adjustRightInd w:val="0"/>
        <w:spacing w:after="0" w:line="240" w:lineRule="auto"/>
      </w:pPr>
    </w:p>
    <w:p w:rsidR="00513422" w:rsidRPr="00C52DD5" w:rsidRDefault="00513422" w:rsidP="00471D19">
      <w:pPr>
        <w:autoSpaceDE w:val="0"/>
        <w:autoSpaceDN w:val="0"/>
        <w:adjustRightInd w:val="0"/>
        <w:spacing w:after="0" w:line="240" w:lineRule="auto"/>
      </w:pPr>
      <w:r w:rsidRPr="00C52DD5">
        <w:t>Different value of Ф produces value of dynamic responses of Y to w</w:t>
      </w:r>
    </w:p>
    <w:p w:rsidR="00513422" w:rsidRPr="00C52DD5" w:rsidRDefault="00513422" w:rsidP="00C52DD5">
      <w:pPr>
        <w:autoSpaceDE w:val="0"/>
        <w:autoSpaceDN w:val="0"/>
        <w:adjustRightInd w:val="0"/>
        <w:spacing w:after="0" w:line="240" w:lineRule="auto"/>
        <w:jc w:val="center"/>
      </w:pPr>
      <w:r>
        <w:drawing>
          <wp:inline distT="0" distB="0" distL="0" distR="0" wp14:anchorId="3A472AD1" wp14:editId="26C5348E">
            <wp:extent cx="360045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0450" cy="361950"/>
                    </a:xfrm>
                    <a:prstGeom prst="rect">
                      <a:avLst/>
                    </a:prstGeom>
                  </pic:spPr>
                </pic:pic>
              </a:graphicData>
            </a:graphic>
          </wp:inline>
        </w:drawing>
      </w:r>
    </w:p>
    <w:p w:rsidR="00513422" w:rsidRPr="00C52DD5" w:rsidRDefault="00513422" w:rsidP="00471D19">
      <w:pPr>
        <w:autoSpaceDE w:val="0"/>
        <w:autoSpaceDN w:val="0"/>
        <w:adjustRightInd w:val="0"/>
        <w:spacing w:after="0" w:line="240" w:lineRule="auto"/>
      </w:pPr>
    </w:p>
    <w:p w:rsidR="00513422" w:rsidRPr="00C52DD5" w:rsidRDefault="00513422" w:rsidP="00471D19">
      <w:pPr>
        <w:autoSpaceDE w:val="0"/>
        <w:autoSpaceDN w:val="0"/>
        <w:adjustRightInd w:val="0"/>
        <w:spacing w:after="0" w:line="240" w:lineRule="auto"/>
      </w:pPr>
      <w:r w:rsidRPr="00C52DD5">
        <w:t xml:space="preserve">That means a </w:t>
      </w:r>
      <w:proofErr w:type="gramStart"/>
      <w:r w:rsidRPr="00C52DD5">
        <w:t>One unit</w:t>
      </w:r>
      <w:proofErr w:type="gramEnd"/>
      <w:r w:rsidRPr="00C52DD5">
        <w:t xml:space="preserve"> increase will cause a permanent one-unit increase in value of y</w:t>
      </w:r>
    </w:p>
    <w:p w:rsidR="00FC4A4B" w:rsidRPr="00C52DD5" w:rsidRDefault="00513422" w:rsidP="006E211C">
      <w:pPr>
        <w:autoSpaceDE w:val="0"/>
        <w:autoSpaceDN w:val="0"/>
        <w:adjustRightInd w:val="0"/>
        <w:spacing w:after="0" w:line="240" w:lineRule="auto"/>
        <w:jc w:val="center"/>
      </w:pPr>
      <w:r>
        <w:drawing>
          <wp:inline distT="0" distB="0" distL="0" distR="0" wp14:anchorId="4EF0D02E" wp14:editId="076F4783">
            <wp:extent cx="2000250" cy="389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3467" cy="390093"/>
                    </a:xfrm>
                    <a:prstGeom prst="rect">
                      <a:avLst/>
                    </a:prstGeom>
                  </pic:spPr>
                </pic:pic>
              </a:graphicData>
            </a:graphic>
          </wp:inline>
        </w:drawing>
      </w:r>
    </w:p>
    <w:p w:rsidR="00FC4A4B" w:rsidRPr="00C52DD5" w:rsidRDefault="00513422" w:rsidP="00C52DD5">
      <w:pPr>
        <w:autoSpaceDE w:val="0"/>
        <w:autoSpaceDN w:val="0"/>
        <w:adjustRightInd w:val="0"/>
        <w:spacing w:after="0" w:line="240" w:lineRule="auto"/>
        <w:jc w:val="center"/>
      </w:pPr>
      <w:r>
        <w:drawing>
          <wp:inline distT="0" distB="0" distL="0" distR="0" wp14:anchorId="5BDF1620" wp14:editId="1B0DA334">
            <wp:extent cx="3318934" cy="306412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3988" cy="3096483"/>
                    </a:xfrm>
                    <a:prstGeom prst="rect">
                      <a:avLst/>
                    </a:prstGeom>
                  </pic:spPr>
                </pic:pic>
              </a:graphicData>
            </a:graphic>
          </wp:inline>
        </w:drawing>
      </w:r>
    </w:p>
    <w:p w:rsidR="00513422" w:rsidRPr="00C52DD5" w:rsidRDefault="00B7132B" w:rsidP="00471D19">
      <w:pPr>
        <w:autoSpaceDE w:val="0"/>
        <w:autoSpaceDN w:val="0"/>
        <w:adjustRightInd w:val="0"/>
        <w:spacing w:after="0" w:line="240" w:lineRule="auto"/>
      </w:pPr>
      <w:r w:rsidRPr="00C52DD5">
        <w:lastRenderedPageBreak/>
        <w:t>In general if |Ф| &lt;1 system is stable, if |Ф| &gt;1 system is explosive</w:t>
      </w:r>
    </w:p>
    <w:p w:rsidR="00B7132B" w:rsidRPr="00C52DD5" w:rsidRDefault="00B7132B" w:rsidP="00471D19">
      <w:pPr>
        <w:autoSpaceDE w:val="0"/>
        <w:autoSpaceDN w:val="0"/>
        <w:adjustRightInd w:val="0"/>
        <w:spacing w:after="0" w:line="240" w:lineRule="auto"/>
      </w:pPr>
    </w:p>
    <w:p w:rsidR="00B7132B" w:rsidRPr="00C52DD5" w:rsidRDefault="00B7132B" w:rsidP="00471D19">
      <w:pPr>
        <w:autoSpaceDE w:val="0"/>
        <w:autoSpaceDN w:val="0"/>
        <w:adjustRightInd w:val="0"/>
        <w:spacing w:after="0" w:line="240" w:lineRule="auto"/>
      </w:pPr>
      <w:r w:rsidRPr="00C52DD5">
        <w:t>Sometimes we might be interested in the consequences of permanent change</w:t>
      </w:r>
    </w:p>
    <w:p w:rsidR="00B7132B" w:rsidRPr="00C52DD5" w:rsidRDefault="00B7132B" w:rsidP="00C52DD5">
      <w:pPr>
        <w:autoSpaceDE w:val="0"/>
        <w:autoSpaceDN w:val="0"/>
        <w:adjustRightInd w:val="0"/>
        <w:spacing w:after="0" w:line="240" w:lineRule="auto"/>
        <w:jc w:val="center"/>
      </w:pPr>
      <w:r>
        <w:drawing>
          <wp:inline distT="0" distB="0" distL="0" distR="0" wp14:anchorId="5B95A3DF" wp14:editId="59975878">
            <wp:extent cx="3644900" cy="4573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2727" cy="473440"/>
                    </a:xfrm>
                    <a:prstGeom prst="rect">
                      <a:avLst/>
                    </a:prstGeom>
                  </pic:spPr>
                </pic:pic>
              </a:graphicData>
            </a:graphic>
          </wp:inline>
        </w:drawing>
      </w:r>
    </w:p>
    <w:p w:rsidR="00B7132B" w:rsidRPr="00C52DD5" w:rsidRDefault="00B7132B" w:rsidP="00471D19">
      <w:pPr>
        <w:autoSpaceDE w:val="0"/>
        <w:autoSpaceDN w:val="0"/>
        <w:adjustRightInd w:val="0"/>
        <w:spacing w:after="0" w:line="240" w:lineRule="auto"/>
      </w:pPr>
      <w:r w:rsidRPr="00C52DD5">
        <w:t>When |Ф| &lt;</w:t>
      </w:r>
      <w:proofErr w:type="gramStart"/>
      <w:r w:rsidRPr="00C52DD5">
        <w:t>1</w:t>
      </w:r>
      <w:proofErr w:type="gramEnd"/>
      <w:r w:rsidRPr="00C52DD5">
        <w:t xml:space="preserve"> the limit of this expression as j goes to infinity is sometimes described as the long run effects of w on y:</w:t>
      </w:r>
    </w:p>
    <w:p w:rsidR="00513422" w:rsidRPr="00C52DD5" w:rsidRDefault="00B7132B" w:rsidP="00C52DD5">
      <w:pPr>
        <w:autoSpaceDE w:val="0"/>
        <w:autoSpaceDN w:val="0"/>
        <w:adjustRightInd w:val="0"/>
        <w:spacing w:after="0" w:line="240" w:lineRule="auto"/>
      </w:pPr>
      <w:r w:rsidRPr="00C52DD5">
        <w:t>1+ Ф</w:t>
      </w:r>
      <w:r w:rsidR="004B1696" w:rsidRPr="00C52DD5">
        <w:rPr>
          <w:vertAlign w:val="superscript"/>
        </w:rPr>
        <w:t>2</w:t>
      </w:r>
      <w:r w:rsidRPr="00C52DD5">
        <w:t>+ Ф</w:t>
      </w:r>
      <w:r w:rsidR="004B1696" w:rsidRPr="00C52DD5">
        <w:rPr>
          <w:vertAlign w:val="superscript"/>
        </w:rPr>
        <w:t>3</w:t>
      </w:r>
      <w:r w:rsidRPr="00C52DD5">
        <w:t>+ Ф</w:t>
      </w:r>
      <w:r w:rsidR="004B1696" w:rsidRPr="00C52DD5">
        <w:rPr>
          <w:vertAlign w:val="superscript"/>
        </w:rPr>
        <w:t>4</w:t>
      </w:r>
      <w:r w:rsidRPr="00C52DD5">
        <w:t xml:space="preserve"> + Ф</w:t>
      </w:r>
      <w:r w:rsidR="004B1696" w:rsidRPr="00C52DD5">
        <w:rPr>
          <w:vertAlign w:val="superscript"/>
        </w:rPr>
        <w:t>5</w:t>
      </w:r>
      <w:r w:rsidRPr="00C52DD5">
        <w:t>+ …………………. = 1</w:t>
      </w:r>
      <w:proofErr w:type="gramStart"/>
      <w:r w:rsidRPr="00C52DD5">
        <w:t>/(</w:t>
      </w:r>
      <w:proofErr w:type="gramEnd"/>
      <w:r w:rsidRPr="00C52DD5">
        <w:t>1- Ф)</w:t>
      </w:r>
    </w:p>
    <w:p w:rsidR="00D86F8E" w:rsidRPr="00C52DD5" w:rsidRDefault="00B7132B" w:rsidP="00471D19">
      <w:pPr>
        <w:autoSpaceDE w:val="0"/>
        <w:autoSpaceDN w:val="0"/>
        <w:adjustRightInd w:val="0"/>
        <w:spacing w:after="0" w:line="240" w:lineRule="auto"/>
      </w:pPr>
      <w:r w:rsidRPr="00C52DD5">
        <w:t xml:space="preserve">In Goldfields case Ф = 0.72 hence for long run income elasticity of money demand in the system is given </w:t>
      </w:r>
      <w:proofErr w:type="gramStart"/>
      <w:r w:rsidRPr="00C52DD5">
        <w:t>by  1</w:t>
      </w:r>
      <w:proofErr w:type="gramEnd"/>
      <w:r w:rsidRPr="00C52DD5">
        <w:t>/(1- Ф)  * 0.19(change in I(t)) = 0.68</w:t>
      </w:r>
    </w:p>
    <w:p w:rsidR="00D86F8E" w:rsidRPr="00C52DD5" w:rsidRDefault="00D86F8E" w:rsidP="00471D19">
      <w:pPr>
        <w:autoSpaceDE w:val="0"/>
        <w:autoSpaceDN w:val="0"/>
        <w:adjustRightInd w:val="0"/>
        <w:spacing w:after="0" w:line="240" w:lineRule="auto"/>
      </w:pPr>
      <w:r w:rsidRPr="00C52DD5">
        <w:t>A permanent 1% increase will lead to 0.68% increase in money demand</w:t>
      </w:r>
    </w:p>
    <w:p w:rsidR="00D86F8E" w:rsidRPr="00C52DD5" w:rsidRDefault="00D86F8E" w:rsidP="00471D19">
      <w:pPr>
        <w:autoSpaceDE w:val="0"/>
        <w:autoSpaceDN w:val="0"/>
        <w:adjustRightInd w:val="0"/>
        <w:spacing w:after="0" w:line="240" w:lineRule="auto"/>
      </w:pPr>
    </w:p>
    <w:p w:rsidR="00B7132B" w:rsidRPr="00C52DD5" w:rsidRDefault="00D86F8E" w:rsidP="00471D19">
      <w:pPr>
        <w:autoSpaceDE w:val="0"/>
        <w:autoSpaceDN w:val="0"/>
        <w:adjustRightInd w:val="0"/>
        <w:spacing w:after="0" w:line="240" w:lineRule="auto"/>
      </w:pPr>
      <w:r>
        <w:drawing>
          <wp:inline distT="0" distB="0" distL="0" distR="0" wp14:anchorId="5479C36E" wp14:editId="76472574">
            <wp:extent cx="2811780" cy="15773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0011" cy="1581957"/>
                    </a:xfrm>
                    <a:prstGeom prst="rect">
                      <a:avLst/>
                    </a:prstGeom>
                  </pic:spPr>
                </pic:pic>
              </a:graphicData>
            </a:graphic>
          </wp:inline>
        </w:drawing>
      </w:r>
      <w:r w:rsidR="00B7132B" w:rsidRPr="00C52DD5">
        <w:t xml:space="preserve"> </w:t>
      </w:r>
      <w:r>
        <w:drawing>
          <wp:inline distT="0" distB="0" distL="0" distR="0" wp14:anchorId="0E1FF4B6" wp14:editId="233B31FC">
            <wp:extent cx="2601291" cy="1501140"/>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1767" cy="1507186"/>
                    </a:xfrm>
                    <a:prstGeom prst="rect">
                      <a:avLst/>
                    </a:prstGeom>
                  </pic:spPr>
                </pic:pic>
              </a:graphicData>
            </a:graphic>
          </wp:inline>
        </w:drawing>
      </w:r>
    </w:p>
    <w:p w:rsidR="00B501C6" w:rsidRPr="00C52DD5" w:rsidRDefault="00B501C6" w:rsidP="00C52DD5">
      <w:pPr>
        <w:autoSpaceDE w:val="0"/>
        <w:autoSpaceDN w:val="0"/>
        <w:adjustRightInd w:val="0"/>
        <w:spacing w:after="0" w:line="240" w:lineRule="auto"/>
        <w:jc w:val="center"/>
      </w:pPr>
      <w:r>
        <w:drawing>
          <wp:inline distT="0" distB="0" distL="0" distR="0" wp14:anchorId="7931EB96" wp14:editId="0F01D3CA">
            <wp:extent cx="17621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62125" cy="571500"/>
                    </a:xfrm>
                    <a:prstGeom prst="rect">
                      <a:avLst/>
                    </a:prstGeom>
                  </pic:spPr>
                </pic:pic>
              </a:graphicData>
            </a:graphic>
          </wp:inline>
        </w:drawing>
      </w:r>
    </w:p>
    <w:p w:rsidR="00CF0358" w:rsidRDefault="00CF0358" w:rsidP="00471D19">
      <w:pPr>
        <w:autoSpaceDE w:val="0"/>
        <w:autoSpaceDN w:val="0"/>
        <w:adjustRightInd w:val="0"/>
        <w:spacing w:after="0" w:line="240" w:lineRule="auto"/>
        <w:rPr>
          <w:sz w:val="24"/>
          <w:szCs w:val="24"/>
        </w:rPr>
      </w:pPr>
    </w:p>
    <w:p w:rsidR="00A625A7" w:rsidRPr="006E211C" w:rsidRDefault="00A625A7" w:rsidP="006E211C">
      <w:pPr>
        <w:autoSpaceDE w:val="0"/>
        <w:autoSpaceDN w:val="0"/>
        <w:adjustRightInd w:val="0"/>
        <w:spacing w:after="0" w:line="240" w:lineRule="auto"/>
        <w:rPr>
          <w:b/>
        </w:rPr>
      </w:pPr>
      <w:proofErr w:type="spellStart"/>
      <w:proofErr w:type="gramStart"/>
      <w:r w:rsidRPr="006E211C">
        <w:rPr>
          <w:b/>
          <w:sz w:val="32"/>
        </w:rPr>
        <w:t>Pth</w:t>
      </w:r>
      <w:proofErr w:type="spellEnd"/>
      <w:proofErr w:type="gramEnd"/>
      <w:r w:rsidRPr="006E211C">
        <w:rPr>
          <w:b/>
          <w:sz w:val="32"/>
        </w:rPr>
        <w:t xml:space="preserve"> order linear difference equation </w:t>
      </w:r>
    </w:p>
    <w:p w:rsidR="00503639" w:rsidRPr="00C52DD5" w:rsidRDefault="00503639" w:rsidP="00471D19">
      <w:pPr>
        <w:autoSpaceDE w:val="0"/>
        <w:autoSpaceDN w:val="0"/>
        <w:adjustRightInd w:val="0"/>
        <w:spacing w:after="0" w:line="240" w:lineRule="auto"/>
      </w:pPr>
      <w:r w:rsidRPr="00C52DD5">
        <w:t xml:space="preserve">Generalize the dynamic system of 1.1.1 by allowing the value of y at date t to depend on p of its own lags among with the current value of input variable </w:t>
      </w:r>
      <w:proofErr w:type="gramStart"/>
      <w:r w:rsidRPr="00C52DD5">
        <w:t>w(</w:t>
      </w:r>
      <w:proofErr w:type="gramEnd"/>
      <w:r w:rsidRPr="00C52DD5">
        <w:t>t)</w:t>
      </w:r>
    </w:p>
    <w:p w:rsidR="00503639" w:rsidRPr="00C52DD5" w:rsidRDefault="00503639" w:rsidP="00C52DD5">
      <w:pPr>
        <w:autoSpaceDE w:val="0"/>
        <w:autoSpaceDN w:val="0"/>
        <w:adjustRightInd w:val="0"/>
        <w:spacing w:after="0" w:line="240" w:lineRule="auto"/>
        <w:jc w:val="center"/>
      </w:pPr>
      <w:r>
        <w:drawing>
          <wp:inline distT="0" distB="0" distL="0" distR="0" wp14:anchorId="1BFD2988" wp14:editId="18D2C7D4">
            <wp:extent cx="3000375" cy="381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00375" cy="381000"/>
                    </a:xfrm>
                    <a:prstGeom prst="rect">
                      <a:avLst/>
                    </a:prstGeom>
                  </pic:spPr>
                </pic:pic>
              </a:graphicData>
            </a:graphic>
          </wp:inline>
        </w:drawing>
      </w:r>
    </w:p>
    <w:p w:rsidR="00C52DD5" w:rsidRDefault="00C52DD5" w:rsidP="00471D19">
      <w:pPr>
        <w:autoSpaceDE w:val="0"/>
        <w:autoSpaceDN w:val="0"/>
        <w:adjustRightInd w:val="0"/>
        <w:spacing w:after="0" w:line="240" w:lineRule="auto"/>
      </w:pPr>
    </w:p>
    <w:p w:rsidR="00503639" w:rsidRPr="00C52DD5" w:rsidRDefault="00503639" w:rsidP="00471D19">
      <w:pPr>
        <w:autoSpaceDE w:val="0"/>
        <w:autoSpaceDN w:val="0"/>
        <w:adjustRightInd w:val="0"/>
        <w:spacing w:after="0" w:line="240" w:lineRule="auto"/>
      </w:pPr>
      <w:r w:rsidRPr="00C52DD5">
        <w:t xml:space="preserve">A linear </w:t>
      </w:r>
      <w:proofErr w:type="spellStart"/>
      <w:proofErr w:type="gramStart"/>
      <w:r w:rsidRPr="00C52DD5">
        <w:t>Pth</w:t>
      </w:r>
      <w:proofErr w:type="spellEnd"/>
      <w:proofErr w:type="gramEnd"/>
      <w:r w:rsidRPr="00C52DD5">
        <w:t xml:space="preserve"> difference equation</w:t>
      </w:r>
    </w:p>
    <w:p w:rsidR="00503639" w:rsidRPr="00C52DD5" w:rsidRDefault="00503639" w:rsidP="00471D19">
      <w:pPr>
        <w:autoSpaceDE w:val="0"/>
        <w:autoSpaceDN w:val="0"/>
        <w:adjustRightInd w:val="0"/>
        <w:spacing w:after="0" w:line="240" w:lineRule="auto"/>
      </w:pPr>
      <w:r w:rsidRPr="00C52DD5">
        <w:t xml:space="preserve">It is convenient to write </w:t>
      </w:r>
      <w:proofErr w:type="spellStart"/>
      <w:proofErr w:type="gramStart"/>
      <w:r w:rsidRPr="00C52DD5">
        <w:t>pth</w:t>
      </w:r>
      <w:proofErr w:type="spellEnd"/>
      <w:proofErr w:type="gramEnd"/>
      <w:r w:rsidRPr="00C52DD5">
        <w:t xml:space="preserve"> order difference equation in scalar to vector first order difference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5046"/>
      </w:tblGrid>
      <w:tr w:rsidR="00503639" w:rsidTr="00957340">
        <w:tc>
          <w:tcPr>
            <w:tcW w:w="4304" w:type="dxa"/>
          </w:tcPr>
          <w:p w:rsidR="00C52DD5" w:rsidRDefault="00C52DD5" w:rsidP="00C52DD5">
            <w:pPr>
              <w:autoSpaceDE w:val="0"/>
              <w:autoSpaceDN w:val="0"/>
              <w:adjustRightInd w:val="0"/>
            </w:pPr>
          </w:p>
          <w:p w:rsidR="00C52DD5" w:rsidRDefault="00C52DD5" w:rsidP="00C52DD5">
            <w:pPr>
              <w:autoSpaceDE w:val="0"/>
              <w:autoSpaceDN w:val="0"/>
              <w:adjustRightInd w:val="0"/>
            </w:pPr>
          </w:p>
          <w:p w:rsidR="00503639" w:rsidRPr="00C52DD5" w:rsidRDefault="00503639" w:rsidP="00C52DD5">
            <w:pPr>
              <w:autoSpaceDE w:val="0"/>
              <w:autoSpaceDN w:val="0"/>
              <w:adjustRightInd w:val="0"/>
            </w:pPr>
            <w:r w:rsidRPr="00C52DD5">
              <w:t>First element the value Y</w:t>
            </w:r>
            <w:r w:rsidRPr="00C52DD5">
              <w:rPr>
                <w:vertAlign w:val="subscript"/>
              </w:rPr>
              <w:t>(t)</w:t>
            </w:r>
            <w:r w:rsidRPr="00C52DD5">
              <w:t xml:space="preserve"> took on date t</w:t>
            </w:r>
          </w:p>
          <w:p w:rsidR="00503639" w:rsidRPr="00C52DD5" w:rsidRDefault="00503639" w:rsidP="00C52DD5">
            <w:pPr>
              <w:autoSpaceDE w:val="0"/>
              <w:autoSpaceDN w:val="0"/>
              <w:adjustRightInd w:val="0"/>
            </w:pPr>
            <w:r w:rsidRPr="00C52DD5">
              <w:t>Second Element</w:t>
            </w:r>
            <w:r w:rsidR="00E65578" w:rsidRPr="00C52DD5">
              <w:t xml:space="preserve"> the value Y took on date t-1 and so on</w:t>
            </w:r>
          </w:p>
        </w:tc>
        <w:tc>
          <w:tcPr>
            <w:tcW w:w="5046" w:type="dxa"/>
          </w:tcPr>
          <w:p w:rsidR="00503639" w:rsidRPr="00C52DD5" w:rsidRDefault="00503639" w:rsidP="00471D19">
            <w:pPr>
              <w:autoSpaceDE w:val="0"/>
              <w:autoSpaceDN w:val="0"/>
              <w:adjustRightInd w:val="0"/>
            </w:pPr>
            <w:r>
              <w:drawing>
                <wp:inline distT="0" distB="0" distL="0" distR="0" wp14:anchorId="7ED6B44C" wp14:editId="0DCFBB3A">
                  <wp:extent cx="1120140" cy="992505"/>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9620" t="16640" r="15949"/>
                          <a:stretch/>
                        </pic:blipFill>
                        <pic:spPr bwMode="auto">
                          <a:xfrm>
                            <a:off x="0" y="0"/>
                            <a:ext cx="1120140" cy="992505"/>
                          </a:xfrm>
                          <a:prstGeom prst="rect">
                            <a:avLst/>
                          </a:prstGeom>
                          <a:ln>
                            <a:noFill/>
                          </a:ln>
                          <a:extLst>
                            <a:ext uri="{53640926-AAD7-44D8-BBD7-CCE9431645EC}">
                              <a14:shadowObscured xmlns:a14="http://schemas.microsoft.com/office/drawing/2010/main"/>
                            </a:ext>
                          </a:extLst>
                        </pic:spPr>
                      </pic:pic>
                    </a:graphicData>
                  </a:graphic>
                </wp:inline>
              </w:drawing>
            </w:r>
          </w:p>
        </w:tc>
      </w:tr>
      <w:tr w:rsidR="00503639" w:rsidTr="00957340">
        <w:tc>
          <w:tcPr>
            <w:tcW w:w="4304" w:type="dxa"/>
          </w:tcPr>
          <w:p w:rsidR="00C52DD5" w:rsidRDefault="00C52DD5" w:rsidP="00957340">
            <w:pPr>
              <w:autoSpaceDE w:val="0"/>
              <w:autoSpaceDN w:val="0"/>
              <w:adjustRightInd w:val="0"/>
              <w:jc w:val="center"/>
              <w:rPr>
                <w:sz w:val="24"/>
                <w:szCs w:val="24"/>
                <w:lang w:val="fr-FR"/>
              </w:rPr>
            </w:pPr>
          </w:p>
          <w:p w:rsidR="00C52DD5" w:rsidRDefault="00C52DD5" w:rsidP="00957340">
            <w:pPr>
              <w:autoSpaceDE w:val="0"/>
              <w:autoSpaceDN w:val="0"/>
              <w:adjustRightInd w:val="0"/>
              <w:jc w:val="center"/>
              <w:rPr>
                <w:sz w:val="24"/>
                <w:szCs w:val="24"/>
                <w:lang w:val="fr-FR"/>
              </w:rPr>
            </w:pPr>
          </w:p>
          <w:p w:rsidR="00503639" w:rsidRPr="00E65578" w:rsidRDefault="00E65578" w:rsidP="00957340">
            <w:pPr>
              <w:autoSpaceDE w:val="0"/>
              <w:autoSpaceDN w:val="0"/>
              <w:adjustRightInd w:val="0"/>
              <w:jc w:val="center"/>
              <w:rPr>
                <w:sz w:val="24"/>
                <w:szCs w:val="24"/>
                <w:lang w:val="fr-FR"/>
              </w:rPr>
            </w:pPr>
            <w:r w:rsidRPr="00E65578">
              <w:rPr>
                <w:sz w:val="24"/>
                <w:szCs w:val="24"/>
                <w:lang w:val="fr-FR"/>
              </w:rPr>
              <w:t>P x P matrix F</w:t>
            </w:r>
          </w:p>
        </w:tc>
        <w:tc>
          <w:tcPr>
            <w:tcW w:w="5046" w:type="dxa"/>
          </w:tcPr>
          <w:p w:rsidR="00503639" w:rsidRDefault="00E65578" w:rsidP="00471D19">
            <w:pPr>
              <w:autoSpaceDE w:val="0"/>
              <w:autoSpaceDN w:val="0"/>
              <w:adjustRightInd w:val="0"/>
              <w:rPr>
                <w:sz w:val="24"/>
                <w:szCs w:val="24"/>
              </w:rPr>
            </w:pPr>
            <w:r>
              <w:rPr>
                <w:noProof/>
              </w:rPr>
              <w:drawing>
                <wp:inline distT="0" distB="0" distL="0" distR="0" wp14:anchorId="5C669C39" wp14:editId="7A1D4067">
                  <wp:extent cx="2293620" cy="10382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13707" r="11278"/>
                          <a:stretch/>
                        </pic:blipFill>
                        <pic:spPr bwMode="auto">
                          <a:xfrm>
                            <a:off x="0" y="0"/>
                            <a:ext cx="2293620" cy="1038225"/>
                          </a:xfrm>
                          <a:prstGeom prst="rect">
                            <a:avLst/>
                          </a:prstGeom>
                          <a:ln>
                            <a:noFill/>
                          </a:ln>
                          <a:extLst>
                            <a:ext uri="{53640926-AAD7-44D8-BBD7-CCE9431645EC}">
                              <a14:shadowObscured xmlns:a14="http://schemas.microsoft.com/office/drawing/2010/main"/>
                            </a:ext>
                          </a:extLst>
                        </pic:spPr>
                      </pic:pic>
                    </a:graphicData>
                  </a:graphic>
                </wp:inline>
              </w:drawing>
            </w:r>
          </w:p>
        </w:tc>
      </w:tr>
      <w:tr w:rsidR="00E65578" w:rsidTr="00957340">
        <w:tc>
          <w:tcPr>
            <w:tcW w:w="9350" w:type="dxa"/>
            <w:gridSpan w:val="2"/>
          </w:tcPr>
          <w:p w:rsidR="004B0AE9" w:rsidRDefault="004B0AE9" w:rsidP="00E65578">
            <w:pPr>
              <w:autoSpaceDE w:val="0"/>
              <w:autoSpaceDN w:val="0"/>
              <w:adjustRightInd w:val="0"/>
              <w:jc w:val="center"/>
              <w:rPr>
                <w:sz w:val="24"/>
                <w:szCs w:val="24"/>
              </w:rPr>
            </w:pPr>
            <w:r>
              <w:rPr>
                <w:noProof/>
              </w:rPr>
              <w:lastRenderedPageBreak/>
              <w:drawing>
                <wp:inline distT="0" distB="0" distL="0" distR="0" wp14:anchorId="62DD240F" wp14:editId="1D93EEC5">
                  <wp:extent cx="3775710" cy="854617"/>
                  <wp:effectExtent l="0" t="0" r="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2513" t="12261" r="4119" b="10311"/>
                          <a:stretch/>
                        </pic:blipFill>
                        <pic:spPr bwMode="auto">
                          <a:xfrm>
                            <a:off x="0" y="0"/>
                            <a:ext cx="3779638" cy="855506"/>
                          </a:xfrm>
                          <a:prstGeom prst="rect">
                            <a:avLst/>
                          </a:prstGeom>
                          <a:ln>
                            <a:noFill/>
                          </a:ln>
                          <a:extLst>
                            <a:ext uri="{53640926-AAD7-44D8-BBD7-CCE9431645EC}">
                              <a14:shadowObscured xmlns:a14="http://schemas.microsoft.com/office/drawing/2010/main"/>
                            </a:ext>
                          </a:extLst>
                        </pic:spPr>
                      </pic:pic>
                    </a:graphicData>
                  </a:graphic>
                </wp:inline>
              </w:drawing>
            </w:r>
          </w:p>
          <w:p w:rsidR="00E65578" w:rsidRDefault="00E65578" w:rsidP="00E65578">
            <w:pPr>
              <w:autoSpaceDE w:val="0"/>
              <w:autoSpaceDN w:val="0"/>
              <w:adjustRightInd w:val="0"/>
              <w:jc w:val="center"/>
              <w:rPr>
                <w:sz w:val="24"/>
                <w:szCs w:val="24"/>
              </w:rPr>
            </w:pPr>
            <w:r>
              <w:rPr>
                <w:noProof/>
              </w:rPr>
              <w:drawing>
                <wp:inline distT="0" distB="0" distL="0" distR="0" wp14:anchorId="5F7D0E0C" wp14:editId="5B90CD48">
                  <wp:extent cx="1295400" cy="388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5000"/>
                          <a:stretch/>
                        </pic:blipFill>
                        <pic:spPr bwMode="auto">
                          <a:xfrm>
                            <a:off x="0" y="0"/>
                            <a:ext cx="1295400" cy="388620"/>
                          </a:xfrm>
                          <a:prstGeom prst="rect">
                            <a:avLst/>
                          </a:prstGeom>
                          <a:ln>
                            <a:noFill/>
                          </a:ln>
                          <a:extLst>
                            <a:ext uri="{53640926-AAD7-44D8-BBD7-CCE9431645EC}">
                              <a14:shadowObscured xmlns:a14="http://schemas.microsoft.com/office/drawing/2010/main"/>
                            </a:ext>
                          </a:extLst>
                        </pic:spPr>
                      </pic:pic>
                    </a:graphicData>
                  </a:graphic>
                </wp:inline>
              </w:drawing>
            </w:r>
          </w:p>
        </w:tc>
      </w:tr>
    </w:tbl>
    <w:p w:rsidR="00503639" w:rsidRDefault="00503639" w:rsidP="00471D19">
      <w:pPr>
        <w:autoSpaceDE w:val="0"/>
        <w:autoSpaceDN w:val="0"/>
        <w:adjustRightInd w:val="0"/>
        <w:spacing w:after="0" w:line="240" w:lineRule="auto"/>
        <w:rPr>
          <w:sz w:val="24"/>
          <w:szCs w:val="24"/>
        </w:rPr>
      </w:pPr>
    </w:p>
    <w:p w:rsidR="00957340" w:rsidRDefault="00957340" w:rsidP="00471D19">
      <w:pPr>
        <w:autoSpaceDE w:val="0"/>
        <w:autoSpaceDN w:val="0"/>
        <w:adjustRightInd w:val="0"/>
        <w:spacing w:after="0" w:line="24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707"/>
        <w:gridCol w:w="48"/>
      </w:tblGrid>
      <w:tr w:rsidR="00E65578" w:rsidTr="001E6799">
        <w:trPr>
          <w:gridAfter w:val="1"/>
          <w:wAfter w:w="48" w:type="dxa"/>
          <w:trHeight w:val="620"/>
        </w:trPr>
        <w:tc>
          <w:tcPr>
            <w:tcW w:w="9302" w:type="dxa"/>
            <w:gridSpan w:val="2"/>
          </w:tcPr>
          <w:p w:rsidR="004B0AE9" w:rsidRDefault="004B0AE9" w:rsidP="004B0AE9">
            <w:pPr>
              <w:jc w:val="center"/>
            </w:pPr>
            <w:r>
              <w:t>In order to find dynamic multiplier</w:t>
            </w:r>
          </w:p>
          <w:p w:rsidR="00E65578" w:rsidRDefault="00E65578" w:rsidP="004B0AE9">
            <w:pPr>
              <w:jc w:val="center"/>
            </w:pPr>
            <w:r>
              <w:drawing>
                <wp:inline distT="0" distB="0" distL="0" distR="0" wp14:anchorId="06BB6C82" wp14:editId="50A4FCD1">
                  <wp:extent cx="1343025" cy="3143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43025" cy="314325"/>
                          </a:xfrm>
                          <a:prstGeom prst="rect">
                            <a:avLst/>
                          </a:prstGeom>
                        </pic:spPr>
                      </pic:pic>
                    </a:graphicData>
                  </a:graphic>
                </wp:inline>
              </w:drawing>
            </w:r>
          </w:p>
        </w:tc>
      </w:tr>
      <w:tr w:rsidR="00E65578" w:rsidTr="001E6799">
        <w:trPr>
          <w:gridAfter w:val="1"/>
          <w:wAfter w:w="48" w:type="dxa"/>
          <w:trHeight w:val="665"/>
        </w:trPr>
        <w:tc>
          <w:tcPr>
            <w:tcW w:w="9302" w:type="dxa"/>
            <w:gridSpan w:val="2"/>
          </w:tcPr>
          <w:p w:rsidR="00E65578" w:rsidRDefault="00E65578" w:rsidP="004B0AE9">
            <w:pPr>
              <w:jc w:val="center"/>
            </w:pPr>
            <w:r>
              <w:drawing>
                <wp:inline distT="0" distB="0" distL="0" distR="0" wp14:anchorId="01050C63" wp14:editId="3533599F">
                  <wp:extent cx="3905250" cy="3905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5250" cy="390525"/>
                          </a:xfrm>
                          <a:prstGeom prst="rect">
                            <a:avLst/>
                          </a:prstGeom>
                        </pic:spPr>
                      </pic:pic>
                    </a:graphicData>
                  </a:graphic>
                </wp:inline>
              </w:drawing>
            </w:r>
          </w:p>
        </w:tc>
      </w:tr>
      <w:tr w:rsidR="00E65578" w:rsidTr="001E6799">
        <w:trPr>
          <w:gridAfter w:val="1"/>
          <w:wAfter w:w="48" w:type="dxa"/>
          <w:trHeight w:val="578"/>
        </w:trPr>
        <w:tc>
          <w:tcPr>
            <w:tcW w:w="9302" w:type="dxa"/>
            <w:gridSpan w:val="2"/>
          </w:tcPr>
          <w:p w:rsidR="004B0AE9" w:rsidRDefault="004B0AE9" w:rsidP="004B0AE9">
            <w:pPr>
              <w:jc w:val="center"/>
            </w:pPr>
            <w:r>
              <w:t>Recursively Proceeding</w:t>
            </w:r>
          </w:p>
          <w:p w:rsidR="00E65578" w:rsidRDefault="00E65578" w:rsidP="004B0AE9">
            <w:pPr>
              <w:jc w:val="center"/>
            </w:pPr>
            <w:r>
              <w:drawing>
                <wp:inline distT="0" distB="0" distL="0" distR="0" wp14:anchorId="6645EE8B" wp14:editId="781ACE24">
                  <wp:extent cx="3943350" cy="2514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3846" b="35385"/>
                          <a:stretch/>
                        </pic:blipFill>
                        <pic:spPr bwMode="auto">
                          <a:xfrm>
                            <a:off x="0" y="0"/>
                            <a:ext cx="3943350" cy="251460"/>
                          </a:xfrm>
                          <a:prstGeom prst="rect">
                            <a:avLst/>
                          </a:prstGeom>
                          <a:ln>
                            <a:noFill/>
                          </a:ln>
                          <a:extLst>
                            <a:ext uri="{53640926-AAD7-44D8-BBD7-CCE9431645EC}">
                              <a14:shadowObscured xmlns:a14="http://schemas.microsoft.com/office/drawing/2010/main"/>
                            </a:ext>
                          </a:extLst>
                        </pic:spPr>
                      </pic:pic>
                    </a:graphicData>
                  </a:graphic>
                </wp:inline>
              </w:drawing>
            </w:r>
          </w:p>
        </w:tc>
      </w:tr>
      <w:tr w:rsidR="004B0AE9" w:rsidTr="001E6799">
        <w:trPr>
          <w:gridAfter w:val="1"/>
          <w:wAfter w:w="48" w:type="dxa"/>
          <w:trHeight w:val="578"/>
        </w:trPr>
        <w:tc>
          <w:tcPr>
            <w:tcW w:w="9302" w:type="dxa"/>
            <w:gridSpan w:val="2"/>
          </w:tcPr>
          <w:p w:rsidR="004B0AE9" w:rsidRDefault="004B0AE9" w:rsidP="004B0AE9">
            <w:pPr>
              <w:autoSpaceDE w:val="0"/>
              <w:autoSpaceDN w:val="0"/>
              <w:adjustRightInd w:val="0"/>
            </w:pPr>
            <w:r>
              <w:drawing>
                <wp:inline distT="0" distB="0" distL="0" distR="0" wp14:anchorId="46F68EB6" wp14:editId="7BCDA40C">
                  <wp:extent cx="3500881" cy="890905"/>
                  <wp:effectExtent l="0" t="0" r="4445"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10314" t="4535" r="2651"/>
                          <a:stretch/>
                        </pic:blipFill>
                        <pic:spPr bwMode="auto">
                          <a:xfrm>
                            <a:off x="0" y="0"/>
                            <a:ext cx="3501714" cy="89111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drawing>
                <wp:inline distT="0" distB="0" distL="0" distR="0" wp14:anchorId="1B1B4896" wp14:editId="00BC6F73">
                  <wp:extent cx="1348740" cy="838200"/>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8186" r="25953"/>
                          <a:stretch/>
                        </pic:blipFill>
                        <pic:spPr bwMode="auto">
                          <a:xfrm>
                            <a:off x="0" y="0"/>
                            <a:ext cx="1348740" cy="838200"/>
                          </a:xfrm>
                          <a:prstGeom prst="rect">
                            <a:avLst/>
                          </a:prstGeom>
                          <a:ln>
                            <a:noFill/>
                          </a:ln>
                          <a:extLst>
                            <a:ext uri="{53640926-AAD7-44D8-BBD7-CCE9431645EC}">
                              <a14:shadowObscured xmlns:a14="http://schemas.microsoft.com/office/drawing/2010/main"/>
                            </a:ext>
                          </a:extLst>
                        </pic:spPr>
                      </pic:pic>
                    </a:graphicData>
                  </a:graphic>
                </wp:inline>
              </w:drawing>
            </w:r>
          </w:p>
          <w:p w:rsidR="004B0AE9" w:rsidRDefault="004B0AE9" w:rsidP="004B0AE9">
            <w:pPr>
              <w:jc w:val="center"/>
            </w:pPr>
          </w:p>
        </w:tc>
      </w:tr>
      <w:tr w:rsidR="004B0AE9" w:rsidTr="001E6799">
        <w:trPr>
          <w:gridAfter w:val="1"/>
          <w:wAfter w:w="48" w:type="dxa"/>
          <w:trHeight w:val="578"/>
        </w:trPr>
        <w:tc>
          <w:tcPr>
            <w:tcW w:w="9302" w:type="dxa"/>
            <w:gridSpan w:val="2"/>
          </w:tcPr>
          <w:p w:rsidR="004B0AE9" w:rsidRPr="004B1696" w:rsidRDefault="004B0AE9" w:rsidP="004B0AE9">
            <w:pPr>
              <w:autoSpaceDE w:val="0"/>
              <w:autoSpaceDN w:val="0"/>
              <w:adjustRightInd w:val="0"/>
            </w:pPr>
            <w:r>
              <w:t xml:space="preserve">Considering the first equation of this system which categorises value of Y(t). Let </w:t>
            </w:r>
            <w:proofErr w:type="gramStart"/>
            <w:r w:rsidR="004B1696">
              <w:t>f</w:t>
            </w:r>
            <w:r w:rsidRPr="00C52DD5">
              <w:rPr>
                <w:vertAlign w:val="subscript"/>
              </w:rPr>
              <w:t>11</w:t>
            </w:r>
            <w:r w:rsidRPr="00C52DD5">
              <w:rPr>
                <w:vertAlign w:val="superscript"/>
              </w:rPr>
              <w:t xml:space="preserve">t </w:t>
            </w:r>
            <w:r w:rsidR="004B1696" w:rsidRPr="00C52DD5">
              <w:t xml:space="preserve"> </w:t>
            </w:r>
            <w:r w:rsidR="004B1696">
              <w:t>denotes</w:t>
            </w:r>
            <w:proofErr w:type="gramEnd"/>
            <w:r w:rsidR="004B1696">
              <w:t xml:space="preserve"> (1,1) of matrix F</w:t>
            </w:r>
            <w:r w:rsidR="004B1696" w:rsidRPr="00C52DD5">
              <w:rPr>
                <w:vertAlign w:val="superscript"/>
              </w:rPr>
              <w:t>t</w:t>
            </w:r>
            <w:r w:rsidR="004B1696">
              <w:t xml:space="preserve"> , f</w:t>
            </w:r>
            <w:r w:rsidR="004B1696" w:rsidRPr="00C52DD5">
              <w:rPr>
                <w:vertAlign w:val="subscript"/>
              </w:rPr>
              <w:t>12</w:t>
            </w:r>
            <w:r w:rsidR="004B1696" w:rsidRPr="00C52DD5">
              <w:rPr>
                <w:vertAlign w:val="superscript"/>
              </w:rPr>
              <w:t>t</w:t>
            </w:r>
            <w:r w:rsidR="004B1696" w:rsidRPr="00C52DD5">
              <w:t xml:space="preserve">  </w:t>
            </w:r>
            <w:r w:rsidR="004B1696">
              <w:t>denotes (1,2) of matrix F</w:t>
            </w:r>
            <w:r w:rsidR="004B1696" w:rsidRPr="00C52DD5">
              <w:rPr>
                <w:vertAlign w:val="superscript"/>
              </w:rPr>
              <w:t>t</w:t>
            </w:r>
            <w:r w:rsidR="004B1696" w:rsidRPr="00C52DD5">
              <w:t xml:space="preserve"> </w:t>
            </w:r>
            <w:r w:rsidR="004B1696">
              <w:t xml:space="preserve">. Hence equation reduces to </w:t>
            </w:r>
          </w:p>
          <w:p w:rsidR="004B0AE9" w:rsidRDefault="004B0AE9" w:rsidP="00050C05">
            <w:pPr>
              <w:autoSpaceDE w:val="0"/>
              <w:autoSpaceDN w:val="0"/>
              <w:adjustRightInd w:val="0"/>
              <w:jc w:val="center"/>
            </w:pPr>
            <w:r>
              <w:drawing>
                <wp:inline distT="0" distB="0" distL="0" distR="0" wp14:anchorId="5E742E90" wp14:editId="69BF3A77">
                  <wp:extent cx="3657600" cy="6572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57600" cy="657225"/>
                          </a:xfrm>
                          <a:prstGeom prst="rect">
                            <a:avLst/>
                          </a:prstGeom>
                        </pic:spPr>
                      </pic:pic>
                    </a:graphicData>
                  </a:graphic>
                </wp:inline>
              </w:drawing>
            </w:r>
          </w:p>
          <w:p w:rsidR="004B0AE9" w:rsidRDefault="004B1696" w:rsidP="004B0AE9">
            <w:pPr>
              <w:autoSpaceDE w:val="0"/>
              <w:autoSpaceDN w:val="0"/>
              <w:adjustRightInd w:val="0"/>
            </w:pPr>
            <w:r>
              <w:t>In First order only one initial value but in pth difference equation p initial values for y</w:t>
            </w:r>
            <w:r w:rsidR="004B0AE9">
              <w:t xml:space="preserve"> </w:t>
            </w:r>
          </w:p>
        </w:tc>
      </w:tr>
      <w:tr w:rsidR="004B0AE9" w:rsidTr="001E6799">
        <w:trPr>
          <w:gridAfter w:val="1"/>
          <w:wAfter w:w="48" w:type="dxa"/>
          <w:trHeight w:val="578"/>
        </w:trPr>
        <w:tc>
          <w:tcPr>
            <w:tcW w:w="9302" w:type="dxa"/>
            <w:gridSpan w:val="2"/>
          </w:tcPr>
          <w:p w:rsidR="004B0AE9" w:rsidRDefault="004B1696" w:rsidP="004B0AE9">
            <w:pPr>
              <w:autoSpaceDE w:val="0"/>
              <w:autoSpaceDN w:val="0"/>
              <w:adjustRightInd w:val="0"/>
              <w:rPr>
                <w:noProof/>
              </w:rPr>
            </w:pPr>
            <w:r>
              <w:rPr>
                <w:noProof/>
              </w:rPr>
              <w:t>Similarly we can do recursive subsitution to arrive at date t+j as well</w:t>
            </w:r>
          </w:p>
          <w:p w:rsidR="004B1696" w:rsidRDefault="004B1696" w:rsidP="00050C05">
            <w:pPr>
              <w:autoSpaceDE w:val="0"/>
              <w:autoSpaceDN w:val="0"/>
              <w:adjustRightInd w:val="0"/>
              <w:jc w:val="center"/>
              <w:rPr>
                <w:noProof/>
              </w:rPr>
            </w:pPr>
            <w:r>
              <w:rPr>
                <w:noProof/>
              </w:rPr>
              <w:drawing>
                <wp:inline distT="0" distB="0" distL="0" distR="0" wp14:anchorId="73960687" wp14:editId="3CE1AE33">
                  <wp:extent cx="3581400" cy="6000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81400" cy="600075"/>
                          </a:xfrm>
                          <a:prstGeom prst="rect">
                            <a:avLst/>
                          </a:prstGeom>
                        </pic:spPr>
                      </pic:pic>
                    </a:graphicData>
                  </a:graphic>
                </wp:inline>
              </w:drawing>
            </w:r>
          </w:p>
          <w:p w:rsidR="004B1696" w:rsidRDefault="004B1696" w:rsidP="004B0AE9">
            <w:pPr>
              <w:autoSpaceDE w:val="0"/>
              <w:autoSpaceDN w:val="0"/>
              <w:adjustRightInd w:val="0"/>
              <w:rPr>
                <w:noProof/>
              </w:rPr>
            </w:pPr>
            <w:r>
              <w:rPr>
                <w:noProof/>
              </w:rPr>
              <w:t>From which we have</w:t>
            </w:r>
          </w:p>
          <w:p w:rsidR="004B1696" w:rsidRDefault="004B1696" w:rsidP="00050C05">
            <w:pPr>
              <w:autoSpaceDE w:val="0"/>
              <w:autoSpaceDN w:val="0"/>
              <w:adjustRightInd w:val="0"/>
              <w:jc w:val="center"/>
              <w:rPr>
                <w:noProof/>
              </w:rPr>
            </w:pPr>
            <w:r>
              <w:rPr>
                <w:noProof/>
              </w:rPr>
              <w:drawing>
                <wp:inline distT="0" distB="0" distL="0" distR="0" wp14:anchorId="48BE9AC3" wp14:editId="47458C88">
                  <wp:extent cx="3876675" cy="6762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6675" cy="676275"/>
                          </a:xfrm>
                          <a:prstGeom prst="rect">
                            <a:avLst/>
                          </a:prstGeom>
                        </pic:spPr>
                      </pic:pic>
                    </a:graphicData>
                  </a:graphic>
                </wp:inline>
              </w:drawing>
            </w:r>
          </w:p>
          <w:p w:rsidR="004B1696" w:rsidRDefault="001E6799" w:rsidP="004B0AE9">
            <w:pPr>
              <w:autoSpaceDE w:val="0"/>
              <w:autoSpaceDN w:val="0"/>
              <w:adjustRightInd w:val="0"/>
              <w:rPr>
                <w:noProof/>
              </w:rPr>
            </w:pPr>
            <w:r>
              <w:rPr>
                <w:noProof/>
              </w:rPr>
              <w:drawing>
                <wp:anchor distT="0" distB="0" distL="114300" distR="114300" simplePos="0" relativeHeight="251675648" behindDoc="0" locked="0" layoutInCell="1" allowOverlap="1">
                  <wp:simplePos x="0" y="0"/>
                  <wp:positionH relativeFrom="column">
                    <wp:posOffset>1607820</wp:posOffset>
                  </wp:positionH>
                  <wp:positionV relativeFrom="paragraph">
                    <wp:posOffset>113665</wp:posOffset>
                  </wp:positionV>
                  <wp:extent cx="812800" cy="318770"/>
                  <wp:effectExtent l="0" t="0" r="6350" b="508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l="17976" t="19240" r="12383" b="13339"/>
                          <a:stretch/>
                        </pic:blipFill>
                        <pic:spPr bwMode="auto">
                          <a:xfrm>
                            <a:off x="0" y="0"/>
                            <a:ext cx="81280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B1696" w:rsidRDefault="004B1696" w:rsidP="004B0AE9">
            <w:pPr>
              <w:autoSpaceDE w:val="0"/>
              <w:autoSpaceDN w:val="0"/>
              <w:adjustRightInd w:val="0"/>
              <w:rPr>
                <w:noProof/>
              </w:rPr>
            </w:pPr>
            <w:r>
              <w:rPr>
                <w:noProof/>
              </w:rPr>
              <w:t>Thus Dynamic Multiplier</w:t>
            </w:r>
          </w:p>
          <w:p w:rsidR="00050C05" w:rsidRDefault="00050C05" w:rsidP="00050C05">
            <w:pPr>
              <w:autoSpaceDE w:val="0"/>
              <w:autoSpaceDN w:val="0"/>
              <w:adjustRightInd w:val="0"/>
              <w:jc w:val="center"/>
              <w:rPr>
                <w:noProof/>
              </w:rPr>
            </w:pPr>
          </w:p>
          <w:p w:rsidR="00050C05" w:rsidRPr="004B1696" w:rsidRDefault="004B1696" w:rsidP="001E6799">
            <w:pPr>
              <w:autoSpaceDE w:val="0"/>
              <w:autoSpaceDN w:val="0"/>
              <w:adjustRightInd w:val="0"/>
              <w:rPr>
                <w:noProof/>
              </w:rPr>
            </w:pPr>
            <w:r>
              <w:rPr>
                <w:noProof/>
              </w:rPr>
              <w:t>where f</w:t>
            </w:r>
            <w:r>
              <w:rPr>
                <w:noProof/>
                <w:vertAlign w:val="subscript"/>
              </w:rPr>
              <w:t>11</w:t>
            </w:r>
            <w:r>
              <w:rPr>
                <w:noProof/>
                <w:vertAlign w:val="superscript"/>
              </w:rPr>
              <w:t xml:space="preserve">t  </w:t>
            </w:r>
            <w:r>
              <w:rPr>
                <w:noProof/>
              </w:rPr>
              <w:t>= 1</w:t>
            </w:r>
            <w:r w:rsidRPr="004B1696">
              <w:rPr>
                <w:noProof/>
                <w:vertAlign w:val="superscript"/>
              </w:rPr>
              <w:t>st</w:t>
            </w:r>
            <w:r>
              <w:rPr>
                <w:noProof/>
              </w:rPr>
              <w:t xml:space="preserve"> element</w:t>
            </w:r>
            <w:r w:rsidR="00050C05">
              <w:rPr>
                <w:noProof/>
              </w:rPr>
              <w:t>(</w:t>
            </w:r>
            <w:r>
              <w:rPr>
                <w:noProof/>
              </w:rPr>
              <w:t xml:space="preserve">1,1) of F i.e </w:t>
            </w:r>
            <w:r>
              <w:rPr>
                <w:rFonts w:cstheme="minorHAnsi"/>
                <w:noProof/>
              </w:rPr>
              <w:t>ɸ</w:t>
            </w:r>
            <w:r>
              <w:rPr>
                <w:noProof/>
                <w:vertAlign w:val="subscript"/>
              </w:rPr>
              <w:t>1</w:t>
            </w:r>
          </w:p>
        </w:tc>
      </w:tr>
      <w:tr w:rsidR="001E6799" w:rsidTr="001E6799">
        <w:trPr>
          <w:gridAfter w:val="1"/>
          <w:wAfter w:w="48" w:type="dxa"/>
          <w:trHeight w:val="578"/>
        </w:trPr>
        <w:tc>
          <w:tcPr>
            <w:tcW w:w="3595" w:type="dxa"/>
          </w:tcPr>
          <w:p w:rsidR="001E6799" w:rsidRDefault="001E6799" w:rsidP="001E6799">
            <w:pPr>
              <w:autoSpaceDE w:val="0"/>
              <w:autoSpaceDN w:val="0"/>
              <w:adjustRightInd w:val="0"/>
              <w:rPr>
                <w:noProof/>
              </w:rPr>
            </w:pPr>
            <w:r>
              <w:rPr>
                <w:noProof/>
              </w:rPr>
              <w:drawing>
                <wp:anchor distT="0" distB="0" distL="114300" distR="114300" simplePos="0" relativeHeight="251672576" behindDoc="0" locked="0" layoutInCell="1" allowOverlap="1">
                  <wp:simplePos x="0" y="0"/>
                  <wp:positionH relativeFrom="column">
                    <wp:posOffset>624840</wp:posOffset>
                  </wp:positionH>
                  <wp:positionV relativeFrom="paragraph">
                    <wp:posOffset>40428</wp:posOffset>
                  </wp:positionV>
                  <wp:extent cx="795655" cy="397934"/>
                  <wp:effectExtent l="0" t="0" r="4445" b="254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extLst>
                              <a:ext uri="{28A0092B-C50C-407E-A947-70E740481C1C}">
                                <a14:useLocalDpi xmlns:a14="http://schemas.microsoft.com/office/drawing/2010/main" val="0"/>
                              </a:ext>
                            </a:extLst>
                          </a:blip>
                          <a:srcRect l="15823" t="6585" r="13371" b="16050"/>
                          <a:stretch/>
                        </pic:blipFill>
                        <pic:spPr bwMode="auto">
                          <a:xfrm>
                            <a:off x="0" y="0"/>
                            <a:ext cx="795655" cy="3979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If j =1</w:t>
            </w:r>
          </w:p>
          <w:p w:rsidR="001E6799" w:rsidRDefault="001E6799" w:rsidP="004B0AE9">
            <w:pPr>
              <w:autoSpaceDE w:val="0"/>
              <w:autoSpaceDN w:val="0"/>
              <w:adjustRightInd w:val="0"/>
              <w:rPr>
                <w:noProof/>
              </w:rPr>
            </w:pPr>
          </w:p>
        </w:tc>
        <w:tc>
          <w:tcPr>
            <w:tcW w:w="5707" w:type="dxa"/>
          </w:tcPr>
          <w:p w:rsidR="001E6799" w:rsidRDefault="001E6799" w:rsidP="001E6799">
            <w:pPr>
              <w:autoSpaceDE w:val="0"/>
              <w:autoSpaceDN w:val="0"/>
              <w:adjustRightInd w:val="0"/>
              <w:rPr>
                <w:noProof/>
              </w:rPr>
            </w:pPr>
            <w:r>
              <w:rPr>
                <w:noProof/>
              </w:rPr>
              <w:drawing>
                <wp:anchor distT="0" distB="0" distL="114300" distR="114300" simplePos="0" relativeHeight="251677696" behindDoc="0" locked="0" layoutInCell="1" allowOverlap="1" wp14:anchorId="6EB065B6" wp14:editId="003ADF1F">
                  <wp:simplePos x="0" y="0"/>
                  <wp:positionH relativeFrom="column">
                    <wp:posOffset>2248535</wp:posOffset>
                  </wp:positionH>
                  <wp:positionV relativeFrom="paragraph">
                    <wp:posOffset>11854</wp:posOffset>
                  </wp:positionV>
                  <wp:extent cx="1125855" cy="450215"/>
                  <wp:effectExtent l="0" t="0" r="0" b="6985"/>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10521" t="25759" r="8779" b="4510"/>
                          <a:stretch/>
                        </pic:blipFill>
                        <pic:spPr bwMode="auto">
                          <a:xfrm>
                            <a:off x="0" y="0"/>
                            <a:ext cx="1125855" cy="45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If j = 2  f</w:t>
            </w:r>
            <w:r>
              <w:rPr>
                <w:noProof/>
                <w:vertAlign w:val="subscript"/>
              </w:rPr>
              <w:t>11</w:t>
            </w:r>
            <w:r>
              <w:rPr>
                <w:noProof/>
                <w:vertAlign w:val="superscript"/>
              </w:rPr>
              <w:t xml:space="preserve">2 </w:t>
            </w:r>
            <w:r>
              <w:rPr>
                <w:noProof/>
              </w:rPr>
              <w:sym w:font="Wingdings" w:char="F0E8"/>
            </w:r>
            <w:r>
              <w:rPr>
                <w:noProof/>
              </w:rPr>
              <w:t xml:space="preserve"> F</w:t>
            </w:r>
            <w:r>
              <w:rPr>
                <w:noProof/>
                <w:vertAlign w:val="superscript"/>
              </w:rPr>
              <w:t xml:space="preserve">2 </w:t>
            </w:r>
            <w:r>
              <w:rPr>
                <w:noProof/>
              </w:rPr>
              <w:sym w:font="Wingdings" w:char="F0E8"/>
            </w:r>
            <w:r>
              <w:rPr>
                <w:noProof/>
              </w:rPr>
              <w:t>[] [] resulting in new f</w:t>
            </w:r>
            <w:r>
              <w:rPr>
                <w:noProof/>
                <w:vertAlign w:val="subscript"/>
              </w:rPr>
              <w:t xml:space="preserve">11 </w:t>
            </w:r>
            <w:r>
              <w:rPr>
                <w:noProof/>
              </w:rPr>
              <w:t xml:space="preserve">from matrix   </w:t>
            </w:r>
          </w:p>
          <w:p w:rsidR="001E6799" w:rsidRDefault="001E6799" w:rsidP="004B0AE9">
            <w:pPr>
              <w:autoSpaceDE w:val="0"/>
              <w:autoSpaceDN w:val="0"/>
              <w:adjustRightInd w:val="0"/>
              <w:rPr>
                <w:noProof/>
              </w:rPr>
            </w:pPr>
          </w:p>
        </w:tc>
      </w:tr>
      <w:tr w:rsidR="000C698E" w:rsidTr="001E6799">
        <w:trPr>
          <w:trHeight w:val="3500"/>
        </w:trPr>
        <w:tc>
          <w:tcPr>
            <w:tcW w:w="9350" w:type="dxa"/>
            <w:gridSpan w:val="3"/>
          </w:tcPr>
          <w:p w:rsidR="00243721" w:rsidRPr="00243721" w:rsidRDefault="00243721" w:rsidP="00F5711E">
            <w:pPr>
              <w:pStyle w:val="Heading3"/>
              <w:numPr>
                <w:ilvl w:val="0"/>
                <w:numId w:val="19"/>
              </w:numPr>
              <w:outlineLvl w:val="2"/>
            </w:pPr>
            <w:bookmarkStart w:id="20" w:name="_Toc29588083"/>
            <w:r w:rsidRPr="00243721">
              <w:lastRenderedPageBreak/>
              <w:t>Moving Averages (MA) Models</w:t>
            </w:r>
            <w:bookmarkEnd w:id="20"/>
          </w:p>
          <w:p w:rsidR="00243721"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957340">
              <w:rPr>
                <w:rFonts w:asciiTheme="minorHAnsi" w:eastAsiaTheme="minorHAnsi" w:hAnsiTheme="minorHAnsi" w:cstheme="minorBidi"/>
                <w:noProof/>
                <w:sz w:val="22"/>
                <w:szCs w:val="22"/>
              </w:rPr>
              <w:t xml:space="preserve">The moving average process of finite order is considered an approximation to the </w:t>
            </w:r>
            <w:proofErr w:type="spellStart"/>
            <w:r w:rsidRPr="00957340">
              <w:rPr>
                <w:rFonts w:asciiTheme="minorHAnsi" w:eastAsiaTheme="minorHAnsi" w:hAnsiTheme="minorHAnsi" w:cstheme="minorBidi"/>
                <w:noProof/>
                <w:sz w:val="22"/>
                <w:szCs w:val="22"/>
              </w:rPr>
              <w:t>Wold</w:t>
            </w:r>
            <w:proofErr w:type="spellEnd"/>
            <w:r w:rsidRPr="00957340">
              <w:rPr>
                <w:rFonts w:asciiTheme="minorHAnsi" w:eastAsiaTheme="minorHAnsi" w:hAnsiTheme="minorHAnsi" w:cstheme="minorBidi"/>
                <w:noProof/>
                <w:sz w:val="22"/>
                <w:szCs w:val="22"/>
              </w:rPr>
              <w:t xml:space="preserve"> representation that happens to be a moving average process of infinite order. Various sorts of shocks in a time series drive all variations.</w:t>
            </w:r>
          </w:p>
          <w:p w:rsidR="003E1E20" w:rsidRPr="00957340" w:rsidRDefault="003E1E2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drawing>
                <wp:inline distT="0" distB="0" distL="0" distR="0" wp14:anchorId="0812B1FF" wp14:editId="50434041">
                  <wp:extent cx="3359150" cy="475424"/>
                  <wp:effectExtent l="0" t="0" r="0" b="1270"/>
                  <wp:docPr id="133" name="Picture 133" descr="frm-Moving-Averages-MA-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m-Moving-Averages-MA-Models"/>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52454" cy="502783"/>
                          </a:xfrm>
                          <a:prstGeom prst="rect">
                            <a:avLst/>
                          </a:prstGeom>
                          <a:noFill/>
                          <a:ln>
                            <a:noFill/>
                          </a:ln>
                        </pic:spPr>
                      </pic:pic>
                    </a:graphicData>
                  </a:graphic>
                </wp:inline>
              </w:drawing>
            </w:r>
          </w:p>
          <w:p w:rsidR="00243721" w:rsidRPr="003E1E20" w:rsidRDefault="00243721" w:rsidP="003E1E20">
            <w:pPr>
              <w:rPr>
                <w:b/>
              </w:rPr>
            </w:pPr>
            <w:r w:rsidRPr="003E1E20">
              <w:rPr>
                <w:b/>
              </w:rPr>
              <w:t>The First-Order Moving Average (MA(1)) Process</w:t>
            </w:r>
          </w:p>
          <w:p w:rsidR="00243721" w:rsidRPr="00C52DD5"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C52DD5">
              <w:rPr>
                <w:rFonts w:asciiTheme="minorHAnsi" w:eastAsiaTheme="minorHAnsi" w:hAnsiTheme="minorHAnsi" w:cstheme="minorBidi"/>
                <w:noProof/>
                <w:sz w:val="22"/>
                <w:szCs w:val="22"/>
              </w:rPr>
              <w:t>The process is defined as:</w:t>
            </w:r>
          </w:p>
          <w:p w:rsidR="00243721" w:rsidRPr="003E1E20" w:rsidRDefault="00243721" w:rsidP="00243721">
            <w:pPr>
              <w:pStyle w:val="NormalWeb"/>
              <w:shd w:val="clear" w:color="auto" w:fill="FFFFFF"/>
              <w:spacing w:before="0" w:beforeAutospacing="0" w:after="360" w:afterAutospacing="0"/>
              <w:jc w:val="center"/>
            </w:pPr>
            <w:r w:rsidRPr="003E1E20">
              <w:drawing>
                <wp:inline distT="0" distB="0" distL="0" distR="0" wp14:anchorId="08D09309" wp14:editId="551F2783">
                  <wp:extent cx="1898650" cy="778245"/>
                  <wp:effectExtent l="0" t="0" r="6350" b="31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8923" t="21428" r="16798" b="9524"/>
                          <a:stretch/>
                        </pic:blipFill>
                        <pic:spPr bwMode="auto">
                          <a:xfrm>
                            <a:off x="0" y="0"/>
                            <a:ext cx="1898650" cy="778245"/>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C52DD5"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C52DD5">
              <w:rPr>
                <w:rFonts w:asciiTheme="minorHAnsi" w:eastAsiaTheme="minorHAnsi" w:hAnsiTheme="minorHAnsi" w:cstheme="minorBidi"/>
                <w:noProof/>
                <w:sz w:val="22"/>
                <w:szCs w:val="22"/>
              </w:rPr>
              <w:t xml:space="preserve">In the general MA process, and particularly the MA(1) process, a function of current and lagged unobservable shocks expresses the current value of the observed series. This </w:t>
            </w:r>
            <w:proofErr w:type="gramStart"/>
            <w:r w:rsidRPr="00C52DD5">
              <w:rPr>
                <w:rFonts w:asciiTheme="minorHAnsi" w:eastAsiaTheme="minorHAnsi" w:hAnsiTheme="minorHAnsi" w:cstheme="minorBidi"/>
                <w:noProof/>
                <w:sz w:val="22"/>
                <w:szCs w:val="22"/>
              </w:rPr>
              <w:t>is an important feature that</w:t>
            </w:r>
            <w:proofErr w:type="gramEnd"/>
            <w:r w:rsidRPr="00C52DD5">
              <w:rPr>
                <w:rFonts w:asciiTheme="minorHAnsi" w:eastAsiaTheme="minorHAnsi" w:hAnsiTheme="minorHAnsi" w:cstheme="minorBidi"/>
                <w:noProof/>
                <w:sz w:val="22"/>
                <w:szCs w:val="22"/>
              </w:rPr>
              <w:t xml:space="preserve"> generally defines the MA process.</w:t>
            </w:r>
          </w:p>
          <w:p w:rsidR="00243721" w:rsidRPr="00C52DD5"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C52DD5">
              <w:rPr>
                <w:rFonts w:asciiTheme="minorHAnsi" w:eastAsiaTheme="minorHAnsi" w:hAnsiTheme="minorHAnsi" w:cstheme="minorBidi"/>
                <w:noProof/>
                <w:sz w:val="22"/>
                <w:szCs w:val="22"/>
              </w:rPr>
              <w:t>The following is the equation for the unconditional mean:</w:t>
            </w:r>
          </w:p>
          <w:p w:rsidR="00243721" w:rsidRPr="00243721" w:rsidRDefault="00243721" w:rsidP="00957340">
            <w:pPr>
              <w:pStyle w:val="NormalWeb"/>
              <w:shd w:val="clear" w:color="auto" w:fill="FFFFFF"/>
              <w:spacing w:before="0" w:beforeAutospacing="0" w:after="360" w:afterAutospacing="0"/>
              <w:jc w:val="center"/>
            </w:pPr>
            <w:r w:rsidRPr="00243721">
              <w:drawing>
                <wp:inline distT="0" distB="0" distL="0" distR="0" wp14:anchorId="5AAFD03F" wp14:editId="219CC4CB">
                  <wp:extent cx="2305050" cy="3578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19521" cy="375662"/>
                          </a:xfrm>
                          <a:prstGeom prst="rect">
                            <a:avLst/>
                          </a:prstGeom>
                        </pic:spPr>
                      </pic:pic>
                    </a:graphicData>
                  </a:graphic>
                </wp:inline>
              </w:drawing>
            </w:r>
          </w:p>
          <w:p w:rsidR="00243721" w:rsidRPr="00C52DD5"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C52DD5">
              <w:rPr>
                <w:rFonts w:asciiTheme="minorHAnsi" w:eastAsiaTheme="minorHAnsi" w:hAnsiTheme="minorHAnsi" w:cstheme="minorBidi"/>
                <w:noProof/>
                <w:sz w:val="22"/>
                <w:szCs w:val="22"/>
              </w:rPr>
              <w:t>And the unconditional variance is:</w:t>
            </w:r>
          </w:p>
          <w:p w:rsidR="003E1E20" w:rsidRDefault="00243721"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C52DD5">
              <w:rPr>
                <w:rFonts w:asciiTheme="minorHAnsi" w:eastAsiaTheme="minorHAnsi" w:hAnsiTheme="minorHAnsi" w:cstheme="minorBidi"/>
                <w:noProof/>
                <w:sz w:val="22"/>
                <w:szCs w:val="22"/>
              </w:rPr>
              <w:drawing>
                <wp:inline distT="0" distB="0" distL="0" distR="0" wp14:anchorId="19CBDD44" wp14:editId="37930C46">
                  <wp:extent cx="4133850" cy="321343"/>
                  <wp:effectExtent l="0" t="0" r="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3639" t="20884" b="22892"/>
                          <a:stretch/>
                        </pic:blipFill>
                        <pic:spPr bwMode="auto">
                          <a:xfrm>
                            <a:off x="0" y="0"/>
                            <a:ext cx="4234536" cy="329170"/>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C52DD5" w:rsidRDefault="00243721"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C52DD5">
              <w:rPr>
                <w:rFonts w:asciiTheme="minorHAnsi" w:eastAsiaTheme="minorHAnsi" w:hAnsiTheme="minorHAnsi" w:cstheme="minorBidi"/>
                <w:noProof/>
                <w:sz w:val="22"/>
                <w:szCs w:val="22"/>
              </w:rPr>
              <w:t>An increase in the absolute value of θ causes the unconditional variance to increase, given that the value of σ is constant.</w:t>
            </w:r>
          </w:p>
          <w:p w:rsidR="00243721" w:rsidRPr="00C52DD5"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C52DD5">
              <w:rPr>
                <w:rFonts w:asciiTheme="minorHAnsi" w:eastAsiaTheme="minorHAnsi" w:hAnsiTheme="minorHAnsi" w:cstheme="minorBidi"/>
                <w:noProof/>
                <w:sz w:val="22"/>
                <w:szCs w:val="22"/>
              </w:rPr>
              <w:t xml:space="preserve">The next step is to calculate the autocorrelation of the </w:t>
            </w:r>
            <w:proofErr w:type="gramStart"/>
            <w:r w:rsidRPr="00C52DD5">
              <w:rPr>
                <w:rFonts w:asciiTheme="minorHAnsi" w:eastAsiaTheme="minorHAnsi" w:hAnsiTheme="minorHAnsi" w:cstheme="minorBidi"/>
                <w:noProof/>
                <w:sz w:val="22"/>
                <w:szCs w:val="22"/>
              </w:rPr>
              <w:t>MA(</w:t>
            </w:r>
            <w:proofErr w:type="gramEnd"/>
            <w:r w:rsidRPr="00C52DD5">
              <w:rPr>
                <w:rFonts w:asciiTheme="minorHAnsi" w:eastAsiaTheme="minorHAnsi" w:hAnsiTheme="minorHAnsi" w:cstheme="minorBidi"/>
                <w:noProof/>
                <w:sz w:val="22"/>
                <w:szCs w:val="22"/>
              </w:rPr>
              <w:t>1) process. We start by calculating the autocovariance function. That is:</w:t>
            </w:r>
          </w:p>
          <w:p w:rsidR="003E1E20" w:rsidRDefault="00243721"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243721">
              <w:drawing>
                <wp:inline distT="0" distB="0" distL="0" distR="0" wp14:anchorId="0154A732" wp14:editId="1574C664">
                  <wp:extent cx="3263900" cy="851282"/>
                  <wp:effectExtent l="0" t="0" r="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1845" t="9126" r="2192" b="4762"/>
                          <a:stretch/>
                        </pic:blipFill>
                        <pic:spPr bwMode="auto">
                          <a:xfrm>
                            <a:off x="0" y="0"/>
                            <a:ext cx="3367893" cy="878405"/>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lastRenderedPageBreak/>
              <w:t>Therefore, the autocorrelation function is defined as:</w:t>
            </w:r>
          </w:p>
          <w:p w:rsidR="00957340" w:rsidRPr="003E1E20" w:rsidRDefault="00243721"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4EACB12F" wp14:editId="3A37BC27">
                  <wp:extent cx="2133600" cy="584844"/>
                  <wp:effectExtent l="0" t="0" r="0" b="571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87676" cy="599667"/>
                          </a:xfrm>
                          <a:prstGeom prst="rect">
                            <a:avLst/>
                          </a:prstGeom>
                        </pic:spPr>
                      </pic:pic>
                    </a:graphicData>
                  </a:graphic>
                </wp:inline>
              </w:drawing>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This function happens to be the autocovariance function scaled by the variance.</w:t>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The Finite-Order Moving Average Process of order q, MA(q), Process</w:t>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For MA(q) process, we have that:</w:t>
            </w:r>
          </w:p>
          <w:p w:rsidR="0098092B" w:rsidRPr="00243721" w:rsidRDefault="00243721" w:rsidP="00957340">
            <w:pPr>
              <w:jc w:val="center"/>
            </w:pPr>
            <w:r>
              <w:rPr>
                <w:noProof/>
              </w:rPr>
              <w:drawing>
                <wp:inline distT="0" distB="0" distL="0" distR="0" wp14:anchorId="168FF1A5" wp14:editId="11A6D740">
                  <wp:extent cx="2679700" cy="705525"/>
                  <wp:effectExtent l="0" t="0" r="635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17262" cy="715415"/>
                          </a:xfrm>
                          <a:prstGeom prst="rect">
                            <a:avLst/>
                          </a:prstGeom>
                        </pic:spPr>
                      </pic:pic>
                    </a:graphicData>
                  </a:graphic>
                </wp:inline>
              </w:drawing>
            </w:r>
          </w:p>
        </w:tc>
      </w:tr>
      <w:tr w:rsidR="003E1E20" w:rsidTr="001E6799">
        <w:trPr>
          <w:trHeight w:val="3500"/>
        </w:trPr>
        <w:tc>
          <w:tcPr>
            <w:tcW w:w="9350" w:type="dxa"/>
            <w:gridSpan w:val="3"/>
          </w:tcPr>
          <w:p w:rsidR="003E1E20" w:rsidRPr="003E1E20" w:rsidRDefault="003E1E20" w:rsidP="003E1E20">
            <w:pPr>
              <w:pStyle w:val="NoSpacing"/>
            </w:pPr>
          </w:p>
        </w:tc>
      </w:tr>
      <w:tr w:rsidR="00DC4DC4" w:rsidRPr="003E1E20" w:rsidTr="001E6799">
        <w:trPr>
          <w:trHeight w:val="5322"/>
        </w:trPr>
        <w:tc>
          <w:tcPr>
            <w:tcW w:w="9350" w:type="dxa"/>
            <w:gridSpan w:val="3"/>
          </w:tcPr>
          <w:p w:rsidR="00243721" w:rsidRPr="003E1E20" w:rsidRDefault="00243721" w:rsidP="00F5711E">
            <w:pPr>
              <w:pStyle w:val="Heading3"/>
              <w:numPr>
                <w:ilvl w:val="0"/>
                <w:numId w:val="19"/>
              </w:numPr>
              <w:outlineLvl w:val="2"/>
              <w:rPr>
                <w:rFonts w:eastAsiaTheme="minorHAnsi"/>
                <w:noProof/>
              </w:rPr>
            </w:pPr>
            <w:bookmarkStart w:id="21" w:name="_Toc29588084"/>
            <w:r w:rsidRPr="003E1E20">
              <w:rPr>
                <w:rFonts w:eastAsiaTheme="minorHAnsi"/>
                <w:noProof/>
              </w:rPr>
              <w:lastRenderedPageBreak/>
              <w:t>Autoregressive Models (AR) Models</w:t>
            </w:r>
            <w:bookmarkEnd w:id="21"/>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This another approximation to the Wo</w:t>
            </w:r>
            <w:r w:rsidR="003E1E20">
              <w:rPr>
                <w:rFonts w:asciiTheme="minorHAnsi" w:eastAsiaTheme="minorHAnsi" w:hAnsiTheme="minorHAnsi" w:cstheme="minorBidi"/>
                <w:noProof/>
                <w:sz w:val="22"/>
                <w:szCs w:val="22"/>
              </w:rPr>
              <w:t>r</w:t>
            </w:r>
            <w:r w:rsidRPr="003E1E20">
              <w:rPr>
                <w:rFonts w:asciiTheme="minorHAnsi" w:eastAsiaTheme="minorHAnsi" w:hAnsiTheme="minorHAnsi" w:cstheme="minorBidi"/>
                <w:noProof/>
                <w:sz w:val="22"/>
                <w:szCs w:val="22"/>
              </w:rPr>
              <w:t>ld representation. The autoregressive process is a simple stochastic difference equation. In discrete time-stochastic dynamic modeling, the natural vehicle is the stochastic difference equations.</w:t>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 xml:space="preserve">The </w:t>
            </w:r>
            <w:proofErr w:type="gramStart"/>
            <w:r w:rsidRPr="003E1E20">
              <w:rPr>
                <w:rFonts w:asciiTheme="minorHAnsi" w:eastAsiaTheme="minorHAnsi" w:hAnsiTheme="minorHAnsi" w:cstheme="minorBidi"/>
                <w:noProof/>
                <w:sz w:val="22"/>
                <w:szCs w:val="22"/>
              </w:rPr>
              <w:t>AR(</w:t>
            </w:r>
            <w:proofErr w:type="gramEnd"/>
            <w:r w:rsidRPr="003E1E20">
              <w:rPr>
                <w:rFonts w:asciiTheme="minorHAnsi" w:eastAsiaTheme="minorHAnsi" w:hAnsiTheme="minorHAnsi" w:cstheme="minorBidi"/>
                <w:noProof/>
                <w:sz w:val="22"/>
                <w:szCs w:val="22"/>
              </w:rPr>
              <w:t>1) process</w:t>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The following equation is the AR(1) for short, in the AR(1) process:</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68EAFBD3" wp14:editId="5A591276">
                  <wp:extent cx="1289050" cy="741899"/>
                  <wp:effectExtent l="0" t="0" r="6350" b="127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l="7067" t="8924" r="7526" b="7086"/>
                          <a:stretch/>
                        </pic:blipFill>
                        <pic:spPr bwMode="auto">
                          <a:xfrm>
                            <a:off x="0" y="0"/>
                            <a:ext cx="1303458" cy="750191"/>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It can also be expressed in the lag operator form as follows:</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77F64C81" wp14:editId="30BE0084">
                  <wp:extent cx="1352550" cy="266250"/>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l="9340" t="30305" r="8857" b="19191"/>
                          <a:stretch/>
                        </pic:blipFill>
                        <pic:spPr bwMode="auto">
                          <a:xfrm>
                            <a:off x="0" y="0"/>
                            <a:ext cx="1373459" cy="270366"/>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 xml:space="preserve">It is also important to note that a finite-order moving average process is always covariant stationary. However, for invertibility, certain conditions have to </w:t>
            </w:r>
            <w:proofErr w:type="gramStart"/>
            <w:r w:rsidRPr="003E1E20">
              <w:rPr>
                <w:rFonts w:asciiTheme="minorHAnsi" w:eastAsiaTheme="minorHAnsi" w:hAnsiTheme="minorHAnsi" w:cstheme="minorBidi"/>
                <w:noProof/>
                <w:sz w:val="22"/>
                <w:szCs w:val="22"/>
              </w:rPr>
              <w:t>be met</w:t>
            </w:r>
            <w:proofErr w:type="gramEnd"/>
            <w:r w:rsidRPr="003E1E20">
              <w:rPr>
                <w:rFonts w:asciiTheme="minorHAnsi" w:eastAsiaTheme="minorHAnsi" w:hAnsiTheme="minorHAnsi" w:cstheme="minorBidi"/>
                <w:noProof/>
                <w:sz w:val="22"/>
                <w:szCs w:val="22"/>
              </w:rPr>
              <w:t xml:space="preserve">. </w:t>
            </w:r>
            <w:proofErr w:type="gramStart"/>
            <w:r w:rsidRPr="003E1E20">
              <w:rPr>
                <w:rFonts w:asciiTheme="minorHAnsi" w:eastAsiaTheme="minorHAnsi" w:hAnsiTheme="minorHAnsi" w:cstheme="minorBidi"/>
                <w:noProof/>
                <w:sz w:val="22"/>
                <w:szCs w:val="22"/>
              </w:rPr>
              <w:t>But</w:t>
            </w:r>
            <w:proofErr w:type="gramEnd"/>
            <w:r w:rsidRPr="003E1E20">
              <w:rPr>
                <w:rFonts w:asciiTheme="minorHAnsi" w:eastAsiaTheme="minorHAnsi" w:hAnsiTheme="minorHAnsi" w:cstheme="minorBidi"/>
                <w:noProof/>
                <w:sz w:val="22"/>
                <w:szCs w:val="22"/>
              </w:rPr>
              <w:t xml:space="preserve"> for autoregressive process invertibility always exist. However, covariance stationarity in the autoregressive process requires some conditions to be satisfied.</w:t>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For the AR(1) process:</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67F3DC1F" wp14:editId="5C8CAC5B">
                  <wp:extent cx="1454150" cy="372319"/>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469876" cy="376346"/>
                          </a:xfrm>
                          <a:prstGeom prst="rect">
                            <a:avLst/>
                          </a:prstGeom>
                        </pic:spPr>
                      </pic:pic>
                    </a:graphicData>
                  </a:graphic>
                </wp:inline>
              </w:drawing>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Then on the right hand side backward substitution for the lagged yy’s is done to obtain:</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697FB71D" wp14:editId="12670E57">
                  <wp:extent cx="2209800" cy="384617"/>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56317" cy="392713"/>
                          </a:xfrm>
                          <a:prstGeom prst="rect">
                            <a:avLst/>
                          </a:prstGeom>
                        </pic:spPr>
                      </pic:pic>
                    </a:graphicData>
                  </a:graphic>
                </wp:inline>
              </w:drawing>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And this can be expressed in the following manner in the lag operator form:</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3DA7E51D" wp14:editId="1BA03B95">
                  <wp:extent cx="1013380" cy="437515"/>
                  <wp:effectExtent l="0" t="0" r="0" b="63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11628" t="12661"/>
                          <a:stretch/>
                        </pic:blipFill>
                        <pic:spPr bwMode="auto">
                          <a:xfrm>
                            <a:off x="0" y="0"/>
                            <a:ext cx="1017672" cy="439368"/>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 xml:space="preserve">For convergence to exist in this moving average representation for yy, then |φ|&lt;1. Therefore, in the </w:t>
            </w:r>
            <w:proofErr w:type="gramStart"/>
            <w:r w:rsidRPr="003E1E20">
              <w:rPr>
                <w:rFonts w:asciiTheme="minorHAnsi" w:eastAsiaTheme="minorHAnsi" w:hAnsiTheme="minorHAnsi" w:cstheme="minorBidi"/>
                <w:noProof/>
                <w:sz w:val="22"/>
                <w:szCs w:val="22"/>
              </w:rPr>
              <w:t>AR(</w:t>
            </w:r>
            <w:proofErr w:type="gramEnd"/>
            <w:r w:rsidRPr="003E1E20">
              <w:rPr>
                <w:rFonts w:asciiTheme="minorHAnsi" w:eastAsiaTheme="minorHAnsi" w:hAnsiTheme="minorHAnsi" w:cstheme="minorBidi"/>
                <w:noProof/>
                <w:sz w:val="22"/>
                <w:szCs w:val="22"/>
              </w:rPr>
              <w:t>1) process, the condition for covariance stationarity is |φ|&lt;1.</w:t>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lastRenderedPageBreak/>
              <w:t>The unconditional mean can be calculated as:</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3905345F" wp14:editId="6F76D567">
                  <wp:extent cx="2533650" cy="1079848"/>
                  <wp:effectExtent l="0" t="0" r="0" b="63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l="5414" t="6884" r="1314"/>
                          <a:stretch/>
                        </pic:blipFill>
                        <pic:spPr bwMode="auto">
                          <a:xfrm>
                            <a:off x="0" y="0"/>
                            <a:ext cx="2543423" cy="1084013"/>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And the unconditional variance is calculated as:</w:t>
            </w:r>
          </w:p>
          <w:p w:rsidR="00243721"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48A67C25" wp14:editId="72C24389">
                  <wp:extent cx="2203450" cy="1642095"/>
                  <wp:effectExtent l="0" t="0" r="635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l="4831" r="8213"/>
                          <a:stretch/>
                        </pic:blipFill>
                        <pic:spPr bwMode="auto">
                          <a:xfrm>
                            <a:off x="0" y="0"/>
                            <a:ext cx="2217305" cy="1652420"/>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243721">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 xml:space="preserve">For the </w:t>
            </w:r>
            <w:proofErr w:type="spellStart"/>
            <w:r w:rsidRPr="003E1E20">
              <w:rPr>
                <w:rFonts w:asciiTheme="minorHAnsi" w:eastAsiaTheme="minorHAnsi" w:hAnsiTheme="minorHAnsi" w:cstheme="minorBidi"/>
                <w:noProof/>
                <w:sz w:val="22"/>
                <w:szCs w:val="22"/>
              </w:rPr>
              <w:t>autocovariances</w:t>
            </w:r>
            <w:proofErr w:type="spellEnd"/>
            <w:r w:rsidRPr="003E1E20">
              <w:rPr>
                <w:rFonts w:asciiTheme="minorHAnsi" w:eastAsiaTheme="minorHAnsi" w:hAnsiTheme="minorHAnsi" w:cstheme="minorBidi"/>
                <w:noProof/>
                <w:sz w:val="22"/>
                <w:szCs w:val="22"/>
              </w:rPr>
              <w:t xml:space="preserve"> we have:</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6254A723" wp14:editId="6376E08A">
                  <wp:extent cx="1295400" cy="263236"/>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t="25397" b="14286"/>
                          <a:stretch/>
                        </pic:blipFill>
                        <pic:spPr bwMode="auto">
                          <a:xfrm>
                            <a:off x="0" y="0"/>
                            <a:ext cx="1326626" cy="269581"/>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Both sides of the equation are multiplied by yt−τyt−τ, such that:</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37D1D07B" wp14:editId="73AC8447">
                  <wp:extent cx="2749550" cy="235874"/>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l="4956" t="24637" b="1449"/>
                          <a:stretch/>
                        </pic:blipFill>
                        <pic:spPr bwMode="auto">
                          <a:xfrm>
                            <a:off x="0" y="0"/>
                            <a:ext cx="2903983" cy="249122"/>
                          </a:xfrm>
                          <a:prstGeom prst="rect">
                            <a:avLst/>
                          </a:prstGeom>
                          <a:ln>
                            <a:noFill/>
                          </a:ln>
                          <a:extLst>
                            <a:ext uri="{53640926-AAD7-44D8-BBD7-CCE9431645EC}">
                              <a14:shadowObscured xmlns:a14="http://schemas.microsoft.com/office/drawing/2010/main"/>
                            </a:ext>
                          </a:extLst>
                        </pic:spPr>
                      </pic:pic>
                    </a:graphicData>
                  </a:graphic>
                </wp:inline>
              </w:drawing>
            </w:r>
          </w:p>
          <w:p w:rsidR="00243721" w:rsidRPr="003E1E20" w:rsidRDefault="00243721"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For τ≥1,when we take expectations of both sides we obtain:</w:t>
            </w:r>
          </w:p>
          <w:p w:rsidR="00DC4DC4"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2ACEAA69" wp14:editId="488BB5E0">
                  <wp:extent cx="1301750" cy="251052"/>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srcRect l="5199" t="27673" r="9175" b="4403"/>
                          <a:stretch/>
                        </pic:blipFill>
                        <pic:spPr bwMode="auto">
                          <a:xfrm>
                            <a:off x="0" y="0"/>
                            <a:ext cx="1319917" cy="254556"/>
                          </a:xfrm>
                          <a:prstGeom prst="rect">
                            <a:avLst/>
                          </a:prstGeom>
                          <a:ln>
                            <a:noFill/>
                          </a:ln>
                          <a:extLst>
                            <a:ext uri="{53640926-AAD7-44D8-BBD7-CCE9431645EC}">
                              <a14:shadowObscured xmlns:a14="http://schemas.microsoft.com/office/drawing/2010/main"/>
                            </a:ext>
                          </a:extLst>
                        </pic:spPr>
                      </pic:pic>
                    </a:graphicData>
                  </a:graphic>
                </wp:inline>
              </w:drawing>
            </w:r>
          </w:p>
          <w:p w:rsidR="00957340" w:rsidRPr="003E1E20" w:rsidRDefault="00957340" w:rsidP="003E1E20">
            <w:pPr>
              <w:pStyle w:val="NormalWeb"/>
              <w:shd w:val="clear" w:color="auto" w:fill="FFFFFF"/>
              <w:spacing w:before="0" w:beforeAutospacing="0" w:after="360" w:afterAutospacing="0"/>
              <w:rPr>
                <w:rFonts w:asciiTheme="minorHAnsi" w:eastAsiaTheme="minorHAnsi" w:hAnsiTheme="minorHAnsi" w:cstheme="minorBidi"/>
                <w:b/>
                <w:noProof/>
                <w:sz w:val="22"/>
                <w:szCs w:val="22"/>
              </w:rPr>
            </w:pPr>
            <w:r w:rsidRPr="003E1E20">
              <w:rPr>
                <w:rFonts w:asciiTheme="minorHAnsi" w:eastAsiaTheme="minorHAnsi" w:hAnsiTheme="minorHAnsi" w:cstheme="minorBidi"/>
                <w:b/>
                <w:noProof/>
                <w:sz w:val="22"/>
                <w:szCs w:val="22"/>
              </w:rPr>
              <w:t>AR(p) Process</w:t>
            </w:r>
          </w:p>
          <w:p w:rsidR="00957340" w:rsidRPr="003E1E20" w:rsidRDefault="00957340"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The following is the equation of a general ppth order autoregressive process, AR(p):</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4F1669FE" wp14:editId="08E7C080">
                  <wp:extent cx="2209798" cy="552450"/>
                  <wp:effectExtent l="0" t="0" r="63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29872" cy="557468"/>
                          </a:xfrm>
                          <a:prstGeom prst="rect">
                            <a:avLst/>
                          </a:prstGeom>
                        </pic:spPr>
                      </pic:pic>
                    </a:graphicData>
                  </a:graphic>
                </wp:inline>
              </w:drawing>
            </w:r>
          </w:p>
          <w:p w:rsidR="00957340" w:rsidRPr="003E1E20" w:rsidRDefault="00957340" w:rsidP="0095734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lastRenderedPageBreak/>
              <w:t>This can also be expressed in the following way, as a lag operator:</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1E9DB86A" wp14:editId="13686A66">
                  <wp:extent cx="2978150" cy="310348"/>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36157" cy="347655"/>
                          </a:xfrm>
                          <a:prstGeom prst="rect">
                            <a:avLst/>
                          </a:prstGeom>
                        </pic:spPr>
                      </pic:pic>
                    </a:graphicData>
                  </a:graphic>
                </wp:inline>
              </w:drawing>
            </w:r>
          </w:p>
          <w:p w:rsidR="00957340" w:rsidRPr="003E1E20" w:rsidRDefault="00957340"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 xml:space="preserve">Covariance stationarity in the </w:t>
            </w:r>
            <w:proofErr w:type="gramStart"/>
            <w:r w:rsidRPr="003E1E20">
              <w:rPr>
                <w:rFonts w:asciiTheme="minorHAnsi" w:eastAsiaTheme="minorHAnsi" w:hAnsiTheme="minorHAnsi" w:cstheme="minorBidi"/>
                <w:noProof/>
                <w:sz w:val="22"/>
                <w:szCs w:val="22"/>
              </w:rPr>
              <w:t>AR(</w:t>
            </w:r>
            <w:proofErr w:type="gramEnd"/>
            <w:r w:rsidRPr="003E1E20">
              <w:rPr>
                <w:rFonts w:asciiTheme="minorHAnsi" w:eastAsiaTheme="minorHAnsi" w:hAnsiTheme="minorHAnsi" w:cstheme="minorBidi"/>
                <w:noProof/>
                <w:sz w:val="22"/>
                <w:szCs w:val="22"/>
              </w:rPr>
              <w:t>pp) process occurs iff all the roots of the autoregressive lag operator polynomial Φ(L)Φ(L) have inverses that fall inside the unit circle. Here, the process can be written in the form of a convergent infinite moving average:</w:t>
            </w:r>
          </w:p>
          <w:p w:rsidR="00957340" w:rsidRPr="003E1E20" w:rsidRDefault="00957340" w:rsidP="003E1E20">
            <w:pPr>
              <w:pStyle w:val="NormalWeb"/>
              <w:shd w:val="clear" w:color="auto" w:fill="FFFFFF"/>
              <w:spacing w:before="0" w:beforeAutospacing="0" w:after="360" w:afterAutospacing="0"/>
              <w:jc w:val="center"/>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drawing>
                <wp:inline distT="0" distB="0" distL="0" distR="0" wp14:anchorId="214E68E7" wp14:editId="0521DAE2">
                  <wp:extent cx="958605" cy="436245"/>
                  <wp:effectExtent l="0" t="0" r="0"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4"/>
                          <a:srcRect t="13802"/>
                          <a:stretch/>
                        </pic:blipFill>
                        <pic:spPr bwMode="auto">
                          <a:xfrm>
                            <a:off x="0" y="0"/>
                            <a:ext cx="969858" cy="441366"/>
                          </a:xfrm>
                          <a:prstGeom prst="rect">
                            <a:avLst/>
                          </a:prstGeom>
                          <a:ln>
                            <a:noFill/>
                          </a:ln>
                          <a:extLst>
                            <a:ext uri="{53640926-AAD7-44D8-BBD7-CCE9431645EC}">
                              <a14:shadowObscured xmlns:a14="http://schemas.microsoft.com/office/drawing/2010/main"/>
                            </a:ext>
                          </a:extLst>
                        </pic:spPr>
                      </pic:pic>
                    </a:graphicData>
                  </a:graphic>
                </wp:inline>
              </w:drawing>
            </w:r>
          </w:p>
          <w:p w:rsidR="00957340" w:rsidRPr="003E1E20" w:rsidRDefault="00957340"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t xml:space="preserve">At displacement p, the cutoff for the </w:t>
            </w:r>
            <w:proofErr w:type="gramStart"/>
            <w:r w:rsidRPr="003E1E20">
              <w:rPr>
                <w:rFonts w:asciiTheme="minorHAnsi" w:eastAsiaTheme="minorHAnsi" w:hAnsiTheme="minorHAnsi" w:cstheme="minorBidi"/>
                <w:noProof/>
                <w:sz w:val="22"/>
                <w:szCs w:val="22"/>
              </w:rPr>
              <w:t>AR(</w:t>
            </w:r>
            <w:proofErr w:type="gramEnd"/>
            <w:r w:rsidRPr="003E1E20">
              <w:rPr>
                <w:rFonts w:asciiTheme="minorHAnsi" w:eastAsiaTheme="minorHAnsi" w:hAnsiTheme="minorHAnsi" w:cstheme="minorBidi"/>
                <w:noProof/>
                <w:sz w:val="22"/>
                <w:szCs w:val="22"/>
              </w:rPr>
              <w:t>p) partial autocorrelation is sharp.</w:t>
            </w:r>
          </w:p>
          <w:p w:rsidR="00957340" w:rsidRPr="003E1E20" w:rsidRDefault="00957340"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p>
          <w:p w:rsidR="00957340" w:rsidRPr="003E1E20" w:rsidRDefault="00957340"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p>
        </w:tc>
      </w:tr>
    </w:tbl>
    <w:p w:rsidR="0096304C" w:rsidRPr="003E1E20" w:rsidRDefault="0096304C" w:rsidP="003E1E20">
      <w:pPr>
        <w:pStyle w:val="NormalWeb"/>
        <w:shd w:val="clear" w:color="auto" w:fill="FFFFFF"/>
        <w:spacing w:before="0" w:beforeAutospacing="0" w:after="360" w:afterAutospacing="0"/>
        <w:rPr>
          <w:rFonts w:asciiTheme="minorHAnsi" w:eastAsiaTheme="minorHAnsi" w:hAnsiTheme="minorHAnsi" w:cstheme="minorBidi"/>
          <w:noProof/>
          <w:sz w:val="22"/>
          <w:szCs w:val="22"/>
        </w:rPr>
      </w:pPr>
      <w:r w:rsidRPr="003E1E20">
        <w:rPr>
          <w:rFonts w:asciiTheme="minorHAnsi" w:eastAsiaTheme="minorHAnsi" w:hAnsiTheme="minorHAnsi" w:cstheme="minorBidi"/>
          <w:noProof/>
          <w:sz w:val="22"/>
          <w:szCs w:val="22"/>
        </w:rPr>
        <w:lastRenderedPageBreak/>
        <w:br w:type="page"/>
      </w:r>
    </w:p>
    <w:p w:rsidR="00CF0358" w:rsidRDefault="00CF0358" w:rsidP="00923543">
      <w:pPr>
        <w:pStyle w:val="Heading1"/>
      </w:pPr>
      <w:bookmarkStart w:id="22" w:name="_Toc29588085"/>
      <w:r>
        <w:lastRenderedPageBreak/>
        <w:t>Time Series Analysis</w:t>
      </w:r>
      <w:bookmarkEnd w:id="22"/>
    </w:p>
    <w:p w:rsidR="00CF0358" w:rsidRDefault="00CF0358" w:rsidP="00F5711E">
      <w:pPr>
        <w:pStyle w:val="Heading2"/>
        <w:numPr>
          <w:ilvl w:val="0"/>
          <w:numId w:val="16"/>
        </w:numPr>
      </w:pPr>
      <w:bookmarkStart w:id="23" w:name="_Toc29588086"/>
      <w:r>
        <w:t>Dataset</w:t>
      </w:r>
      <w:r w:rsidR="00923543">
        <w:t xml:space="preserve"> 1:</w:t>
      </w:r>
      <w:r>
        <w:t xml:space="preserve"> Murders in USA</w:t>
      </w:r>
      <w:bookmarkEnd w:id="23"/>
    </w:p>
    <w:p w:rsidR="00CF0358" w:rsidRPr="00CF0358" w:rsidRDefault="00C15000" w:rsidP="00CF0358">
      <w:pPr>
        <w:autoSpaceDE w:val="0"/>
        <w:autoSpaceDN w:val="0"/>
        <w:adjustRightInd w:val="0"/>
        <w:spacing w:after="0" w:line="240" w:lineRule="auto"/>
        <w:rPr>
          <w:b/>
          <w:bCs/>
          <w:sz w:val="24"/>
          <w:szCs w:val="24"/>
        </w:rPr>
      </w:pPr>
      <w:r>
        <w:rPr>
          <w:noProof/>
        </w:rPr>
        <w:drawing>
          <wp:anchor distT="0" distB="0" distL="114300" distR="114300" simplePos="0" relativeHeight="251659264" behindDoc="0" locked="0" layoutInCell="1" allowOverlap="1">
            <wp:simplePos x="0" y="0"/>
            <wp:positionH relativeFrom="page">
              <wp:posOffset>960755</wp:posOffset>
            </wp:positionH>
            <wp:positionV relativeFrom="paragraph">
              <wp:posOffset>410210</wp:posOffset>
            </wp:positionV>
            <wp:extent cx="6189980" cy="3129915"/>
            <wp:effectExtent l="0" t="0" r="1270" b="0"/>
            <wp:wrapSquare wrapText="bothSides"/>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14:sizeRelH relativeFrom="margin">
              <wp14:pctWidth>0</wp14:pctWidth>
            </wp14:sizeRelH>
            <wp14:sizeRelV relativeFrom="margin">
              <wp14:pctHeight>0</wp14:pctHeight>
            </wp14:sizeRelV>
          </wp:anchor>
        </w:drawing>
      </w:r>
      <w:r w:rsidR="00CF0358" w:rsidRPr="00CF0358">
        <w:rPr>
          <w:b/>
          <w:bCs/>
          <w:sz w:val="24"/>
          <w:szCs w:val="24"/>
        </w:rPr>
        <w:t xml:space="preserve">The following table represents the number of Murders in the United </w:t>
      </w:r>
      <w:proofErr w:type="gramStart"/>
      <w:r w:rsidR="00CF0358" w:rsidRPr="00CF0358">
        <w:rPr>
          <w:b/>
          <w:bCs/>
          <w:sz w:val="24"/>
          <w:szCs w:val="24"/>
        </w:rPr>
        <w:t>States(</w:t>
      </w:r>
      <w:proofErr w:type="gramEnd"/>
      <w:r w:rsidR="00CF0358" w:rsidRPr="00CF0358">
        <w:rPr>
          <w:b/>
          <w:bCs/>
          <w:sz w:val="24"/>
          <w:szCs w:val="24"/>
        </w:rPr>
        <w:t>in Thousands) for the years intervals from 1985 to 1995</w:t>
      </w:r>
    </w:p>
    <w:p w:rsidR="00CF0358" w:rsidRDefault="00051434" w:rsidP="00471D19">
      <w:pPr>
        <w:autoSpaceDE w:val="0"/>
        <w:autoSpaceDN w:val="0"/>
        <w:adjustRightInd w:val="0"/>
        <w:spacing w:after="0" w:line="240" w:lineRule="auto"/>
        <w:rPr>
          <w:sz w:val="24"/>
          <w:szCs w:val="24"/>
        </w:rPr>
      </w:pPr>
      <w:r>
        <w:rPr>
          <w:noProof/>
        </w:rPr>
        <w:t xml:space="preserve"> </w:t>
      </w:r>
      <w:r w:rsidR="00CF0358">
        <w:rPr>
          <w:sz w:val="24"/>
          <w:szCs w:val="24"/>
        </w:rPr>
        <w:t>In this its evidently clear that Polynomial trend of degree 2 fits my data better as it has higher value of R^2 we can go higher with degree but to avoid the problem of overfitting , we evaluated till degree 2 only</w:t>
      </w:r>
    </w:p>
    <w:p w:rsidR="009B58B9" w:rsidRDefault="009B58B9" w:rsidP="00471D19">
      <w:pPr>
        <w:autoSpaceDE w:val="0"/>
        <w:autoSpaceDN w:val="0"/>
        <w:adjustRightInd w:val="0"/>
        <w:spacing w:after="0" w:line="240" w:lineRule="auto"/>
        <w:rPr>
          <w:sz w:val="24"/>
          <w:szCs w:val="24"/>
        </w:rPr>
      </w:pPr>
    </w:p>
    <w:tbl>
      <w:tblPr>
        <w:tblStyle w:val="GridTable6Colorful"/>
        <w:tblW w:w="0" w:type="auto"/>
        <w:tblLook w:val="04A0" w:firstRow="1" w:lastRow="0" w:firstColumn="1" w:lastColumn="0" w:noHBand="0" w:noVBand="1"/>
      </w:tblPr>
      <w:tblGrid>
        <w:gridCol w:w="9350"/>
      </w:tblGrid>
      <w:tr w:rsidR="00CF0358" w:rsidTr="004D5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F0358" w:rsidRDefault="00CF0358" w:rsidP="00471D19">
            <w:pPr>
              <w:autoSpaceDE w:val="0"/>
              <w:autoSpaceDN w:val="0"/>
              <w:adjustRightInd w:val="0"/>
              <w:rPr>
                <w:sz w:val="24"/>
                <w:szCs w:val="24"/>
              </w:rPr>
            </w:pPr>
            <w:r>
              <w:rPr>
                <w:noProof/>
              </w:rPr>
              <w:drawing>
                <wp:inline distT="0" distB="0" distL="0" distR="0" wp14:anchorId="797B4062" wp14:editId="0FA35EAA">
                  <wp:extent cx="5842635" cy="2805193"/>
                  <wp:effectExtent l="0" t="0" r="5715" b="1460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tc>
      </w:tr>
      <w:tr w:rsidR="00CF0358" w:rsidTr="004D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F0358" w:rsidRDefault="00CF0358" w:rsidP="00471D19">
            <w:pPr>
              <w:autoSpaceDE w:val="0"/>
              <w:autoSpaceDN w:val="0"/>
              <w:adjustRightInd w:val="0"/>
              <w:rPr>
                <w:sz w:val="24"/>
                <w:szCs w:val="24"/>
              </w:rPr>
            </w:pPr>
            <w:r>
              <w:rPr>
                <w:sz w:val="24"/>
                <w:szCs w:val="24"/>
              </w:rPr>
              <w:t>This is evaluation of different techniques for trend analysis by doing Moving Average, centered one and the thing is of all the te</w:t>
            </w:r>
            <w:r w:rsidR="00E43F5C">
              <w:rPr>
                <w:sz w:val="24"/>
                <w:szCs w:val="24"/>
              </w:rPr>
              <w:t>chniques applied these three MA(</w:t>
            </w:r>
            <w:r>
              <w:rPr>
                <w:sz w:val="24"/>
                <w:szCs w:val="24"/>
              </w:rPr>
              <w:t>4) CMA(4) &amp; MA(5) performed quite similar to data</w:t>
            </w:r>
          </w:p>
        </w:tc>
      </w:tr>
      <w:tr w:rsidR="00CF0358" w:rsidTr="004D55FA">
        <w:tc>
          <w:tcPr>
            <w:cnfStyle w:val="001000000000" w:firstRow="0" w:lastRow="0" w:firstColumn="1" w:lastColumn="0" w:oddVBand="0" w:evenVBand="0" w:oddHBand="0" w:evenHBand="0" w:firstRowFirstColumn="0" w:firstRowLastColumn="0" w:lastRowFirstColumn="0" w:lastRowLastColumn="0"/>
            <w:tcW w:w="9350" w:type="dxa"/>
          </w:tcPr>
          <w:p w:rsidR="00CF0358" w:rsidRDefault="00CF0358" w:rsidP="00051434">
            <w:pPr>
              <w:autoSpaceDE w:val="0"/>
              <w:autoSpaceDN w:val="0"/>
              <w:adjustRightInd w:val="0"/>
              <w:jc w:val="center"/>
              <w:rPr>
                <w:sz w:val="24"/>
                <w:szCs w:val="24"/>
              </w:rPr>
            </w:pPr>
            <w:r>
              <w:rPr>
                <w:noProof/>
              </w:rPr>
              <w:lastRenderedPageBreak/>
              <w:drawing>
                <wp:inline distT="0" distB="0" distL="0" distR="0" wp14:anchorId="6A4AD3C3" wp14:editId="07B9D291">
                  <wp:extent cx="6020607" cy="3478831"/>
                  <wp:effectExtent l="0" t="0" r="0"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tc>
      </w:tr>
      <w:tr w:rsidR="00CF0358" w:rsidTr="004D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F0358" w:rsidRDefault="00CF0358" w:rsidP="00471D19">
            <w:pPr>
              <w:autoSpaceDE w:val="0"/>
              <w:autoSpaceDN w:val="0"/>
              <w:adjustRightInd w:val="0"/>
              <w:rPr>
                <w:sz w:val="24"/>
                <w:szCs w:val="24"/>
              </w:rPr>
            </w:pPr>
            <w:r w:rsidRPr="00CF0358">
              <w:rPr>
                <w:sz w:val="24"/>
                <w:szCs w:val="24"/>
              </w:rPr>
              <w:t xml:space="preserve">The Weighted Moving </w:t>
            </w:r>
            <w:proofErr w:type="gramStart"/>
            <w:r w:rsidRPr="00CF0358">
              <w:rPr>
                <w:sz w:val="24"/>
                <w:szCs w:val="24"/>
              </w:rPr>
              <w:t>Average(</w:t>
            </w:r>
            <w:proofErr w:type="gramEnd"/>
            <w:r w:rsidRPr="00CF0358">
              <w:rPr>
                <w:sz w:val="24"/>
                <w:szCs w:val="24"/>
              </w:rPr>
              <w:t>5) and Centered MA(4) are exactly same trend</w:t>
            </w:r>
            <w:r w:rsidR="00E43F5C">
              <w:rPr>
                <w:sz w:val="24"/>
                <w:szCs w:val="24"/>
              </w:rPr>
              <w:t>(overlapping)</w:t>
            </w:r>
            <w:r w:rsidRPr="00CF0358">
              <w:rPr>
                <w:sz w:val="24"/>
                <w:szCs w:val="24"/>
              </w:rPr>
              <w:t xml:space="preserve"> it is quite clear once you look at the data and the curve as well. For Exponential Smoothening, The Lower Values almost result in Linear trend but does not represent the trend on other hand higher value result in almost same trend as actual trend</w:t>
            </w:r>
          </w:p>
          <w:p w:rsidR="009B58B9" w:rsidRDefault="009B58B9" w:rsidP="00471D19">
            <w:pPr>
              <w:autoSpaceDE w:val="0"/>
              <w:autoSpaceDN w:val="0"/>
              <w:adjustRightInd w:val="0"/>
              <w:rPr>
                <w:sz w:val="24"/>
                <w:szCs w:val="24"/>
              </w:rPr>
            </w:pPr>
          </w:p>
        </w:tc>
      </w:tr>
      <w:tr w:rsidR="00051434" w:rsidTr="004D55FA">
        <w:tc>
          <w:tcPr>
            <w:cnfStyle w:val="001000000000" w:firstRow="0" w:lastRow="0" w:firstColumn="1" w:lastColumn="0" w:oddVBand="0" w:evenVBand="0" w:oddHBand="0" w:evenHBand="0" w:firstRowFirstColumn="0" w:firstRowLastColumn="0" w:lastRowFirstColumn="0" w:lastRowLastColumn="0"/>
            <w:tcW w:w="9350" w:type="dxa"/>
          </w:tcPr>
          <w:p w:rsidR="00051434" w:rsidRDefault="00051434" w:rsidP="00051434">
            <w:pPr>
              <w:rPr>
                <w:sz w:val="24"/>
                <w:szCs w:val="24"/>
              </w:rPr>
            </w:pPr>
            <w:r>
              <w:rPr>
                <w:noProof/>
              </w:rPr>
              <w:drawing>
                <wp:inline distT="0" distB="0" distL="0" distR="0" wp14:anchorId="5E1048C7" wp14:editId="6B5D9C3B">
                  <wp:extent cx="5850255" cy="2812943"/>
                  <wp:effectExtent l="0" t="0" r="17145" b="698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tc>
      </w:tr>
      <w:tr w:rsidR="00051434" w:rsidTr="004D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1434" w:rsidRDefault="00051434" w:rsidP="00051434">
            <w:pPr>
              <w:rPr>
                <w:sz w:val="24"/>
                <w:szCs w:val="24"/>
              </w:rPr>
            </w:pPr>
            <w:r w:rsidRPr="00051434">
              <w:rPr>
                <w:sz w:val="24"/>
                <w:szCs w:val="24"/>
              </w:rPr>
              <w:t xml:space="preserve">Semi Average Mean gives a better </w:t>
            </w:r>
            <w:proofErr w:type="gramStart"/>
            <w:r w:rsidRPr="00051434">
              <w:rPr>
                <w:sz w:val="24"/>
                <w:szCs w:val="24"/>
              </w:rPr>
              <w:t>result which</w:t>
            </w:r>
            <w:proofErr w:type="gramEnd"/>
            <w:r w:rsidRPr="00051434">
              <w:rPr>
                <w:sz w:val="24"/>
                <w:szCs w:val="24"/>
              </w:rPr>
              <w:t xml:space="preserve"> better represents my data. Since the arithmetic mean </w:t>
            </w:r>
            <w:proofErr w:type="gramStart"/>
            <w:r w:rsidRPr="00051434">
              <w:rPr>
                <w:sz w:val="24"/>
                <w:szCs w:val="24"/>
              </w:rPr>
              <w:t>is greatly affected</w:t>
            </w:r>
            <w:proofErr w:type="gramEnd"/>
            <w:r w:rsidRPr="00051434">
              <w:rPr>
                <w:sz w:val="24"/>
                <w:szCs w:val="24"/>
              </w:rPr>
              <w:t xml:space="preserve"> by extreme values, it is subjected to misleading values, and hence the trend obtained by plotting by means might be distorted. However, if extreme values are not apparent, this method </w:t>
            </w:r>
            <w:proofErr w:type="gramStart"/>
            <w:r w:rsidRPr="00051434">
              <w:rPr>
                <w:sz w:val="24"/>
                <w:szCs w:val="24"/>
              </w:rPr>
              <w:t>may be successfully employed</w:t>
            </w:r>
            <w:proofErr w:type="gramEnd"/>
            <w:r w:rsidRPr="00051434">
              <w:rPr>
                <w:sz w:val="24"/>
                <w:szCs w:val="24"/>
              </w:rPr>
              <w:t>.</w:t>
            </w:r>
          </w:p>
        </w:tc>
      </w:tr>
      <w:tr w:rsidR="00051434" w:rsidTr="004D55FA">
        <w:tc>
          <w:tcPr>
            <w:cnfStyle w:val="001000000000" w:firstRow="0" w:lastRow="0" w:firstColumn="1" w:lastColumn="0" w:oddVBand="0" w:evenVBand="0" w:oddHBand="0" w:evenHBand="0" w:firstRowFirstColumn="0" w:firstRowLastColumn="0" w:lastRowFirstColumn="0" w:lastRowLastColumn="0"/>
            <w:tcW w:w="9350" w:type="dxa"/>
          </w:tcPr>
          <w:p w:rsidR="00051434" w:rsidRDefault="00051434" w:rsidP="00051434">
            <w:pPr>
              <w:rPr>
                <w:sz w:val="24"/>
                <w:szCs w:val="24"/>
              </w:rPr>
            </w:pPr>
            <w:r>
              <w:rPr>
                <w:noProof/>
              </w:rPr>
              <w:lastRenderedPageBreak/>
              <w:drawing>
                <wp:inline distT="0" distB="0" distL="0" distR="0" wp14:anchorId="4FBC153A" wp14:editId="31D7619F">
                  <wp:extent cx="6098540" cy="4672739"/>
                  <wp:effectExtent l="0" t="0" r="1651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tc>
      </w:tr>
      <w:tr w:rsidR="00051434" w:rsidTr="004D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51434" w:rsidRDefault="00051434" w:rsidP="00051434">
            <w:pPr>
              <w:rPr>
                <w:sz w:val="24"/>
                <w:szCs w:val="24"/>
              </w:rPr>
            </w:pPr>
            <w:r>
              <w:rPr>
                <w:sz w:val="24"/>
                <w:szCs w:val="24"/>
              </w:rPr>
              <w:t xml:space="preserve">Polynomial degree 2 trend does justice to the data but we can also use MA(5) and </w:t>
            </w:r>
            <w:proofErr w:type="spellStart"/>
            <w:r>
              <w:rPr>
                <w:sz w:val="24"/>
                <w:szCs w:val="24"/>
              </w:rPr>
              <w:t>otherCMA,WMA</w:t>
            </w:r>
            <w:proofErr w:type="spellEnd"/>
            <w:r>
              <w:rPr>
                <w:sz w:val="24"/>
                <w:szCs w:val="24"/>
              </w:rPr>
              <w:t xml:space="preserve"> but problem with Moving Averages method is </w:t>
            </w:r>
            <w:proofErr w:type="spellStart"/>
            <w:r>
              <w:rPr>
                <w:sz w:val="24"/>
                <w:szCs w:val="24"/>
              </w:rPr>
              <w:t>loosing</w:t>
            </w:r>
            <w:proofErr w:type="spellEnd"/>
            <w:r>
              <w:rPr>
                <w:sz w:val="24"/>
                <w:szCs w:val="24"/>
              </w:rPr>
              <w:t xml:space="preserve"> values at extreme ends and the incline/decline in the data might already happen before moving average takes that into account</w:t>
            </w:r>
          </w:p>
        </w:tc>
      </w:tr>
    </w:tbl>
    <w:p w:rsidR="00051434" w:rsidRDefault="00051434" w:rsidP="00051434">
      <w:pPr>
        <w:rPr>
          <w:sz w:val="24"/>
          <w:szCs w:val="24"/>
        </w:rPr>
      </w:pPr>
    </w:p>
    <w:p w:rsidR="00C15000" w:rsidRDefault="00C15000" w:rsidP="00051434">
      <w:pPr>
        <w:rPr>
          <w:sz w:val="24"/>
          <w:szCs w:val="24"/>
        </w:rPr>
      </w:pPr>
    </w:p>
    <w:p w:rsidR="00C15000" w:rsidRDefault="00C15000" w:rsidP="00051434">
      <w:pPr>
        <w:rPr>
          <w:sz w:val="24"/>
          <w:szCs w:val="24"/>
        </w:rPr>
      </w:pPr>
    </w:p>
    <w:p w:rsidR="00C15000" w:rsidRDefault="00C15000" w:rsidP="00051434">
      <w:pPr>
        <w:rPr>
          <w:sz w:val="24"/>
          <w:szCs w:val="24"/>
        </w:rPr>
      </w:pPr>
    </w:p>
    <w:p w:rsidR="00C15000" w:rsidRDefault="00C15000" w:rsidP="00051434">
      <w:pPr>
        <w:rPr>
          <w:sz w:val="24"/>
          <w:szCs w:val="24"/>
        </w:rPr>
      </w:pPr>
    </w:p>
    <w:p w:rsidR="004D55FA" w:rsidRDefault="004D55FA" w:rsidP="00051434">
      <w:pPr>
        <w:rPr>
          <w:sz w:val="24"/>
          <w:szCs w:val="24"/>
        </w:rPr>
      </w:pPr>
    </w:p>
    <w:p w:rsidR="004D55FA" w:rsidRDefault="004D55FA" w:rsidP="00051434">
      <w:pPr>
        <w:rPr>
          <w:sz w:val="24"/>
          <w:szCs w:val="24"/>
        </w:rPr>
      </w:pPr>
    </w:p>
    <w:p w:rsidR="004D55FA" w:rsidRDefault="004D55FA" w:rsidP="00051434">
      <w:pPr>
        <w:rPr>
          <w:sz w:val="24"/>
          <w:szCs w:val="24"/>
        </w:rPr>
      </w:pPr>
    </w:p>
    <w:p w:rsidR="00923543" w:rsidRDefault="00051434" w:rsidP="00F5711E">
      <w:pPr>
        <w:pStyle w:val="Heading2"/>
        <w:numPr>
          <w:ilvl w:val="0"/>
          <w:numId w:val="16"/>
        </w:numPr>
      </w:pPr>
      <w:bookmarkStart w:id="24" w:name="_Toc29588087"/>
      <w:r>
        <w:lastRenderedPageBreak/>
        <w:t xml:space="preserve">Dataset 2: </w:t>
      </w:r>
      <w:r w:rsidR="00923543">
        <w:t>Divorce/Annulment in USA</w:t>
      </w:r>
      <w:bookmarkEnd w:id="24"/>
    </w:p>
    <w:p w:rsidR="00051434" w:rsidRPr="00051434" w:rsidRDefault="00051434" w:rsidP="00051434">
      <w:pPr>
        <w:rPr>
          <w:sz w:val="24"/>
          <w:szCs w:val="24"/>
        </w:rPr>
      </w:pPr>
      <w:r w:rsidRPr="00051434">
        <w:rPr>
          <w:sz w:val="24"/>
          <w:szCs w:val="24"/>
        </w:rPr>
        <w:t>The following dataset shows the number of divorces and annulments (in Thousands) in the United State for the Years 1986-1995</w:t>
      </w:r>
    </w:p>
    <w:tbl>
      <w:tblPr>
        <w:tblStyle w:val="PlainTable4"/>
        <w:tblW w:w="0" w:type="auto"/>
        <w:tblLook w:val="04A0" w:firstRow="1" w:lastRow="0" w:firstColumn="1" w:lastColumn="0" w:noHBand="0" w:noVBand="1"/>
      </w:tblPr>
      <w:tblGrid>
        <w:gridCol w:w="9360"/>
      </w:tblGrid>
      <w:tr w:rsidR="004D55FA" w:rsidTr="004D55FA">
        <w:trPr>
          <w:cnfStyle w:val="100000000000" w:firstRow="1" w:lastRow="0" w:firstColumn="0" w:lastColumn="0" w:oddVBand="0" w:evenVBand="0" w:oddHBand="0" w:evenHBand="0" w:firstRowFirstColumn="0" w:firstRowLastColumn="0" w:lastRowFirstColumn="0" w:lastRowLastColumn="0"/>
          <w:trHeight w:val="5067"/>
        </w:trPr>
        <w:tc>
          <w:tcPr>
            <w:cnfStyle w:val="001000000000" w:firstRow="0" w:lastRow="0" w:firstColumn="1" w:lastColumn="0" w:oddVBand="0" w:evenVBand="0" w:oddHBand="0" w:evenHBand="0" w:firstRowFirstColumn="0" w:firstRowLastColumn="0" w:lastRowFirstColumn="0" w:lastRowLastColumn="0"/>
            <w:tcW w:w="9360" w:type="dxa"/>
          </w:tcPr>
          <w:p w:rsidR="004D55FA" w:rsidRDefault="004D55FA" w:rsidP="004D55FA">
            <w:pPr>
              <w:pStyle w:val="NoSpacing"/>
              <w:rPr>
                <w:noProof/>
              </w:rPr>
            </w:pPr>
            <w:r>
              <w:rPr>
                <w:noProof/>
              </w:rPr>
              <w:drawing>
                <wp:anchor distT="0" distB="0" distL="114300" distR="114300" simplePos="0" relativeHeight="251670528" behindDoc="0" locked="0" layoutInCell="1" allowOverlap="1" wp14:anchorId="50D59FEB" wp14:editId="2E64DD21">
                  <wp:simplePos x="0" y="0"/>
                  <wp:positionH relativeFrom="margin">
                    <wp:posOffset>-68580</wp:posOffset>
                  </wp:positionH>
                  <wp:positionV relativeFrom="paragraph">
                    <wp:posOffset>164465</wp:posOffset>
                  </wp:positionV>
                  <wp:extent cx="5848350" cy="2943225"/>
                  <wp:effectExtent l="0" t="0" r="0" b="9525"/>
                  <wp:wrapSquare wrapText="bothSides"/>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14:sizeRelH relativeFrom="margin">
                    <wp14:pctWidth>0</wp14:pctWidth>
                  </wp14:sizeRelH>
                  <wp14:sizeRelV relativeFrom="margin">
                    <wp14:pctHeight>0</wp14:pctHeight>
                  </wp14:sizeRelV>
                </wp:anchor>
              </w:drawing>
            </w:r>
          </w:p>
        </w:tc>
      </w:tr>
      <w:tr w:rsidR="004D55FA" w:rsidTr="004D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4D55FA" w:rsidRPr="004D55FA" w:rsidRDefault="004D55FA" w:rsidP="00B92CC9">
            <w:pPr>
              <w:rPr>
                <w:sz w:val="24"/>
                <w:szCs w:val="24"/>
              </w:rPr>
            </w:pPr>
            <w:r>
              <w:rPr>
                <w:sz w:val="24"/>
                <w:szCs w:val="24"/>
              </w:rPr>
              <w:t>In this Analysis, we had to do go until Polynomial trend deg5 to find that curve which is oscillating in nature</w:t>
            </w:r>
          </w:p>
        </w:tc>
      </w:tr>
      <w:tr w:rsidR="00B92CC9" w:rsidTr="004D55FA">
        <w:tc>
          <w:tcPr>
            <w:cnfStyle w:val="001000000000" w:firstRow="0" w:lastRow="0" w:firstColumn="1" w:lastColumn="0" w:oddVBand="0" w:evenVBand="0" w:oddHBand="0" w:evenHBand="0" w:firstRowFirstColumn="0" w:firstRowLastColumn="0" w:lastRowFirstColumn="0" w:lastRowLastColumn="0"/>
            <w:tcW w:w="9360" w:type="dxa"/>
          </w:tcPr>
          <w:p w:rsidR="00B92CC9" w:rsidRDefault="00B92CC9" w:rsidP="00B92CC9">
            <w:pPr>
              <w:rPr>
                <w:sz w:val="24"/>
                <w:szCs w:val="24"/>
              </w:rPr>
            </w:pPr>
            <w:r>
              <w:rPr>
                <w:noProof/>
              </w:rPr>
              <w:drawing>
                <wp:inline distT="0" distB="0" distL="0" distR="0" wp14:anchorId="5E323A78" wp14:editId="12364286">
                  <wp:extent cx="5857875" cy="2704455"/>
                  <wp:effectExtent l="0" t="0" r="9525" b="12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tc>
      </w:tr>
      <w:tr w:rsidR="00B92CC9" w:rsidTr="004D55FA">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9360" w:type="dxa"/>
          </w:tcPr>
          <w:p w:rsidR="00B92CC9" w:rsidRDefault="00B92CC9" w:rsidP="00B92CC9">
            <w:pPr>
              <w:rPr>
                <w:sz w:val="24"/>
                <w:szCs w:val="24"/>
              </w:rPr>
            </w:pPr>
            <w:r w:rsidRPr="00B92CC9">
              <w:rPr>
                <w:sz w:val="24"/>
                <w:szCs w:val="24"/>
              </w:rPr>
              <w:t>The Inference of the following moving Average is that as wee increase the Size of Moving Average we smoothen the curve to obtain a new trend but the problem is fluctuating data in this case higher order moving average flattens it completely into almost st</w:t>
            </w:r>
            <w:r>
              <w:rPr>
                <w:sz w:val="24"/>
                <w:szCs w:val="24"/>
              </w:rPr>
              <w:t>raight</w:t>
            </w:r>
            <w:r w:rsidRPr="00B92CC9">
              <w:rPr>
                <w:sz w:val="24"/>
                <w:szCs w:val="24"/>
              </w:rPr>
              <w:t xml:space="preserve"> line and we lose lot of information on both sides which is not good with trend to lose that much data, we want </w:t>
            </w:r>
            <w:r>
              <w:rPr>
                <w:sz w:val="24"/>
                <w:szCs w:val="24"/>
              </w:rPr>
              <w:t>t</w:t>
            </w:r>
            <w:r w:rsidRPr="00B92CC9">
              <w:rPr>
                <w:sz w:val="24"/>
                <w:szCs w:val="24"/>
              </w:rPr>
              <w:t>o retain information from original as well as smoothen it as well</w:t>
            </w:r>
          </w:p>
        </w:tc>
      </w:tr>
      <w:tr w:rsidR="00B92CC9" w:rsidTr="004D55FA">
        <w:tc>
          <w:tcPr>
            <w:cnfStyle w:val="001000000000" w:firstRow="0" w:lastRow="0" w:firstColumn="1" w:lastColumn="0" w:oddVBand="0" w:evenVBand="0" w:oddHBand="0" w:evenHBand="0" w:firstRowFirstColumn="0" w:firstRowLastColumn="0" w:lastRowFirstColumn="0" w:lastRowLastColumn="0"/>
            <w:tcW w:w="9360" w:type="dxa"/>
          </w:tcPr>
          <w:p w:rsidR="00B92CC9" w:rsidRDefault="00B92CC9" w:rsidP="00051434">
            <w:pPr>
              <w:rPr>
                <w:sz w:val="24"/>
                <w:szCs w:val="24"/>
              </w:rPr>
            </w:pPr>
            <w:r>
              <w:rPr>
                <w:noProof/>
              </w:rPr>
              <w:lastRenderedPageBreak/>
              <w:drawing>
                <wp:inline distT="0" distB="0" distL="0" distR="0" wp14:anchorId="2FE2ED07" wp14:editId="336660D9">
                  <wp:extent cx="5858360" cy="2921431"/>
                  <wp:effectExtent l="0" t="0" r="9525" b="1270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tc>
      </w:tr>
      <w:tr w:rsidR="00B92CC9" w:rsidTr="004D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B92CC9" w:rsidRDefault="00B92CC9" w:rsidP="00051434">
            <w:pPr>
              <w:rPr>
                <w:sz w:val="24"/>
                <w:szCs w:val="24"/>
              </w:rPr>
            </w:pPr>
            <w:r w:rsidRPr="00B92CC9">
              <w:rPr>
                <w:sz w:val="24"/>
                <w:szCs w:val="24"/>
              </w:rPr>
              <w:t xml:space="preserve">in this its evidently clear the centered Moving average is giving me better result but compared to exponential smoothening which </w:t>
            </w:r>
            <w:proofErr w:type="spellStart"/>
            <w:r w:rsidRPr="00B92CC9">
              <w:rPr>
                <w:sz w:val="24"/>
                <w:szCs w:val="24"/>
              </w:rPr>
              <w:t>looses</w:t>
            </w:r>
            <w:proofErr w:type="spellEnd"/>
            <w:r w:rsidRPr="00B92CC9">
              <w:rPr>
                <w:sz w:val="24"/>
                <w:szCs w:val="24"/>
              </w:rPr>
              <w:t xml:space="preserve"> no data at from other end its recursive formulation allows the new forecast to be determined</w:t>
            </w:r>
          </w:p>
          <w:p w:rsidR="009B58B9" w:rsidRDefault="009B58B9" w:rsidP="00051434">
            <w:pPr>
              <w:rPr>
                <w:sz w:val="24"/>
                <w:szCs w:val="24"/>
              </w:rPr>
            </w:pPr>
          </w:p>
        </w:tc>
      </w:tr>
    </w:tbl>
    <w:p w:rsidR="00B92CC9" w:rsidRPr="009B58B9" w:rsidRDefault="00B92CC9" w:rsidP="00051434">
      <w:pPr>
        <w:rPr>
          <w:sz w:val="10"/>
          <w:szCs w:val="24"/>
        </w:rPr>
      </w:pPr>
    </w:p>
    <w:tbl>
      <w:tblPr>
        <w:tblStyle w:val="PlainTable4"/>
        <w:tblW w:w="0" w:type="auto"/>
        <w:tblLook w:val="04A0" w:firstRow="1" w:lastRow="0" w:firstColumn="1" w:lastColumn="0" w:noHBand="0" w:noVBand="1"/>
      </w:tblPr>
      <w:tblGrid>
        <w:gridCol w:w="9360"/>
      </w:tblGrid>
      <w:tr w:rsidR="00B92CC9" w:rsidTr="00E43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92CC9" w:rsidRDefault="00B92CC9" w:rsidP="00051434">
            <w:pPr>
              <w:rPr>
                <w:sz w:val="24"/>
                <w:szCs w:val="24"/>
              </w:rPr>
            </w:pPr>
            <w:r>
              <w:rPr>
                <w:noProof/>
              </w:rPr>
              <w:drawing>
                <wp:inline distT="0" distB="0" distL="0" distR="0" wp14:anchorId="357ABC2A" wp14:editId="4BF2CC7F">
                  <wp:extent cx="5943600" cy="3035193"/>
                  <wp:effectExtent l="0" t="0" r="0" b="133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tc>
      </w:tr>
      <w:tr w:rsidR="00B92CC9" w:rsidTr="00E4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92CC9" w:rsidRDefault="00B92CC9" w:rsidP="00051434">
            <w:pPr>
              <w:rPr>
                <w:sz w:val="24"/>
                <w:szCs w:val="24"/>
              </w:rPr>
            </w:pPr>
            <w:r w:rsidRPr="00B92CC9">
              <w:rPr>
                <w:sz w:val="24"/>
                <w:szCs w:val="24"/>
              </w:rPr>
              <w:t xml:space="preserve">Since the arithmetic mean </w:t>
            </w:r>
            <w:proofErr w:type="gramStart"/>
            <w:r w:rsidRPr="00B92CC9">
              <w:rPr>
                <w:sz w:val="24"/>
                <w:szCs w:val="24"/>
              </w:rPr>
              <w:t>is greatly affected</w:t>
            </w:r>
            <w:proofErr w:type="gramEnd"/>
            <w:r w:rsidRPr="00B92CC9">
              <w:rPr>
                <w:sz w:val="24"/>
                <w:szCs w:val="24"/>
              </w:rPr>
              <w:t xml:space="preserve"> by extreme values, it is subjected to misleading values, and hence the trend obtained by plotting by means might be distorted. However, if extreme values are not apparent, this method </w:t>
            </w:r>
            <w:proofErr w:type="gramStart"/>
            <w:r w:rsidRPr="00B92CC9">
              <w:rPr>
                <w:sz w:val="24"/>
                <w:szCs w:val="24"/>
              </w:rPr>
              <w:t>may be successfully employed</w:t>
            </w:r>
            <w:proofErr w:type="gramEnd"/>
            <w:r w:rsidRPr="00B92CC9">
              <w:rPr>
                <w:sz w:val="24"/>
                <w:szCs w:val="24"/>
              </w:rPr>
              <w:t>.</w:t>
            </w:r>
          </w:p>
        </w:tc>
      </w:tr>
      <w:tr w:rsidR="00B92CC9" w:rsidTr="00E43F5C">
        <w:tc>
          <w:tcPr>
            <w:cnfStyle w:val="001000000000" w:firstRow="0" w:lastRow="0" w:firstColumn="1" w:lastColumn="0" w:oddVBand="0" w:evenVBand="0" w:oddHBand="0" w:evenHBand="0" w:firstRowFirstColumn="0" w:firstRowLastColumn="0" w:lastRowFirstColumn="0" w:lastRowLastColumn="0"/>
            <w:tcW w:w="9350" w:type="dxa"/>
          </w:tcPr>
          <w:p w:rsidR="00B92CC9" w:rsidRDefault="00B92CC9" w:rsidP="00051434">
            <w:pPr>
              <w:rPr>
                <w:sz w:val="24"/>
                <w:szCs w:val="24"/>
              </w:rPr>
            </w:pPr>
            <w:r>
              <w:rPr>
                <w:noProof/>
              </w:rPr>
              <w:lastRenderedPageBreak/>
              <w:drawing>
                <wp:inline distT="0" distB="0" distL="0" distR="0" wp14:anchorId="6FADD403" wp14:editId="1589B952">
                  <wp:extent cx="5943600" cy="5153186"/>
                  <wp:effectExtent l="0" t="0" r="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tc>
      </w:tr>
      <w:tr w:rsidR="00B92CC9" w:rsidTr="00E43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92CC9" w:rsidRDefault="00E43F5C" w:rsidP="00E43F5C">
            <w:pPr>
              <w:rPr>
                <w:sz w:val="24"/>
                <w:szCs w:val="24"/>
              </w:rPr>
            </w:pPr>
            <w:r>
              <w:rPr>
                <w:sz w:val="24"/>
                <w:szCs w:val="24"/>
              </w:rPr>
              <w:t>Comparing this with the Moving Averages &amp; Exponential smoothening, latter gives better result as it smooths the curve without losing data and smoothening the trend in process</w:t>
            </w:r>
          </w:p>
        </w:tc>
      </w:tr>
    </w:tbl>
    <w:p w:rsidR="00B92CC9" w:rsidRDefault="00B92CC9" w:rsidP="00051434">
      <w:pPr>
        <w:rPr>
          <w:sz w:val="24"/>
          <w:szCs w:val="24"/>
        </w:rPr>
      </w:pPr>
    </w:p>
    <w:p w:rsidR="00B92CC9" w:rsidRDefault="00B92CC9" w:rsidP="00051434">
      <w:pPr>
        <w:rPr>
          <w:sz w:val="24"/>
          <w:szCs w:val="24"/>
        </w:rPr>
      </w:pPr>
    </w:p>
    <w:p w:rsidR="00B92CC9" w:rsidRDefault="00B92CC9" w:rsidP="00051434">
      <w:pPr>
        <w:rPr>
          <w:sz w:val="24"/>
          <w:szCs w:val="24"/>
        </w:rPr>
      </w:pPr>
    </w:p>
    <w:p w:rsidR="00B92CC9" w:rsidRDefault="00B92CC9" w:rsidP="00051434">
      <w:pPr>
        <w:rPr>
          <w:sz w:val="24"/>
          <w:szCs w:val="24"/>
        </w:rPr>
      </w:pPr>
    </w:p>
    <w:p w:rsidR="00C15000" w:rsidRDefault="00C15000" w:rsidP="00051434">
      <w:pPr>
        <w:rPr>
          <w:sz w:val="24"/>
          <w:szCs w:val="24"/>
        </w:rPr>
      </w:pPr>
    </w:p>
    <w:p w:rsidR="00C15000" w:rsidRDefault="00C15000" w:rsidP="00051434">
      <w:pPr>
        <w:rPr>
          <w:sz w:val="24"/>
          <w:szCs w:val="24"/>
        </w:rPr>
      </w:pPr>
    </w:p>
    <w:p w:rsidR="00C15000" w:rsidRDefault="00C15000" w:rsidP="00051434">
      <w:pPr>
        <w:rPr>
          <w:sz w:val="24"/>
          <w:szCs w:val="24"/>
        </w:rPr>
      </w:pPr>
    </w:p>
    <w:p w:rsidR="00C15000" w:rsidRDefault="00C15000" w:rsidP="00051434">
      <w:pPr>
        <w:rPr>
          <w:sz w:val="24"/>
          <w:szCs w:val="24"/>
        </w:rPr>
      </w:pPr>
    </w:p>
    <w:p w:rsidR="00C15000" w:rsidRDefault="00C15000" w:rsidP="00051434">
      <w:pPr>
        <w:rPr>
          <w:sz w:val="24"/>
          <w:szCs w:val="24"/>
        </w:rPr>
      </w:pPr>
    </w:p>
    <w:p w:rsidR="00B92CC9" w:rsidRDefault="00B92CC9" w:rsidP="00F5711E">
      <w:pPr>
        <w:pStyle w:val="Heading2"/>
        <w:numPr>
          <w:ilvl w:val="0"/>
          <w:numId w:val="16"/>
        </w:numPr>
      </w:pPr>
      <w:bookmarkStart w:id="25" w:name="_Toc29588088"/>
      <w:r>
        <w:lastRenderedPageBreak/>
        <w:t>Dataset</w:t>
      </w:r>
      <w:r w:rsidR="00923543">
        <w:t xml:space="preserve"> 3:</w:t>
      </w:r>
      <w:r>
        <w:t xml:space="preserve"> Housing</w:t>
      </w:r>
      <w:bookmarkEnd w:id="25"/>
    </w:p>
    <w:tbl>
      <w:tblPr>
        <w:tblStyle w:val="PlainTable4"/>
        <w:tblW w:w="0" w:type="auto"/>
        <w:tblLook w:val="04A0" w:firstRow="1" w:lastRow="0" w:firstColumn="1" w:lastColumn="0" w:noHBand="0" w:noVBand="1"/>
      </w:tblPr>
      <w:tblGrid>
        <w:gridCol w:w="9360"/>
      </w:tblGrid>
      <w:tr w:rsidR="00B92CC9" w:rsidTr="00871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92CC9" w:rsidRDefault="00B92CC9" w:rsidP="00051434">
            <w:pPr>
              <w:rPr>
                <w:sz w:val="24"/>
                <w:szCs w:val="24"/>
              </w:rPr>
            </w:pPr>
            <w:r>
              <w:rPr>
                <w:noProof/>
              </w:rPr>
              <w:drawing>
                <wp:inline distT="0" distB="0" distL="0" distR="0" wp14:anchorId="13820A07" wp14:editId="60D31287">
                  <wp:extent cx="5408909" cy="3657600"/>
                  <wp:effectExtent l="0" t="0" r="1905"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tc>
      </w:tr>
      <w:tr w:rsidR="0087154A" w:rsidTr="00871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7154A" w:rsidRDefault="0087154A" w:rsidP="00051434">
            <w:pPr>
              <w:rPr>
                <w:noProof/>
              </w:rPr>
            </w:pPr>
            <w:r>
              <w:rPr>
                <w:noProof/>
              </w:rPr>
              <w:t>Seasonal Index graph for Housing dataset, Ratio-to-trnd Median gives a little spikes but rest of index are almost similar</w:t>
            </w:r>
          </w:p>
        </w:tc>
      </w:tr>
      <w:tr w:rsidR="00B92CC9" w:rsidTr="0087154A">
        <w:tc>
          <w:tcPr>
            <w:cnfStyle w:val="001000000000" w:firstRow="0" w:lastRow="0" w:firstColumn="1" w:lastColumn="0" w:oddVBand="0" w:evenVBand="0" w:oddHBand="0" w:evenHBand="0" w:firstRowFirstColumn="0" w:firstRowLastColumn="0" w:lastRowFirstColumn="0" w:lastRowLastColumn="0"/>
            <w:tcW w:w="9350" w:type="dxa"/>
          </w:tcPr>
          <w:p w:rsidR="00B92CC9" w:rsidRDefault="00B92CC9" w:rsidP="00051434">
            <w:pPr>
              <w:rPr>
                <w:sz w:val="24"/>
                <w:szCs w:val="24"/>
              </w:rPr>
            </w:pPr>
            <w:r>
              <w:rPr>
                <w:noProof/>
              </w:rPr>
              <w:drawing>
                <wp:inline distT="0" distB="0" distL="0" distR="0" wp14:anchorId="7058F0DC" wp14:editId="6E83715C">
                  <wp:extent cx="5943600" cy="3680848"/>
                  <wp:effectExtent l="0" t="0" r="0" b="1524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tc>
      </w:tr>
      <w:tr w:rsidR="0087154A" w:rsidTr="00871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7154A" w:rsidRDefault="0087154A" w:rsidP="00051434">
            <w:pPr>
              <w:rPr>
                <w:noProof/>
              </w:rPr>
            </w:pPr>
            <w:r>
              <w:rPr>
                <w:noProof/>
              </w:rPr>
              <w:t>The Trend for the Housing Data, an incremental Trend</w:t>
            </w:r>
          </w:p>
        </w:tc>
      </w:tr>
    </w:tbl>
    <w:p w:rsidR="00B92CC9" w:rsidRDefault="00B92CC9" w:rsidP="00051434">
      <w:pPr>
        <w:rPr>
          <w:sz w:val="24"/>
          <w:szCs w:val="24"/>
        </w:rPr>
      </w:pPr>
    </w:p>
    <w:tbl>
      <w:tblPr>
        <w:tblStyle w:val="PlainTable4"/>
        <w:tblW w:w="0" w:type="auto"/>
        <w:tblLook w:val="04A0" w:firstRow="1" w:lastRow="0" w:firstColumn="1" w:lastColumn="0" w:noHBand="0" w:noVBand="1"/>
      </w:tblPr>
      <w:tblGrid>
        <w:gridCol w:w="9360"/>
      </w:tblGrid>
      <w:tr w:rsidR="00B92CC9" w:rsidTr="00871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92CC9" w:rsidRDefault="00B92CC9" w:rsidP="00051434">
            <w:pPr>
              <w:rPr>
                <w:sz w:val="24"/>
                <w:szCs w:val="24"/>
              </w:rPr>
            </w:pPr>
            <w:r>
              <w:rPr>
                <w:noProof/>
              </w:rPr>
              <w:drawing>
                <wp:inline distT="0" distB="0" distL="0" distR="0" wp14:anchorId="5335E777" wp14:editId="676C1475">
                  <wp:extent cx="5943600" cy="3417376"/>
                  <wp:effectExtent l="0" t="0" r="0" b="1206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tc>
      </w:tr>
      <w:tr w:rsidR="0087154A" w:rsidTr="00871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7154A" w:rsidRDefault="0087154A" w:rsidP="00051434">
            <w:pPr>
              <w:rPr>
                <w:noProof/>
              </w:rPr>
            </w:pPr>
            <w:r>
              <w:rPr>
                <w:noProof/>
              </w:rPr>
              <w:t>We remove the seasonality from the time series to (Y/S = T*C*I) and the deseasonalize data</w:t>
            </w:r>
            <w:r w:rsidR="00032CD7">
              <w:rPr>
                <w:noProof/>
              </w:rPr>
              <w:t xml:space="preserve"> is there and we remove </w:t>
            </w:r>
          </w:p>
        </w:tc>
      </w:tr>
      <w:tr w:rsidR="00032CD7" w:rsidTr="0087154A">
        <w:tc>
          <w:tcPr>
            <w:cnfStyle w:val="001000000000" w:firstRow="0" w:lastRow="0" w:firstColumn="1" w:lastColumn="0" w:oddVBand="0" w:evenVBand="0" w:oddHBand="0" w:evenHBand="0" w:firstRowFirstColumn="0" w:firstRowLastColumn="0" w:lastRowFirstColumn="0" w:lastRowLastColumn="0"/>
            <w:tcW w:w="9350" w:type="dxa"/>
          </w:tcPr>
          <w:p w:rsidR="00032CD7" w:rsidRDefault="00032CD7" w:rsidP="00051434">
            <w:pPr>
              <w:rPr>
                <w:noProof/>
              </w:rPr>
            </w:pPr>
            <w:r>
              <w:rPr>
                <w:noProof/>
              </w:rPr>
              <w:drawing>
                <wp:inline distT="0" distB="0" distL="0" distR="0" wp14:anchorId="1162FF0D" wp14:editId="1DDF40CF">
                  <wp:extent cx="5865495" cy="3719593"/>
                  <wp:effectExtent l="0" t="0" r="1905"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tc>
      </w:tr>
      <w:tr w:rsidR="00B92CC9" w:rsidRPr="00032CD7" w:rsidTr="00871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92CC9" w:rsidRPr="00032CD7" w:rsidRDefault="00032CD7" w:rsidP="00051434">
            <w:pPr>
              <w:rPr>
                <w:sz w:val="24"/>
                <w:szCs w:val="24"/>
              </w:rPr>
            </w:pPr>
            <w:r w:rsidRPr="00032CD7">
              <w:rPr>
                <w:sz w:val="24"/>
                <w:szCs w:val="24"/>
              </w:rPr>
              <w:t>After De trending(Y/(S*T</w:t>
            </w:r>
            <w:proofErr w:type="gramStart"/>
            <w:r w:rsidRPr="00032CD7">
              <w:rPr>
                <w:sz w:val="24"/>
                <w:szCs w:val="24"/>
              </w:rPr>
              <w:t>) )</w:t>
            </w:r>
            <w:proofErr w:type="gramEnd"/>
            <w:r w:rsidRPr="00032CD7">
              <w:rPr>
                <w:sz w:val="24"/>
                <w:szCs w:val="24"/>
              </w:rPr>
              <w:t xml:space="preserve"> w</w:t>
            </w:r>
            <w:r w:rsidR="00C0563E">
              <w:rPr>
                <w:sz w:val="24"/>
                <w:szCs w:val="24"/>
              </w:rPr>
              <w:t>e have still the spikes in data. We use Moving Averages to smoothen the data and get rid of spikes</w:t>
            </w:r>
          </w:p>
        </w:tc>
      </w:tr>
      <w:tr w:rsidR="00C0563E" w:rsidRPr="00C0563E" w:rsidTr="0087154A">
        <w:tc>
          <w:tcPr>
            <w:cnfStyle w:val="001000000000" w:firstRow="0" w:lastRow="0" w:firstColumn="1" w:lastColumn="0" w:oddVBand="0" w:evenVBand="0" w:oddHBand="0" w:evenHBand="0" w:firstRowFirstColumn="0" w:firstRowLastColumn="0" w:lastRowFirstColumn="0" w:lastRowLastColumn="0"/>
            <w:tcW w:w="9350" w:type="dxa"/>
          </w:tcPr>
          <w:p w:rsidR="00C0563E" w:rsidRPr="00C0563E" w:rsidRDefault="00C0563E" w:rsidP="00051434">
            <w:pPr>
              <w:rPr>
                <w:b w:val="0"/>
                <w:sz w:val="24"/>
                <w:szCs w:val="24"/>
              </w:rPr>
            </w:pPr>
            <w:r>
              <w:rPr>
                <w:noProof/>
              </w:rPr>
              <w:lastRenderedPageBreak/>
              <w:drawing>
                <wp:inline distT="0" distB="0" distL="0" distR="0" wp14:anchorId="461EB23E" wp14:editId="22A8CD3E">
                  <wp:extent cx="5850610" cy="3797085"/>
                  <wp:effectExtent l="0" t="0" r="17145" b="1333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tc>
      </w:tr>
      <w:tr w:rsidR="00C0563E" w:rsidRPr="00C0563E" w:rsidTr="00871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0563E" w:rsidRDefault="00C0563E" w:rsidP="00051434">
            <w:pPr>
              <w:rPr>
                <w:noProof/>
              </w:rPr>
            </w:pPr>
            <w:r>
              <w:rPr>
                <w:noProof/>
              </w:rPr>
              <w:t xml:space="preserve">MA(3), MA(7) to smoothen the data to remove spikes and get the best </w:t>
            </w:r>
          </w:p>
        </w:tc>
      </w:tr>
      <w:tr w:rsidR="00C0563E" w:rsidRPr="00C0563E" w:rsidTr="0087154A">
        <w:tc>
          <w:tcPr>
            <w:cnfStyle w:val="001000000000" w:firstRow="0" w:lastRow="0" w:firstColumn="1" w:lastColumn="0" w:oddVBand="0" w:evenVBand="0" w:oddHBand="0" w:evenHBand="0" w:firstRowFirstColumn="0" w:firstRowLastColumn="0" w:lastRowFirstColumn="0" w:lastRowLastColumn="0"/>
            <w:tcW w:w="9350" w:type="dxa"/>
          </w:tcPr>
          <w:p w:rsidR="00C0563E" w:rsidRDefault="00C0563E" w:rsidP="00051434">
            <w:pPr>
              <w:rPr>
                <w:noProof/>
              </w:rPr>
            </w:pPr>
            <w:r>
              <w:rPr>
                <w:noProof/>
              </w:rPr>
              <w:drawing>
                <wp:inline distT="0" distB="0" distL="0" distR="0" wp14:anchorId="5C5697EF" wp14:editId="010F9EEB">
                  <wp:extent cx="5935851" cy="3959817"/>
                  <wp:effectExtent l="0" t="0" r="8255" b="317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tc>
      </w:tr>
      <w:tr w:rsidR="00C0563E" w:rsidRPr="00C0563E" w:rsidTr="00871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0563E" w:rsidRDefault="00C0563E" w:rsidP="00051434">
            <w:pPr>
              <w:rPr>
                <w:noProof/>
              </w:rPr>
            </w:pPr>
            <w:r>
              <w:rPr>
                <w:noProof/>
              </w:rPr>
              <w:t>MA(3),MA(7) smoothening technique to smoothen the cyclicity and irregularities</w:t>
            </w:r>
          </w:p>
        </w:tc>
      </w:tr>
      <w:tr w:rsidR="00C0563E" w:rsidRPr="00C0563E" w:rsidTr="0087154A">
        <w:tc>
          <w:tcPr>
            <w:cnfStyle w:val="001000000000" w:firstRow="0" w:lastRow="0" w:firstColumn="1" w:lastColumn="0" w:oddVBand="0" w:evenVBand="0" w:oddHBand="0" w:evenHBand="0" w:firstRowFirstColumn="0" w:firstRowLastColumn="0" w:lastRowFirstColumn="0" w:lastRowLastColumn="0"/>
            <w:tcW w:w="9350" w:type="dxa"/>
          </w:tcPr>
          <w:p w:rsidR="00C0563E" w:rsidRDefault="00C0563E" w:rsidP="00051434">
            <w:pPr>
              <w:rPr>
                <w:noProof/>
              </w:rPr>
            </w:pPr>
            <w:r>
              <w:rPr>
                <w:noProof/>
              </w:rPr>
              <w:lastRenderedPageBreak/>
              <w:drawing>
                <wp:anchor distT="0" distB="0" distL="114300" distR="114300" simplePos="0" relativeHeight="251668480" behindDoc="0" locked="0" layoutInCell="1" allowOverlap="1" wp14:anchorId="7DD01DFD" wp14:editId="341B6A59">
                  <wp:simplePos x="0" y="0"/>
                  <wp:positionH relativeFrom="column">
                    <wp:posOffset>-68580</wp:posOffset>
                  </wp:positionH>
                  <wp:positionV relativeFrom="paragraph">
                    <wp:posOffset>100330</wp:posOffset>
                  </wp:positionV>
                  <wp:extent cx="5943600" cy="2975610"/>
                  <wp:effectExtent l="0" t="0" r="0" b="15240"/>
                  <wp:wrapSquare wrapText="bothSides"/>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14:sizeRelH relativeFrom="margin">
                    <wp14:pctWidth>0</wp14:pctWidth>
                  </wp14:sizeRelH>
                </wp:anchor>
              </w:drawing>
            </w:r>
          </w:p>
        </w:tc>
      </w:tr>
      <w:tr w:rsidR="00C0563E" w:rsidRPr="00C0563E" w:rsidTr="00871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0563E" w:rsidRDefault="00C0563E" w:rsidP="00051434">
            <w:pPr>
              <w:rPr>
                <w:noProof/>
              </w:rPr>
            </w:pPr>
            <w:r>
              <w:rPr>
                <w:noProof/>
              </w:rPr>
              <w:t xml:space="preserve">The best forecast is obtained using Linear trend and seasonality obtained by Ratio-to-Trend(mean) </w:t>
            </w:r>
          </w:p>
        </w:tc>
      </w:tr>
    </w:tbl>
    <w:p w:rsidR="00B92CC9" w:rsidRPr="00032CD7" w:rsidRDefault="00B92CC9" w:rsidP="00051434">
      <w:pPr>
        <w:rPr>
          <w:sz w:val="24"/>
          <w:szCs w:val="24"/>
        </w:rPr>
      </w:pPr>
    </w:p>
    <w:p w:rsidR="00B92CC9" w:rsidRDefault="00B92CC9" w:rsidP="00051434">
      <w:pPr>
        <w:rPr>
          <w:sz w:val="24"/>
          <w:szCs w:val="24"/>
        </w:rPr>
      </w:pPr>
    </w:p>
    <w:p w:rsidR="00B92CC9" w:rsidRDefault="00B92CC9" w:rsidP="00051434">
      <w:pPr>
        <w:rPr>
          <w:sz w:val="24"/>
          <w:szCs w:val="24"/>
        </w:rPr>
      </w:pPr>
    </w:p>
    <w:p w:rsidR="005F17B0" w:rsidRDefault="005F17B0" w:rsidP="00051434">
      <w:pPr>
        <w:rPr>
          <w:sz w:val="24"/>
          <w:szCs w:val="24"/>
        </w:rPr>
      </w:pPr>
    </w:p>
    <w:p w:rsidR="005F17B0" w:rsidRDefault="005F17B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5F17B0" w:rsidRDefault="005F17B0" w:rsidP="00F5711E">
      <w:pPr>
        <w:pStyle w:val="Heading2"/>
        <w:numPr>
          <w:ilvl w:val="0"/>
          <w:numId w:val="16"/>
        </w:numPr>
      </w:pPr>
      <w:bookmarkStart w:id="26" w:name="_Toc29588089"/>
      <w:r>
        <w:lastRenderedPageBreak/>
        <w:t>Dataset</w:t>
      </w:r>
      <w:r w:rsidR="00923543">
        <w:t xml:space="preserve"> 4</w:t>
      </w:r>
      <w:r>
        <w:t>: Brazil Imports</w:t>
      </w:r>
      <w:bookmarkEnd w:id="26"/>
    </w:p>
    <w:tbl>
      <w:tblPr>
        <w:tblStyle w:val="PlainTable4"/>
        <w:tblW w:w="0" w:type="auto"/>
        <w:tblLook w:val="04A0" w:firstRow="1" w:lastRow="0" w:firstColumn="1" w:lastColumn="0" w:noHBand="0" w:noVBand="1"/>
      </w:tblPr>
      <w:tblGrid>
        <w:gridCol w:w="9360"/>
      </w:tblGrid>
      <w:tr w:rsidR="00C0563E" w:rsidTr="00FF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0563E" w:rsidRDefault="00C0563E" w:rsidP="00C0563E">
            <w:r>
              <w:rPr>
                <w:noProof/>
              </w:rPr>
              <w:drawing>
                <wp:inline distT="0" distB="0" distL="0" distR="0" wp14:anchorId="2F29A618" wp14:editId="6BD5C2F4">
                  <wp:extent cx="5749872" cy="3688597"/>
                  <wp:effectExtent l="0" t="0" r="3810" b="762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tc>
      </w:tr>
      <w:tr w:rsidR="00C0563E" w:rsidTr="00FF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0563E" w:rsidRDefault="00C0563E" w:rsidP="00C0563E">
            <w:r>
              <w:t>The Dataset for Imports to Brazil</w:t>
            </w:r>
            <w:r w:rsidR="00FF429E">
              <w:t>, lot of spikes and smoothened using various trend measurement methods</w:t>
            </w:r>
          </w:p>
        </w:tc>
      </w:tr>
      <w:tr w:rsidR="00FF429E" w:rsidTr="00FF429E">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r>
              <w:rPr>
                <w:noProof/>
              </w:rPr>
              <w:drawing>
                <wp:inline distT="0" distB="0" distL="0" distR="0" wp14:anchorId="53C228A7" wp14:editId="5A9E746B">
                  <wp:extent cx="5943600" cy="3766088"/>
                  <wp:effectExtent l="0" t="0" r="0" b="635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tc>
      </w:tr>
      <w:tr w:rsidR="00FF429E" w:rsidTr="00FF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pPr>
              <w:rPr>
                <w:noProof/>
              </w:rPr>
            </w:pPr>
          </w:p>
        </w:tc>
      </w:tr>
      <w:tr w:rsidR="00FF429E" w:rsidTr="00FF429E">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pPr>
              <w:rPr>
                <w:noProof/>
              </w:rPr>
            </w:pPr>
            <w:r>
              <w:rPr>
                <w:noProof/>
              </w:rPr>
              <w:lastRenderedPageBreak/>
              <w:drawing>
                <wp:inline distT="0" distB="0" distL="0" distR="0" wp14:anchorId="4A8184AF" wp14:editId="65CC07F0">
                  <wp:extent cx="5943600" cy="3704094"/>
                  <wp:effectExtent l="0" t="0" r="0" b="1079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tc>
      </w:tr>
      <w:tr w:rsidR="00FF429E" w:rsidTr="00FF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pPr>
              <w:rPr>
                <w:noProof/>
              </w:rPr>
            </w:pPr>
            <w:r>
              <w:rPr>
                <w:noProof/>
              </w:rPr>
              <w:t>Seasona index with consistent seasons in my data</w:t>
            </w:r>
          </w:p>
        </w:tc>
      </w:tr>
      <w:tr w:rsidR="00FF429E" w:rsidTr="00FF429E">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pPr>
              <w:rPr>
                <w:noProof/>
              </w:rPr>
            </w:pPr>
            <w:r>
              <w:rPr>
                <w:noProof/>
              </w:rPr>
              <w:drawing>
                <wp:inline distT="0" distB="0" distL="0" distR="0" wp14:anchorId="7017C10A" wp14:editId="5A559EA2">
                  <wp:extent cx="5943600" cy="3859078"/>
                  <wp:effectExtent l="0" t="0" r="0" b="825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tc>
      </w:tr>
      <w:tr w:rsidR="00FF429E" w:rsidTr="00FF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pPr>
              <w:rPr>
                <w:noProof/>
              </w:rPr>
            </w:pPr>
            <w:r>
              <w:rPr>
                <w:noProof/>
              </w:rPr>
              <w:t>Removing the seasons but trends are still  very much evident</w:t>
            </w:r>
          </w:p>
        </w:tc>
      </w:tr>
      <w:tr w:rsidR="00FF429E" w:rsidTr="00FF429E">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pPr>
              <w:rPr>
                <w:noProof/>
              </w:rPr>
            </w:pPr>
            <w:r>
              <w:rPr>
                <w:noProof/>
              </w:rPr>
              <w:lastRenderedPageBreak/>
              <w:drawing>
                <wp:inline distT="0" distB="0" distL="0" distR="0" wp14:anchorId="44F58099" wp14:editId="19533478">
                  <wp:extent cx="5943600" cy="3587427"/>
                  <wp:effectExtent l="0" t="0" r="0" b="1333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tc>
      </w:tr>
      <w:tr w:rsidR="00FF429E" w:rsidTr="00FF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F429E" w:rsidRDefault="00FF429E" w:rsidP="00C0563E">
            <w:pPr>
              <w:rPr>
                <w:noProof/>
              </w:rPr>
            </w:pPr>
            <w:r>
              <w:rPr>
                <w:noProof/>
              </w:rPr>
              <w:t>Detrending the data gives a very nice smooth curve</w:t>
            </w:r>
            <w:r w:rsidR="00507469">
              <w:rPr>
                <w:noProof/>
              </w:rPr>
              <w:t xml:space="preserve"> and we can work with this data without smoothening</w:t>
            </w:r>
          </w:p>
        </w:tc>
      </w:tr>
      <w:tr w:rsidR="00507469" w:rsidTr="00FF429E">
        <w:tc>
          <w:tcPr>
            <w:cnfStyle w:val="001000000000" w:firstRow="0" w:lastRow="0" w:firstColumn="1" w:lastColumn="0" w:oddVBand="0" w:evenVBand="0" w:oddHBand="0" w:evenHBand="0" w:firstRowFirstColumn="0" w:firstRowLastColumn="0" w:lastRowFirstColumn="0" w:lastRowLastColumn="0"/>
            <w:tcW w:w="9350" w:type="dxa"/>
          </w:tcPr>
          <w:p w:rsidR="00507469" w:rsidRDefault="00507469" w:rsidP="00C0563E">
            <w:pPr>
              <w:rPr>
                <w:noProof/>
              </w:rPr>
            </w:pPr>
            <w:r>
              <w:rPr>
                <w:noProof/>
              </w:rPr>
              <w:drawing>
                <wp:inline distT="0" distB="0" distL="0" distR="0" wp14:anchorId="4C0C65F5" wp14:editId="12B04FEF">
                  <wp:extent cx="6106160" cy="3789336"/>
                  <wp:effectExtent l="0" t="0" r="8890" b="190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tc>
      </w:tr>
      <w:tr w:rsidR="00507469" w:rsidTr="00FF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507469" w:rsidRDefault="00507469" w:rsidP="00C0563E">
            <w:pPr>
              <w:rPr>
                <w:noProof/>
              </w:rPr>
            </w:pPr>
            <w:r>
              <w:rPr>
                <w:noProof/>
              </w:rPr>
              <w:t>The forecast of this is not very good, but the best one in the models selected. We obtained the best one for Ratio-to-trend Mean with a linear trend</w:t>
            </w:r>
          </w:p>
        </w:tc>
      </w:tr>
    </w:tbl>
    <w:p w:rsidR="00592916" w:rsidRDefault="00592916" w:rsidP="00F5711E">
      <w:pPr>
        <w:pStyle w:val="Heading2"/>
        <w:numPr>
          <w:ilvl w:val="0"/>
          <w:numId w:val="16"/>
        </w:numPr>
      </w:pPr>
      <w:bookmarkStart w:id="27" w:name="_Toc29588090"/>
      <w:r>
        <w:lastRenderedPageBreak/>
        <w:t>Dataset</w:t>
      </w:r>
      <w:r w:rsidR="00923543">
        <w:t xml:space="preserve"> 5</w:t>
      </w:r>
      <w:r>
        <w:t>: USA exports to Canada</w:t>
      </w:r>
      <w:bookmarkEnd w:id="27"/>
    </w:p>
    <w:p w:rsidR="00592916" w:rsidRDefault="00592916" w:rsidP="005F17B0">
      <w:pPr>
        <w:rPr>
          <w:sz w:val="24"/>
          <w:szCs w:val="24"/>
        </w:rPr>
      </w:pPr>
      <w:r w:rsidRPr="00592916">
        <w:rPr>
          <w:sz w:val="24"/>
          <w:szCs w:val="24"/>
        </w:rPr>
        <w:t>The following Dataset shows the monthly new Housing starts (in Thousands) for the United States from January 1990 all the way to December 1995</w:t>
      </w:r>
    </w:p>
    <w:tbl>
      <w:tblPr>
        <w:tblStyle w:val="PlainTable4"/>
        <w:tblW w:w="0" w:type="auto"/>
        <w:tblLook w:val="04A0" w:firstRow="1" w:lastRow="0" w:firstColumn="1" w:lastColumn="0" w:noHBand="0" w:noVBand="1"/>
      </w:tblPr>
      <w:tblGrid>
        <w:gridCol w:w="9360"/>
      </w:tblGrid>
      <w:tr w:rsidR="00507469" w:rsidTr="002A0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sz w:val="24"/>
                <w:szCs w:val="24"/>
              </w:rPr>
            </w:pPr>
            <w:r>
              <w:rPr>
                <w:noProof/>
              </w:rPr>
              <w:drawing>
                <wp:inline distT="0" distB="0" distL="0" distR="0" wp14:anchorId="09582260" wp14:editId="152B7EE4">
                  <wp:extent cx="5447654" cy="2983424"/>
                  <wp:effectExtent l="0" t="0" r="1270" b="762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tc>
      </w:tr>
      <w:tr w:rsidR="00507469" w:rsidTr="002A0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sz w:val="24"/>
                <w:szCs w:val="24"/>
              </w:rPr>
            </w:pPr>
            <w:r>
              <w:rPr>
                <w:sz w:val="24"/>
                <w:szCs w:val="24"/>
              </w:rPr>
              <w:t>The different Seasonal Indexes Obtained using different methods</w:t>
            </w:r>
          </w:p>
        </w:tc>
      </w:tr>
      <w:tr w:rsidR="00507469" w:rsidTr="002A0767">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sz w:val="24"/>
                <w:szCs w:val="24"/>
              </w:rPr>
            </w:pPr>
            <w:r>
              <w:rPr>
                <w:noProof/>
              </w:rPr>
              <w:drawing>
                <wp:inline distT="0" distB="0" distL="0" distR="0" wp14:anchorId="6840E1D3" wp14:editId="1C245065">
                  <wp:extent cx="5943600" cy="3518115"/>
                  <wp:effectExtent l="0" t="0" r="0" b="635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tc>
      </w:tr>
      <w:tr w:rsidR="00507469" w:rsidTr="002A0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t>The two trend we are using for this case, Linear and degree2 trend and they have a very close accuracy as well</w:t>
            </w:r>
          </w:p>
        </w:tc>
      </w:tr>
      <w:tr w:rsidR="00507469" w:rsidTr="002A0767">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lastRenderedPageBreak/>
              <w:drawing>
                <wp:inline distT="0" distB="0" distL="0" distR="0" wp14:anchorId="2DB501DF" wp14:editId="1415A6B9">
                  <wp:extent cx="5943600" cy="3897823"/>
                  <wp:effectExtent l="0" t="0" r="0" b="762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tc>
      </w:tr>
      <w:tr w:rsidR="00507469" w:rsidTr="002A0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t xml:space="preserve">Deseasonalized data but the trend is visible, incremental trend. </w:t>
            </w:r>
          </w:p>
        </w:tc>
      </w:tr>
      <w:tr w:rsidR="00507469" w:rsidTr="002A0767">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drawing>
                <wp:inline distT="0" distB="0" distL="0" distR="0" wp14:anchorId="5C6DF6DF" wp14:editId="01A4B5BD">
                  <wp:extent cx="5943600" cy="3719593"/>
                  <wp:effectExtent l="0" t="0" r="0" b="1460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tc>
      </w:tr>
      <w:tr w:rsidR="00507469" w:rsidTr="002A0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t>We detrend the deseasonalized data and obtain a curve (Y/T*S = C*I) and we smoothen C*I</w:t>
            </w:r>
          </w:p>
        </w:tc>
      </w:tr>
      <w:tr w:rsidR="00507469" w:rsidTr="002A0767">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lastRenderedPageBreak/>
              <w:drawing>
                <wp:inline distT="0" distB="0" distL="0" distR="0" wp14:anchorId="3DE61D0D" wp14:editId="3FF55A5B">
                  <wp:extent cx="5656881" cy="3626603"/>
                  <wp:effectExtent l="0" t="0" r="1270" b="1206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tc>
      </w:tr>
      <w:tr w:rsidR="00507469" w:rsidTr="002A0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p>
        </w:tc>
      </w:tr>
      <w:tr w:rsidR="00507469" w:rsidTr="002A0767">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drawing>
                <wp:inline distT="0" distB="0" distL="0" distR="0" wp14:anchorId="6A62DD4B" wp14:editId="6DD0870C">
                  <wp:extent cx="6052088" cy="3192145"/>
                  <wp:effectExtent l="0" t="0" r="6350" b="8255"/>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tc>
      </w:tr>
      <w:tr w:rsidR="00507469" w:rsidTr="002A0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07469" w:rsidRDefault="00507469" w:rsidP="005F17B0">
            <w:pPr>
              <w:rPr>
                <w:noProof/>
              </w:rPr>
            </w:pPr>
            <w:r>
              <w:rPr>
                <w:noProof/>
              </w:rPr>
              <w:t xml:space="preserve"> We smoothen the detrended data to remove the irregularities and </w:t>
            </w:r>
            <w:r w:rsidR="002F6B63">
              <w:rPr>
                <w:noProof/>
              </w:rPr>
              <w:t>flatten cyclicity of the curve</w:t>
            </w:r>
          </w:p>
        </w:tc>
      </w:tr>
      <w:tr w:rsidR="002F6B63" w:rsidTr="002A0767">
        <w:tc>
          <w:tcPr>
            <w:cnfStyle w:val="001000000000" w:firstRow="0" w:lastRow="0" w:firstColumn="1" w:lastColumn="0" w:oddVBand="0" w:evenVBand="0" w:oddHBand="0" w:evenHBand="0" w:firstRowFirstColumn="0" w:firstRowLastColumn="0" w:lastRowFirstColumn="0" w:lastRowLastColumn="0"/>
            <w:tcW w:w="9360" w:type="dxa"/>
          </w:tcPr>
          <w:p w:rsidR="002F6B63" w:rsidRDefault="002A0767" w:rsidP="005F17B0">
            <w:pPr>
              <w:rPr>
                <w:noProof/>
              </w:rPr>
            </w:pPr>
            <w:r>
              <w:rPr>
                <w:noProof/>
              </w:rPr>
              <w:lastRenderedPageBreak/>
              <w:drawing>
                <wp:inline distT="0" distB="0" distL="0" distR="0" wp14:anchorId="64FDFF8C" wp14:editId="63D2EE85">
                  <wp:extent cx="5952067" cy="3318933"/>
                  <wp:effectExtent l="0" t="0" r="10795" b="15240"/>
                  <wp:docPr id="157" name="Chart 1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tc>
      </w:tr>
      <w:tr w:rsidR="002F6B63" w:rsidTr="002A0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2F6B63" w:rsidRDefault="002F6B63" w:rsidP="002A0767">
            <w:pPr>
              <w:rPr>
                <w:noProof/>
              </w:rPr>
            </w:pPr>
            <w:r>
              <w:rPr>
                <w:noProof/>
              </w:rPr>
              <w:t>The Best Method for forecast is obtained by using Y = (~T(linear) * S(</w:t>
            </w:r>
            <w:r w:rsidR="002A0767">
              <w:rPr>
                <w:noProof/>
              </w:rPr>
              <w:t>MA(12)</w:t>
            </w:r>
            <w:r>
              <w:rPr>
                <w:noProof/>
              </w:rPr>
              <w:t>))</w:t>
            </w:r>
          </w:p>
        </w:tc>
      </w:tr>
    </w:tbl>
    <w:p w:rsidR="00507469" w:rsidRDefault="00507469" w:rsidP="005F17B0">
      <w:pPr>
        <w:rPr>
          <w:sz w:val="24"/>
          <w:szCs w:val="24"/>
        </w:rPr>
      </w:pPr>
    </w:p>
    <w:p w:rsidR="00592916" w:rsidRDefault="00592916" w:rsidP="005F17B0">
      <w:pPr>
        <w:rPr>
          <w:sz w:val="24"/>
          <w:szCs w:val="24"/>
        </w:rPr>
      </w:pPr>
    </w:p>
    <w:p w:rsidR="00592916" w:rsidRDefault="00592916" w:rsidP="005F17B0">
      <w:pPr>
        <w:rPr>
          <w:sz w:val="24"/>
          <w:szCs w:val="24"/>
        </w:rPr>
      </w:pPr>
    </w:p>
    <w:p w:rsidR="00F63FB5" w:rsidRDefault="00F63FB5" w:rsidP="005F17B0">
      <w:pPr>
        <w:rPr>
          <w:sz w:val="24"/>
          <w:szCs w:val="24"/>
        </w:rPr>
      </w:pPr>
    </w:p>
    <w:p w:rsidR="00F63FB5" w:rsidRDefault="00F63FB5" w:rsidP="005F17B0">
      <w:pPr>
        <w:rPr>
          <w:sz w:val="24"/>
          <w:szCs w:val="24"/>
        </w:rPr>
      </w:pPr>
    </w:p>
    <w:p w:rsidR="00F63FB5" w:rsidRDefault="00F63FB5" w:rsidP="005F17B0">
      <w:pPr>
        <w:rPr>
          <w:sz w:val="24"/>
          <w:szCs w:val="24"/>
        </w:rPr>
      </w:pPr>
    </w:p>
    <w:p w:rsidR="00F63FB5" w:rsidRDefault="00F63FB5" w:rsidP="005F17B0">
      <w:pPr>
        <w:rPr>
          <w:sz w:val="24"/>
          <w:szCs w:val="24"/>
        </w:rPr>
      </w:pPr>
    </w:p>
    <w:p w:rsidR="00F63FB5" w:rsidRDefault="00F63FB5" w:rsidP="005F17B0">
      <w:pPr>
        <w:rPr>
          <w:sz w:val="24"/>
          <w:szCs w:val="24"/>
        </w:rPr>
      </w:pPr>
    </w:p>
    <w:p w:rsidR="00F63FB5" w:rsidRDefault="00F63FB5" w:rsidP="005F17B0">
      <w:pPr>
        <w:rPr>
          <w:sz w:val="24"/>
          <w:szCs w:val="24"/>
        </w:rPr>
      </w:pPr>
    </w:p>
    <w:p w:rsidR="00F63FB5" w:rsidRDefault="00F63FB5" w:rsidP="005F17B0">
      <w:pPr>
        <w:rPr>
          <w:sz w:val="24"/>
          <w:szCs w:val="24"/>
        </w:rPr>
      </w:pPr>
    </w:p>
    <w:p w:rsidR="00F63FB5" w:rsidRDefault="00F63FB5" w:rsidP="005F17B0">
      <w:pPr>
        <w:rPr>
          <w:sz w:val="24"/>
          <w:szCs w:val="24"/>
        </w:rPr>
      </w:pPr>
    </w:p>
    <w:p w:rsidR="00C15000" w:rsidRDefault="00C15000" w:rsidP="005F17B0">
      <w:pPr>
        <w:rPr>
          <w:sz w:val="24"/>
          <w:szCs w:val="24"/>
        </w:rPr>
      </w:pPr>
    </w:p>
    <w:p w:rsidR="00F63FB5" w:rsidRDefault="00377AE0" w:rsidP="00F5711E">
      <w:pPr>
        <w:pStyle w:val="Heading2"/>
        <w:numPr>
          <w:ilvl w:val="0"/>
          <w:numId w:val="16"/>
        </w:numPr>
      </w:pPr>
      <w:bookmarkStart w:id="28" w:name="_Toc29588091"/>
      <w:r>
        <w:lastRenderedPageBreak/>
        <w:t>Dataset</w:t>
      </w:r>
      <w:r w:rsidR="00923543">
        <w:t xml:space="preserve"> 6</w:t>
      </w:r>
      <w:r>
        <w:t>: Air</w:t>
      </w:r>
      <w:r w:rsidR="00A625A7">
        <w:t xml:space="preserve"> </w:t>
      </w:r>
      <w:r>
        <w:t>pass</w:t>
      </w:r>
      <w:r w:rsidR="00A625A7">
        <w:t>enger</w:t>
      </w:r>
      <w:bookmarkEnd w:id="28"/>
    </w:p>
    <w:tbl>
      <w:tblPr>
        <w:tblStyle w:val="PlainTable4"/>
        <w:tblW w:w="0" w:type="auto"/>
        <w:tblLook w:val="04A0" w:firstRow="1" w:lastRow="0" w:firstColumn="1" w:lastColumn="0" w:noHBand="0" w:noVBand="1"/>
      </w:tblPr>
      <w:tblGrid>
        <w:gridCol w:w="9360"/>
      </w:tblGrid>
      <w:tr w:rsidR="002F6B63" w:rsidTr="002F6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r>
              <w:rPr>
                <w:noProof/>
              </w:rPr>
              <w:drawing>
                <wp:inline distT="0" distB="0" distL="0" distR="0" wp14:anchorId="4461C0D8" wp14:editId="75300977">
                  <wp:extent cx="5943600" cy="4223288"/>
                  <wp:effectExtent l="0" t="0" r="0" b="635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tc>
      </w:tr>
      <w:tr w:rsidR="002F6B63" w:rsidTr="002F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r>
              <w:t>Airline Passenger Data for 12 Years with increasing trend and various seasons</w:t>
            </w:r>
          </w:p>
        </w:tc>
      </w:tr>
      <w:tr w:rsidR="002F6B63" w:rsidTr="002F6B63">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r>
              <w:rPr>
                <w:noProof/>
              </w:rPr>
              <w:drawing>
                <wp:inline distT="0" distB="0" distL="0" distR="0" wp14:anchorId="58073A1C" wp14:editId="284D346B">
                  <wp:extent cx="5943600" cy="3339885"/>
                  <wp:effectExtent l="0" t="0" r="0" b="1333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tc>
      </w:tr>
      <w:tr w:rsidR="002F6B63" w:rsidTr="002F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t>Seasonal indexes for the Airpassengers</w:t>
            </w:r>
          </w:p>
        </w:tc>
      </w:tr>
      <w:tr w:rsidR="002F6B63" w:rsidTr="002F6B63">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lastRenderedPageBreak/>
              <w:drawing>
                <wp:inline distT="0" distB="0" distL="0" distR="0" wp14:anchorId="7EB0A1C9" wp14:editId="593BA40D">
                  <wp:extent cx="5943600" cy="3727342"/>
                  <wp:effectExtent l="0" t="0" r="0" b="698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tc>
      </w:tr>
      <w:tr w:rsidR="002F6B63" w:rsidTr="002F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t>Deseasonalization is done but the trend still remans and its and increasing trend that needs to be balanced</w:t>
            </w:r>
          </w:p>
        </w:tc>
      </w:tr>
      <w:tr w:rsidR="002F6B63" w:rsidTr="002F6B63">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drawing>
                <wp:inline distT="0" distB="0" distL="0" distR="0" wp14:anchorId="2695DF3D" wp14:editId="5EA1F456">
                  <wp:extent cx="5943600" cy="3634353"/>
                  <wp:effectExtent l="0" t="0" r="0" b="444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tc>
      </w:tr>
      <w:tr w:rsidR="002F6B63" w:rsidTr="002F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t>Detrending the data and we have a very good stable curve but the existence of spikes because of remaining two components of Time-Series (cyclicity &amp; irregularities)</w:t>
            </w:r>
          </w:p>
        </w:tc>
      </w:tr>
      <w:tr w:rsidR="002F6B63" w:rsidTr="002F6B63">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lastRenderedPageBreak/>
              <w:drawing>
                <wp:inline distT="0" distB="0" distL="0" distR="0" wp14:anchorId="32B6D555" wp14:editId="2B22F1CD">
                  <wp:extent cx="5943600" cy="3766088"/>
                  <wp:effectExtent l="0" t="0" r="0" b="635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tc>
      </w:tr>
      <w:tr w:rsidR="002F6B63" w:rsidTr="002F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p>
        </w:tc>
      </w:tr>
      <w:tr w:rsidR="002F6B63" w:rsidTr="002F6B63">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drawing>
                <wp:inline distT="0" distB="0" distL="0" distR="0" wp14:anchorId="50D04079" wp14:editId="6046472F">
                  <wp:extent cx="5943600" cy="4007485"/>
                  <wp:effectExtent l="0" t="0" r="0" b="1206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tc>
      </w:tr>
      <w:tr w:rsidR="002F6B63" w:rsidTr="002F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t>Smoothening the detrended data to remove the spikes(flatten cyclicities)</w:t>
            </w:r>
          </w:p>
        </w:tc>
      </w:tr>
      <w:tr w:rsidR="002F6B63" w:rsidTr="002F6B63">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lastRenderedPageBreak/>
              <w:drawing>
                <wp:inline distT="0" distB="0" distL="0" distR="0" wp14:anchorId="5B44C41F" wp14:editId="7824BA4A">
                  <wp:extent cx="5943600" cy="3494868"/>
                  <wp:effectExtent l="0" t="0" r="0" b="1079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tc>
      </w:tr>
      <w:tr w:rsidR="002F6B63" w:rsidTr="002F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F6B63" w:rsidRDefault="002F6B63" w:rsidP="002F6B63">
            <w:pPr>
              <w:rPr>
                <w:noProof/>
              </w:rPr>
            </w:pPr>
            <w:r>
              <w:rPr>
                <w:noProof/>
              </w:rPr>
              <w:t>The new forecast fits very close to actual data and we obtain it using ( Y = ~T(Linear)*S(ratio-to-Trend mean))</w:t>
            </w:r>
          </w:p>
        </w:tc>
      </w:tr>
    </w:tbl>
    <w:p w:rsidR="002F6B63" w:rsidRDefault="002F6B63" w:rsidP="002F6B63"/>
    <w:p w:rsidR="002F6B63" w:rsidRPr="002F6B63" w:rsidRDefault="002F6B63" w:rsidP="002F6B63"/>
    <w:p w:rsidR="00F63FB5" w:rsidRDefault="00F63FB5" w:rsidP="005F17B0">
      <w:pPr>
        <w:rPr>
          <w:sz w:val="24"/>
          <w:szCs w:val="24"/>
        </w:rPr>
      </w:pPr>
    </w:p>
    <w:p w:rsidR="00377AE0" w:rsidRDefault="00377AE0" w:rsidP="005F17B0">
      <w:pPr>
        <w:rPr>
          <w:sz w:val="24"/>
          <w:szCs w:val="24"/>
        </w:rPr>
      </w:pPr>
    </w:p>
    <w:p w:rsidR="00377AE0" w:rsidRDefault="00377AE0" w:rsidP="005F17B0">
      <w:pPr>
        <w:rPr>
          <w:sz w:val="24"/>
          <w:szCs w:val="24"/>
        </w:rPr>
      </w:pPr>
    </w:p>
    <w:p w:rsidR="00377AE0" w:rsidRDefault="00377AE0" w:rsidP="005F17B0">
      <w:pPr>
        <w:rPr>
          <w:sz w:val="24"/>
          <w:szCs w:val="24"/>
        </w:rPr>
      </w:pPr>
    </w:p>
    <w:p w:rsidR="00377AE0" w:rsidRDefault="00377AE0" w:rsidP="005F17B0">
      <w:pPr>
        <w:rPr>
          <w:sz w:val="24"/>
          <w:szCs w:val="24"/>
        </w:rPr>
      </w:pPr>
    </w:p>
    <w:p w:rsidR="00377AE0" w:rsidRDefault="00377AE0" w:rsidP="005F17B0">
      <w:pPr>
        <w:rPr>
          <w:sz w:val="24"/>
          <w:szCs w:val="24"/>
        </w:rPr>
      </w:pPr>
    </w:p>
    <w:p w:rsidR="00377AE0" w:rsidRDefault="00377AE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C15000" w:rsidRDefault="00C15000" w:rsidP="005F17B0">
      <w:pPr>
        <w:rPr>
          <w:sz w:val="24"/>
          <w:szCs w:val="24"/>
        </w:rPr>
      </w:pPr>
    </w:p>
    <w:p w:rsidR="00377AE0" w:rsidRDefault="00377AE0" w:rsidP="00F5711E">
      <w:pPr>
        <w:pStyle w:val="Heading2"/>
        <w:numPr>
          <w:ilvl w:val="0"/>
          <w:numId w:val="16"/>
        </w:numPr>
      </w:pPr>
      <w:bookmarkStart w:id="29" w:name="_Toc29588092"/>
      <w:r>
        <w:lastRenderedPageBreak/>
        <w:t>Dat</w:t>
      </w:r>
      <w:r w:rsidR="008B5D69">
        <w:t>a</w:t>
      </w:r>
      <w:r>
        <w:t>set</w:t>
      </w:r>
      <w:r w:rsidR="00923543">
        <w:t xml:space="preserve"> 7</w:t>
      </w:r>
      <w:r>
        <w:t>: Death</w:t>
      </w:r>
      <w:bookmarkEnd w:id="29"/>
    </w:p>
    <w:tbl>
      <w:tblPr>
        <w:tblStyle w:val="PlainTable4"/>
        <w:tblW w:w="0" w:type="auto"/>
        <w:tblLook w:val="04A0" w:firstRow="1" w:lastRow="0" w:firstColumn="1" w:lastColumn="0" w:noHBand="0" w:noVBand="1"/>
      </w:tblPr>
      <w:tblGrid>
        <w:gridCol w:w="9360"/>
      </w:tblGrid>
      <w:tr w:rsidR="002A7A92" w:rsidTr="002A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r>
              <w:rPr>
                <w:noProof/>
              </w:rPr>
              <w:drawing>
                <wp:inline distT="0" distB="0" distL="0" distR="0" wp14:anchorId="4DC9A2EC" wp14:editId="4B7C2428">
                  <wp:extent cx="5943600" cy="3556861"/>
                  <wp:effectExtent l="0" t="0" r="0" b="571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tc>
      </w:tr>
      <w:tr w:rsidR="002A7A92" w:rsidTr="002A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r>
              <w:t>The trend for the death database is declining due to improved medical healthcare facilities(declining trend but seasonal)</w:t>
            </w:r>
          </w:p>
        </w:tc>
      </w:tr>
      <w:tr w:rsidR="002A7A92" w:rsidTr="002A7A92">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r>
              <w:rPr>
                <w:noProof/>
              </w:rPr>
              <w:drawing>
                <wp:inline distT="0" distB="0" distL="0" distR="0" wp14:anchorId="4FB8327F" wp14:editId="687605FB">
                  <wp:extent cx="5943600" cy="3750590"/>
                  <wp:effectExtent l="0" t="0" r="0" b="254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tc>
      </w:tr>
      <w:tr w:rsidR="002A7A92" w:rsidTr="002A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pPr>
              <w:rPr>
                <w:noProof/>
              </w:rPr>
            </w:pPr>
            <w:r>
              <w:rPr>
                <w:noProof/>
              </w:rPr>
              <w:t>Seasonal index for Death dataset, High during Summer( warm Summers could be one reason)</w:t>
            </w:r>
          </w:p>
        </w:tc>
      </w:tr>
      <w:tr w:rsidR="002A7A92" w:rsidTr="002A7A92">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pPr>
              <w:rPr>
                <w:noProof/>
              </w:rPr>
            </w:pPr>
            <w:r>
              <w:rPr>
                <w:noProof/>
              </w:rPr>
              <w:lastRenderedPageBreak/>
              <w:drawing>
                <wp:inline distT="0" distB="0" distL="0" distR="0" wp14:anchorId="23175FCE" wp14:editId="52C31589">
                  <wp:extent cx="5943600" cy="3711844"/>
                  <wp:effectExtent l="0" t="0" r="0" b="3175"/>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tc>
      </w:tr>
      <w:tr w:rsidR="002A7A92" w:rsidTr="002A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pPr>
              <w:rPr>
                <w:noProof/>
              </w:rPr>
            </w:pPr>
            <w:r>
              <w:rPr>
                <w:noProof/>
              </w:rPr>
              <w:t>Deseasonalized but the trend exists we need to remove that as well</w:t>
            </w:r>
          </w:p>
        </w:tc>
      </w:tr>
      <w:tr w:rsidR="002A7A92" w:rsidTr="002A7A92">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pPr>
              <w:rPr>
                <w:noProof/>
              </w:rPr>
            </w:pPr>
            <w:r>
              <w:rPr>
                <w:noProof/>
              </w:rPr>
              <w:drawing>
                <wp:inline distT="0" distB="0" distL="0" distR="0" wp14:anchorId="490BEB74" wp14:editId="69549B21">
                  <wp:extent cx="5827363" cy="3339885"/>
                  <wp:effectExtent l="0" t="0" r="2540" b="1333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tc>
      </w:tr>
      <w:tr w:rsidR="002A7A92" w:rsidTr="002A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2A7A92" w:rsidRDefault="002A7A92" w:rsidP="002A7A92">
            <w:pPr>
              <w:rPr>
                <w:noProof/>
              </w:rPr>
            </w:pPr>
            <w:r>
              <w:rPr>
                <w:noProof/>
              </w:rPr>
              <w:t>Detrending the data and that parabolic curve trend disappears but cyclicity is there and we have to remove that using MA(3) &amp; MA(7)</w:t>
            </w:r>
          </w:p>
        </w:tc>
      </w:tr>
      <w:tr w:rsidR="00142E76" w:rsidTr="002A7A92">
        <w:tc>
          <w:tcPr>
            <w:cnfStyle w:val="001000000000" w:firstRow="0" w:lastRow="0" w:firstColumn="1" w:lastColumn="0" w:oddVBand="0" w:evenVBand="0" w:oddHBand="0" w:evenHBand="0" w:firstRowFirstColumn="0" w:firstRowLastColumn="0" w:lastRowFirstColumn="0" w:lastRowLastColumn="0"/>
            <w:tcW w:w="9360" w:type="dxa"/>
          </w:tcPr>
          <w:p w:rsidR="00142E76" w:rsidRDefault="00142E76" w:rsidP="002A7A92">
            <w:pPr>
              <w:rPr>
                <w:noProof/>
              </w:rPr>
            </w:pPr>
            <w:r>
              <w:rPr>
                <w:noProof/>
              </w:rPr>
              <w:lastRenderedPageBreak/>
              <w:drawing>
                <wp:inline distT="0" distB="0" distL="0" distR="0" wp14:anchorId="3808F687" wp14:editId="4AE65D14">
                  <wp:extent cx="5943600" cy="3757921"/>
                  <wp:effectExtent l="0" t="0" r="0" b="14605"/>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tc>
      </w:tr>
      <w:tr w:rsidR="00142E76" w:rsidTr="002A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142E76" w:rsidRDefault="00142E76" w:rsidP="002A7A92">
            <w:pPr>
              <w:rPr>
                <w:noProof/>
              </w:rPr>
            </w:pPr>
            <w:r>
              <w:rPr>
                <w:noProof/>
              </w:rPr>
              <w:t>The final forecast its almost the same and a very close approximate obtained using Y = (~T(Polynomial)*S(ratio-to-tren median))</w:t>
            </w:r>
          </w:p>
        </w:tc>
      </w:tr>
    </w:tbl>
    <w:p w:rsidR="002A7A92" w:rsidRPr="002A7A92" w:rsidRDefault="002A7A92" w:rsidP="002A7A92">
      <w:pPr>
        <w:jc w:val="center"/>
      </w:pPr>
    </w:p>
    <w:p w:rsidR="00377AE0" w:rsidRDefault="00377AE0" w:rsidP="005F17B0">
      <w:pPr>
        <w:rPr>
          <w:sz w:val="24"/>
          <w:szCs w:val="24"/>
        </w:rPr>
      </w:pPr>
    </w:p>
    <w:p w:rsidR="00377AE0" w:rsidRDefault="00377AE0" w:rsidP="005F17B0">
      <w:pPr>
        <w:rPr>
          <w:sz w:val="24"/>
          <w:szCs w:val="24"/>
        </w:rPr>
      </w:pPr>
    </w:p>
    <w:p w:rsidR="00377AE0" w:rsidRDefault="00377AE0" w:rsidP="005F17B0">
      <w:pPr>
        <w:rPr>
          <w:sz w:val="24"/>
          <w:szCs w:val="24"/>
        </w:rPr>
      </w:pPr>
    </w:p>
    <w:p w:rsidR="00677B9B" w:rsidRDefault="00677B9B" w:rsidP="005F17B0">
      <w:pPr>
        <w:rPr>
          <w:sz w:val="24"/>
          <w:szCs w:val="24"/>
        </w:rPr>
      </w:pPr>
    </w:p>
    <w:p w:rsidR="00677B9B" w:rsidRDefault="00677B9B" w:rsidP="005F17B0">
      <w:pPr>
        <w:rPr>
          <w:sz w:val="24"/>
          <w:szCs w:val="24"/>
        </w:rPr>
      </w:pPr>
    </w:p>
    <w:p w:rsidR="00173980" w:rsidRDefault="00173980" w:rsidP="005F17B0">
      <w:pPr>
        <w:rPr>
          <w:sz w:val="24"/>
          <w:szCs w:val="24"/>
        </w:rPr>
      </w:pPr>
    </w:p>
    <w:p w:rsidR="00173980" w:rsidRDefault="00173980" w:rsidP="005F17B0">
      <w:pPr>
        <w:rPr>
          <w:sz w:val="24"/>
          <w:szCs w:val="24"/>
        </w:rPr>
      </w:pPr>
    </w:p>
    <w:p w:rsidR="00173980" w:rsidRDefault="00173980" w:rsidP="005F17B0">
      <w:pPr>
        <w:rPr>
          <w:sz w:val="24"/>
          <w:szCs w:val="24"/>
        </w:rPr>
      </w:pPr>
    </w:p>
    <w:p w:rsidR="00173980" w:rsidRDefault="00173980" w:rsidP="005F17B0">
      <w:pPr>
        <w:rPr>
          <w:sz w:val="24"/>
          <w:szCs w:val="24"/>
        </w:rPr>
      </w:pPr>
    </w:p>
    <w:p w:rsidR="00173980" w:rsidRDefault="00173980" w:rsidP="005F17B0">
      <w:pPr>
        <w:rPr>
          <w:sz w:val="24"/>
          <w:szCs w:val="24"/>
        </w:rPr>
      </w:pPr>
    </w:p>
    <w:p w:rsidR="00173980" w:rsidRDefault="00173980" w:rsidP="005F17B0">
      <w:pPr>
        <w:rPr>
          <w:sz w:val="24"/>
          <w:szCs w:val="24"/>
        </w:rPr>
      </w:pPr>
    </w:p>
    <w:p w:rsidR="00173980" w:rsidRDefault="00173980" w:rsidP="005F17B0">
      <w:pPr>
        <w:rPr>
          <w:sz w:val="24"/>
          <w:szCs w:val="24"/>
        </w:rPr>
      </w:pPr>
    </w:p>
    <w:p w:rsidR="00173980" w:rsidRDefault="00173980" w:rsidP="005F17B0">
      <w:pPr>
        <w:rPr>
          <w:sz w:val="24"/>
          <w:szCs w:val="24"/>
        </w:rPr>
      </w:pPr>
    </w:p>
    <w:p w:rsidR="00173980" w:rsidRDefault="0035718D" w:rsidP="00F5711E">
      <w:pPr>
        <w:pStyle w:val="Heading2"/>
        <w:numPr>
          <w:ilvl w:val="0"/>
          <w:numId w:val="16"/>
        </w:numPr>
      </w:pPr>
      <w:bookmarkStart w:id="30" w:name="_Toc29588093"/>
      <w:proofErr w:type="spellStart"/>
      <w:r>
        <w:lastRenderedPageBreak/>
        <w:t>Airpass</w:t>
      </w:r>
      <w:proofErr w:type="spellEnd"/>
      <w:r>
        <w:t xml:space="preserve"> using </w:t>
      </w:r>
      <w:r w:rsidR="00173980">
        <w:t>AR &amp; MA Model</w:t>
      </w:r>
      <w:bookmarkEnd w:id="30"/>
    </w:p>
    <w:tbl>
      <w:tblPr>
        <w:tblStyle w:val="TableGrid"/>
        <w:tblW w:w="9759" w:type="dxa"/>
        <w:tblLayout w:type="fixed"/>
        <w:tblLook w:val="04A0" w:firstRow="1" w:lastRow="0" w:firstColumn="1" w:lastColumn="0" w:noHBand="0" w:noVBand="1"/>
      </w:tblPr>
      <w:tblGrid>
        <w:gridCol w:w="9759"/>
      </w:tblGrid>
      <w:tr w:rsidR="00D03AF5" w:rsidTr="00D03AF5">
        <w:trPr>
          <w:trHeight w:val="4625"/>
        </w:trPr>
        <w:tc>
          <w:tcPr>
            <w:tcW w:w="9759" w:type="dxa"/>
          </w:tcPr>
          <w:p w:rsidR="00D03AF5" w:rsidRPr="00D03AF5" w:rsidRDefault="00D03AF5" w:rsidP="00D03AF5">
            <w:pPr>
              <w:rPr>
                <w:sz w:val="24"/>
                <w:szCs w:val="24"/>
                <w:lang w:val="fr-FR"/>
              </w:rPr>
            </w:pPr>
            <w:proofErr w:type="gramStart"/>
            <w:r w:rsidRPr="00D03AF5">
              <w:rPr>
                <w:sz w:val="24"/>
                <w:szCs w:val="24"/>
                <w:lang w:val="fr-FR"/>
              </w:rPr>
              <w:t>data</w:t>
            </w:r>
            <w:proofErr w:type="gramEnd"/>
            <w:r w:rsidRPr="00D03AF5">
              <w:rPr>
                <w:sz w:val="24"/>
                <w:szCs w:val="24"/>
                <w:lang w:val="fr-FR"/>
              </w:rPr>
              <w:t>("</w:t>
            </w:r>
            <w:proofErr w:type="spellStart"/>
            <w:r w:rsidRPr="00D03AF5">
              <w:rPr>
                <w:sz w:val="24"/>
                <w:szCs w:val="24"/>
                <w:lang w:val="fr-FR"/>
              </w:rPr>
              <w:t>AirPassengers</w:t>
            </w:r>
            <w:proofErr w:type="spellEnd"/>
            <w:r w:rsidRPr="00D03AF5">
              <w:rPr>
                <w:sz w:val="24"/>
                <w:szCs w:val="24"/>
                <w:lang w:val="fr-FR"/>
              </w:rPr>
              <w:t>")</w:t>
            </w:r>
          </w:p>
          <w:p w:rsidR="00D03AF5" w:rsidRPr="00D03AF5" w:rsidRDefault="00D03AF5" w:rsidP="00D03AF5">
            <w:pPr>
              <w:rPr>
                <w:sz w:val="24"/>
                <w:szCs w:val="24"/>
                <w:lang w:val="fr-FR"/>
              </w:rPr>
            </w:pPr>
            <w:proofErr w:type="spellStart"/>
            <w:proofErr w:type="gramStart"/>
            <w:r w:rsidRPr="00D03AF5">
              <w:rPr>
                <w:sz w:val="24"/>
                <w:szCs w:val="24"/>
                <w:lang w:val="fr-FR"/>
              </w:rPr>
              <w:t>print</w:t>
            </w:r>
            <w:proofErr w:type="spellEnd"/>
            <w:proofErr w:type="gramEnd"/>
            <w:r w:rsidRPr="00D03AF5">
              <w:rPr>
                <w:sz w:val="24"/>
                <w:szCs w:val="24"/>
                <w:lang w:val="fr-FR"/>
              </w:rPr>
              <w:t>(</w:t>
            </w:r>
            <w:proofErr w:type="spellStart"/>
            <w:r w:rsidRPr="00D03AF5">
              <w:rPr>
                <w:sz w:val="24"/>
                <w:szCs w:val="24"/>
                <w:lang w:val="fr-FR"/>
              </w:rPr>
              <w:t>AirPassengers</w:t>
            </w:r>
            <w:proofErr w:type="spellEnd"/>
            <w:r w:rsidRPr="00D03AF5">
              <w:rPr>
                <w:sz w:val="24"/>
                <w:szCs w:val="24"/>
                <w:lang w:val="fr-FR"/>
              </w:rPr>
              <w:t>)</w:t>
            </w:r>
          </w:p>
          <w:p w:rsidR="00D03AF5" w:rsidRPr="00D03AF5" w:rsidRDefault="00D03AF5" w:rsidP="00D03AF5">
            <w:pPr>
              <w:rPr>
                <w:sz w:val="24"/>
                <w:szCs w:val="24"/>
                <w:lang w:val="fr-FR"/>
              </w:rPr>
            </w:pPr>
          </w:p>
          <w:p w:rsidR="00D03AF5" w:rsidRPr="00D03AF5" w:rsidRDefault="00D03AF5" w:rsidP="00D03AF5">
            <w:pPr>
              <w:rPr>
                <w:sz w:val="24"/>
                <w:szCs w:val="24"/>
                <w:lang w:val="fr-FR"/>
              </w:rPr>
            </w:pPr>
          </w:p>
          <w:p w:rsidR="00D03AF5" w:rsidRPr="00D03AF5" w:rsidRDefault="00D03AF5" w:rsidP="00D03AF5">
            <w:pPr>
              <w:rPr>
                <w:sz w:val="24"/>
                <w:szCs w:val="24"/>
                <w:lang w:val="fr-FR"/>
              </w:rPr>
            </w:pPr>
            <w:proofErr w:type="spellStart"/>
            <w:proofErr w:type="gramStart"/>
            <w:r w:rsidRPr="00D03AF5">
              <w:rPr>
                <w:sz w:val="24"/>
                <w:szCs w:val="24"/>
                <w:lang w:val="fr-FR"/>
              </w:rPr>
              <w:t>is</w:t>
            </w:r>
            <w:proofErr w:type="gramEnd"/>
            <w:r w:rsidRPr="00D03AF5">
              <w:rPr>
                <w:sz w:val="24"/>
                <w:szCs w:val="24"/>
                <w:lang w:val="fr-FR"/>
              </w:rPr>
              <w:t>.ts</w:t>
            </w:r>
            <w:proofErr w:type="spellEnd"/>
            <w:r w:rsidRPr="00D03AF5">
              <w:rPr>
                <w:sz w:val="24"/>
                <w:szCs w:val="24"/>
                <w:lang w:val="fr-FR"/>
              </w:rPr>
              <w:t>(</w:t>
            </w:r>
            <w:proofErr w:type="spellStart"/>
            <w:r w:rsidRPr="00D03AF5">
              <w:rPr>
                <w:sz w:val="24"/>
                <w:szCs w:val="24"/>
                <w:lang w:val="fr-FR"/>
              </w:rPr>
              <w:t>AirPassengers</w:t>
            </w:r>
            <w:proofErr w:type="spellEnd"/>
            <w:r w:rsidRPr="00D03AF5">
              <w:rPr>
                <w:sz w:val="24"/>
                <w:szCs w:val="24"/>
                <w:lang w:val="fr-FR"/>
              </w:rPr>
              <w:t>)</w:t>
            </w:r>
          </w:p>
          <w:p w:rsidR="00D03AF5" w:rsidRPr="008A46E8" w:rsidRDefault="00D03AF5" w:rsidP="00D03AF5">
            <w:pPr>
              <w:rPr>
                <w:sz w:val="24"/>
                <w:szCs w:val="24"/>
              </w:rPr>
            </w:pPr>
            <w:r w:rsidRPr="0035718D">
              <w:rPr>
                <w:sz w:val="24"/>
                <w:szCs w:val="24"/>
                <w:highlight w:val="lightGray"/>
              </w:rPr>
              <w:t xml:space="preserve"># yep it is a </w:t>
            </w:r>
            <w:proofErr w:type="spellStart"/>
            <w:r w:rsidRPr="0035718D">
              <w:rPr>
                <w:sz w:val="24"/>
                <w:szCs w:val="24"/>
                <w:highlight w:val="lightGray"/>
              </w:rPr>
              <w:t>TimeSeries</w:t>
            </w:r>
            <w:proofErr w:type="spellEnd"/>
            <w:r w:rsidRPr="0035718D">
              <w:rPr>
                <w:sz w:val="24"/>
                <w:szCs w:val="24"/>
                <w:highlight w:val="lightGray"/>
              </w:rPr>
              <w:t xml:space="preserve"> data</w:t>
            </w:r>
          </w:p>
          <w:p w:rsidR="00D03AF5" w:rsidRPr="008A46E8" w:rsidRDefault="00D03AF5" w:rsidP="00D03AF5">
            <w:pPr>
              <w:rPr>
                <w:sz w:val="24"/>
                <w:szCs w:val="24"/>
              </w:rPr>
            </w:pPr>
          </w:p>
          <w:p w:rsidR="00D03AF5" w:rsidRPr="008A46E8" w:rsidRDefault="00D03AF5" w:rsidP="00D03AF5">
            <w:pPr>
              <w:rPr>
                <w:sz w:val="24"/>
                <w:szCs w:val="24"/>
              </w:rPr>
            </w:pPr>
            <w:r w:rsidRPr="008A46E8">
              <w:rPr>
                <w:sz w:val="24"/>
                <w:szCs w:val="24"/>
              </w:rPr>
              <w:t>summary(</w:t>
            </w:r>
            <w:proofErr w:type="spellStart"/>
            <w:r w:rsidRPr="008A46E8">
              <w:rPr>
                <w:sz w:val="24"/>
                <w:szCs w:val="24"/>
              </w:rPr>
              <w:t>AirPassengers</w:t>
            </w:r>
            <w:proofErr w:type="spellEnd"/>
            <w:r w:rsidRPr="008A46E8">
              <w:rPr>
                <w:sz w:val="24"/>
                <w:szCs w:val="24"/>
              </w:rPr>
              <w:t>)</w:t>
            </w:r>
          </w:p>
          <w:p w:rsidR="00D03AF5" w:rsidRPr="0035718D" w:rsidRDefault="00D03AF5" w:rsidP="00D03AF5">
            <w:pPr>
              <w:rPr>
                <w:sz w:val="24"/>
                <w:szCs w:val="24"/>
                <w:highlight w:val="lightGray"/>
              </w:rPr>
            </w:pPr>
            <w:r w:rsidRPr="0035718D">
              <w:rPr>
                <w:sz w:val="24"/>
                <w:szCs w:val="24"/>
                <w:highlight w:val="lightGray"/>
              </w:rPr>
              <w:t xml:space="preserve">Min. 1st Qu.  Median    Mean 3rd Qu.    Max. </w:t>
            </w:r>
          </w:p>
          <w:p w:rsidR="00D03AF5" w:rsidRPr="008A46E8" w:rsidRDefault="00D03AF5" w:rsidP="00D03AF5">
            <w:pPr>
              <w:rPr>
                <w:sz w:val="24"/>
                <w:szCs w:val="24"/>
              </w:rPr>
            </w:pPr>
            <w:r w:rsidRPr="0035718D">
              <w:rPr>
                <w:sz w:val="24"/>
                <w:szCs w:val="24"/>
                <w:highlight w:val="lightGray"/>
              </w:rPr>
              <w:t>104.0   180.0   265.5   280.3   360.5   622.0</w:t>
            </w:r>
            <w:r w:rsidRPr="008A46E8">
              <w:rPr>
                <w:sz w:val="24"/>
                <w:szCs w:val="24"/>
              </w:rPr>
              <w:t xml:space="preserve"> </w:t>
            </w:r>
          </w:p>
          <w:p w:rsidR="00D03AF5" w:rsidRPr="008A46E8" w:rsidRDefault="00D03AF5" w:rsidP="00D03AF5">
            <w:pPr>
              <w:rPr>
                <w:sz w:val="24"/>
                <w:szCs w:val="24"/>
              </w:rPr>
            </w:pPr>
          </w:p>
          <w:p w:rsidR="00D03AF5" w:rsidRPr="008A46E8" w:rsidRDefault="00D03AF5" w:rsidP="00D03AF5">
            <w:pPr>
              <w:rPr>
                <w:sz w:val="24"/>
                <w:szCs w:val="24"/>
              </w:rPr>
            </w:pPr>
          </w:p>
          <w:p w:rsidR="00D03AF5" w:rsidRPr="008A46E8" w:rsidRDefault="00D03AF5" w:rsidP="00D03AF5">
            <w:pPr>
              <w:rPr>
                <w:sz w:val="24"/>
                <w:szCs w:val="24"/>
              </w:rPr>
            </w:pPr>
            <w:proofErr w:type="spellStart"/>
            <w:r w:rsidRPr="008A46E8">
              <w:rPr>
                <w:sz w:val="24"/>
                <w:szCs w:val="24"/>
              </w:rPr>
              <w:t>ts.plot</w:t>
            </w:r>
            <w:proofErr w:type="spellEnd"/>
            <w:r w:rsidRPr="008A46E8">
              <w:rPr>
                <w:sz w:val="24"/>
                <w:szCs w:val="24"/>
              </w:rPr>
              <w:t>(</w:t>
            </w:r>
            <w:proofErr w:type="spellStart"/>
            <w:r w:rsidRPr="008A46E8">
              <w:rPr>
                <w:sz w:val="24"/>
                <w:szCs w:val="24"/>
              </w:rPr>
              <w:t>AirPassengers</w:t>
            </w:r>
            <w:proofErr w:type="spellEnd"/>
            <w:r w:rsidRPr="008A46E8">
              <w:rPr>
                <w:sz w:val="24"/>
                <w:szCs w:val="24"/>
              </w:rPr>
              <w:t xml:space="preserve">, </w:t>
            </w:r>
            <w:proofErr w:type="spellStart"/>
            <w:r w:rsidRPr="008A46E8">
              <w:rPr>
                <w:sz w:val="24"/>
                <w:szCs w:val="24"/>
              </w:rPr>
              <w:t>xlab</w:t>
            </w:r>
            <w:proofErr w:type="spellEnd"/>
            <w:r w:rsidRPr="008A46E8">
              <w:rPr>
                <w:sz w:val="24"/>
                <w:szCs w:val="24"/>
              </w:rPr>
              <w:t xml:space="preserve">="Year", </w:t>
            </w:r>
            <w:proofErr w:type="spellStart"/>
            <w:r w:rsidRPr="008A46E8">
              <w:rPr>
                <w:sz w:val="24"/>
                <w:szCs w:val="24"/>
              </w:rPr>
              <w:t>ylab</w:t>
            </w:r>
            <w:proofErr w:type="spellEnd"/>
            <w:r w:rsidRPr="008A46E8">
              <w:rPr>
                <w:sz w:val="24"/>
                <w:szCs w:val="24"/>
              </w:rPr>
              <w:t>="Number of Passengers", main="Monthly totals of international airline passengers, 1949-1960")</w:t>
            </w:r>
          </w:p>
          <w:p w:rsidR="00D03AF5" w:rsidRPr="008A46E8" w:rsidRDefault="00D03AF5" w:rsidP="00D03AF5">
            <w:pPr>
              <w:rPr>
                <w:sz w:val="24"/>
                <w:szCs w:val="24"/>
              </w:rPr>
            </w:pPr>
          </w:p>
          <w:p w:rsidR="00D03AF5" w:rsidRPr="008A46E8" w:rsidRDefault="00D03AF5" w:rsidP="00D03AF5">
            <w:pPr>
              <w:rPr>
                <w:sz w:val="24"/>
                <w:szCs w:val="24"/>
              </w:rPr>
            </w:pPr>
            <w:r w:rsidRPr="008A46E8">
              <w:rPr>
                <w:sz w:val="24"/>
                <w:szCs w:val="24"/>
              </w:rPr>
              <w:t># This will fit in a line</w:t>
            </w:r>
          </w:p>
          <w:p w:rsidR="00D03AF5" w:rsidRDefault="00D03AF5" w:rsidP="00D03AF5">
            <w:pPr>
              <w:rPr>
                <w:sz w:val="24"/>
                <w:szCs w:val="24"/>
              </w:rPr>
            </w:pPr>
            <w:proofErr w:type="spellStart"/>
            <w:r w:rsidRPr="008A46E8">
              <w:rPr>
                <w:sz w:val="24"/>
                <w:szCs w:val="24"/>
              </w:rPr>
              <w:t>abline</w:t>
            </w:r>
            <w:proofErr w:type="spellEnd"/>
            <w:r w:rsidRPr="008A46E8">
              <w:rPr>
                <w:sz w:val="24"/>
                <w:szCs w:val="24"/>
              </w:rPr>
              <w:t>(</w:t>
            </w:r>
            <w:proofErr w:type="spellStart"/>
            <w:r w:rsidRPr="008A46E8">
              <w:rPr>
                <w:sz w:val="24"/>
                <w:szCs w:val="24"/>
              </w:rPr>
              <w:t>reg</w:t>
            </w:r>
            <w:proofErr w:type="spellEnd"/>
            <w:r w:rsidRPr="008A46E8">
              <w:rPr>
                <w:sz w:val="24"/>
                <w:szCs w:val="24"/>
              </w:rPr>
              <w:t>=lm(</w:t>
            </w:r>
            <w:proofErr w:type="spellStart"/>
            <w:r w:rsidRPr="008A46E8">
              <w:rPr>
                <w:sz w:val="24"/>
                <w:szCs w:val="24"/>
              </w:rPr>
              <w:t>AirPassengers~time</w:t>
            </w:r>
            <w:proofErr w:type="spellEnd"/>
            <w:r w:rsidRPr="008A46E8">
              <w:rPr>
                <w:sz w:val="24"/>
                <w:szCs w:val="24"/>
              </w:rPr>
              <w:t>(</w:t>
            </w:r>
            <w:proofErr w:type="spellStart"/>
            <w:r w:rsidRPr="008A46E8">
              <w:rPr>
                <w:sz w:val="24"/>
                <w:szCs w:val="24"/>
              </w:rPr>
              <w:t>AirPassengers</w:t>
            </w:r>
            <w:proofErr w:type="spellEnd"/>
            <w:r w:rsidRPr="008A46E8">
              <w:rPr>
                <w:sz w:val="24"/>
                <w:szCs w:val="24"/>
              </w:rPr>
              <w:t>)))</w:t>
            </w:r>
          </w:p>
          <w:p w:rsidR="00125801" w:rsidRDefault="00125801" w:rsidP="00D03AF5">
            <w:pPr>
              <w:rPr>
                <w:sz w:val="24"/>
                <w:szCs w:val="24"/>
              </w:rPr>
            </w:pPr>
          </w:p>
          <w:p w:rsidR="00125801" w:rsidRDefault="002474B5" w:rsidP="00D03AF5">
            <w:pPr>
              <w:rPr>
                <w:sz w:val="24"/>
                <w:szCs w:val="24"/>
              </w:rPr>
            </w:pPr>
            <w:r>
              <w:rPr>
                <w:sz w:val="24"/>
                <w:szCs w:val="24"/>
              </w:rPr>
              <w:t>#check for Stationarity</w:t>
            </w:r>
          </w:p>
          <w:p w:rsidR="00125801" w:rsidRPr="00125801" w:rsidRDefault="00125801" w:rsidP="00125801">
            <w:pPr>
              <w:rPr>
                <w:sz w:val="24"/>
                <w:szCs w:val="24"/>
              </w:rPr>
            </w:pPr>
            <w:proofErr w:type="spellStart"/>
            <w:r w:rsidRPr="00125801">
              <w:rPr>
                <w:sz w:val="24"/>
                <w:szCs w:val="24"/>
              </w:rPr>
              <w:t>adf.test</w:t>
            </w:r>
            <w:proofErr w:type="spellEnd"/>
            <w:r w:rsidRPr="00125801">
              <w:rPr>
                <w:sz w:val="24"/>
                <w:szCs w:val="24"/>
              </w:rPr>
              <w:t>(diff(log(</w:t>
            </w:r>
            <w:proofErr w:type="spellStart"/>
            <w:r w:rsidRPr="00125801">
              <w:rPr>
                <w:sz w:val="24"/>
                <w:szCs w:val="24"/>
              </w:rPr>
              <w:t>AirPassengers</w:t>
            </w:r>
            <w:proofErr w:type="spellEnd"/>
            <w:r w:rsidRPr="00125801">
              <w:rPr>
                <w:sz w:val="24"/>
                <w:szCs w:val="24"/>
              </w:rPr>
              <w:t>)), alternative="stationary", k=0)</w:t>
            </w:r>
          </w:p>
          <w:p w:rsidR="00125801" w:rsidRPr="00125801" w:rsidRDefault="00125801" w:rsidP="00125801">
            <w:pPr>
              <w:rPr>
                <w:sz w:val="24"/>
                <w:szCs w:val="24"/>
                <w:highlight w:val="lightGray"/>
              </w:rPr>
            </w:pPr>
            <w:r w:rsidRPr="00125801">
              <w:rPr>
                <w:sz w:val="24"/>
                <w:szCs w:val="24"/>
                <w:highlight w:val="lightGray"/>
              </w:rPr>
              <w:t># Augmented Dickey-Fuller Test</w:t>
            </w:r>
          </w:p>
          <w:p w:rsidR="00125801" w:rsidRPr="00125801" w:rsidRDefault="00125801" w:rsidP="00125801">
            <w:pPr>
              <w:rPr>
                <w:sz w:val="24"/>
                <w:szCs w:val="24"/>
                <w:highlight w:val="lightGray"/>
              </w:rPr>
            </w:pPr>
            <w:r w:rsidRPr="00125801">
              <w:rPr>
                <w:sz w:val="24"/>
                <w:szCs w:val="24"/>
                <w:highlight w:val="lightGray"/>
              </w:rPr>
              <w:t># data:  diff(log(</w:t>
            </w:r>
            <w:proofErr w:type="spellStart"/>
            <w:r w:rsidRPr="00125801">
              <w:rPr>
                <w:sz w:val="24"/>
                <w:szCs w:val="24"/>
                <w:highlight w:val="lightGray"/>
              </w:rPr>
              <w:t>AirPassengers</w:t>
            </w:r>
            <w:proofErr w:type="spellEnd"/>
            <w:r w:rsidRPr="00125801">
              <w:rPr>
                <w:sz w:val="24"/>
                <w:szCs w:val="24"/>
                <w:highlight w:val="lightGray"/>
              </w:rPr>
              <w:t>))</w:t>
            </w:r>
          </w:p>
          <w:p w:rsidR="00125801" w:rsidRPr="00125801" w:rsidRDefault="00125801" w:rsidP="00125801">
            <w:pPr>
              <w:rPr>
                <w:sz w:val="24"/>
                <w:szCs w:val="24"/>
                <w:highlight w:val="lightGray"/>
              </w:rPr>
            </w:pPr>
            <w:r w:rsidRPr="00125801">
              <w:rPr>
                <w:sz w:val="24"/>
                <w:szCs w:val="24"/>
                <w:highlight w:val="lightGray"/>
              </w:rPr>
              <w:t># Dickey-Fuller = -9.6003, Lag order = 0, p-value = 0.01</w:t>
            </w:r>
          </w:p>
          <w:p w:rsidR="00125801" w:rsidRDefault="00125801" w:rsidP="00125801">
            <w:pPr>
              <w:rPr>
                <w:sz w:val="24"/>
                <w:szCs w:val="24"/>
              </w:rPr>
            </w:pPr>
            <w:r w:rsidRPr="00125801">
              <w:rPr>
                <w:sz w:val="24"/>
                <w:szCs w:val="24"/>
                <w:highlight w:val="lightGray"/>
              </w:rPr>
              <w:t># alternative hypothesis: stationary</w:t>
            </w:r>
          </w:p>
        </w:tc>
      </w:tr>
      <w:tr w:rsidR="00D03AF5" w:rsidTr="00D03AF5">
        <w:trPr>
          <w:trHeight w:val="4625"/>
        </w:trPr>
        <w:tc>
          <w:tcPr>
            <w:tcW w:w="9759" w:type="dxa"/>
          </w:tcPr>
          <w:p w:rsidR="00D03AF5" w:rsidRDefault="00D03AF5" w:rsidP="0035718D">
            <w:pPr>
              <w:jc w:val="center"/>
              <w:rPr>
                <w:sz w:val="24"/>
                <w:szCs w:val="24"/>
              </w:rPr>
            </w:pPr>
            <w:r>
              <w:rPr>
                <w:noProof/>
                <w:sz w:val="24"/>
                <w:szCs w:val="24"/>
              </w:rPr>
              <w:drawing>
                <wp:inline distT="0" distB="0" distL="0" distR="0" wp14:anchorId="74947F1B" wp14:editId="7FDD342D">
                  <wp:extent cx="3352109" cy="2933700"/>
                  <wp:effectExtent l="0" t="0" r="1270" b="0"/>
                  <wp:docPr id="70" name="Picture 70" descr="C:\Users\Administrator\AppData\Local\Microsoft\Windows\INetCache\Content.Word\airpass_time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dministrator\AppData\Local\Microsoft\Windows\INetCache\Content.Word\airpass_time_series.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382202" cy="2960037"/>
                          </a:xfrm>
                          <a:prstGeom prst="rect">
                            <a:avLst/>
                          </a:prstGeom>
                          <a:noFill/>
                          <a:ln>
                            <a:noFill/>
                          </a:ln>
                        </pic:spPr>
                      </pic:pic>
                    </a:graphicData>
                  </a:graphic>
                </wp:inline>
              </w:drawing>
            </w:r>
          </w:p>
        </w:tc>
      </w:tr>
      <w:tr w:rsidR="00D03AF5" w:rsidTr="00D03AF5">
        <w:trPr>
          <w:trHeight w:val="4639"/>
        </w:trPr>
        <w:tc>
          <w:tcPr>
            <w:tcW w:w="9759" w:type="dxa"/>
          </w:tcPr>
          <w:p w:rsidR="00D03AF5" w:rsidRDefault="00D03AF5" w:rsidP="0035718D">
            <w:pPr>
              <w:jc w:val="center"/>
              <w:rPr>
                <w:sz w:val="24"/>
                <w:szCs w:val="24"/>
              </w:rPr>
            </w:pPr>
            <w:r>
              <w:rPr>
                <w:noProof/>
                <w:sz w:val="24"/>
                <w:szCs w:val="24"/>
              </w:rPr>
              <w:lastRenderedPageBreak/>
              <w:drawing>
                <wp:inline distT="0" distB="0" distL="0" distR="0" wp14:anchorId="6427AED6" wp14:editId="616B37C2">
                  <wp:extent cx="4556502" cy="3990613"/>
                  <wp:effectExtent l="0" t="0" r="0" b="0"/>
                  <wp:docPr id="71" name="Picture 71" descr="C:\Users\Administrator\AppData\Local\Microsoft\Windows\INetCache\Content.Word\Airpass_lin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dministrator\AppData\Local\Microsoft\Windows\INetCache\Content.Word\Airpass_linearT.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557865" cy="3991807"/>
                          </a:xfrm>
                          <a:prstGeom prst="rect">
                            <a:avLst/>
                          </a:prstGeom>
                          <a:noFill/>
                          <a:ln>
                            <a:noFill/>
                          </a:ln>
                        </pic:spPr>
                      </pic:pic>
                    </a:graphicData>
                  </a:graphic>
                </wp:inline>
              </w:drawing>
            </w:r>
          </w:p>
        </w:tc>
      </w:tr>
    </w:tbl>
    <w:p w:rsidR="008A46E8" w:rsidRDefault="008A46E8" w:rsidP="005F17B0">
      <w:pPr>
        <w:rPr>
          <w:sz w:val="24"/>
          <w:szCs w:val="24"/>
        </w:rPr>
      </w:pPr>
    </w:p>
    <w:tbl>
      <w:tblPr>
        <w:tblStyle w:val="TableGrid"/>
        <w:tblW w:w="0" w:type="auto"/>
        <w:tblLook w:val="04A0" w:firstRow="1" w:lastRow="0" w:firstColumn="1" w:lastColumn="0" w:noHBand="0" w:noVBand="1"/>
      </w:tblPr>
      <w:tblGrid>
        <w:gridCol w:w="4675"/>
        <w:gridCol w:w="4675"/>
      </w:tblGrid>
      <w:tr w:rsidR="008A46E8" w:rsidTr="008A46E8">
        <w:tc>
          <w:tcPr>
            <w:tcW w:w="4675" w:type="dxa"/>
          </w:tcPr>
          <w:p w:rsidR="008A46E8" w:rsidRDefault="008A46E8" w:rsidP="005F17B0">
            <w:pPr>
              <w:rPr>
                <w:sz w:val="24"/>
                <w:szCs w:val="24"/>
              </w:rPr>
            </w:pPr>
            <w:r>
              <w:rPr>
                <w:noProof/>
                <w:sz w:val="24"/>
                <w:szCs w:val="24"/>
              </w:rPr>
              <w:drawing>
                <wp:inline distT="0" distB="0" distL="0" distR="0">
                  <wp:extent cx="2743200" cy="2326672"/>
                  <wp:effectExtent l="0" t="0" r="0" b="0"/>
                  <wp:docPr id="72" name="Picture 72" descr="C:\Users\Administrator\AppData\Local\Microsoft\Windows\INetCache\Content.Word\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dministrator\AppData\Local\Microsoft\Windows\INetCache\Content.Word\acf.png"/>
                          <pic:cNvPicPr>
                            <a:picLocks noChangeAspect="1" noChangeArrowheads="1"/>
                          </pic:cNvPicPr>
                        </pic:nvPicPr>
                        <pic:blipFill>
                          <a:blip r:embed="rId119">
                            <a:extLst>
                              <a:ext uri="{28A0092B-C50C-407E-A947-70E740481C1C}">
                                <a14:useLocalDpi xmlns:a14="http://schemas.microsoft.com/office/drawing/2010/main" val="0"/>
                              </a:ext>
                            </a:extLst>
                          </a:blip>
                          <a:srcRect t="3130"/>
                          <a:stretch>
                            <a:fillRect/>
                          </a:stretch>
                        </pic:blipFill>
                        <pic:spPr bwMode="auto">
                          <a:xfrm>
                            <a:off x="0" y="0"/>
                            <a:ext cx="2743200" cy="2326672"/>
                          </a:xfrm>
                          <a:prstGeom prst="rect">
                            <a:avLst/>
                          </a:prstGeom>
                          <a:noFill/>
                          <a:ln>
                            <a:noFill/>
                          </a:ln>
                        </pic:spPr>
                      </pic:pic>
                    </a:graphicData>
                  </a:graphic>
                </wp:inline>
              </w:drawing>
            </w:r>
          </w:p>
        </w:tc>
        <w:tc>
          <w:tcPr>
            <w:tcW w:w="4675" w:type="dxa"/>
          </w:tcPr>
          <w:p w:rsidR="008A46E8" w:rsidRDefault="0035718D" w:rsidP="00D03AF5">
            <w:pPr>
              <w:rPr>
                <w:sz w:val="24"/>
                <w:szCs w:val="24"/>
              </w:rPr>
            </w:pPr>
            <w:r>
              <w:rPr>
                <w:noProof/>
                <w:sz w:val="24"/>
                <w:szCs w:val="24"/>
              </w:rPr>
              <w:drawing>
                <wp:inline distT="0" distB="0" distL="0" distR="0" wp14:anchorId="6D5031F2" wp14:editId="3899026E">
                  <wp:extent cx="2743200" cy="2344994"/>
                  <wp:effectExtent l="0" t="0" r="0" b="0"/>
                  <wp:docPr id="73" name="Picture 73" descr="C:\Users\Administrator\AppData\Local\Microsoft\Windows\INetCache\Content.Word\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istrator\AppData\Local\Microsoft\Windows\INetCache\Content.Word\pacf.png"/>
                          <pic:cNvPicPr>
                            <a:picLocks noChangeAspect="1" noChangeArrowheads="1"/>
                          </pic:cNvPicPr>
                        </pic:nvPicPr>
                        <pic:blipFill>
                          <a:blip r:embed="rId120">
                            <a:extLst>
                              <a:ext uri="{28A0092B-C50C-407E-A947-70E740481C1C}">
                                <a14:useLocalDpi xmlns:a14="http://schemas.microsoft.com/office/drawing/2010/main" val="0"/>
                              </a:ext>
                            </a:extLst>
                          </a:blip>
                          <a:srcRect t="2798"/>
                          <a:stretch>
                            <a:fillRect/>
                          </a:stretch>
                        </pic:blipFill>
                        <pic:spPr bwMode="auto">
                          <a:xfrm>
                            <a:off x="0" y="0"/>
                            <a:ext cx="2743200" cy="2344994"/>
                          </a:xfrm>
                          <a:prstGeom prst="rect">
                            <a:avLst/>
                          </a:prstGeom>
                          <a:noFill/>
                          <a:ln>
                            <a:noFill/>
                          </a:ln>
                        </pic:spPr>
                      </pic:pic>
                    </a:graphicData>
                  </a:graphic>
                </wp:inline>
              </w:drawing>
            </w:r>
          </w:p>
        </w:tc>
      </w:tr>
      <w:tr w:rsidR="008A46E8" w:rsidTr="008A46E8">
        <w:tc>
          <w:tcPr>
            <w:tcW w:w="4675" w:type="dxa"/>
          </w:tcPr>
          <w:p w:rsidR="008A46E8" w:rsidRDefault="0035718D" w:rsidP="005F17B0">
            <w:pPr>
              <w:rPr>
                <w:sz w:val="24"/>
                <w:szCs w:val="24"/>
              </w:rPr>
            </w:pPr>
            <w:r>
              <w:rPr>
                <w:sz w:val="24"/>
                <w:szCs w:val="24"/>
              </w:rPr>
              <w:t>ACF (Auto Correlation)</w:t>
            </w:r>
          </w:p>
        </w:tc>
        <w:tc>
          <w:tcPr>
            <w:tcW w:w="4675" w:type="dxa"/>
          </w:tcPr>
          <w:p w:rsidR="008A46E8" w:rsidRDefault="00D03AF5" w:rsidP="005F17B0">
            <w:pPr>
              <w:rPr>
                <w:sz w:val="24"/>
                <w:szCs w:val="24"/>
              </w:rPr>
            </w:pPr>
            <w:r>
              <w:rPr>
                <w:sz w:val="24"/>
                <w:szCs w:val="24"/>
              </w:rPr>
              <w:t>PACF</w:t>
            </w:r>
            <w:r w:rsidR="0035718D">
              <w:rPr>
                <w:sz w:val="24"/>
                <w:szCs w:val="24"/>
              </w:rPr>
              <w:t xml:space="preserve"> (Partial Auto Correlation)</w:t>
            </w:r>
          </w:p>
        </w:tc>
      </w:tr>
    </w:tbl>
    <w:p w:rsidR="008A46E8" w:rsidRDefault="008A46E8" w:rsidP="005F17B0">
      <w:pPr>
        <w:rPr>
          <w:sz w:val="24"/>
          <w:szCs w:val="24"/>
        </w:rPr>
      </w:pPr>
    </w:p>
    <w:p w:rsidR="00173980" w:rsidRDefault="00173980" w:rsidP="005F17B0">
      <w:pPr>
        <w:rPr>
          <w:sz w:val="24"/>
          <w:szCs w:val="24"/>
        </w:rPr>
      </w:pPr>
    </w:p>
    <w:p w:rsidR="008A46E8" w:rsidRDefault="008A46E8" w:rsidP="005F17B0">
      <w:pPr>
        <w:rPr>
          <w:sz w:val="24"/>
          <w:szCs w:val="24"/>
        </w:rPr>
      </w:pPr>
    </w:p>
    <w:p w:rsidR="008A46E8" w:rsidRDefault="008A46E8" w:rsidP="005F17B0">
      <w:pPr>
        <w:rPr>
          <w:sz w:val="24"/>
          <w:szCs w:val="24"/>
        </w:rPr>
      </w:pPr>
    </w:p>
    <w:p w:rsidR="00173980" w:rsidRDefault="00173980" w:rsidP="005F17B0">
      <w:pPr>
        <w:rPr>
          <w:sz w:val="24"/>
          <w:szCs w:val="24"/>
        </w:rPr>
      </w:pPr>
      <w:r>
        <w:rPr>
          <w:sz w:val="24"/>
          <w:szCs w:val="24"/>
        </w:rPr>
        <w:lastRenderedPageBreak/>
        <w:t>AR Fit</w:t>
      </w:r>
    </w:p>
    <w:tbl>
      <w:tblPr>
        <w:tblStyle w:val="TableGrid"/>
        <w:tblW w:w="0" w:type="auto"/>
        <w:tblLook w:val="04A0" w:firstRow="1" w:lastRow="0" w:firstColumn="1" w:lastColumn="0" w:noHBand="0" w:noVBand="1"/>
      </w:tblPr>
      <w:tblGrid>
        <w:gridCol w:w="9264"/>
      </w:tblGrid>
      <w:tr w:rsidR="00D03AF5" w:rsidTr="00130A0B">
        <w:trPr>
          <w:trHeight w:val="10540"/>
        </w:trPr>
        <w:tc>
          <w:tcPr>
            <w:tcW w:w="9264" w:type="dxa"/>
          </w:tcPr>
          <w:p w:rsidR="00130A0B" w:rsidRPr="00130A0B" w:rsidRDefault="00130A0B" w:rsidP="00D03AF5">
            <w:pPr>
              <w:rPr>
                <w:b/>
                <w:sz w:val="24"/>
                <w:szCs w:val="24"/>
              </w:rPr>
            </w:pPr>
            <w:r w:rsidRPr="00130A0B">
              <w:rPr>
                <w:b/>
                <w:i/>
                <w:iCs/>
                <w:sz w:val="24"/>
                <w:szCs w:val="24"/>
              </w:rPr>
              <w:t>(</w:t>
            </w:r>
            <w:proofErr w:type="gramStart"/>
            <w:r w:rsidRPr="00130A0B">
              <w:rPr>
                <w:b/>
                <w:i/>
                <w:iCs/>
                <w:sz w:val="24"/>
                <w:szCs w:val="24"/>
              </w:rPr>
              <w:t>p</w:t>
            </w:r>
            <w:proofErr w:type="gramEnd"/>
            <w:r w:rsidRPr="00130A0B">
              <w:rPr>
                <w:b/>
                <w:i/>
                <w:iCs/>
                <w:sz w:val="24"/>
                <w:szCs w:val="24"/>
              </w:rPr>
              <w:t>, d, q)</w:t>
            </w:r>
            <w:r w:rsidRPr="00130A0B">
              <w:rPr>
                <w:b/>
                <w:sz w:val="24"/>
                <w:szCs w:val="24"/>
              </w:rPr>
              <w:t> are the AR order, the degree of differencing, and the MA order.</w:t>
            </w:r>
          </w:p>
          <w:p w:rsidR="00D03AF5" w:rsidRPr="00130A0B" w:rsidRDefault="00D03AF5" w:rsidP="00D03AF5">
            <w:pPr>
              <w:rPr>
                <w:b/>
                <w:sz w:val="24"/>
                <w:szCs w:val="24"/>
              </w:rPr>
            </w:pPr>
            <w:r w:rsidRPr="00130A0B">
              <w:rPr>
                <w:b/>
                <w:sz w:val="24"/>
                <w:szCs w:val="24"/>
              </w:rPr>
              <w:t xml:space="preserve">AR &lt;- </w:t>
            </w:r>
            <w:proofErr w:type="spellStart"/>
            <w:r w:rsidRPr="00130A0B">
              <w:rPr>
                <w:b/>
                <w:sz w:val="24"/>
                <w:szCs w:val="24"/>
              </w:rPr>
              <w:t>arima</w:t>
            </w:r>
            <w:proofErr w:type="spellEnd"/>
            <w:r w:rsidRPr="00130A0B">
              <w:rPr>
                <w:b/>
                <w:sz w:val="24"/>
                <w:szCs w:val="24"/>
              </w:rPr>
              <w:t>(</w:t>
            </w:r>
            <w:proofErr w:type="spellStart"/>
            <w:r w:rsidRPr="00130A0B">
              <w:rPr>
                <w:b/>
                <w:sz w:val="24"/>
                <w:szCs w:val="24"/>
              </w:rPr>
              <w:t>AirPassengers</w:t>
            </w:r>
            <w:proofErr w:type="spellEnd"/>
            <w:r w:rsidRPr="00130A0B">
              <w:rPr>
                <w:b/>
                <w:sz w:val="24"/>
                <w:szCs w:val="24"/>
              </w:rPr>
              <w:t>, order = c(1,0,0))</w:t>
            </w:r>
          </w:p>
          <w:p w:rsidR="00D03AF5" w:rsidRPr="00D03AF5" w:rsidRDefault="00D03AF5" w:rsidP="00D03AF5">
            <w:pPr>
              <w:rPr>
                <w:sz w:val="24"/>
                <w:szCs w:val="24"/>
              </w:rPr>
            </w:pPr>
            <w:r w:rsidRPr="00D03AF5">
              <w:rPr>
                <w:sz w:val="24"/>
                <w:szCs w:val="24"/>
              </w:rPr>
              <w:t>print(AR)</w:t>
            </w:r>
          </w:p>
          <w:p w:rsidR="00D03AF5" w:rsidRPr="00D03AF5" w:rsidRDefault="00D03AF5" w:rsidP="00D03AF5">
            <w:pPr>
              <w:rPr>
                <w:sz w:val="24"/>
                <w:szCs w:val="24"/>
              </w:rPr>
            </w:pPr>
          </w:p>
          <w:p w:rsidR="00D03AF5" w:rsidRPr="00D03AF5" w:rsidRDefault="00D03AF5" w:rsidP="00D03AF5">
            <w:pPr>
              <w:rPr>
                <w:sz w:val="24"/>
                <w:szCs w:val="24"/>
              </w:rPr>
            </w:pPr>
          </w:p>
          <w:p w:rsidR="00D03AF5" w:rsidRPr="0035718D" w:rsidRDefault="00D03AF5" w:rsidP="00D03AF5">
            <w:pPr>
              <w:rPr>
                <w:sz w:val="24"/>
                <w:szCs w:val="24"/>
                <w:highlight w:val="lightGray"/>
              </w:rPr>
            </w:pPr>
            <w:r w:rsidRPr="0035718D">
              <w:rPr>
                <w:sz w:val="24"/>
                <w:szCs w:val="24"/>
                <w:highlight w:val="lightGray"/>
              </w:rPr>
              <w:t># Call:</w:t>
            </w:r>
          </w:p>
          <w:p w:rsidR="00D03AF5" w:rsidRPr="0035718D" w:rsidRDefault="00D03AF5" w:rsidP="00D03AF5">
            <w:pPr>
              <w:rPr>
                <w:sz w:val="24"/>
                <w:szCs w:val="24"/>
                <w:highlight w:val="lightGray"/>
              </w:rPr>
            </w:pPr>
            <w:r w:rsidRPr="0035718D">
              <w:rPr>
                <w:sz w:val="24"/>
                <w:szCs w:val="24"/>
                <w:highlight w:val="lightGray"/>
              </w:rPr>
              <w:t xml:space="preserve">#   </w:t>
            </w:r>
            <w:proofErr w:type="spellStart"/>
            <w:r w:rsidRPr="0035718D">
              <w:rPr>
                <w:sz w:val="24"/>
                <w:szCs w:val="24"/>
                <w:highlight w:val="lightGray"/>
              </w:rPr>
              <w:t>arima</w:t>
            </w:r>
            <w:proofErr w:type="spellEnd"/>
            <w:r w:rsidRPr="0035718D">
              <w:rPr>
                <w:sz w:val="24"/>
                <w:szCs w:val="24"/>
                <w:highlight w:val="lightGray"/>
              </w:rPr>
              <w:t xml:space="preserve">(x = </w:t>
            </w:r>
            <w:proofErr w:type="spellStart"/>
            <w:r w:rsidRPr="0035718D">
              <w:rPr>
                <w:sz w:val="24"/>
                <w:szCs w:val="24"/>
                <w:highlight w:val="lightGray"/>
              </w:rPr>
              <w:t>AirPassengers</w:t>
            </w:r>
            <w:proofErr w:type="spellEnd"/>
            <w:r w:rsidRPr="0035718D">
              <w:rPr>
                <w:sz w:val="24"/>
                <w:szCs w:val="24"/>
                <w:highlight w:val="lightGray"/>
              </w:rPr>
              <w:t>, order = c(1, 0, 0))</w:t>
            </w:r>
          </w:p>
          <w:p w:rsidR="00D03AF5" w:rsidRPr="0035718D" w:rsidRDefault="00D03AF5" w:rsidP="00D03AF5">
            <w:pPr>
              <w:rPr>
                <w:sz w:val="24"/>
                <w:szCs w:val="24"/>
                <w:highlight w:val="lightGray"/>
                <w:lang w:val="fr-FR"/>
              </w:rPr>
            </w:pPr>
            <w:r w:rsidRPr="0035718D">
              <w:rPr>
                <w:sz w:val="24"/>
                <w:szCs w:val="24"/>
                <w:highlight w:val="lightGray"/>
                <w:lang w:val="fr-FR"/>
              </w:rPr>
              <w:t xml:space="preserve"># </w:t>
            </w:r>
          </w:p>
          <w:p w:rsidR="00D03AF5" w:rsidRPr="0035718D" w:rsidRDefault="00D03AF5" w:rsidP="00D03AF5">
            <w:pPr>
              <w:rPr>
                <w:sz w:val="24"/>
                <w:szCs w:val="24"/>
                <w:highlight w:val="lightGray"/>
                <w:lang w:val="fr-FR"/>
              </w:rPr>
            </w:pPr>
            <w:r w:rsidRPr="0035718D">
              <w:rPr>
                <w:sz w:val="24"/>
                <w:szCs w:val="24"/>
                <w:highlight w:val="lightGray"/>
                <w:lang w:val="fr-FR"/>
              </w:rPr>
              <w:t># Coefficients:</w:t>
            </w:r>
          </w:p>
          <w:p w:rsidR="00D03AF5" w:rsidRPr="0035718D" w:rsidRDefault="00D03AF5" w:rsidP="00D03AF5">
            <w:pPr>
              <w:rPr>
                <w:sz w:val="24"/>
                <w:szCs w:val="24"/>
                <w:highlight w:val="lightGray"/>
                <w:lang w:val="fr-FR"/>
              </w:rPr>
            </w:pPr>
            <w:r w:rsidRPr="0035718D">
              <w:rPr>
                <w:sz w:val="24"/>
                <w:szCs w:val="24"/>
                <w:highlight w:val="lightGray"/>
                <w:lang w:val="fr-FR"/>
              </w:rPr>
              <w:t>#   ar</w:t>
            </w:r>
            <w:proofErr w:type="gramStart"/>
            <w:r w:rsidRPr="0035718D">
              <w:rPr>
                <w:sz w:val="24"/>
                <w:szCs w:val="24"/>
                <w:highlight w:val="lightGray"/>
                <w:lang w:val="fr-FR"/>
              </w:rPr>
              <w:t xml:space="preserve">1  </w:t>
            </w:r>
            <w:proofErr w:type="spellStart"/>
            <w:r w:rsidRPr="0035718D">
              <w:rPr>
                <w:sz w:val="24"/>
                <w:szCs w:val="24"/>
                <w:highlight w:val="lightGray"/>
                <w:lang w:val="fr-FR"/>
              </w:rPr>
              <w:t>intercept</w:t>
            </w:r>
            <w:proofErr w:type="spellEnd"/>
            <w:proofErr w:type="gramEnd"/>
          </w:p>
          <w:p w:rsidR="00D03AF5" w:rsidRPr="0035718D" w:rsidRDefault="00D03AF5" w:rsidP="00D03AF5">
            <w:pPr>
              <w:rPr>
                <w:sz w:val="24"/>
                <w:szCs w:val="24"/>
                <w:highlight w:val="lightGray"/>
                <w:lang w:val="fr-FR"/>
              </w:rPr>
            </w:pPr>
            <w:r w:rsidRPr="0035718D">
              <w:rPr>
                <w:sz w:val="24"/>
                <w:szCs w:val="24"/>
                <w:highlight w:val="lightGray"/>
                <w:lang w:val="fr-FR"/>
              </w:rPr>
              <w:t># 0.9646   278.4649</w:t>
            </w:r>
          </w:p>
          <w:p w:rsidR="00D03AF5" w:rsidRPr="0035718D" w:rsidRDefault="00D03AF5" w:rsidP="00D03AF5">
            <w:pPr>
              <w:rPr>
                <w:sz w:val="24"/>
                <w:szCs w:val="24"/>
                <w:highlight w:val="lightGray"/>
              </w:rPr>
            </w:pPr>
            <w:r w:rsidRPr="0035718D">
              <w:rPr>
                <w:sz w:val="24"/>
                <w:szCs w:val="24"/>
                <w:highlight w:val="lightGray"/>
                <w:lang w:val="fr-FR"/>
              </w:rPr>
              <w:t xml:space="preserve"># </w:t>
            </w:r>
            <w:proofErr w:type="spellStart"/>
            <w:r w:rsidRPr="0035718D">
              <w:rPr>
                <w:sz w:val="24"/>
                <w:szCs w:val="24"/>
                <w:highlight w:val="lightGray"/>
                <w:lang w:val="fr-FR"/>
              </w:rPr>
              <w:t>s.e.</w:t>
            </w:r>
            <w:proofErr w:type="spellEnd"/>
            <w:r w:rsidRPr="0035718D">
              <w:rPr>
                <w:sz w:val="24"/>
                <w:szCs w:val="24"/>
                <w:highlight w:val="lightGray"/>
                <w:lang w:val="fr-FR"/>
              </w:rPr>
              <w:t xml:space="preserve">  </w:t>
            </w:r>
            <w:r w:rsidRPr="0035718D">
              <w:rPr>
                <w:sz w:val="24"/>
                <w:szCs w:val="24"/>
                <w:highlight w:val="lightGray"/>
              </w:rPr>
              <w:t>0.0214    67.1141</w:t>
            </w:r>
          </w:p>
          <w:p w:rsidR="00D03AF5" w:rsidRPr="0035718D" w:rsidRDefault="00D03AF5" w:rsidP="00D03AF5">
            <w:pPr>
              <w:rPr>
                <w:sz w:val="24"/>
                <w:szCs w:val="24"/>
                <w:highlight w:val="lightGray"/>
              </w:rPr>
            </w:pPr>
            <w:r w:rsidRPr="0035718D">
              <w:rPr>
                <w:sz w:val="24"/>
                <w:szCs w:val="24"/>
                <w:highlight w:val="lightGray"/>
              </w:rPr>
              <w:t xml:space="preserve"># </w:t>
            </w:r>
          </w:p>
          <w:p w:rsidR="00D03AF5" w:rsidRPr="00D03AF5" w:rsidRDefault="00D03AF5" w:rsidP="00D03AF5">
            <w:pPr>
              <w:rPr>
                <w:sz w:val="24"/>
                <w:szCs w:val="24"/>
              </w:rPr>
            </w:pPr>
            <w:r w:rsidRPr="0035718D">
              <w:rPr>
                <w:sz w:val="24"/>
                <w:szCs w:val="24"/>
                <w:highlight w:val="lightGray"/>
              </w:rPr>
              <w:t xml:space="preserve"># sigma^2 estimated as 1119:  log likelihood = -711.09,  </w:t>
            </w:r>
            <w:proofErr w:type="spellStart"/>
            <w:r w:rsidRPr="0035718D">
              <w:rPr>
                <w:sz w:val="24"/>
                <w:szCs w:val="24"/>
                <w:highlight w:val="lightGray"/>
              </w:rPr>
              <w:t>aic</w:t>
            </w:r>
            <w:proofErr w:type="spellEnd"/>
            <w:r w:rsidRPr="0035718D">
              <w:rPr>
                <w:sz w:val="24"/>
                <w:szCs w:val="24"/>
                <w:highlight w:val="lightGray"/>
              </w:rPr>
              <w:t xml:space="preserve"> = 1428.18</w:t>
            </w:r>
          </w:p>
          <w:p w:rsidR="00D03AF5" w:rsidRPr="00D03AF5" w:rsidRDefault="00D03AF5" w:rsidP="00D03AF5">
            <w:pPr>
              <w:rPr>
                <w:sz w:val="24"/>
                <w:szCs w:val="24"/>
              </w:rPr>
            </w:pPr>
          </w:p>
          <w:p w:rsidR="00D03AF5" w:rsidRDefault="00D03AF5" w:rsidP="00D03AF5">
            <w:pPr>
              <w:rPr>
                <w:sz w:val="24"/>
                <w:szCs w:val="24"/>
              </w:rPr>
            </w:pPr>
          </w:p>
          <w:p w:rsidR="00D03AF5" w:rsidRPr="00130A0B" w:rsidRDefault="00D03AF5" w:rsidP="00D03AF5">
            <w:pPr>
              <w:rPr>
                <w:b/>
                <w:sz w:val="24"/>
                <w:szCs w:val="24"/>
              </w:rPr>
            </w:pPr>
            <w:r w:rsidRPr="00130A0B">
              <w:rPr>
                <w:b/>
                <w:sz w:val="24"/>
                <w:szCs w:val="24"/>
              </w:rPr>
              <w:t>#Using predict() to make a 1-step forecast</w:t>
            </w:r>
          </w:p>
          <w:p w:rsidR="00D03AF5" w:rsidRPr="00D03AF5" w:rsidRDefault="00D03AF5" w:rsidP="00D03AF5">
            <w:pPr>
              <w:rPr>
                <w:sz w:val="24"/>
                <w:szCs w:val="24"/>
              </w:rPr>
            </w:pPr>
            <w:proofErr w:type="spellStart"/>
            <w:r w:rsidRPr="00D03AF5">
              <w:rPr>
                <w:sz w:val="24"/>
                <w:szCs w:val="24"/>
              </w:rPr>
              <w:t>predict_AR</w:t>
            </w:r>
            <w:proofErr w:type="spellEnd"/>
            <w:r w:rsidRPr="00D03AF5">
              <w:rPr>
                <w:sz w:val="24"/>
                <w:szCs w:val="24"/>
              </w:rPr>
              <w:t xml:space="preserve"> &lt;- predict(AR)</w:t>
            </w:r>
          </w:p>
          <w:p w:rsidR="00D03AF5" w:rsidRPr="00D03AF5" w:rsidRDefault="00D03AF5" w:rsidP="00D03AF5">
            <w:pPr>
              <w:rPr>
                <w:sz w:val="24"/>
                <w:szCs w:val="24"/>
              </w:rPr>
            </w:pPr>
          </w:p>
          <w:p w:rsidR="00D03AF5" w:rsidRPr="00130A0B" w:rsidRDefault="00D03AF5" w:rsidP="00D03AF5">
            <w:pPr>
              <w:rPr>
                <w:b/>
                <w:sz w:val="24"/>
                <w:szCs w:val="24"/>
              </w:rPr>
            </w:pPr>
            <w:r w:rsidRPr="00130A0B">
              <w:rPr>
                <w:b/>
                <w:sz w:val="24"/>
                <w:szCs w:val="24"/>
              </w:rPr>
              <w:t>#Obtaining the 1-step forecast using $</w:t>
            </w:r>
            <w:proofErr w:type="spellStart"/>
            <w:r w:rsidRPr="00130A0B">
              <w:rPr>
                <w:b/>
                <w:sz w:val="24"/>
                <w:szCs w:val="24"/>
              </w:rPr>
              <w:t>pred</w:t>
            </w:r>
            <w:proofErr w:type="spellEnd"/>
            <w:r w:rsidRPr="00130A0B">
              <w:rPr>
                <w:b/>
                <w:sz w:val="24"/>
                <w:szCs w:val="24"/>
              </w:rPr>
              <w:t>[1]</w:t>
            </w:r>
          </w:p>
          <w:p w:rsidR="00D03AF5" w:rsidRPr="00D03AF5" w:rsidRDefault="00D03AF5" w:rsidP="00D03AF5">
            <w:pPr>
              <w:rPr>
                <w:sz w:val="24"/>
                <w:szCs w:val="24"/>
              </w:rPr>
            </w:pPr>
            <w:proofErr w:type="spellStart"/>
            <w:r w:rsidRPr="00D03AF5">
              <w:rPr>
                <w:sz w:val="24"/>
                <w:szCs w:val="24"/>
              </w:rPr>
              <w:t>predict_AR$pred</w:t>
            </w:r>
            <w:proofErr w:type="spellEnd"/>
            <w:r w:rsidRPr="00D03AF5">
              <w:rPr>
                <w:sz w:val="24"/>
                <w:szCs w:val="24"/>
              </w:rPr>
              <w:t>[1]</w:t>
            </w:r>
          </w:p>
          <w:p w:rsidR="00D03AF5" w:rsidRPr="00D03AF5" w:rsidRDefault="00D03AF5" w:rsidP="00D03AF5">
            <w:pPr>
              <w:rPr>
                <w:sz w:val="24"/>
                <w:szCs w:val="24"/>
              </w:rPr>
            </w:pPr>
            <w:r w:rsidRPr="0035718D">
              <w:rPr>
                <w:sz w:val="24"/>
                <w:szCs w:val="24"/>
                <w:highlight w:val="lightGray"/>
              </w:rPr>
              <w:t>[1] 426.5698</w:t>
            </w:r>
          </w:p>
          <w:p w:rsidR="00D03AF5" w:rsidRPr="00130A0B" w:rsidRDefault="00D03AF5" w:rsidP="00D03AF5">
            <w:pPr>
              <w:rPr>
                <w:b/>
                <w:sz w:val="24"/>
                <w:szCs w:val="24"/>
              </w:rPr>
            </w:pPr>
            <w:r w:rsidRPr="00130A0B">
              <w:rPr>
                <w:b/>
                <w:sz w:val="24"/>
                <w:szCs w:val="24"/>
              </w:rPr>
              <w:t>#</w:t>
            </w:r>
            <w:proofErr w:type="spellStart"/>
            <w:r w:rsidRPr="00130A0B">
              <w:rPr>
                <w:b/>
                <w:sz w:val="24"/>
                <w:szCs w:val="24"/>
              </w:rPr>
              <w:t>ALternatively</w:t>
            </w:r>
            <w:proofErr w:type="spellEnd"/>
            <w:r w:rsidRPr="00130A0B">
              <w:rPr>
                <w:b/>
                <w:sz w:val="24"/>
                <w:szCs w:val="24"/>
              </w:rPr>
              <w:t xml:space="preserve"> Using predict to make 1-step through 10-step forecasts</w:t>
            </w:r>
          </w:p>
          <w:p w:rsidR="00D03AF5" w:rsidRDefault="00D03AF5" w:rsidP="00D03AF5">
            <w:pPr>
              <w:rPr>
                <w:sz w:val="24"/>
                <w:szCs w:val="24"/>
              </w:rPr>
            </w:pPr>
            <w:r w:rsidRPr="00D03AF5">
              <w:rPr>
                <w:sz w:val="24"/>
                <w:szCs w:val="24"/>
              </w:rPr>
              <w:t xml:space="preserve">predict(AR, </w:t>
            </w:r>
            <w:proofErr w:type="spellStart"/>
            <w:r w:rsidRPr="00D03AF5">
              <w:rPr>
                <w:sz w:val="24"/>
                <w:szCs w:val="24"/>
              </w:rPr>
              <w:t>n.ahead</w:t>
            </w:r>
            <w:proofErr w:type="spellEnd"/>
            <w:r w:rsidRPr="00D03AF5">
              <w:rPr>
                <w:sz w:val="24"/>
                <w:szCs w:val="24"/>
              </w:rPr>
              <w:t xml:space="preserve"> = 10)</w:t>
            </w:r>
          </w:p>
          <w:p w:rsidR="00130A0B" w:rsidRPr="00D03AF5" w:rsidRDefault="00130A0B" w:rsidP="00D03AF5">
            <w:pPr>
              <w:rPr>
                <w:sz w:val="24"/>
                <w:szCs w:val="24"/>
              </w:rPr>
            </w:pPr>
          </w:p>
          <w:p w:rsidR="00D03AF5" w:rsidRPr="0035718D" w:rsidRDefault="00D03AF5" w:rsidP="00D03AF5">
            <w:pPr>
              <w:rPr>
                <w:sz w:val="24"/>
                <w:szCs w:val="24"/>
                <w:highlight w:val="lightGray"/>
              </w:rPr>
            </w:pPr>
            <w:r w:rsidRPr="0035718D">
              <w:rPr>
                <w:sz w:val="24"/>
                <w:szCs w:val="24"/>
                <w:highlight w:val="lightGray"/>
              </w:rPr>
              <w:t># $`</w:t>
            </w:r>
            <w:proofErr w:type="spellStart"/>
            <w:r w:rsidRPr="0035718D">
              <w:rPr>
                <w:sz w:val="24"/>
                <w:szCs w:val="24"/>
                <w:highlight w:val="lightGray"/>
              </w:rPr>
              <w:t>pred</w:t>
            </w:r>
            <w:proofErr w:type="spellEnd"/>
            <w:r w:rsidRPr="0035718D">
              <w:rPr>
                <w:sz w:val="24"/>
                <w:szCs w:val="24"/>
                <w:highlight w:val="lightGray"/>
              </w:rPr>
              <w:t>`</w:t>
            </w:r>
          </w:p>
          <w:p w:rsidR="00D03AF5" w:rsidRPr="0035718D" w:rsidRDefault="00D03AF5" w:rsidP="00D03AF5">
            <w:pPr>
              <w:rPr>
                <w:sz w:val="24"/>
                <w:szCs w:val="24"/>
                <w:highlight w:val="lightGray"/>
              </w:rPr>
            </w:pPr>
            <w:r w:rsidRPr="0035718D">
              <w:rPr>
                <w:sz w:val="24"/>
                <w:szCs w:val="24"/>
                <w:highlight w:val="lightGray"/>
              </w:rPr>
              <w:t># Jan      Feb      Mar      Apr      May      Jun      Jul      Aug      Sep      Oct</w:t>
            </w:r>
          </w:p>
          <w:p w:rsidR="00D03AF5" w:rsidRPr="0035718D" w:rsidRDefault="00D03AF5" w:rsidP="00D03AF5">
            <w:pPr>
              <w:rPr>
                <w:sz w:val="24"/>
                <w:szCs w:val="24"/>
                <w:highlight w:val="lightGray"/>
              </w:rPr>
            </w:pPr>
            <w:r w:rsidRPr="0035718D">
              <w:rPr>
                <w:sz w:val="24"/>
                <w:szCs w:val="24"/>
                <w:highlight w:val="lightGray"/>
              </w:rPr>
              <w:t># 1961 426.5698 421.3316 416.2787 411.4045 406.7027 402.1672 397.7921 393.5717 389.5006 385.5735</w:t>
            </w:r>
          </w:p>
          <w:p w:rsidR="00D03AF5" w:rsidRPr="0035718D" w:rsidRDefault="00D03AF5" w:rsidP="00D03AF5">
            <w:pPr>
              <w:rPr>
                <w:sz w:val="24"/>
                <w:szCs w:val="24"/>
                <w:highlight w:val="lightGray"/>
              </w:rPr>
            </w:pPr>
            <w:r w:rsidRPr="0035718D">
              <w:rPr>
                <w:sz w:val="24"/>
                <w:szCs w:val="24"/>
                <w:highlight w:val="lightGray"/>
              </w:rPr>
              <w:t xml:space="preserve"># </w:t>
            </w:r>
          </w:p>
          <w:p w:rsidR="00D03AF5" w:rsidRPr="0035718D" w:rsidRDefault="00D03AF5" w:rsidP="00D03AF5">
            <w:pPr>
              <w:rPr>
                <w:sz w:val="24"/>
                <w:szCs w:val="24"/>
                <w:highlight w:val="lightGray"/>
              </w:rPr>
            </w:pPr>
            <w:r w:rsidRPr="0035718D">
              <w:rPr>
                <w:sz w:val="24"/>
                <w:szCs w:val="24"/>
                <w:highlight w:val="lightGray"/>
              </w:rPr>
              <w:t># $se</w:t>
            </w:r>
          </w:p>
          <w:p w:rsidR="00D03AF5" w:rsidRPr="0035718D" w:rsidRDefault="00D03AF5" w:rsidP="00D03AF5">
            <w:pPr>
              <w:rPr>
                <w:sz w:val="24"/>
                <w:szCs w:val="24"/>
                <w:highlight w:val="lightGray"/>
              </w:rPr>
            </w:pPr>
            <w:r w:rsidRPr="0035718D">
              <w:rPr>
                <w:sz w:val="24"/>
                <w:szCs w:val="24"/>
                <w:highlight w:val="lightGray"/>
              </w:rPr>
              <w:t># Jan      Feb      Mar      Apr      May      Jun      Jul      Aug      Sep      Oct</w:t>
            </w:r>
          </w:p>
          <w:p w:rsidR="00D03AF5" w:rsidRDefault="00D03AF5" w:rsidP="00D03AF5">
            <w:pPr>
              <w:tabs>
                <w:tab w:val="left" w:pos="7627"/>
              </w:tabs>
              <w:rPr>
                <w:noProof/>
                <w:sz w:val="24"/>
                <w:szCs w:val="24"/>
              </w:rPr>
            </w:pPr>
            <w:r w:rsidRPr="0035718D">
              <w:rPr>
                <w:sz w:val="24"/>
                <w:szCs w:val="24"/>
                <w:highlight w:val="lightGray"/>
              </w:rPr>
              <w:t># 1961 33.44577 46.47055 55.92922 63.47710 69.77093 75.15550 79.84042 83.96535 87.62943 90.90636</w:t>
            </w:r>
          </w:p>
        </w:tc>
      </w:tr>
      <w:tr w:rsidR="00D03AF5" w:rsidTr="00130A0B">
        <w:trPr>
          <w:trHeight w:val="5528"/>
        </w:trPr>
        <w:tc>
          <w:tcPr>
            <w:tcW w:w="9264" w:type="dxa"/>
          </w:tcPr>
          <w:p w:rsidR="00D03AF5" w:rsidRDefault="00D03AF5" w:rsidP="00D03AF5">
            <w:pPr>
              <w:tabs>
                <w:tab w:val="left" w:pos="7627"/>
              </w:tabs>
              <w:jc w:val="center"/>
              <w:rPr>
                <w:sz w:val="24"/>
                <w:szCs w:val="24"/>
              </w:rPr>
            </w:pPr>
            <w:r>
              <w:rPr>
                <w:noProof/>
                <w:sz w:val="24"/>
                <w:szCs w:val="24"/>
              </w:rPr>
              <w:lastRenderedPageBreak/>
              <w:drawing>
                <wp:inline distT="0" distB="0" distL="0" distR="0" wp14:anchorId="405D7677" wp14:editId="5C968D5E">
                  <wp:extent cx="4122550" cy="3307724"/>
                  <wp:effectExtent l="0" t="0" r="0" b="6985"/>
                  <wp:docPr id="74" name="Picture 74" descr="C:\Users\Administrator\AppData\Local\Microsoft\Windows\INetCache\Content.Word\airpass_AR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dministrator\AppData\Local\Microsoft\Windows\INetCache\Content.Word\airpass_ARfit.png"/>
                          <pic:cNvPicPr>
                            <a:picLocks noChangeAspect="1" noChangeArrowheads="1"/>
                          </pic:cNvPicPr>
                        </pic:nvPicPr>
                        <pic:blipFill>
                          <a:blip r:embed="rId121">
                            <a:extLst>
                              <a:ext uri="{28A0092B-C50C-407E-A947-70E740481C1C}">
                                <a14:useLocalDpi xmlns:a14="http://schemas.microsoft.com/office/drawing/2010/main" val="0"/>
                              </a:ext>
                            </a:extLst>
                          </a:blip>
                          <a:srcRect t="8287"/>
                          <a:stretch>
                            <a:fillRect/>
                          </a:stretch>
                        </pic:blipFill>
                        <pic:spPr bwMode="auto">
                          <a:xfrm>
                            <a:off x="0" y="0"/>
                            <a:ext cx="4125588" cy="3310162"/>
                          </a:xfrm>
                          <a:prstGeom prst="rect">
                            <a:avLst/>
                          </a:prstGeom>
                          <a:noFill/>
                          <a:ln>
                            <a:noFill/>
                          </a:ln>
                        </pic:spPr>
                      </pic:pic>
                    </a:graphicData>
                  </a:graphic>
                </wp:inline>
              </w:drawing>
            </w:r>
          </w:p>
        </w:tc>
      </w:tr>
      <w:tr w:rsidR="00D03AF5" w:rsidTr="00130A0B">
        <w:trPr>
          <w:trHeight w:val="5580"/>
        </w:trPr>
        <w:tc>
          <w:tcPr>
            <w:tcW w:w="9264" w:type="dxa"/>
          </w:tcPr>
          <w:p w:rsidR="00D03AF5" w:rsidRDefault="00D03AF5" w:rsidP="00D03AF5">
            <w:pPr>
              <w:jc w:val="center"/>
              <w:rPr>
                <w:sz w:val="24"/>
                <w:szCs w:val="24"/>
              </w:rPr>
            </w:pPr>
            <w:r>
              <w:rPr>
                <w:noProof/>
                <w:sz w:val="24"/>
                <w:szCs w:val="24"/>
              </w:rPr>
              <w:drawing>
                <wp:inline distT="0" distB="0" distL="0" distR="0" wp14:anchorId="28FB5EA6" wp14:editId="4E6ADD85">
                  <wp:extent cx="4130299" cy="3346967"/>
                  <wp:effectExtent l="0" t="0" r="3810" b="6350"/>
                  <wp:docPr id="75" name="Picture 75" descr="C:\Users\Administrator\AppData\Local\Microsoft\Windows\INetCache\Content.Word\airpass_AR_model_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dministrator\AppData\Local\Microsoft\Windows\INetCache\Content.Word\airpass_AR_model_forecast.png"/>
                          <pic:cNvPicPr>
                            <a:picLocks noChangeAspect="1" noChangeArrowheads="1"/>
                          </pic:cNvPicPr>
                        </pic:nvPicPr>
                        <pic:blipFill>
                          <a:blip r:embed="rId122">
                            <a:extLst>
                              <a:ext uri="{28A0092B-C50C-407E-A947-70E740481C1C}">
                                <a14:useLocalDpi xmlns:a14="http://schemas.microsoft.com/office/drawing/2010/main" val="0"/>
                              </a:ext>
                            </a:extLst>
                          </a:blip>
                          <a:srcRect t="7982"/>
                          <a:stretch>
                            <a:fillRect/>
                          </a:stretch>
                        </pic:blipFill>
                        <pic:spPr bwMode="auto">
                          <a:xfrm>
                            <a:off x="0" y="0"/>
                            <a:ext cx="4144951" cy="3358840"/>
                          </a:xfrm>
                          <a:prstGeom prst="rect">
                            <a:avLst/>
                          </a:prstGeom>
                          <a:noFill/>
                          <a:ln>
                            <a:noFill/>
                          </a:ln>
                        </pic:spPr>
                      </pic:pic>
                    </a:graphicData>
                  </a:graphic>
                </wp:inline>
              </w:drawing>
            </w:r>
          </w:p>
        </w:tc>
      </w:tr>
    </w:tbl>
    <w:p w:rsidR="008A46E8" w:rsidRDefault="008A46E8" w:rsidP="005F17B0">
      <w:pPr>
        <w:rPr>
          <w:sz w:val="24"/>
          <w:szCs w:val="24"/>
        </w:rPr>
      </w:pPr>
    </w:p>
    <w:p w:rsidR="00173980" w:rsidRDefault="00173980" w:rsidP="005F17B0">
      <w:pPr>
        <w:rPr>
          <w:sz w:val="24"/>
          <w:szCs w:val="24"/>
        </w:rPr>
      </w:pPr>
    </w:p>
    <w:p w:rsidR="00173980" w:rsidRDefault="00173980" w:rsidP="005F17B0">
      <w:pPr>
        <w:rPr>
          <w:sz w:val="24"/>
          <w:szCs w:val="24"/>
        </w:rPr>
      </w:pPr>
    </w:p>
    <w:p w:rsidR="008A46E8" w:rsidRDefault="008A46E8" w:rsidP="005F17B0">
      <w:pPr>
        <w:rPr>
          <w:sz w:val="24"/>
          <w:szCs w:val="24"/>
        </w:rPr>
      </w:pPr>
    </w:p>
    <w:p w:rsidR="00173980" w:rsidRDefault="00173980" w:rsidP="005F17B0">
      <w:pPr>
        <w:rPr>
          <w:sz w:val="24"/>
          <w:szCs w:val="24"/>
        </w:rPr>
      </w:pPr>
      <w:r>
        <w:rPr>
          <w:sz w:val="24"/>
          <w:szCs w:val="24"/>
        </w:rPr>
        <w:lastRenderedPageBreak/>
        <w:t>MA Fit</w:t>
      </w:r>
    </w:p>
    <w:tbl>
      <w:tblPr>
        <w:tblStyle w:val="TableGrid"/>
        <w:tblW w:w="0" w:type="auto"/>
        <w:tblLook w:val="04A0" w:firstRow="1" w:lastRow="0" w:firstColumn="1" w:lastColumn="0" w:noHBand="0" w:noVBand="1"/>
      </w:tblPr>
      <w:tblGrid>
        <w:gridCol w:w="9350"/>
      </w:tblGrid>
      <w:tr w:rsidR="00D03AF5" w:rsidTr="009E36D0">
        <w:tc>
          <w:tcPr>
            <w:tcW w:w="9350" w:type="dxa"/>
          </w:tcPr>
          <w:p w:rsidR="00130A0B" w:rsidRPr="00130A0B" w:rsidRDefault="00130A0B" w:rsidP="00D03AF5">
            <w:pPr>
              <w:rPr>
                <w:b/>
                <w:sz w:val="24"/>
                <w:szCs w:val="24"/>
              </w:rPr>
            </w:pPr>
            <w:r w:rsidRPr="00130A0B">
              <w:rPr>
                <w:b/>
                <w:i/>
                <w:iCs/>
                <w:sz w:val="24"/>
                <w:szCs w:val="24"/>
              </w:rPr>
              <w:t>(</w:t>
            </w:r>
            <w:proofErr w:type="gramStart"/>
            <w:r w:rsidRPr="00130A0B">
              <w:rPr>
                <w:b/>
                <w:i/>
                <w:iCs/>
                <w:sz w:val="24"/>
                <w:szCs w:val="24"/>
              </w:rPr>
              <w:t>p</w:t>
            </w:r>
            <w:proofErr w:type="gramEnd"/>
            <w:r w:rsidRPr="00130A0B">
              <w:rPr>
                <w:b/>
                <w:i/>
                <w:iCs/>
                <w:sz w:val="24"/>
                <w:szCs w:val="24"/>
              </w:rPr>
              <w:t>, d, q)</w:t>
            </w:r>
            <w:r w:rsidRPr="00130A0B">
              <w:rPr>
                <w:b/>
                <w:sz w:val="24"/>
                <w:szCs w:val="24"/>
              </w:rPr>
              <w:t> are the AR order, the degree of differencing, and the MA order.</w:t>
            </w:r>
          </w:p>
          <w:p w:rsidR="00D03AF5" w:rsidRPr="00130A0B" w:rsidRDefault="00D03AF5" w:rsidP="00D03AF5">
            <w:pPr>
              <w:rPr>
                <w:b/>
                <w:sz w:val="24"/>
                <w:szCs w:val="24"/>
                <w:lang w:val="fr-FR"/>
              </w:rPr>
            </w:pPr>
            <w:r w:rsidRPr="00130A0B">
              <w:rPr>
                <w:b/>
                <w:sz w:val="24"/>
                <w:szCs w:val="24"/>
                <w:lang w:val="fr-FR"/>
              </w:rPr>
              <w:t xml:space="preserve">MA &lt;- </w:t>
            </w:r>
            <w:proofErr w:type="spellStart"/>
            <w:proofErr w:type="gramStart"/>
            <w:r w:rsidRPr="00130A0B">
              <w:rPr>
                <w:b/>
                <w:sz w:val="24"/>
                <w:szCs w:val="24"/>
                <w:lang w:val="fr-FR"/>
              </w:rPr>
              <w:t>arima</w:t>
            </w:r>
            <w:proofErr w:type="spellEnd"/>
            <w:r w:rsidRPr="00130A0B">
              <w:rPr>
                <w:b/>
                <w:sz w:val="24"/>
                <w:szCs w:val="24"/>
                <w:lang w:val="fr-FR"/>
              </w:rPr>
              <w:t>(</w:t>
            </w:r>
            <w:proofErr w:type="spellStart"/>
            <w:proofErr w:type="gramEnd"/>
            <w:r w:rsidRPr="00130A0B">
              <w:rPr>
                <w:b/>
                <w:sz w:val="24"/>
                <w:szCs w:val="24"/>
                <w:lang w:val="fr-FR"/>
              </w:rPr>
              <w:t>AirPassengers</w:t>
            </w:r>
            <w:proofErr w:type="spellEnd"/>
            <w:r w:rsidRPr="00130A0B">
              <w:rPr>
                <w:b/>
                <w:sz w:val="24"/>
                <w:szCs w:val="24"/>
                <w:lang w:val="fr-FR"/>
              </w:rPr>
              <w:t xml:space="preserve">, </w:t>
            </w:r>
            <w:proofErr w:type="spellStart"/>
            <w:r w:rsidRPr="00130A0B">
              <w:rPr>
                <w:b/>
                <w:sz w:val="24"/>
                <w:szCs w:val="24"/>
                <w:lang w:val="fr-FR"/>
              </w:rPr>
              <w:t>order</w:t>
            </w:r>
            <w:proofErr w:type="spellEnd"/>
            <w:r w:rsidRPr="00130A0B">
              <w:rPr>
                <w:b/>
                <w:sz w:val="24"/>
                <w:szCs w:val="24"/>
                <w:lang w:val="fr-FR"/>
              </w:rPr>
              <w:t xml:space="preserve"> = c(0,0,1))</w:t>
            </w:r>
          </w:p>
          <w:p w:rsidR="00D03AF5" w:rsidRPr="00D03AF5" w:rsidRDefault="00D03AF5" w:rsidP="00D03AF5">
            <w:pPr>
              <w:rPr>
                <w:sz w:val="24"/>
                <w:szCs w:val="24"/>
                <w:lang w:val="fr-FR"/>
              </w:rPr>
            </w:pPr>
            <w:proofErr w:type="spellStart"/>
            <w:proofErr w:type="gramStart"/>
            <w:r w:rsidRPr="00D03AF5">
              <w:rPr>
                <w:sz w:val="24"/>
                <w:szCs w:val="24"/>
                <w:lang w:val="fr-FR"/>
              </w:rPr>
              <w:t>print</w:t>
            </w:r>
            <w:proofErr w:type="spellEnd"/>
            <w:proofErr w:type="gramEnd"/>
            <w:r w:rsidRPr="00D03AF5">
              <w:rPr>
                <w:sz w:val="24"/>
                <w:szCs w:val="24"/>
                <w:lang w:val="fr-FR"/>
              </w:rPr>
              <w:t>(MA)</w:t>
            </w:r>
          </w:p>
          <w:p w:rsidR="00D03AF5" w:rsidRPr="00D03AF5" w:rsidRDefault="00D03AF5" w:rsidP="00D03AF5">
            <w:pPr>
              <w:rPr>
                <w:sz w:val="24"/>
                <w:szCs w:val="24"/>
                <w:lang w:val="fr-FR"/>
              </w:rPr>
            </w:pPr>
          </w:p>
          <w:p w:rsidR="00D03AF5" w:rsidRPr="0035718D" w:rsidRDefault="00D03AF5" w:rsidP="00D03AF5">
            <w:pPr>
              <w:rPr>
                <w:sz w:val="24"/>
                <w:szCs w:val="24"/>
                <w:highlight w:val="lightGray"/>
              </w:rPr>
            </w:pPr>
            <w:r w:rsidRPr="0035718D">
              <w:rPr>
                <w:sz w:val="24"/>
                <w:szCs w:val="24"/>
                <w:highlight w:val="lightGray"/>
              </w:rPr>
              <w:t xml:space="preserve"># </w:t>
            </w:r>
            <w:proofErr w:type="spellStart"/>
            <w:r w:rsidRPr="0035718D">
              <w:rPr>
                <w:sz w:val="24"/>
                <w:szCs w:val="24"/>
                <w:highlight w:val="lightGray"/>
              </w:rPr>
              <w:t>arima</w:t>
            </w:r>
            <w:proofErr w:type="spellEnd"/>
            <w:r w:rsidRPr="0035718D">
              <w:rPr>
                <w:sz w:val="24"/>
                <w:szCs w:val="24"/>
                <w:highlight w:val="lightGray"/>
              </w:rPr>
              <w:t xml:space="preserve">(x = </w:t>
            </w:r>
            <w:proofErr w:type="spellStart"/>
            <w:r w:rsidRPr="0035718D">
              <w:rPr>
                <w:sz w:val="24"/>
                <w:szCs w:val="24"/>
                <w:highlight w:val="lightGray"/>
              </w:rPr>
              <w:t>AirPassengers</w:t>
            </w:r>
            <w:proofErr w:type="spellEnd"/>
            <w:r w:rsidRPr="0035718D">
              <w:rPr>
                <w:sz w:val="24"/>
                <w:szCs w:val="24"/>
                <w:highlight w:val="lightGray"/>
              </w:rPr>
              <w:t>, order = c(0, 0, 1))</w:t>
            </w:r>
          </w:p>
          <w:p w:rsidR="00D03AF5" w:rsidRPr="0035718D" w:rsidRDefault="00D03AF5" w:rsidP="00D03AF5">
            <w:pPr>
              <w:rPr>
                <w:sz w:val="24"/>
                <w:szCs w:val="24"/>
                <w:highlight w:val="lightGray"/>
                <w:lang w:val="fr-FR"/>
              </w:rPr>
            </w:pPr>
            <w:r w:rsidRPr="0035718D">
              <w:rPr>
                <w:sz w:val="24"/>
                <w:szCs w:val="24"/>
                <w:highlight w:val="lightGray"/>
                <w:lang w:val="fr-FR"/>
              </w:rPr>
              <w:t xml:space="preserve"># </w:t>
            </w:r>
          </w:p>
          <w:p w:rsidR="00D03AF5" w:rsidRPr="0035718D" w:rsidRDefault="00D03AF5" w:rsidP="00D03AF5">
            <w:pPr>
              <w:rPr>
                <w:sz w:val="24"/>
                <w:szCs w:val="24"/>
                <w:highlight w:val="lightGray"/>
                <w:lang w:val="fr-FR"/>
              </w:rPr>
            </w:pPr>
            <w:r w:rsidRPr="0035718D">
              <w:rPr>
                <w:sz w:val="24"/>
                <w:szCs w:val="24"/>
                <w:highlight w:val="lightGray"/>
                <w:lang w:val="fr-FR"/>
              </w:rPr>
              <w:t># Coefficients:</w:t>
            </w:r>
          </w:p>
          <w:p w:rsidR="00D03AF5" w:rsidRPr="0035718D" w:rsidRDefault="00D03AF5" w:rsidP="00D03AF5">
            <w:pPr>
              <w:rPr>
                <w:sz w:val="24"/>
                <w:szCs w:val="24"/>
                <w:highlight w:val="lightGray"/>
                <w:lang w:val="fr-FR"/>
              </w:rPr>
            </w:pPr>
            <w:r w:rsidRPr="0035718D">
              <w:rPr>
                <w:sz w:val="24"/>
                <w:szCs w:val="24"/>
                <w:highlight w:val="lightGray"/>
                <w:lang w:val="fr-FR"/>
              </w:rPr>
              <w:t>#   ma</w:t>
            </w:r>
            <w:proofErr w:type="gramStart"/>
            <w:r w:rsidRPr="0035718D">
              <w:rPr>
                <w:sz w:val="24"/>
                <w:szCs w:val="24"/>
                <w:highlight w:val="lightGray"/>
                <w:lang w:val="fr-FR"/>
              </w:rPr>
              <w:t xml:space="preserve">1  </w:t>
            </w:r>
            <w:proofErr w:type="spellStart"/>
            <w:r w:rsidRPr="0035718D">
              <w:rPr>
                <w:sz w:val="24"/>
                <w:szCs w:val="24"/>
                <w:highlight w:val="lightGray"/>
                <w:lang w:val="fr-FR"/>
              </w:rPr>
              <w:t>intercept</w:t>
            </w:r>
            <w:proofErr w:type="spellEnd"/>
            <w:proofErr w:type="gramEnd"/>
          </w:p>
          <w:p w:rsidR="00D03AF5" w:rsidRPr="0035718D" w:rsidRDefault="00D03AF5" w:rsidP="00D03AF5">
            <w:pPr>
              <w:rPr>
                <w:sz w:val="24"/>
                <w:szCs w:val="24"/>
                <w:highlight w:val="lightGray"/>
                <w:lang w:val="fr-FR"/>
              </w:rPr>
            </w:pPr>
            <w:r w:rsidRPr="0035718D">
              <w:rPr>
                <w:sz w:val="24"/>
                <w:szCs w:val="24"/>
                <w:highlight w:val="lightGray"/>
                <w:lang w:val="fr-FR"/>
              </w:rPr>
              <w:t># 0.9642   280.6464</w:t>
            </w:r>
          </w:p>
          <w:p w:rsidR="00D03AF5" w:rsidRPr="0035718D" w:rsidRDefault="00D03AF5" w:rsidP="00D03AF5">
            <w:pPr>
              <w:rPr>
                <w:sz w:val="24"/>
                <w:szCs w:val="24"/>
                <w:highlight w:val="lightGray"/>
              </w:rPr>
            </w:pPr>
            <w:r w:rsidRPr="0035718D">
              <w:rPr>
                <w:sz w:val="24"/>
                <w:szCs w:val="24"/>
                <w:highlight w:val="lightGray"/>
                <w:lang w:val="fr-FR"/>
              </w:rPr>
              <w:t xml:space="preserve"># </w:t>
            </w:r>
            <w:proofErr w:type="spellStart"/>
            <w:r w:rsidRPr="0035718D">
              <w:rPr>
                <w:sz w:val="24"/>
                <w:szCs w:val="24"/>
                <w:highlight w:val="lightGray"/>
                <w:lang w:val="fr-FR"/>
              </w:rPr>
              <w:t>s.e.</w:t>
            </w:r>
            <w:proofErr w:type="spellEnd"/>
            <w:r w:rsidRPr="0035718D">
              <w:rPr>
                <w:sz w:val="24"/>
                <w:szCs w:val="24"/>
                <w:highlight w:val="lightGray"/>
                <w:lang w:val="fr-FR"/>
              </w:rPr>
              <w:t xml:space="preserve">  </w:t>
            </w:r>
            <w:r w:rsidRPr="0035718D">
              <w:rPr>
                <w:sz w:val="24"/>
                <w:szCs w:val="24"/>
                <w:highlight w:val="lightGray"/>
              </w:rPr>
              <w:t>0.0214    10.5788</w:t>
            </w:r>
          </w:p>
          <w:p w:rsidR="00D03AF5" w:rsidRPr="0035718D" w:rsidRDefault="00D03AF5" w:rsidP="00D03AF5">
            <w:pPr>
              <w:rPr>
                <w:sz w:val="24"/>
                <w:szCs w:val="24"/>
                <w:highlight w:val="lightGray"/>
              </w:rPr>
            </w:pPr>
            <w:r w:rsidRPr="0035718D">
              <w:rPr>
                <w:sz w:val="24"/>
                <w:szCs w:val="24"/>
                <w:highlight w:val="lightGray"/>
              </w:rPr>
              <w:t xml:space="preserve"># </w:t>
            </w:r>
          </w:p>
          <w:p w:rsidR="00D03AF5" w:rsidRPr="00D03AF5" w:rsidRDefault="00D03AF5" w:rsidP="00D03AF5">
            <w:pPr>
              <w:rPr>
                <w:sz w:val="24"/>
                <w:szCs w:val="24"/>
              </w:rPr>
            </w:pPr>
            <w:r w:rsidRPr="0035718D">
              <w:rPr>
                <w:sz w:val="24"/>
                <w:szCs w:val="24"/>
                <w:highlight w:val="lightGray"/>
              </w:rPr>
              <w:t xml:space="preserve"># sigma^2 estimated as 4205:  log likelihood = -806.43,  </w:t>
            </w:r>
            <w:proofErr w:type="spellStart"/>
            <w:r w:rsidRPr="0035718D">
              <w:rPr>
                <w:sz w:val="24"/>
                <w:szCs w:val="24"/>
                <w:highlight w:val="lightGray"/>
              </w:rPr>
              <w:t>aic</w:t>
            </w:r>
            <w:proofErr w:type="spellEnd"/>
            <w:r w:rsidRPr="0035718D">
              <w:rPr>
                <w:sz w:val="24"/>
                <w:szCs w:val="24"/>
                <w:highlight w:val="lightGray"/>
              </w:rPr>
              <w:t xml:space="preserve"> = 1618.86</w:t>
            </w:r>
          </w:p>
          <w:p w:rsidR="00D03AF5" w:rsidRPr="00D03AF5" w:rsidRDefault="00D03AF5" w:rsidP="00D03AF5">
            <w:pPr>
              <w:rPr>
                <w:sz w:val="24"/>
                <w:szCs w:val="24"/>
              </w:rPr>
            </w:pPr>
          </w:p>
          <w:p w:rsidR="00D03AF5" w:rsidRPr="009E36D0" w:rsidRDefault="00D03AF5" w:rsidP="00D03AF5">
            <w:pPr>
              <w:rPr>
                <w:sz w:val="24"/>
                <w:szCs w:val="24"/>
              </w:rPr>
            </w:pPr>
          </w:p>
          <w:p w:rsidR="00D03AF5" w:rsidRPr="009E36D0" w:rsidRDefault="00D03AF5" w:rsidP="00D03AF5">
            <w:pPr>
              <w:rPr>
                <w:sz w:val="24"/>
                <w:szCs w:val="24"/>
              </w:rPr>
            </w:pPr>
          </w:p>
          <w:p w:rsidR="00D03AF5" w:rsidRPr="00130A0B" w:rsidRDefault="00D03AF5" w:rsidP="00D03AF5">
            <w:pPr>
              <w:rPr>
                <w:b/>
                <w:sz w:val="24"/>
                <w:szCs w:val="24"/>
              </w:rPr>
            </w:pPr>
            <w:r w:rsidRPr="00130A0B">
              <w:rPr>
                <w:b/>
                <w:sz w:val="24"/>
                <w:szCs w:val="24"/>
              </w:rPr>
              <w:t>#</w:t>
            </w:r>
            <w:proofErr w:type="spellStart"/>
            <w:r w:rsidRPr="00130A0B">
              <w:rPr>
                <w:b/>
                <w:sz w:val="24"/>
                <w:szCs w:val="24"/>
              </w:rPr>
              <w:t>Forcasting</w:t>
            </w:r>
            <w:proofErr w:type="spellEnd"/>
            <w:r w:rsidRPr="00130A0B">
              <w:rPr>
                <w:b/>
                <w:sz w:val="24"/>
                <w:szCs w:val="24"/>
              </w:rPr>
              <w:t xml:space="preserve"> using MA model</w:t>
            </w:r>
          </w:p>
          <w:p w:rsidR="00D03AF5" w:rsidRPr="00130A0B" w:rsidRDefault="00D03AF5" w:rsidP="00D03AF5">
            <w:pPr>
              <w:rPr>
                <w:b/>
                <w:sz w:val="24"/>
                <w:szCs w:val="24"/>
              </w:rPr>
            </w:pPr>
            <w:r w:rsidRPr="00130A0B">
              <w:rPr>
                <w:b/>
                <w:sz w:val="24"/>
                <w:szCs w:val="24"/>
              </w:rPr>
              <w:t>#Making a 1-step forecast based on MA</w:t>
            </w:r>
          </w:p>
          <w:p w:rsidR="00D03AF5" w:rsidRPr="00D03AF5" w:rsidRDefault="00D03AF5" w:rsidP="00D03AF5">
            <w:pPr>
              <w:rPr>
                <w:sz w:val="24"/>
                <w:szCs w:val="24"/>
              </w:rPr>
            </w:pPr>
            <w:proofErr w:type="spellStart"/>
            <w:r w:rsidRPr="00D03AF5">
              <w:rPr>
                <w:sz w:val="24"/>
                <w:szCs w:val="24"/>
              </w:rPr>
              <w:t>predict_MA</w:t>
            </w:r>
            <w:proofErr w:type="spellEnd"/>
            <w:r w:rsidRPr="00D03AF5">
              <w:rPr>
                <w:sz w:val="24"/>
                <w:szCs w:val="24"/>
              </w:rPr>
              <w:t xml:space="preserve"> &lt;- predict(MA)</w:t>
            </w:r>
          </w:p>
          <w:p w:rsidR="00D03AF5" w:rsidRPr="00D03AF5" w:rsidRDefault="00D03AF5" w:rsidP="00D03AF5">
            <w:pPr>
              <w:rPr>
                <w:sz w:val="24"/>
                <w:szCs w:val="24"/>
              </w:rPr>
            </w:pPr>
          </w:p>
          <w:p w:rsidR="00D03AF5" w:rsidRPr="00130A0B" w:rsidRDefault="00D03AF5" w:rsidP="00D03AF5">
            <w:pPr>
              <w:rPr>
                <w:b/>
                <w:sz w:val="24"/>
                <w:szCs w:val="24"/>
              </w:rPr>
            </w:pPr>
            <w:r w:rsidRPr="00130A0B">
              <w:rPr>
                <w:b/>
                <w:sz w:val="24"/>
                <w:szCs w:val="24"/>
              </w:rPr>
              <w:t>#Obtaining the 1-step forecast using $</w:t>
            </w:r>
            <w:proofErr w:type="spellStart"/>
            <w:r w:rsidRPr="00130A0B">
              <w:rPr>
                <w:b/>
                <w:sz w:val="24"/>
                <w:szCs w:val="24"/>
              </w:rPr>
              <w:t>pred</w:t>
            </w:r>
            <w:proofErr w:type="spellEnd"/>
            <w:r w:rsidRPr="00130A0B">
              <w:rPr>
                <w:b/>
                <w:sz w:val="24"/>
                <w:szCs w:val="24"/>
              </w:rPr>
              <w:t>[1]</w:t>
            </w:r>
          </w:p>
          <w:p w:rsidR="00D03AF5" w:rsidRPr="00D03AF5" w:rsidRDefault="00D03AF5" w:rsidP="00D03AF5">
            <w:pPr>
              <w:rPr>
                <w:sz w:val="24"/>
                <w:szCs w:val="24"/>
              </w:rPr>
            </w:pPr>
            <w:proofErr w:type="spellStart"/>
            <w:r w:rsidRPr="00D03AF5">
              <w:rPr>
                <w:sz w:val="24"/>
                <w:szCs w:val="24"/>
              </w:rPr>
              <w:t>predict_MA$pred</w:t>
            </w:r>
            <w:proofErr w:type="spellEnd"/>
            <w:r w:rsidRPr="00D03AF5">
              <w:rPr>
                <w:sz w:val="24"/>
                <w:szCs w:val="24"/>
              </w:rPr>
              <w:t>[1]</w:t>
            </w:r>
          </w:p>
          <w:p w:rsidR="00D03AF5" w:rsidRPr="00D03AF5" w:rsidRDefault="00D03AF5" w:rsidP="00D03AF5">
            <w:pPr>
              <w:rPr>
                <w:sz w:val="24"/>
                <w:szCs w:val="24"/>
              </w:rPr>
            </w:pPr>
            <w:r w:rsidRPr="0035718D">
              <w:rPr>
                <w:sz w:val="24"/>
                <w:szCs w:val="24"/>
                <w:highlight w:val="lightGray"/>
              </w:rPr>
              <w:t># [1] 425.1049</w:t>
            </w:r>
          </w:p>
          <w:p w:rsidR="00D03AF5" w:rsidRPr="00D03AF5" w:rsidRDefault="00D03AF5" w:rsidP="00D03AF5">
            <w:pPr>
              <w:rPr>
                <w:sz w:val="24"/>
                <w:szCs w:val="24"/>
              </w:rPr>
            </w:pPr>
          </w:p>
          <w:p w:rsidR="00D03AF5" w:rsidRPr="00130A0B" w:rsidRDefault="00D03AF5" w:rsidP="00D03AF5">
            <w:pPr>
              <w:rPr>
                <w:b/>
                <w:sz w:val="24"/>
                <w:szCs w:val="24"/>
              </w:rPr>
            </w:pPr>
            <w:r w:rsidRPr="00130A0B">
              <w:rPr>
                <w:b/>
                <w:sz w:val="24"/>
                <w:szCs w:val="24"/>
              </w:rPr>
              <w:t>#</w:t>
            </w:r>
            <w:proofErr w:type="spellStart"/>
            <w:r w:rsidRPr="00130A0B">
              <w:rPr>
                <w:b/>
                <w:sz w:val="24"/>
                <w:szCs w:val="24"/>
              </w:rPr>
              <w:t>ALternatively</w:t>
            </w:r>
            <w:proofErr w:type="spellEnd"/>
            <w:r w:rsidRPr="00130A0B">
              <w:rPr>
                <w:b/>
                <w:sz w:val="24"/>
                <w:szCs w:val="24"/>
              </w:rPr>
              <w:t xml:space="preserve"> Using predict to make 1-step through 10-step forecasts</w:t>
            </w:r>
          </w:p>
          <w:p w:rsidR="00D03AF5" w:rsidRPr="00D03AF5" w:rsidRDefault="00D03AF5" w:rsidP="00D03AF5">
            <w:pPr>
              <w:rPr>
                <w:sz w:val="24"/>
                <w:szCs w:val="24"/>
              </w:rPr>
            </w:pPr>
            <w:r w:rsidRPr="00D03AF5">
              <w:rPr>
                <w:sz w:val="24"/>
                <w:szCs w:val="24"/>
              </w:rPr>
              <w:t xml:space="preserve">predict(MA, </w:t>
            </w:r>
            <w:proofErr w:type="spellStart"/>
            <w:r w:rsidRPr="00D03AF5">
              <w:rPr>
                <w:sz w:val="24"/>
                <w:szCs w:val="24"/>
              </w:rPr>
              <w:t>n.ahead</w:t>
            </w:r>
            <w:proofErr w:type="spellEnd"/>
            <w:r w:rsidRPr="00D03AF5">
              <w:rPr>
                <w:sz w:val="24"/>
                <w:szCs w:val="24"/>
              </w:rPr>
              <w:t xml:space="preserve"> = 10)</w:t>
            </w:r>
          </w:p>
          <w:p w:rsidR="00D03AF5" w:rsidRPr="0035718D" w:rsidRDefault="00D03AF5" w:rsidP="00D03AF5">
            <w:pPr>
              <w:rPr>
                <w:sz w:val="24"/>
                <w:szCs w:val="24"/>
                <w:highlight w:val="lightGray"/>
              </w:rPr>
            </w:pPr>
            <w:r w:rsidRPr="0035718D">
              <w:rPr>
                <w:sz w:val="24"/>
                <w:szCs w:val="24"/>
                <w:highlight w:val="lightGray"/>
              </w:rPr>
              <w:t>#$`</w:t>
            </w:r>
            <w:proofErr w:type="spellStart"/>
            <w:r w:rsidRPr="0035718D">
              <w:rPr>
                <w:sz w:val="24"/>
                <w:szCs w:val="24"/>
                <w:highlight w:val="lightGray"/>
              </w:rPr>
              <w:t>pred</w:t>
            </w:r>
            <w:proofErr w:type="spellEnd"/>
            <w:r w:rsidRPr="0035718D">
              <w:rPr>
                <w:sz w:val="24"/>
                <w:szCs w:val="24"/>
                <w:highlight w:val="lightGray"/>
              </w:rPr>
              <w:t>`</w:t>
            </w:r>
          </w:p>
          <w:p w:rsidR="00D03AF5" w:rsidRPr="0035718D" w:rsidRDefault="00D03AF5" w:rsidP="00D03AF5">
            <w:pPr>
              <w:rPr>
                <w:sz w:val="24"/>
                <w:szCs w:val="24"/>
                <w:highlight w:val="lightGray"/>
              </w:rPr>
            </w:pPr>
            <w:r w:rsidRPr="0035718D">
              <w:rPr>
                <w:sz w:val="24"/>
                <w:szCs w:val="24"/>
                <w:highlight w:val="lightGray"/>
              </w:rPr>
              <w:t># Jan      Feb      Mar      Apr      May      Jun      Jul      Aug      Sep      Oct</w:t>
            </w:r>
          </w:p>
          <w:p w:rsidR="00D03AF5" w:rsidRPr="0035718D" w:rsidRDefault="00D03AF5" w:rsidP="00D03AF5">
            <w:pPr>
              <w:rPr>
                <w:sz w:val="24"/>
                <w:szCs w:val="24"/>
                <w:highlight w:val="lightGray"/>
              </w:rPr>
            </w:pPr>
            <w:r w:rsidRPr="0035718D">
              <w:rPr>
                <w:sz w:val="24"/>
                <w:szCs w:val="24"/>
                <w:highlight w:val="lightGray"/>
              </w:rPr>
              <w:t># 1961 425.1049 280.6464 280.6464 280.6464 280.6464 280.6464 280.6464 280.6464 280.6464 280.6464</w:t>
            </w:r>
          </w:p>
          <w:p w:rsidR="00D03AF5" w:rsidRPr="0035718D" w:rsidRDefault="00D03AF5" w:rsidP="00D03AF5">
            <w:pPr>
              <w:rPr>
                <w:sz w:val="24"/>
                <w:szCs w:val="24"/>
                <w:highlight w:val="lightGray"/>
              </w:rPr>
            </w:pPr>
          </w:p>
          <w:p w:rsidR="00D03AF5" w:rsidRPr="0035718D" w:rsidRDefault="00D03AF5" w:rsidP="00D03AF5">
            <w:pPr>
              <w:rPr>
                <w:sz w:val="24"/>
                <w:szCs w:val="24"/>
                <w:highlight w:val="lightGray"/>
              </w:rPr>
            </w:pPr>
            <w:r w:rsidRPr="0035718D">
              <w:rPr>
                <w:sz w:val="24"/>
                <w:szCs w:val="24"/>
                <w:highlight w:val="lightGray"/>
              </w:rPr>
              <w:t># $se</w:t>
            </w:r>
          </w:p>
          <w:p w:rsidR="00D03AF5" w:rsidRPr="0035718D" w:rsidRDefault="00D03AF5" w:rsidP="00D03AF5">
            <w:pPr>
              <w:rPr>
                <w:sz w:val="24"/>
                <w:szCs w:val="24"/>
                <w:highlight w:val="lightGray"/>
              </w:rPr>
            </w:pPr>
            <w:r w:rsidRPr="0035718D">
              <w:rPr>
                <w:sz w:val="24"/>
                <w:szCs w:val="24"/>
                <w:highlight w:val="lightGray"/>
              </w:rPr>
              <w:t># Jan      Feb      Mar      Apr      May      Jun      Jul      Aug      Sep      Oct</w:t>
            </w:r>
          </w:p>
          <w:p w:rsidR="00D03AF5" w:rsidRDefault="00D03AF5" w:rsidP="00D03AF5">
            <w:pPr>
              <w:rPr>
                <w:sz w:val="24"/>
                <w:szCs w:val="24"/>
              </w:rPr>
            </w:pPr>
            <w:r w:rsidRPr="0035718D">
              <w:rPr>
                <w:sz w:val="24"/>
                <w:szCs w:val="24"/>
                <w:highlight w:val="lightGray"/>
              </w:rPr>
              <w:t># 1961 64.84895 90.08403 90.08403 90.08403 90.08403 90.08403 90.08403 90.08403 90.08403 90.08403</w:t>
            </w:r>
          </w:p>
        </w:tc>
      </w:tr>
      <w:tr w:rsidR="00D03AF5" w:rsidTr="009E36D0">
        <w:tc>
          <w:tcPr>
            <w:tcW w:w="9350" w:type="dxa"/>
          </w:tcPr>
          <w:p w:rsidR="00D03AF5" w:rsidRDefault="00D03AF5" w:rsidP="00D03AF5">
            <w:pPr>
              <w:jc w:val="center"/>
              <w:rPr>
                <w:sz w:val="24"/>
                <w:szCs w:val="24"/>
              </w:rPr>
            </w:pPr>
            <w:r>
              <w:rPr>
                <w:noProof/>
                <w:sz w:val="24"/>
                <w:szCs w:val="24"/>
              </w:rPr>
              <w:lastRenderedPageBreak/>
              <w:drawing>
                <wp:inline distT="0" distB="0" distL="0" distR="0" wp14:anchorId="3D2CA94C" wp14:editId="75678D51">
                  <wp:extent cx="4402468" cy="3479370"/>
                  <wp:effectExtent l="0" t="0" r="0" b="6985"/>
                  <wp:docPr id="76" name="Picture 76" descr="C:\Users\Administrator\AppData\Local\Microsoft\Windows\INetCache\Content.Word\airpsass_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ministrator\AppData\Local\Microsoft\Windows\INetCache\Content.Word\airpsass_MA(1).png"/>
                          <pic:cNvPicPr>
                            <a:picLocks noChangeAspect="1" noChangeArrowheads="1"/>
                          </pic:cNvPicPr>
                        </pic:nvPicPr>
                        <pic:blipFill>
                          <a:blip r:embed="rId123">
                            <a:extLst>
                              <a:ext uri="{28A0092B-C50C-407E-A947-70E740481C1C}">
                                <a14:useLocalDpi xmlns:a14="http://schemas.microsoft.com/office/drawing/2010/main" val="0"/>
                              </a:ext>
                            </a:extLst>
                          </a:blip>
                          <a:srcRect t="9077"/>
                          <a:stretch>
                            <a:fillRect/>
                          </a:stretch>
                        </pic:blipFill>
                        <pic:spPr bwMode="auto">
                          <a:xfrm>
                            <a:off x="0" y="0"/>
                            <a:ext cx="4434681" cy="3504828"/>
                          </a:xfrm>
                          <a:prstGeom prst="rect">
                            <a:avLst/>
                          </a:prstGeom>
                          <a:noFill/>
                          <a:ln>
                            <a:noFill/>
                          </a:ln>
                        </pic:spPr>
                      </pic:pic>
                    </a:graphicData>
                  </a:graphic>
                </wp:inline>
              </w:drawing>
            </w:r>
          </w:p>
        </w:tc>
      </w:tr>
      <w:tr w:rsidR="00D03AF5" w:rsidTr="009E36D0">
        <w:tc>
          <w:tcPr>
            <w:tcW w:w="9350" w:type="dxa"/>
          </w:tcPr>
          <w:p w:rsidR="00D03AF5" w:rsidRDefault="00D03AF5" w:rsidP="00D03AF5">
            <w:pPr>
              <w:jc w:val="center"/>
              <w:rPr>
                <w:noProof/>
                <w:sz w:val="24"/>
                <w:szCs w:val="24"/>
              </w:rPr>
            </w:pPr>
            <w:r>
              <w:rPr>
                <w:noProof/>
                <w:sz w:val="24"/>
                <w:szCs w:val="24"/>
              </w:rPr>
              <w:drawing>
                <wp:inline distT="0" distB="0" distL="0" distR="0" wp14:anchorId="0124E22F" wp14:editId="7F05C8E3">
                  <wp:extent cx="4370522" cy="3503702"/>
                  <wp:effectExtent l="0" t="0" r="0" b="1905"/>
                  <wp:docPr id="77" name="Picture 77" descr="C:\Users\Administrator\AppData\Local\Microsoft\Windows\INetCache\Content.Word\airpass_MA(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dministrator\AppData\Local\Microsoft\Windows\INetCache\Content.Word\airpass_MA(predict).png"/>
                          <pic:cNvPicPr>
                            <a:picLocks noChangeAspect="1" noChangeArrowheads="1"/>
                          </pic:cNvPicPr>
                        </pic:nvPicPr>
                        <pic:blipFill>
                          <a:blip r:embed="rId124">
                            <a:extLst>
                              <a:ext uri="{28A0092B-C50C-407E-A947-70E740481C1C}">
                                <a14:useLocalDpi xmlns:a14="http://schemas.microsoft.com/office/drawing/2010/main" val="0"/>
                              </a:ext>
                            </a:extLst>
                          </a:blip>
                          <a:srcRect t="8337"/>
                          <a:stretch>
                            <a:fillRect/>
                          </a:stretch>
                        </pic:blipFill>
                        <pic:spPr bwMode="auto">
                          <a:xfrm>
                            <a:off x="0" y="0"/>
                            <a:ext cx="4393894" cy="3522438"/>
                          </a:xfrm>
                          <a:prstGeom prst="rect">
                            <a:avLst/>
                          </a:prstGeom>
                          <a:noFill/>
                          <a:ln>
                            <a:noFill/>
                          </a:ln>
                        </pic:spPr>
                      </pic:pic>
                    </a:graphicData>
                  </a:graphic>
                </wp:inline>
              </w:drawing>
            </w:r>
          </w:p>
        </w:tc>
      </w:tr>
    </w:tbl>
    <w:p w:rsidR="008A46E8" w:rsidRDefault="008A46E8" w:rsidP="005F17B0">
      <w:pPr>
        <w:rPr>
          <w:sz w:val="24"/>
          <w:szCs w:val="24"/>
        </w:rPr>
      </w:pPr>
    </w:p>
    <w:p w:rsidR="00173980" w:rsidRDefault="00173980" w:rsidP="005F17B0">
      <w:pPr>
        <w:rPr>
          <w:sz w:val="24"/>
          <w:szCs w:val="24"/>
        </w:rPr>
      </w:pPr>
    </w:p>
    <w:p w:rsidR="00D03AF5" w:rsidRDefault="00D03AF5" w:rsidP="005F17B0">
      <w:pPr>
        <w:rPr>
          <w:sz w:val="24"/>
          <w:szCs w:val="24"/>
        </w:rPr>
      </w:pPr>
    </w:p>
    <w:p w:rsidR="00D03AF5" w:rsidRDefault="00D03AF5" w:rsidP="005F17B0">
      <w:pPr>
        <w:rPr>
          <w:sz w:val="24"/>
          <w:szCs w:val="24"/>
        </w:rPr>
      </w:pPr>
    </w:p>
    <w:p w:rsidR="00D03AF5" w:rsidRPr="00D03AF5" w:rsidRDefault="00D03AF5" w:rsidP="005F17B0">
      <w:pPr>
        <w:rPr>
          <w:b/>
          <w:sz w:val="24"/>
          <w:szCs w:val="24"/>
        </w:rPr>
      </w:pPr>
      <w:r w:rsidRPr="00D03AF5">
        <w:rPr>
          <w:b/>
          <w:sz w:val="24"/>
          <w:szCs w:val="24"/>
        </w:rPr>
        <w:lastRenderedPageBreak/>
        <w:t>Best Model</w:t>
      </w:r>
    </w:p>
    <w:p w:rsidR="00D03AF5" w:rsidRPr="00D03AF5" w:rsidRDefault="00D03AF5" w:rsidP="00D03AF5">
      <w:pPr>
        <w:rPr>
          <w:sz w:val="24"/>
          <w:szCs w:val="24"/>
        </w:rPr>
      </w:pPr>
      <w:r w:rsidRPr="00D03AF5">
        <w:rPr>
          <w:sz w:val="24"/>
          <w:szCs w:val="24"/>
        </w:rPr>
        <w:t>#Choosing AR or MA   Goodness of fit</w:t>
      </w:r>
    </w:p>
    <w:p w:rsidR="00D03AF5" w:rsidRPr="00D03AF5" w:rsidRDefault="00D03AF5" w:rsidP="00130A0B">
      <w:pPr>
        <w:pStyle w:val="NoSpacing"/>
        <w:rPr>
          <w:lang w:val="fr-FR"/>
        </w:rPr>
      </w:pPr>
      <w:proofErr w:type="gramStart"/>
      <w:r w:rsidRPr="00D03AF5">
        <w:rPr>
          <w:lang w:val="fr-FR"/>
        </w:rPr>
        <w:t>cor(</w:t>
      </w:r>
      <w:proofErr w:type="spellStart"/>
      <w:proofErr w:type="gramEnd"/>
      <w:r w:rsidRPr="00D03AF5">
        <w:rPr>
          <w:lang w:val="fr-FR"/>
        </w:rPr>
        <w:t>AR_fit</w:t>
      </w:r>
      <w:proofErr w:type="spellEnd"/>
      <w:r w:rsidRPr="00D03AF5">
        <w:rPr>
          <w:lang w:val="fr-FR"/>
        </w:rPr>
        <w:t xml:space="preserve">, </w:t>
      </w:r>
      <w:proofErr w:type="spellStart"/>
      <w:r w:rsidRPr="00D03AF5">
        <w:rPr>
          <w:lang w:val="fr-FR"/>
        </w:rPr>
        <w:t>MA_fit</w:t>
      </w:r>
      <w:proofErr w:type="spellEnd"/>
      <w:r w:rsidRPr="00D03AF5">
        <w:rPr>
          <w:lang w:val="fr-FR"/>
        </w:rPr>
        <w:t>)</w:t>
      </w:r>
    </w:p>
    <w:p w:rsidR="00D03AF5" w:rsidRDefault="00D03AF5" w:rsidP="00130A0B">
      <w:pPr>
        <w:pStyle w:val="NoSpacing"/>
      </w:pPr>
      <w:proofErr w:type="gramStart"/>
      <w:r w:rsidRPr="0035718D">
        <w:rPr>
          <w:highlight w:val="lightGray"/>
        </w:rPr>
        <w:t>#[</w:t>
      </w:r>
      <w:proofErr w:type="gramEnd"/>
      <w:r w:rsidRPr="0035718D">
        <w:rPr>
          <w:highlight w:val="lightGray"/>
        </w:rPr>
        <w:t>1] 0.954995</w:t>
      </w:r>
    </w:p>
    <w:p w:rsidR="00130A0B" w:rsidRDefault="00130A0B" w:rsidP="00130A0B">
      <w:pPr>
        <w:pStyle w:val="NoSpacing"/>
      </w:pPr>
    </w:p>
    <w:tbl>
      <w:tblPr>
        <w:tblStyle w:val="TableGrid"/>
        <w:tblW w:w="0" w:type="auto"/>
        <w:tblLook w:val="04A0" w:firstRow="1" w:lastRow="0" w:firstColumn="1" w:lastColumn="0" w:noHBand="0" w:noVBand="1"/>
      </w:tblPr>
      <w:tblGrid>
        <w:gridCol w:w="4675"/>
        <w:gridCol w:w="4675"/>
      </w:tblGrid>
      <w:tr w:rsidR="00130A0B" w:rsidTr="00130A0B">
        <w:tc>
          <w:tcPr>
            <w:tcW w:w="4675" w:type="dxa"/>
          </w:tcPr>
          <w:p w:rsidR="00130A0B" w:rsidRPr="00D03AF5" w:rsidRDefault="00130A0B" w:rsidP="00130A0B">
            <w:pPr>
              <w:pStyle w:val="NoSpacing"/>
            </w:pPr>
            <w:r w:rsidRPr="00D03AF5">
              <w:t># Find AIC of AR</w:t>
            </w:r>
          </w:p>
          <w:p w:rsidR="00130A0B" w:rsidRPr="00D03AF5" w:rsidRDefault="00130A0B" w:rsidP="00130A0B">
            <w:pPr>
              <w:pStyle w:val="NoSpacing"/>
            </w:pPr>
            <w:r w:rsidRPr="00D03AF5">
              <w:t>AIC(AR)</w:t>
            </w:r>
          </w:p>
          <w:p w:rsidR="00130A0B" w:rsidRDefault="00130A0B" w:rsidP="00130A0B">
            <w:pPr>
              <w:pStyle w:val="NoSpacing"/>
            </w:pPr>
            <w:r w:rsidRPr="0035718D">
              <w:rPr>
                <w:highlight w:val="lightGray"/>
              </w:rPr>
              <w:t>## [1] 1428.179</w:t>
            </w:r>
          </w:p>
          <w:p w:rsidR="00130A0B" w:rsidRDefault="00130A0B" w:rsidP="00130A0B">
            <w:pPr>
              <w:pStyle w:val="NoSpacing"/>
            </w:pPr>
          </w:p>
        </w:tc>
        <w:tc>
          <w:tcPr>
            <w:tcW w:w="4675" w:type="dxa"/>
          </w:tcPr>
          <w:p w:rsidR="00130A0B" w:rsidRPr="00D03AF5" w:rsidRDefault="00130A0B" w:rsidP="00130A0B">
            <w:pPr>
              <w:pStyle w:val="NoSpacing"/>
            </w:pPr>
            <w:r w:rsidRPr="00D03AF5">
              <w:t># Find AIC of MA</w:t>
            </w:r>
          </w:p>
          <w:p w:rsidR="00130A0B" w:rsidRPr="00D03AF5" w:rsidRDefault="00130A0B" w:rsidP="00130A0B">
            <w:pPr>
              <w:pStyle w:val="NoSpacing"/>
            </w:pPr>
            <w:r w:rsidRPr="00D03AF5">
              <w:t>AIC(MA)</w:t>
            </w:r>
          </w:p>
          <w:p w:rsidR="00130A0B" w:rsidRPr="00D03AF5" w:rsidRDefault="00130A0B" w:rsidP="00130A0B">
            <w:pPr>
              <w:pStyle w:val="NoSpacing"/>
            </w:pPr>
            <w:r w:rsidRPr="0035718D">
              <w:rPr>
                <w:highlight w:val="lightGray"/>
              </w:rPr>
              <w:t>## [1] 1618.863</w:t>
            </w:r>
          </w:p>
          <w:p w:rsidR="00130A0B" w:rsidRDefault="00130A0B" w:rsidP="00130A0B">
            <w:pPr>
              <w:pStyle w:val="NoSpacing"/>
            </w:pPr>
          </w:p>
        </w:tc>
      </w:tr>
      <w:tr w:rsidR="00130A0B" w:rsidTr="00130A0B">
        <w:tc>
          <w:tcPr>
            <w:tcW w:w="4675" w:type="dxa"/>
          </w:tcPr>
          <w:p w:rsidR="00130A0B" w:rsidRPr="00D03AF5" w:rsidRDefault="00130A0B" w:rsidP="00130A0B">
            <w:pPr>
              <w:pStyle w:val="NoSpacing"/>
            </w:pPr>
            <w:r w:rsidRPr="00D03AF5">
              <w:t># Find BIC of AR</w:t>
            </w:r>
          </w:p>
          <w:p w:rsidR="00130A0B" w:rsidRPr="00D03AF5" w:rsidRDefault="00130A0B" w:rsidP="00130A0B">
            <w:pPr>
              <w:pStyle w:val="NoSpacing"/>
            </w:pPr>
            <w:r w:rsidRPr="00D03AF5">
              <w:t>BIC(AR)</w:t>
            </w:r>
          </w:p>
          <w:p w:rsidR="00130A0B" w:rsidRPr="00D03AF5" w:rsidRDefault="00130A0B" w:rsidP="00130A0B">
            <w:pPr>
              <w:pStyle w:val="NoSpacing"/>
            </w:pPr>
            <w:r w:rsidRPr="0035718D">
              <w:rPr>
                <w:highlight w:val="lightGray"/>
              </w:rPr>
              <w:t>## [1] 1437.089</w:t>
            </w:r>
          </w:p>
          <w:p w:rsidR="00130A0B" w:rsidRDefault="00130A0B" w:rsidP="00130A0B">
            <w:pPr>
              <w:pStyle w:val="NoSpacing"/>
            </w:pPr>
          </w:p>
        </w:tc>
        <w:tc>
          <w:tcPr>
            <w:tcW w:w="4675" w:type="dxa"/>
          </w:tcPr>
          <w:p w:rsidR="00130A0B" w:rsidRPr="00D03AF5" w:rsidRDefault="00130A0B" w:rsidP="00130A0B">
            <w:pPr>
              <w:pStyle w:val="NoSpacing"/>
            </w:pPr>
            <w:r w:rsidRPr="00D03AF5">
              <w:t># Find BIC of MA</w:t>
            </w:r>
          </w:p>
          <w:p w:rsidR="00130A0B" w:rsidRPr="00D03AF5" w:rsidRDefault="00130A0B" w:rsidP="00130A0B">
            <w:pPr>
              <w:pStyle w:val="NoSpacing"/>
            </w:pPr>
            <w:r w:rsidRPr="00D03AF5">
              <w:t>BIC(MA)</w:t>
            </w:r>
          </w:p>
          <w:p w:rsidR="00130A0B" w:rsidRPr="00D03AF5" w:rsidRDefault="00130A0B" w:rsidP="00130A0B">
            <w:pPr>
              <w:pStyle w:val="NoSpacing"/>
            </w:pPr>
            <w:r w:rsidRPr="0035718D">
              <w:rPr>
                <w:highlight w:val="lightGray"/>
              </w:rPr>
              <w:t>## [1] 1627.772</w:t>
            </w:r>
          </w:p>
          <w:p w:rsidR="00130A0B" w:rsidRDefault="00130A0B" w:rsidP="00130A0B">
            <w:pPr>
              <w:pStyle w:val="NoSpacing"/>
            </w:pPr>
          </w:p>
        </w:tc>
      </w:tr>
    </w:tbl>
    <w:p w:rsidR="00130A0B" w:rsidRPr="00D03AF5" w:rsidRDefault="00130A0B" w:rsidP="00130A0B">
      <w:pPr>
        <w:pStyle w:val="NoSpacing"/>
      </w:pPr>
    </w:p>
    <w:p w:rsidR="00D03AF5" w:rsidRPr="00D03AF5" w:rsidRDefault="00D03AF5" w:rsidP="00D03AF5">
      <w:pPr>
        <w:rPr>
          <w:sz w:val="24"/>
          <w:szCs w:val="24"/>
        </w:rPr>
      </w:pPr>
      <w:r w:rsidRPr="00D03AF5">
        <w:rPr>
          <w:sz w:val="24"/>
          <w:szCs w:val="24"/>
        </w:rPr>
        <w:t>#</w:t>
      </w:r>
      <w:proofErr w:type="gramStart"/>
      <w:r w:rsidRPr="00D03AF5">
        <w:rPr>
          <w:sz w:val="24"/>
          <w:szCs w:val="24"/>
        </w:rPr>
        <w:t>Given</w:t>
      </w:r>
      <w:proofErr w:type="gramEnd"/>
      <w:r w:rsidRPr="00D03AF5">
        <w:rPr>
          <w:sz w:val="24"/>
          <w:szCs w:val="24"/>
        </w:rPr>
        <w:t xml:space="preserve"> the lower value of AIC and BIC in AR model, </w:t>
      </w:r>
    </w:p>
    <w:p w:rsidR="00D03AF5" w:rsidRDefault="00D03AF5" w:rsidP="00D03AF5">
      <w:pPr>
        <w:rPr>
          <w:sz w:val="24"/>
          <w:szCs w:val="24"/>
        </w:rPr>
      </w:pPr>
      <w:r w:rsidRPr="00D03AF5">
        <w:rPr>
          <w:sz w:val="24"/>
          <w:szCs w:val="24"/>
        </w:rPr>
        <w:t xml:space="preserve">#we should go with that for the time series analysis of </w:t>
      </w:r>
      <w:proofErr w:type="spellStart"/>
      <w:r w:rsidRPr="00D03AF5">
        <w:rPr>
          <w:sz w:val="24"/>
          <w:szCs w:val="24"/>
        </w:rPr>
        <w:t>AirPassenger</w:t>
      </w:r>
      <w:proofErr w:type="spellEnd"/>
      <w:r w:rsidRPr="00D03AF5">
        <w:rPr>
          <w:sz w:val="24"/>
          <w:szCs w:val="24"/>
        </w:rPr>
        <w:t xml:space="preserve"> data.</w:t>
      </w:r>
    </w:p>
    <w:p w:rsidR="00130A0B" w:rsidRDefault="00130A0B" w:rsidP="00D03AF5">
      <w:pPr>
        <w:rPr>
          <w:b/>
          <w:sz w:val="24"/>
          <w:szCs w:val="24"/>
        </w:rPr>
      </w:pPr>
    </w:p>
    <w:p w:rsidR="00D03AF5" w:rsidRPr="00130A0B" w:rsidRDefault="00130A0B" w:rsidP="00D03AF5">
      <w:pPr>
        <w:rPr>
          <w:b/>
          <w:sz w:val="24"/>
          <w:szCs w:val="24"/>
        </w:rPr>
      </w:pPr>
      <w:r>
        <w:rPr>
          <w:b/>
          <w:sz w:val="24"/>
          <w:szCs w:val="24"/>
        </w:rPr>
        <w:t>Best predicted Model</w:t>
      </w:r>
    </w:p>
    <w:p w:rsidR="00D03AF5" w:rsidRPr="00D03AF5" w:rsidRDefault="00D03AF5" w:rsidP="00D03AF5">
      <w:pPr>
        <w:rPr>
          <w:sz w:val="24"/>
          <w:szCs w:val="24"/>
        </w:rPr>
      </w:pPr>
      <w:proofErr w:type="gramStart"/>
      <w:r w:rsidRPr="00D03AF5">
        <w:rPr>
          <w:sz w:val="24"/>
          <w:szCs w:val="24"/>
        </w:rPr>
        <w:t>library(</w:t>
      </w:r>
      <w:proofErr w:type="gramEnd"/>
      <w:r w:rsidRPr="00D03AF5">
        <w:rPr>
          <w:sz w:val="24"/>
          <w:szCs w:val="24"/>
        </w:rPr>
        <w:t>forecast)</w:t>
      </w:r>
    </w:p>
    <w:p w:rsidR="00D03AF5" w:rsidRPr="00D03AF5" w:rsidRDefault="00D03AF5" w:rsidP="00D03AF5">
      <w:pPr>
        <w:rPr>
          <w:sz w:val="24"/>
          <w:szCs w:val="24"/>
        </w:rPr>
      </w:pPr>
      <w:proofErr w:type="spellStart"/>
      <w:r w:rsidRPr="00D03AF5">
        <w:rPr>
          <w:sz w:val="24"/>
          <w:szCs w:val="24"/>
        </w:rPr>
        <w:t>AutoArimaModel</w:t>
      </w:r>
      <w:proofErr w:type="spellEnd"/>
      <w:r w:rsidRPr="00D03AF5">
        <w:rPr>
          <w:sz w:val="24"/>
          <w:szCs w:val="24"/>
        </w:rPr>
        <w:t>=</w:t>
      </w:r>
      <w:proofErr w:type="spellStart"/>
      <w:proofErr w:type="gramStart"/>
      <w:r w:rsidRPr="00D03AF5">
        <w:rPr>
          <w:sz w:val="24"/>
          <w:szCs w:val="24"/>
        </w:rPr>
        <w:t>auto.arima</w:t>
      </w:r>
      <w:proofErr w:type="spellEnd"/>
      <w:r w:rsidRPr="00D03AF5">
        <w:rPr>
          <w:sz w:val="24"/>
          <w:szCs w:val="24"/>
        </w:rPr>
        <w:t>(</w:t>
      </w:r>
      <w:proofErr w:type="spellStart"/>
      <w:proofErr w:type="gramEnd"/>
      <w:r w:rsidRPr="00D03AF5">
        <w:rPr>
          <w:sz w:val="24"/>
          <w:szCs w:val="24"/>
        </w:rPr>
        <w:t>AirPassengers</w:t>
      </w:r>
      <w:proofErr w:type="spellEnd"/>
      <w:r w:rsidRPr="00D03AF5">
        <w:rPr>
          <w:sz w:val="24"/>
          <w:szCs w:val="24"/>
        </w:rPr>
        <w:t>)</w:t>
      </w:r>
    </w:p>
    <w:p w:rsidR="00D03AF5" w:rsidRPr="00125801" w:rsidRDefault="00D03AF5" w:rsidP="00D03AF5">
      <w:pPr>
        <w:rPr>
          <w:sz w:val="24"/>
          <w:szCs w:val="24"/>
        </w:rPr>
      </w:pPr>
      <w:proofErr w:type="spellStart"/>
      <w:r w:rsidRPr="00125801">
        <w:rPr>
          <w:sz w:val="24"/>
          <w:szCs w:val="24"/>
        </w:rPr>
        <w:t>AutoArimaModel</w:t>
      </w:r>
      <w:proofErr w:type="spellEnd"/>
    </w:p>
    <w:p w:rsidR="00D03AF5" w:rsidRPr="00125801" w:rsidRDefault="00D03AF5" w:rsidP="00D03AF5">
      <w:pPr>
        <w:rPr>
          <w:sz w:val="24"/>
          <w:szCs w:val="24"/>
        </w:rPr>
      </w:pPr>
    </w:p>
    <w:p w:rsidR="00D03AF5" w:rsidRPr="00125801" w:rsidRDefault="00D03AF5" w:rsidP="00D03AF5">
      <w:pPr>
        <w:rPr>
          <w:sz w:val="24"/>
          <w:szCs w:val="24"/>
          <w:highlight w:val="lightGray"/>
        </w:rPr>
      </w:pPr>
      <w:r w:rsidRPr="00125801">
        <w:rPr>
          <w:sz w:val="24"/>
          <w:szCs w:val="24"/>
          <w:highlight w:val="lightGray"/>
        </w:rPr>
        <w:t xml:space="preserve">Series: </w:t>
      </w:r>
      <w:proofErr w:type="spellStart"/>
      <w:r w:rsidRPr="00125801">
        <w:rPr>
          <w:sz w:val="24"/>
          <w:szCs w:val="24"/>
          <w:highlight w:val="lightGray"/>
        </w:rPr>
        <w:t>AirPassengers</w:t>
      </w:r>
      <w:proofErr w:type="spellEnd"/>
      <w:r w:rsidRPr="00125801">
        <w:rPr>
          <w:sz w:val="24"/>
          <w:szCs w:val="24"/>
          <w:highlight w:val="lightGray"/>
        </w:rPr>
        <w:t xml:space="preserve"> </w:t>
      </w:r>
    </w:p>
    <w:p w:rsidR="00D03AF5" w:rsidRPr="00125801" w:rsidRDefault="0035718D" w:rsidP="00D03AF5">
      <w:pPr>
        <w:rPr>
          <w:sz w:val="24"/>
          <w:szCs w:val="24"/>
          <w:highlight w:val="lightGray"/>
        </w:rPr>
      </w:pPr>
      <w:proofErr w:type="gramStart"/>
      <w:r w:rsidRPr="00125801">
        <w:rPr>
          <w:sz w:val="24"/>
          <w:szCs w:val="24"/>
          <w:highlight w:val="lightGray"/>
        </w:rPr>
        <w:t>ARIMA(</w:t>
      </w:r>
      <w:proofErr w:type="gramEnd"/>
      <w:r w:rsidRPr="00125801">
        <w:rPr>
          <w:sz w:val="24"/>
          <w:szCs w:val="24"/>
          <w:highlight w:val="lightGray"/>
        </w:rPr>
        <w:t xml:space="preserve">2,1,1)(0,1,0)[12] </w:t>
      </w:r>
    </w:p>
    <w:p w:rsidR="00D03AF5" w:rsidRPr="00125801" w:rsidRDefault="00D03AF5" w:rsidP="00D03AF5">
      <w:pPr>
        <w:rPr>
          <w:sz w:val="24"/>
          <w:szCs w:val="24"/>
          <w:highlight w:val="lightGray"/>
        </w:rPr>
      </w:pPr>
      <w:r w:rsidRPr="00125801">
        <w:rPr>
          <w:sz w:val="24"/>
          <w:szCs w:val="24"/>
          <w:highlight w:val="lightGray"/>
        </w:rPr>
        <w:t># Coefficients:</w:t>
      </w:r>
    </w:p>
    <w:p w:rsidR="00D03AF5" w:rsidRPr="00125801" w:rsidRDefault="00D03AF5" w:rsidP="00D03AF5">
      <w:pPr>
        <w:rPr>
          <w:sz w:val="24"/>
          <w:szCs w:val="24"/>
          <w:highlight w:val="lightGray"/>
        </w:rPr>
      </w:pPr>
      <w:r w:rsidRPr="00125801">
        <w:rPr>
          <w:sz w:val="24"/>
          <w:szCs w:val="24"/>
          <w:highlight w:val="lightGray"/>
        </w:rPr>
        <w:t>#   ar1     ar2      ma1</w:t>
      </w:r>
    </w:p>
    <w:p w:rsidR="00D03AF5" w:rsidRPr="0035718D" w:rsidRDefault="00D03AF5" w:rsidP="00D03AF5">
      <w:pPr>
        <w:rPr>
          <w:sz w:val="24"/>
          <w:szCs w:val="24"/>
          <w:highlight w:val="lightGray"/>
        </w:rPr>
      </w:pPr>
      <w:r w:rsidRPr="0035718D">
        <w:rPr>
          <w:sz w:val="24"/>
          <w:szCs w:val="24"/>
          <w:highlight w:val="lightGray"/>
        </w:rPr>
        <w:t xml:space="preserve"># </w:t>
      </w:r>
      <w:proofErr w:type="gramStart"/>
      <w:r w:rsidRPr="0035718D">
        <w:rPr>
          <w:sz w:val="24"/>
          <w:szCs w:val="24"/>
          <w:highlight w:val="lightGray"/>
        </w:rPr>
        <w:t>0.5960  0.2143</w:t>
      </w:r>
      <w:proofErr w:type="gramEnd"/>
      <w:r w:rsidRPr="0035718D">
        <w:rPr>
          <w:sz w:val="24"/>
          <w:szCs w:val="24"/>
          <w:highlight w:val="lightGray"/>
        </w:rPr>
        <w:t xml:space="preserve">  -0.9819</w:t>
      </w:r>
    </w:p>
    <w:p w:rsidR="00D03AF5" w:rsidRPr="0035718D" w:rsidRDefault="00130A0B" w:rsidP="00D03AF5">
      <w:pPr>
        <w:rPr>
          <w:sz w:val="24"/>
          <w:szCs w:val="24"/>
          <w:highlight w:val="lightGray"/>
        </w:rPr>
      </w:pPr>
      <w:r w:rsidRPr="0035718D">
        <w:rPr>
          <w:sz w:val="24"/>
          <w:szCs w:val="24"/>
          <w:highlight w:val="lightGray"/>
        </w:rPr>
        <w:t xml:space="preserve"># </w:t>
      </w:r>
      <w:proofErr w:type="spellStart"/>
      <w:r w:rsidRPr="0035718D">
        <w:rPr>
          <w:sz w:val="24"/>
          <w:szCs w:val="24"/>
          <w:highlight w:val="lightGray"/>
        </w:rPr>
        <w:t>s.e.</w:t>
      </w:r>
      <w:proofErr w:type="spellEnd"/>
      <w:r w:rsidRPr="0035718D">
        <w:rPr>
          <w:sz w:val="24"/>
          <w:szCs w:val="24"/>
          <w:highlight w:val="lightGray"/>
        </w:rPr>
        <w:t xml:space="preserve">  </w:t>
      </w:r>
      <w:proofErr w:type="gramStart"/>
      <w:r w:rsidRPr="0035718D">
        <w:rPr>
          <w:sz w:val="24"/>
          <w:szCs w:val="24"/>
          <w:highlight w:val="lightGray"/>
        </w:rPr>
        <w:t>0.0888  0.0880</w:t>
      </w:r>
      <w:proofErr w:type="gramEnd"/>
      <w:r w:rsidRPr="0035718D">
        <w:rPr>
          <w:sz w:val="24"/>
          <w:szCs w:val="24"/>
          <w:highlight w:val="lightGray"/>
        </w:rPr>
        <w:t xml:space="preserve">   0.0292</w:t>
      </w:r>
    </w:p>
    <w:p w:rsidR="00D03AF5" w:rsidRPr="0035718D" w:rsidRDefault="00D03AF5" w:rsidP="00D03AF5">
      <w:pPr>
        <w:rPr>
          <w:sz w:val="24"/>
          <w:szCs w:val="24"/>
          <w:highlight w:val="lightGray"/>
        </w:rPr>
      </w:pPr>
      <w:r w:rsidRPr="0035718D">
        <w:rPr>
          <w:sz w:val="24"/>
          <w:szCs w:val="24"/>
          <w:highlight w:val="lightGray"/>
        </w:rPr>
        <w:t xml:space="preserve"># </w:t>
      </w:r>
      <w:proofErr w:type="gramStart"/>
      <w:r w:rsidRPr="0035718D">
        <w:rPr>
          <w:sz w:val="24"/>
          <w:szCs w:val="24"/>
          <w:highlight w:val="lightGray"/>
        </w:rPr>
        <w:t>sigma^</w:t>
      </w:r>
      <w:proofErr w:type="gramEnd"/>
      <w:r w:rsidRPr="0035718D">
        <w:rPr>
          <w:sz w:val="24"/>
          <w:szCs w:val="24"/>
          <w:highlight w:val="lightGray"/>
        </w:rPr>
        <w:t>2 estimated as 132.3:  log likelihood=-504.92</w:t>
      </w:r>
    </w:p>
    <w:p w:rsidR="00D03AF5" w:rsidRDefault="00D03AF5" w:rsidP="00D03AF5">
      <w:pPr>
        <w:rPr>
          <w:sz w:val="24"/>
          <w:szCs w:val="24"/>
        </w:rPr>
      </w:pPr>
      <w:r w:rsidRPr="0035718D">
        <w:rPr>
          <w:sz w:val="24"/>
          <w:szCs w:val="24"/>
          <w:highlight w:val="lightGray"/>
        </w:rPr>
        <w:t># AIC=1017.</w:t>
      </w:r>
      <w:r w:rsidR="00130A0B" w:rsidRPr="0035718D">
        <w:rPr>
          <w:sz w:val="24"/>
          <w:szCs w:val="24"/>
          <w:highlight w:val="lightGray"/>
        </w:rPr>
        <w:t xml:space="preserve">85   </w:t>
      </w:r>
      <w:proofErr w:type="spellStart"/>
      <w:r w:rsidR="00130A0B" w:rsidRPr="0035718D">
        <w:rPr>
          <w:sz w:val="24"/>
          <w:szCs w:val="24"/>
          <w:highlight w:val="lightGray"/>
        </w:rPr>
        <w:t>AICc</w:t>
      </w:r>
      <w:proofErr w:type="spellEnd"/>
      <w:r w:rsidR="00130A0B" w:rsidRPr="0035718D">
        <w:rPr>
          <w:sz w:val="24"/>
          <w:szCs w:val="24"/>
          <w:highlight w:val="lightGray"/>
        </w:rPr>
        <w:t>=1018.17   BIC=1029.35</w:t>
      </w:r>
    </w:p>
    <w:p w:rsidR="00D03AF5" w:rsidRPr="005F17B0" w:rsidRDefault="00D03AF5" w:rsidP="00D03AF5">
      <w:pPr>
        <w:rPr>
          <w:sz w:val="24"/>
          <w:szCs w:val="24"/>
        </w:rPr>
      </w:pPr>
    </w:p>
    <w:sectPr w:rsidR="00D03AF5" w:rsidRPr="005F17B0" w:rsidSect="00391E1A">
      <w:footerReference w:type="default" r:id="rId12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11E" w:rsidRDefault="00F5711E" w:rsidP="00051434">
      <w:pPr>
        <w:spacing w:after="0" w:line="240" w:lineRule="auto"/>
      </w:pPr>
      <w:r>
        <w:separator/>
      </w:r>
    </w:p>
  </w:endnote>
  <w:endnote w:type="continuationSeparator" w:id="0">
    <w:p w:rsidR="00F5711E" w:rsidRDefault="00F5711E" w:rsidP="0005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866616"/>
      <w:docPartObj>
        <w:docPartGallery w:val="Page Numbers (Bottom of Page)"/>
        <w:docPartUnique/>
      </w:docPartObj>
    </w:sdtPr>
    <w:sdtEndPr>
      <w:rPr>
        <w:noProof/>
      </w:rPr>
    </w:sdtEndPr>
    <w:sdtContent>
      <w:p w:rsidR="000C01DB" w:rsidRDefault="000C01DB">
        <w:pPr>
          <w:pStyle w:val="Footer"/>
          <w:jc w:val="center"/>
        </w:pPr>
        <w:r>
          <w:fldChar w:fldCharType="begin"/>
        </w:r>
        <w:r>
          <w:instrText xml:space="preserve"> PAGE   \* MERGEFORMAT </w:instrText>
        </w:r>
        <w:r>
          <w:fldChar w:fldCharType="separate"/>
        </w:r>
        <w:r w:rsidR="006012E8">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11E" w:rsidRDefault="00F5711E" w:rsidP="00051434">
      <w:pPr>
        <w:spacing w:after="0" w:line="240" w:lineRule="auto"/>
      </w:pPr>
      <w:r>
        <w:separator/>
      </w:r>
    </w:p>
  </w:footnote>
  <w:footnote w:type="continuationSeparator" w:id="0">
    <w:p w:rsidR="00F5711E" w:rsidRDefault="00F5711E" w:rsidP="00051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D0B"/>
    <w:multiLevelType w:val="hybridMultilevel"/>
    <w:tmpl w:val="F0020B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6B0636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B18"/>
    <w:multiLevelType w:val="hybridMultilevel"/>
    <w:tmpl w:val="04EAF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A75E8"/>
    <w:multiLevelType w:val="hybridMultilevel"/>
    <w:tmpl w:val="41E2DC2A"/>
    <w:lvl w:ilvl="0" w:tplc="04090001">
      <w:start w:val="1"/>
      <w:numFmt w:val="bullet"/>
      <w:lvlText w:val=""/>
      <w:lvlJc w:val="left"/>
      <w:pPr>
        <w:ind w:left="720" w:hanging="360"/>
      </w:pPr>
      <w:rPr>
        <w:rFonts w:ascii="Symbol" w:hAnsi="Symbol" w:hint="default"/>
      </w:rPr>
    </w:lvl>
    <w:lvl w:ilvl="1" w:tplc="F3BE404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70249"/>
    <w:multiLevelType w:val="hybridMultilevel"/>
    <w:tmpl w:val="BE50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B5899"/>
    <w:multiLevelType w:val="hybridMultilevel"/>
    <w:tmpl w:val="674897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082F"/>
    <w:multiLevelType w:val="hybridMultilevel"/>
    <w:tmpl w:val="3FF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1507B"/>
    <w:multiLevelType w:val="hybridMultilevel"/>
    <w:tmpl w:val="CAD84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223D9"/>
    <w:multiLevelType w:val="hybridMultilevel"/>
    <w:tmpl w:val="85BA9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7D62E2"/>
    <w:multiLevelType w:val="hybridMultilevel"/>
    <w:tmpl w:val="05F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75C3A"/>
    <w:multiLevelType w:val="hybridMultilevel"/>
    <w:tmpl w:val="D55A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0384F"/>
    <w:multiLevelType w:val="hybridMultilevel"/>
    <w:tmpl w:val="E56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751E7"/>
    <w:multiLevelType w:val="hybridMultilevel"/>
    <w:tmpl w:val="BA84CCD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43F69"/>
    <w:multiLevelType w:val="hybridMultilevel"/>
    <w:tmpl w:val="C4047A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E4650"/>
    <w:multiLevelType w:val="hybridMultilevel"/>
    <w:tmpl w:val="0CC0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57049"/>
    <w:multiLevelType w:val="hybridMultilevel"/>
    <w:tmpl w:val="BBC4F8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9628F8"/>
    <w:multiLevelType w:val="hybridMultilevel"/>
    <w:tmpl w:val="E820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12244"/>
    <w:multiLevelType w:val="hybridMultilevel"/>
    <w:tmpl w:val="79A8A8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C64E7"/>
    <w:multiLevelType w:val="hybridMultilevel"/>
    <w:tmpl w:val="7DF2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040F4"/>
    <w:multiLevelType w:val="hybridMultilevel"/>
    <w:tmpl w:val="389AD5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DB5B87"/>
    <w:multiLevelType w:val="hybridMultilevel"/>
    <w:tmpl w:val="965251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256C5"/>
    <w:multiLevelType w:val="hybridMultilevel"/>
    <w:tmpl w:val="02A2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10"/>
  </w:num>
  <w:num w:numId="6">
    <w:abstractNumId w:val="16"/>
  </w:num>
  <w:num w:numId="7">
    <w:abstractNumId w:val="20"/>
  </w:num>
  <w:num w:numId="8">
    <w:abstractNumId w:val="15"/>
  </w:num>
  <w:num w:numId="9">
    <w:abstractNumId w:val="17"/>
  </w:num>
  <w:num w:numId="10">
    <w:abstractNumId w:val="2"/>
  </w:num>
  <w:num w:numId="11">
    <w:abstractNumId w:val="4"/>
  </w:num>
  <w:num w:numId="12">
    <w:abstractNumId w:val="0"/>
  </w:num>
  <w:num w:numId="13">
    <w:abstractNumId w:val="13"/>
  </w:num>
  <w:num w:numId="14">
    <w:abstractNumId w:val="18"/>
  </w:num>
  <w:num w:numId="15">
    <w:abstractNumId w:val="11"/>
  </w:num>
  <w:num w:numId="16">
    <w:abstractNumId w:val="19"/>
  </w:num>
  <w:num w:numId="17">
    <w:abstractNumId w:val="1"/>
  </w:num>
  <w:num w:numId="18">
    <w:abstractNumId w:val="9"/>
  </w:num>
  <w:num w:numId="19">
    <w:abstractNumId w:val="6"/>
  </w:num>
  <w:num w:numId="20">
    <w:abstractNumId w:val="12"/>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6D"/>
    <w:rsid w:val="00022009"/>
    <w:rsid w:val="00032CD7"/>
    <w:rsid w:val="00050C05"/>
    <w:rsid w:val="00051434"/>
    <w:rsid w:val="0006048B"/>
    <w:rsid w:val="000B4E67"/>
    <w:rsid w:val="000C01DB"/>
    <w:rsid w:val="000C698E"/>
    <w:rsid w:val="00125801"/>
    <w:rsid w:val="00130A0B"/>
    <w:rsid w:val="00142E76"/>
    <w:rsid w:val="0015405F"/>
    <w:rsid w:val="00173980"/>
    <w:rsid w:val="001E01D9"/>
    <w:rsid w:val="001E6799"/>
    <w:rsid w:val="002272BA"/>
    <w:rsid w:val="00230AED"/>
    <w:rsid w:val="0023309B"/>
    <w:rsid w:val="00243721"/>
    <w:rsid w:val="002474B5"/>
    <w:rsid w:val="00255336"/>
    <w:rsid w:val="002603C1"/>
    <w:rsid w:val="002A0767"/>
    <w:rsid w:val="002A7A92"/>
    <w:rsid w:val="002B4484"/>
    <w:rsid w:val="002C19BA"/>
    <w:rsid w:val="002D1AB7"/>
    <w:rsid w:val="002F6B63"/>
    <w:rsid w:val="00356BFA"/>
    <w:rsid w:val="0035718D"/>
    <w:rsid w:val="00377AE0"/>
    <w:rsid w:val="00385CAC"/>
    <w:rsid w:val="00391E1A"/>
    <w:rsid w:val="003B6FF0"/>
    <w:rsid w:val="003E1E20"/>
    <w:rsid w:val="004079F4"/>
    <w:rsid w:val="00471D19"/>
    <w:rsid w:val="00490AF7"/>
    <w:rsid w:val="004A46CD"/>
    <w:rsid w:val="004B0AE9"/>
    <w:rsid w:val="004B1696"/>
    <w:rsid w:val="004D55FA"/>
    <w:rsid w:val="004D5B23"/>
    <w:rsid w:val="00503639"/>
    <w:rsid w:val="00507469"/>
    <w:rsid w:val="00507900"/>
    <w:rsid w:val="00513422"/>
    <w:rsid w:val="00517C80"/>
    <w:rsid w:val="0054021D"/>
    <w:rsid w:val="00592916"/>
    <w:rsid w:val="005E046D"/>
    <w:rsid w:val="005F17B0"/>
    <w:rsid w:val="006012E8"/>
    <w:rsid w:val="0060285B"/>
    <w:rsid w:val="00667141"/>
    <w:rsid w:val="00677B9B"/>
    <w:rsid w:val="00690A83"/>
    <w:rsid w:val="006E211C"/>
    <w:rsid w:val="0071302A"/>
    <w:rsid w:val="007D2BFC"/>
    <w:rsid w:val="0085045D"/>
    <w:rsid w:val="0087154A"/>
    <w:rsid w:val="008A46E8"/>
    <w:rsid w:val="008B5D69"/>
    <w:rsid w:val="008C2BB1"/>
    <w:rsid w:val="00923543"/>
    <w:rsid w:val="009341BF"/>
    <w:rsid w:val="009478B1"/>
    <w:rsid w:val="00957340"/>
    <w:rsid w:val="0096304C"/>
    <w:rsid w:val="0098092B"/>
    <w:rsid w:val="009B58B9"/>
    <w:rsid w:val="009E36D0"/>
    <w:rsid w:val="009F3703"/>
    <w:rsid w:val="00A15193"/>
    <w:rsid w:val="00A53C62"/>
    <w:rsid w:val="00A625A7"/>
    <w:rsid w:val="00A77B4D"/>
    <w:rsid w:val="00B501C6"/>
    <w:rsid w:val="00B56D14"/>
    <w:rsid w:val="00B6668C"/>
    <w:rsid w:val="00B7132B"/>
    <w:rsid w:val="00B852A9"/>
    <w:rsid w:val="00B92CC9"/>
    <w:rsid w:val="00BC503B"/>
    <w:rsid w:val="00C0563E"/>
    <w:rsid w:val="00C11481"/>
    <w:rsid w:val="00C15000"/>
    <w:rsid w:val="00C52DD5"/>
    <w:rsid w:val="00CA0EC5"/>
    <w:rsid w:val="00CF0358"/>
    <w:rsid w:val="00D00527"/>
    <w:rsid w:val="00D03AF5"/>
    <w:rsid w:val="00D14376"/>
    <w:rsid w:val="00D21154"/>
    <w:rsid w:val="00D52EBA"/>
    <w:rsid w:val="00D86F8E"/>
    <w:rsid w:val="00DC4DC4"/>
    <w:rsid w:val="00DD5CAA"/>
    <w:rsid w:val="00DE2764"/>
    <w:rsid w:val="00E31B06"/>
    <w:rsid w:val="00E343B5"/>
    <w:rsid w:val="00E43F5C"/>
    <w:rsid w:val="00E65578"/>
    <w:rsid w:val="00E93756"/>
    <w:rsid w:val="00EC5CF6"/>
    <w:rsid w:val="00EF35BE"/>
    <w:rsid w:val="00F0694A"/>
    <w:rsid w:val="00F17F95"/>
    <w:rsid w:val="00F5711E"/>
    <w:rsid w:val="00F63FB5"/>
    <w:rsid w:val="00F70EAF"/>
    <w:rsid w:val="00FC4A4B"/>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325F"/>
  <w15:chartTrackingRefBased/>
  <w15:docId w15:val="{9EDA1907-5A03-4D08-B510-B5B58B40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2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46D"/>
    <w:pPr>
      <w:ind w:left="720"/>
      <w:contextualSpacing/>
    </w:pPr>
  </w:style>
  <w:style w:type="character" w:styleId="Hyperlink">
    <w:name w:val="Hyperlink"/>
    <w:basedOn w:val="DefaultParagraphFont"/>
    <w:uiPriority w:val="99"/>
    <w:unhideWhenUsed/>
    <w:rsid w:val="009478B1"/>
    <w:rPr>
      <w:color w:val="0563C1" w:themeColor="hyperlink"/>
      <w:u w:val="single"/>
    </w:rPr>
  </w:style>
  <w:style w:type="table" w:styleId="TableGrid">
    <w:name w:val="Table Grid"/>
    <w:basedOn w:val="TableNormal"/>
    <w:uiPriority w:val="39"/>
    <w:rsid w:val="00CF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34"/>
  </w:style>
  <w:style w:type="paragraph" w:styleId="Footer">
    <w:name w:val="footer"/>
    <w:basedOn w:val="Normal"/>
    <w:link w:val="FooterChar"/>
    <w:uiPriority w:val="99"/>
    <w:unhideWhenUsed/>
    <w:rsid w:val="0005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34"/>
  </w:style>
  <w:style w:type="paragraph" w:styleId="NoSpacing">
    <w:name w:val="No Spacing"/>
    <w:link w:val="NoSpacingChar"/>
    <w:uiPriority w:val="1"/>
    <w:qFormat/>
    <w:rsid w:val="00B92CC9"/>
    <w:pPr>
      <w:spacing w:after="0" w:line="240" w:lineRule="auto"/>
    </w:pPr>
  </w:style>
  <w:style w:type="character" w:customStyle="1" w:styleId="NoSpacingChar">
    <w:name w:val="No Spacing Char"/>
    <w:basedOn w:val="DefaultParagraphFont"/>
    <w:link w:val="NoSpacing"/>
    <w:uiPriority w:val="1"/>
    <w:rsid w:val="00391E1A"/>
  </w:style>
  <w:style w:type="character" w:customStyle="1" w:styleId="Heading1Char">
    <w:name w:val="Heading 1 Char"/>
    <w:basedOn w:val="DefaultParagraphFont"/>
    <w:link w:val="Heading1"/>
    <w:uiPriority w:val="9"/>
    <w:rsid w:val="00391E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1E1A"/>
    <w:pPr>
      <w:outlineLvl w:val="9"/>
    </w:pPr>
  </w:style>
  <w:style w:type="character" w:customStyle="1" w:styleId="Heading2Char">
    <w:name w:val="Heading 2 Char"/>
    <w:basedOn w:val="DefaultParagraphFont"/>
    <w:link w:val="Heading2"/>
    <w:uiPriority w:val="9"/>
    <w:rsid w:val="00391E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200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8B5D69"/>
    <w:pPr>
      <w:spacing w:after="100"/>
    </w:pPr>
  </w:style>
  <w:style w:type="paragraph" w:styleId="TOC2">
    <w:name w:val="toc 2"/>
    <w:basedOn w:val="Normal"/>
    <w:next w:val="Normal"/>
    <w:autoRedefine/>
    <w:uiPriority w:val="39"/>
    <w:unhideWhenUsed/>
    <w:rsid w:val="008B5D69"/>
    <w:pPr>
      <w:spacing w:after="100"/>
      <w:ind w:left="220"/>
    </w:pPr>
  </w:style>
  <w:style w:type="paragraph" w:styleId="TOC3">
    <w:name w:val="toc 3"/>
    <w:basedOn w:val="Normal"/>
    <w:next w:val="Normal"/>
    <w:autoRedefine/>
    <w:uiPriority w:val="39"/>
    <w:unhideWhenUsed/>
    <w:rsid w:val="008B5D69"/>
    <w:pPr>
      <w:spacing w:after="100"/>
      <w:ind w:left="440"/>
    </w:pPr>
  </w:style>
  <w:style w:type="table" w:styleId="PlainTable4">
    <w:name w:val="Plain Table 4"/>
    <w:basedOn w:val="TableNormal"/>
    <w:uiPriority w:val="44"/>
    <w:rsid w:val="00E43F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715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96304C"/>
    <w:rPr>
      <w:color w:val="808080"/>
    </w:rPr>
  </w:style>
  <w:style w:type="table" w:styleId="PlainTable2">
    <w:name w:val="Plain Table 2"/>
    <w:basedOn w:val="TableNormal"/>
    <w:uiPriority w:val="42"/>
    <w:rsid w:val="004D55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
    <w:name w:val="Grid Table 6 Colorful"/>
    <w:basedOn w:val="TableNormal"/>
    <w:uiPriority w:val="51"/>
    <w:rsid w:val="004D55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9F37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3703"/>
    <w:rPr>
      <w:i/>
      <w:iCs/>
    </w:rPr>
  </w:style>
  <w:style w:type="character" w:customStyle="1" w:styleId="mjxassistivemathml">
    <w:name w:val="mjx_assistive_mathml"/>
    <w:basedOn w:val="DefaultParagraphFont"/>
    <w:rsid w:val="009F3703"/>
  </w:style>
  <w:style w:type="character" w:styleId="Strong">
    <w:name w:val="Strong"/>
    <w:basedOn w:val="DefaultParagraphFont"/>
    <w:uiPriority w:val="22"/>
    <w:qFormat/>
    <w:rsid w:val="009F3703"/>
    <w:rPr>
      <w:b/>
      <w:bCs/>
    </w:rPr>
  </w:style>
  <w:style w:type="paragraph" w:customStyle="1" w:styleId="text-center">
    <w:name w:val="text-center"/>
    <w:basedOn w:val="Normal"/>
    <w:rsid w:val="009F3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24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281">
      <w:bodyDiv w:val="1"/>
      <w:marLeft w:val="0"/>
      <w:marRight w:val="0"/>
      <w:marTop w:val="0"/>
      <w:marBottom w:val="0"/>
      <w:divBdr>
        <w:top w:val="none" w:sz="0" w:space="0" w:color="auto"/>
        <w:left w:val="none" w:sz="0" w:space="0" w:color="auto"/>
        <w:bottom w:val="none" w:sz="0" w:space="0" w:color="auto"/>
        <w:right w:val="none" w:sz="0" w:space="0" w:color="auto"/>
      </w:divBdr>
    </w:div>
    <w:div w:id="44762982">
      <w:bodyDiv w:val="1"/>
      <w:marLeft w:val="0"/>
      <w:marRight w:val="0"/>
      <w:marTop w:val="0"/>
      <w:marBottom w:val="0"/>
      <w:divBdr>
        <w:top w:val="none" w:sz="0" w:space="0" w:color="auto"/>
        <w:left w:val="none" w:sz="0" w:space="0" w:color="auto"/>
        <w:bottom w:val="none" w:sz="0" w:space="0" w:color="auto"/>
        <w:right w:val="none" w:sz="0" w:space="0" w:color="auto"/>
      </w:divBdr>
    </w:div>
    <w:div w:id="46875625">
      <w:bodyDiv w:val="1"/>
      <w:marLeft w:val="0"/>
      <w:marRight w:val="0"/>
      <w:marTop w:val="0"/>
      <w:marBottom w:val="0"/>
      <w:divBdr>
        <w:top w:val="none" w:sz="0" w:space="0" w:color="auto"/>
        <w:left w:val="none" w:sz="0" w:space="0" w:color="auto"/>
        <w:bottom w:val="none" w:sz="0" w:space="0" w:color="auto"/>
        <w:right w:val="none" w:sz="0" w:space="0" w:color="auto"/>
      </w:divBdr>
    </w:div>
    <w:div w:id="84620348">
      <w:bodyDiv w:val="1"/>
      <w:marLeft w:val="0"/>
      <w:marRight w:val="0"/>
      <w:marTop w:val="0"/>
      <w:marBottom w:val="0"/>
      <w:divBdr>
        <w:top w:val="none" w:sz="0" w:space="0" w:color="auto"/>
        <w:left w:val="none" w:sz="0" w:space="0" w:color="auto"/>
        <w:bottom w:val="none" w:sz="0" w:space="0" w:color="auto"/>
        <w:right w:val="none" w:sz="0" w:space="0" w:color="auto"/>
      </w:divBdr>
      <w:divsChild>
        <w:div w:id="2080714536">
          <w:marLeft w:val="0"/>
          <w:marRight w:val="0"/>
          <w:marTop w:val="0"/>
          <w:marBottom w:val="0"/>
          <w:divBdr>
            <w:top w:val="none" w:sz="0" w:space="0" w:color="auto"/>
            <w:left w:val="none" w:sz="0" w:space="0" w:color="auto"/>
            <w:bottom w:val="none" w:sz="0" w:space="0" w:color="auto"/>
            <w:right w:val="none" w:sz="0" w:space="0" w:color="auto"/>
          </w:divBdr>
          <w:divsChild>
            <w:div w:id="519317938">
              <w:marLeft w:val="0"/>
              <w:marRight w:val="0"/>
              <w:marTop w:val="120"/>
              <w:marBottom w:val="120"/>
              <w:divBdr>
                <w:top w:val="none" w:sz="0" w:space="0" w:color="auto"/>
                <w:left w:val="none" w:sz="0" w:space="0" w:color="auto"/>
                <w:bottom w:val="none" w:sz="0" w:space="0" w:color="auto"/>
                <w:right w:val="none" w:sz="0" w:space="0" w:color="auto"/>
              </w:divBdr>
            </w:div>
            <w:div w:id="627049742">
              <w:marLeft w:val="0"/>
              <w:marRight w:val="0"/>
              <w:marTop w:val="120"/>
              <w:marBottom w:val="120"/>
              <w:divBdr>
                <w:top w:val="none" w:sz="0" w:space="0" w:color="auto"/>
                <w:left w:val="none" w:sz="0" w:space="0" w:color="auto"/>
                <w:bottom w:val="none" w:sz="0" w:space="0" w:color="auto"/>
                <w:right w:val="none" w:sz="0" w:space="0" w:color="auto"/>
              </w:divBdr>
            </w:div>
          </w:divsChild>
        </w:div>
        <w:div w:id="1392998805">
          <w:marLeft w:val="0"/>
          <w:marRight w:val="0"/>
          <w:marTop w:val="0"/>
          <w:marBottom w:val="0"/>
          <w:divBdr>
            <w:top w:val="none" w:sz="0" w:space="0" w:color="auto"/>
            <w:left w:val="none" w:sz="0" w:space="0" w:color="auto"/>
            <w:bottom w:val="none" w:sz="0" w:space="0" w:color="auto"/>
            <w:right w:val="none" w:sz="0" w:space="0" w:color="auto"/>
          </w:divBdr>
          <w:divsChild>
            <w:div w:id="480000126">
              <w:marLeft w:val="0"/>
              <w:marRight w:val="0"/>
              <w:marTop w:val="120"/>
              <w:marBottom w:val="120"/>
              <w:divBdr>
                <w:top w:val="none" w:sz="0" w:space="0" w:color="auto"/>
                <w:left w:val="none" w:sz="0" w:space="0" w:color="auto"/>
                <w:bottom w:val="none" w:sz="0" w:space="0" w:color="auto"/>
                <w:right w:val="none" w:sz="0" w:space="0" w:color="auto"/>
              </w:divBdr>
            </w:div>
          </w:divsChild>
        </w:div>
        <w:div w:id="103811339">
          <w:marLeft w:val="0"/>
          <w:marRight w:val="0"/>
          <w:marTop w:val="0"/>
          <w:marBottom w:val="0"/>
          <w:divBdr>
            <w:top w:val="none" w:sz="0" w:space="0" w:color="auto"/>
            <w:left w:val="none" w:sz="0" w:space="0" w:color="auto"/>
            <w:bottom w:val="none" w:sz="0" w:space="0" w:color="auto"/>
            <w:right w:val="none" w:sz="0" w:space="0" w:color="auto"/>
          </w:divBdr>
        </w:div>
        <w:div w:id="1384406727">
          <w:marLeft w:val="0"/>
          <w:marRight w:val="0"/>
          <w:marTop w:val="0"/>
          <w:marBottom w:val="0"/>
          <w:divBdr>
            <w:top w:val="none" w:sz="0" w:space="0" w:color="auto"/>
            <w:left w:val="none" w:sz="0" w:space="0" w:color="auto"/>
            <w:bottom w:val="none" w:sz="0" w:space="0" w:color="auto"/>
            <w:right w:val="none" w:sz="0" w:space="0" w:color="auto"/>
          </w:divBdr>
          <w:divsChild>
            <w:div w:id="1890528148">
              <w:marLeft w:val="0"/>
              <w:marRight w:val="0"/>
              <w:marTop w:val="120"/>
              <w:marBottom w:val="120"/>
              <w:divBdr>
                <w:top w:val="none" w:sz="0" w:space="0" w:color="auto"/>
                <w:left w:val="none" w:sz="0" w:space="0" w:color="auto"/>
                <w:bottom w:val="none" w:sz="0" w:space="0" w:color="auto"/>
                <w:right w:val="none" w:sz="0" w:space="0" w:color="auto"/>
              </w:divBdr>
            </w:div>
            <w:div w:id="1390152260">
              <w:marLeft w:val="0"/>
              <w:marRight w:val="0"/>
              <w:marTop w:val="120"/>
              <w:marBottom w:val="120"/>
              <w:divBdr>
                <w:top w:val="none" w:sz="0" w:space="0" w:color="auto"/>
                <w:left w:val="none" w:sz="0" w:space="0" w:color="auto"/>
                <w:bottom w:val="none" w:sz="0" w:space="0" w:color="auto"/>
                <w:right w:val="none" w:sz="0" w:space="0" w:color="auto"/>
              </w:divBdr>
            </w:div>
          </w:divsChild>
        </w:div>
        <w:div w:id="1587760760">
          <w:marLeft w:val="0"/>
          <w:marRight w:val="0"/>
          <w:marTop w:val="0"/>
          <w:marBottom w:val="0"/>
          <w:divBdr>
            <w:top w:val="none" w:sz="0" w:space="0" w:color="auto"/>
            <w:left w:val="none" w:sz="0" w:space="0" w:color="auto"/>
            <w:bottom w:val="none" w:sz="0" w:space="0" w:color="auto"/>
            <w:right w:val="none" w:sz="0" w:space="0" w:color="auto"/>
          </w:divBdr>
          <w:divsChild>
            <w:div w:id="478230147">
              <w:marLeft w:val="0"/>
              <w:marRight w:val="0"/>
              <w:marTop w:val="120"/>
              <w:marBottom w:val="120"/>
              <w:divBdr>
                <w:top w:val="none" w:sz="0" w:space="0" w:color="auto"/>
                <w:left w:val="none" w:sz="0" w:space="0" w:color="auto"/>
                <w:bottom w:val="none" w:sz="0" w:space="0" w:color="auto"/>
                <w:right w:val="none" w:sz="0" w:space="0" w:color="auto"/>
              </w:divBdr>
            </w:div>
            <w:div w:id="1654017872">
              <w:marLeft w:val="0"/>
              <w:marRight w:val="0"/>
              <w:marTop w:val="120"/>
              <w:marBottom w:val="120"/>
              <w:divBdr>
                <w:top w:val="none" w:sz="0" w:space="0" w:color="auto"/>
                <w:left w:val="none" w:sz="0" w:space="0" w:color="auto"/>
                <w:bottom w:val="none" w:sz="0" w:space="0" w:color="auto"/>
                <w:right w:val="none" w:sz="0" w:space="0" w:color="auto"/>
              </w:divBdr>
            </w:div>
          </w:divsChild>
        </w:div>
        <w:div w:id="354891395">
          <w:marLeft w:val="0"/>
          <w:marRight w:val="0"/>
          <w:marTop w:val="0"/>
          <w:marBottom w:val="0"/>
          <w:divBdr>
            <w:top w:val="none" w:sz="0" w:space="0" w:color="auto"/>
            <w:left w:val="none" w:sz="0" w:space="0" w:color="auto"/>
            <w:bottom w:val="none" w:sz="0" w:space="0" w:color="auto"/>
            <w:right w:val="none" w:sz="0" w:space="0" w:color="auto"/>
          </w:divBdr>
          <w:divsChild>
            <w:div w:id="2073306689">
              <w:marLeft w:val="0"/>
              <w:marRight w:val="0"/>
              <w:marTop w:val="120"/>
              <w:marBottom w:val="120"/>
              <w:divBdr>
                <w:top w:val="none" w:sz="0" w:space="0" w:color="auto"/>
                <w:left w:val="none" w:sz="0" w:space="0" w:color="auto"/>
                <w:bottom w:val="none" w:sz="0" w:space="0" w:color="auto"/>
                <w:right w:val="none" w:sz="0" w:space="0" w:color="auto"/>
              </w:divBdr>
            </w:div>
          </w:divsChild>
        </w:div>
        <w:div w:id="1332102737">
          <w:marLeft w:val="0"/>
          <w:marRight w:val="0"/>
          <w:marTop w:val="0"/>
          <w:marBottom w:val="0"/>
          <w:divBdr>
            <w:top w:val="none" w:sz="0" w:space="0" w:color="auto"/>
            <w:left w:val="none" w:sz="0" w:space="0" w:color="auto"/>
            <w:bottom w:val="none" w:sz="0" w:space="0" w:color="auto"/>
            <w:right w:val="none" w:sz="0" w:space="0" w:color="auto"/>
          </w:divBdr>
        </w:div>
        <w:div w:id="523061937">
          <w:marLeft w:val="0"/>
          <w:marRight w:val="0"/>
          <w:marTop w:val="0"/>
          <w:marBottom w:val="0"/>
          <w:divBdr>
            <w:top w:val="none" w:sz="0" w:space="0" w:color="auto"/>
            <w:left w:val="none" w:sz="0" w:space="0" w:color="auto"/>
            <w:bottom w:val="none" w:sz="0" w:space="0" w:color="auto"/>
            <w:right w:val="none" w:sz="0" w:space="0" w:color="auto"/>
          </w:divBdr>
        </w:div>
      </w:divsChild>
    </w:div>
    <w:div w:id="96950528">
      <w:bodyDiv w:val="1"/>
      <w:marLeft w:val="0"/>
      <w:marRight w:val="0"/>
      <w:marTop w:val="0"/>
      <w:marBottom w:val="0"/>
      <w:divBdr>
        <w:top w:val="none" w:sz="0" w:space="0" w:color="auto"/>
        <w:left w:val="none" w:sz="0" w:space="0" w:color="auto"/>
        <w:bottom w:val="none" w:sz="0" w:space="0" w:color="auto"/>
        <w:right w:val="none" w:sz="0" w:space="0" w:color="auto"/>
      </w:divBdr>
    </w:div>
    <w:div w:id="125896198">
      <w:bodyDiv w:val="1"/>
      <w:marLeft w:val="0"/>
      <w:marRight w:val="0"/>
      <w:marTop w:val="0"/>
      <w:marBottom w:val="0"/>
      <w:divBdr>
        <w:top w:val="none" w:sz="0" w:space="0" w:color="auto"/>
        <w:left w:val="none" w:sz="0" w:space="0" w:color="auto"/>
        <w:bottom w:val="none" w:sz="0" w:space="0" w:color="auto"/>
        <w:right w:val="none" w:sz="0" w:space="0" w:color="auto"/>
      </w:divBdr>
    </w:div>
    <w:div w:id="135682502">
      <w:bodyDiv w:val="1"/>
      <w:marLeft w:val="0"/>
      <w:marRight w:val="0"/>
      <w:marTop w:val="0"/>
      <w:marBottom w:val="0"/>
      <w:divBdr>
        <w:top w:val="none" w:sz="0" w:space="0" w:color="auto"/>
        <w:left w:val="none" w:sz="0" w:space="0" w:color="auto"/>
        <w:bottom w:val="none" w:sz="0" w:space="0" w:color="auto"/>
        <w:right w:val="none" w:sz="0" w:space="0" w:color="auto"/>
      </w:divBdr>
      <w:divsChild>
        <w:div w:id="658190233">
          <w:marLeft w:val="0"/>
          <w:marRight w:val="0"/>
          <w:marTop w:val="0"/>
          <w:marBottom w:val="0"/>
          <w:divBdr>
            <w:top w:val="none" w:sz="0" w:space="0" w:color="auto"/>
            <w:left w:val="none" w:sz="0" w:space="0" w:color="auto"/>
            <w:bottom w:val="none" w:sz="0" w:space="0" w:color="auto"/>
            <w:right w:val="none" w:sz="0" w:space="0" w:color="auto"/>
          </w:divBdr>
          <w:divsChild>
            <w:div w:id="2044750730">
              <w:marLeft w:val="0"/>
              <w:marRight w:val="0"/>
              <w:marTop w:val="100"/>
              <w:marBottom w:val="100"/>
              <w:divBdr>
                <w:top w:val="none" w:sz="0" w:space="0" w:color="auto"/>
                <w:left w:val="none" w:sz="0" w:space="0" w:color="auto"/>
                <w:bottom w:val="none" w:sz="0" w:space="0" w:color="auto"/>
                <w:right w:val="none" w:sz="0" w:space="0" w:color="auto"/>
              </w:divBdr>
              <w:divsChild>
                <w:div w:id="1909345098">
                  <w:marLeft w:val="0"/>
                  <w:marRight w:val="0"/>
                  <w:marTop w:val="0"/>
                  <w:marBottom w:val="0"/>
                  <w:divBdr>
                    <w:top w:val="none" w:sz="0" w:space="0" w:color="auto"/>
                    <w:left w:val="none" w:sz="0" w:space="0" w:color="auto"/>
                    <w:bottom w:val="none" w:sz="0" w:space="0" w:color="auto"/>
                    <w:right w:val="none" w:sz="0" w:space="0" w:color="auto"/>
                  </w:divBdr>
                  <w:divsChild>
                    <w:div w:id="10963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8948">
          <w:blockQuote w:val="1"/>
          <w:marLeft w:val="-300"/>
          <w:marRight w:val="0"/>
          <w:marTop w:val="0"/>
          <w:marBottom w:val="0"/>
          <w:divBdr>
            <w:top w:val="none" w:sz="0" w:space="0" w:color="auto"/>
            <w:left w:val="none" w:sz="0" w:space="0" w:color="auto"/>
            <w:bottom w:val="none" w:sz="0" w:space="0" w:color="auto"/>
            <w:right w:val="none" w:sz="0" w:space="0" w:color="auto"/>
          </w:divBdr>
        </w:div>
        <w:div w:id="1377894519">
          <w:marLeft w:val="0"/>
          <w:marRight w:val="0"/>
          <w:marTop w:val="0"/>
          <w:marBottom w:val="0"/>
          <w:divBdr>
            <w:top w:val="none" w:sz="0" w:space="0" w:color="auto"/>
            <w:left w:val="none" w:sz="0" w:space="0" w:color="auto"/>
            <w:bottom w:val="none" w:sz="0" w:space="0" w:color="auto"/>
            <w:right w:val="none" w:sz="0" w:space="0" w:color="auto"/>
          </w:divBdr>
          <w:divsChild>
            <w:div w:id="1493763731">
              <w:marLeft w:val="0"/>
              <w:marRight w:val="0"/>
              <w:marTop w:val="100"/>
              <w:marBottom w:val="100"/>
              <w:divBdr>
                <w:top w:val="none" w:sz="0" w:space="0" w:color="auto"/>
                <w:left w:val="none" w:sz="0" w:space="0" w:color="auto"/>
                <w:bottom w:val="none" w:sz="0" w:space="0" w:color="auto"/>
                <w:right w:val="none" w:sz="0" w:space="0" w:color="auto"/>
              </w:divBdr>
              <w:divsChild>
                <w:div w:id="1900631085">
                  <w:marLeft w:val="0"/>
                  <w:marRight w:val="0"/>
                  <w:marTop w:val="0"/>
                  <w:marBottom w:val="0"/>
                  <w:divBdr>
                    <w:top w:val="none" w:sz="0" w:space="0" w:color="auto"/>
                    <w:left w:val="none" w:sz="0" w:space="0" w:color="auto"/>
                    <w:bottom w:val="none" w:sz="0" w:space="0" w:color="auto"/>
                    <w:right w:val="none" w:sz="0" w:space="0" w:color="auto"/>
                  </w:divBdr>
                  <w:divsChild>
                    <w:div w:id="16822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07163">
          <w:marLeft w:val="0"/>
          <w:marRight w:val="0"/>
          <w:marTop w:val="0"/>
          <w:marBottom w:val="0"/>
          <w:divBdr>
            <w:top w:val="none" w:sz="0" w:space="0" w:color="auto"/>
            <w:left w:val="none" w:sz="0" w:space="0" w:color="auto"/>
            <w:bottom w:val="none" w:sz="0" w:space="0" w:color="auto"/>
            <w:right w:val="none" w:sz="0" w:space="0" w:color="auto"/>
          </w:divBdr>
          <w:divsChild>
            <w:div w:id="474496365">
              <w:marLeft w:val="0"/>
              <w:marRight w:val="0"/>
              <w:marTop w:val="100"/>
              <w:marBottom w:val="100"/>
              <w:divBdr>
                <w:top w:val="none" w:sz="0" w:space="0" w:color="auto"/>
                <w:left w:val="none" w:sz="0" w:space="0" w:color="auto"/>
                <w:bottom w:val="none" w:sz="0" w:space="0" w:color="auto"/>
                <w:right w:val="none" w:sz="0" w:space="0" w:color="auto"/>
              </w:divBdr>
              <w:divsChild>
                <w:div w:id="75250009">
                  <w:marLeft w:val="0"/>
                  <w:marRight w:val="0"/>
                  <w:marTop w:val="0"/>
                  <w:marBottom w:val="0"/>
                  <w:divBdr>
                    <w:top w:val="none" w:sz="0" w:space="0" w:color="auto"/>
                    <w:left w:val="none" w:sz="0" w:space="0" w:color="auto"/>
                    <w:bottom w:val="none" w:sz="0" w:space="0" w:color="auto"/>
                    <w:right w:val="none" w:sz="0" w:space="0" w:color="auto"/>
                  </w:divBdr>
                  <w:divsChild>
                    <w:div w:id="14313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10246">
          <w:marLeft w:val="0"/>
          <w:marRight w:val="0"/>
          <w:marTop w:val="0"/>
          <w:marBottom w:val="0"/>
          <w:divBdr>
            <w:top w:val="none" w:sz="0" w:space="0" w:color="auto"/>
            <w:left w:val="none" w:sz="0" w:space="0" w:color="auto"/>
            <w:bottom w:val="none" w:sz="0" w:space="0" w:color="auto"/>
            <w:right w:val="none" w:sz="0" w:space="0" w:color="auto"/>
          </w:divBdr>
          <w:divsChild>
            <w:div w:id="1710493366">
              <w:marLeft w:val="0"/>
              <w:marRight w:val="0"/>
              <w:marTop w:val="0"/>
              <w:marBottom w:val="0"/>
              <w:divBdr>
                <w:top w:val="none" w:sz="0" w:space="0" w:color="auto"/>
                <w:left w:val="none" w:sz="0" w:space="0" w:color="auto"/>
                <w:bottom w:val="none" w:sz="0" w:space="0" w:color="auto"/>
                <w:right w:val="none" w:sz="0" w:space="0" w:color="auto"/>
              </w:divBdr>
              <w:divsChild>
                <w:div w:id="2069303103">
                  <w:marLeft w:val="0"/>
                  <w:marRight w:val="0"/>
                  <w:marTop w:val="100"/>
                  <w:marBottom w:val="100"/>
                  <w:divBdr>
                    <w:top w:val="none" w:sz="0" w:space="0" w:color="auto"/>
                    <w:left w:val="none" w:sz="0" w:space="0" w:color="auto"/>
                    <w:bottom w:val="none" w:sz="0" w:space="0" w:color="auto"/>
                    <w:right w:val="none" w:sz="0" w:space="0" w:color="auto"/>
                  </w:divBdr>
                  <w:divsChild>
                    <w:div w:id="1962222110">
                      <w:marLeft w:val="0"/>
                      <w:marRight w:val="0"/>
                      <w:marTop w:val="0"/>
                      <w:marBottom w:val="0"/>
                      <w:divBdr>
                        <w:top w:val="none" w:sz="0" w:space="0" w:color="auto"/>
                        <w:left w:val="none" w:sz="0" w:space="0" w:color="auto"/>
                        <w:bottom w:val="none" w:sz="0" w:space="0" w:color="auto"/>
                        <w:right w:val="none" w:sz="0" w:space="0" w:color="auto"/>
                      </w:divBdr>
                      <w:divsChild>
                        <w:div w:id="10057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07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32201110">
      <w:bodyDiv w:val="1"/>
      <w:marLeft w:val="0"/>
      <w:marRight w:val="0"/>
      <w:marTop w:val="0"/>
      <w:marBottom w:val="0"/>
      <w:divBdr>
        <w:top w:val="none" w:sz="0" w:space="0" w:color="auto"/>
        <w:left w:val="none" w:sz="0" w:space="0" w:color="auto"/>
        <w:bottom w:val="none" w:sz="0" w:space="0" w:color="auto"/>
        <w:right w:val="none" w:sz="0" w:space="0" w:color="auto"/>
      </w:divBdr>
      <w:divsChild>
        <w:div w:id="1601446441">
          <w:marLeft w:val="0"/>
          <w:marRight w:val="0"/>
          <w:marTop w:val="0"/>
          <w:marBottom w:val="0"/>
          <w:divBdr>
            <w:top w:val="none" w:sz="0" w:space="0" w:color="auto"/>
            <w:left w:val="none" w:sz="0" w:space="0" w:color="auto"/>
            <w:bottom w:val="none" w:sz="0" w:space="0" w:color="auto"/>
            <w:right w:val="none" w:sz="0" w:space="0" w:color="auto"/>
          </w:divBdr>
        </w:div>
      </w:divsChild>
    </w:div>
    <w:div w:id="243802817">
      <w:bodyDiv w:val="1"/>
      <w:marLeft w:val="0"/>
      <w:marRight w:val="0"/>
      <w:marTop w:val="0"/>
      <w:marBottom w:val="0"/>
      <w:divBdr>
        <w:top w:val="none" w:sz="0" w:space="0" w:color="auto"/>
        <w:left w:val="none" w:sz="0" w:space="0" w:color="auto"/>
        <w:bottom w:val="none" w:sz="0" w:space="0" w:color="auto"/>
        <w:right w:val="none" w:sz="0" w:space="0" w:color="auto"/>
      </w:divBdr>
    </w:div>
    <w:div w:id="295986813">
      <w:bodyDiv w:val="1"/>
      <w:marLeft w:val="0"/>
      <w:marRight w:val="0"/>
      <w:marTop w:val="0"/>
      <w:marBottom w:val="0"/>
      <w:divBdr>
        <w:top w:val="none" w:sz="0" w:space="0" w:color="auto"/>
        <w:left w:val="none" w:sz="0" w:space="0" w:color="auto"/>
        <w:bottom w:val="none" w:sz="0" w:space="0" w:color="auto"/>
        <w:right w:val="none" w:sz="0" w:space="0" w:color="auto"/>
      </w:divBdr>
    </w:div>
    <w:div w:id="304239470">
      <w:bodyDiv w:val="1"/>
      <w:marLeft w:val="0"/>
      <w:marRight w:val="0"/>
      <w:marTop w:val="0"/>
      <w:marBottom w:val="0"/>
      <w:divBdr>
        <w:top w:val="none" w:sz="0" w:space="0" w:color="auto"/>
        <w:left w:val="none" w:sz="0" w:space="0" w:color="auto"/>
        <w:bottom w:val="none" w:sz="0" w:space="0" w:color="auto"/>
        <w:right w:val="none" w:sz="0" w:space="0" w:color="auto"/>
      </w:divBdr>
    </w:div>
    <w:div w:id="309604493">
      <w:bodyDiv w:val="1"/>
      <w:marLeft w:val="0"/>
      <w:marRight w:val="0"/>
      <w:marTop w:val="0"/>
      <w:marBottom w:val="0"/>
      <w:divBdr>
        <w:top w:val="none" w:sz="0" w:space="0" w:color="auto"/>
        <w:left w:val="none" w:sz="0" w:space="0" w:color="auto"/>
        <w:bottom w:val="none" w:sz="0" w:space="0" w:color="auto"/>
        <w:right w:val="none" w:sz="0" w:space="0" w:color="auto"/>
      </w:divBdr>
    </w:div>
    <w:div w:id="391392924">
      <w:bodyDiv w:val="1"/>
      <w:marLeft w:val="0"/>
      <w:marRight w:val="0"/>
      <w:marTop w:val="0"/>
      <w:marBottom w:val="0"/>
      <w:divBdr>
        <w:top w:val="none" w:sz="0" w:space="0" w:color="auto"/>
        <w:left w:val="none" w:sz="0" w:space="0" w:color="auto"/>
        <w:bottom w:val="none" w:sz="0" w:space="0" w:color="auto"/>
        <w:right w:val="none" w:sz="0" w:space="0" w:color="auto"/>
      </w:divBdr>
    </w:div>
    <w:div w:id="417560779">
      <w:bodyDiv w:val="1"/>
      <w:marLeft w:val="0"/>
      <w:marRight w:val="0"/>
      <w:marTop w:val="0"/>
      <w:marBottom w:val="0"/>
      <w:divBdr>
        <w:top w:val="none" w:sz="0" w:space="0" w:color="auto"/>
        <w:left w:val="none" w:sz="0" w:space="0" w:color="auto"/>
        <w:bottom w:val="none" w:sz="0" w:space="0" w:color="auto"/>
        <w:right w:val="none" w:sz="0" w:space="0" w:color="auto"/>
      </w:divBdr>
      <w:divsChild>
        <w:div w:id="1824080263">
          <w:marLeft w:val="180"/>
          <w:marRight w:val="900"/>
          <w:marTop w:val="0"/>
          <w:marBottom w:val="200"/>
          <w:divBdr>
            <w:top w:val="none" w:sz="0" w:space="0" w:color="auto"/>
            <w:left w:val="none" w:sz="0" w:space="0" w:color="auto"/>
            <w:bottom w:val="none" w:sz="0" w:space="0" w:color="auto"/>
            <w:right w:val="none" w:sz="0" w:space="0" w:color="auto"/>
          </w:divBdr>
        </w:div>
        <w:div w:id="1794785027">
          <w:marLeft w:val="180"/>
          <w:marRight w:val="900"/>
          <w:marTop w:val="0"/>
          <w:marBottom w:val="200"/>
          <w:divBdr>
            <w:top w:val="none" w:sz="0" w:space="0" w:color="auto"/>
            <w:left w:val="none" w:sz="0" w:space="0" w:color="auto"/>
            <w:bottom w:val="none" w:sz="0" w:space="0" w:color="auto"/>
            <w:right w:val="none" w:sz="0" w:space="0" w:color="auto"/>
          </w:divBdr>
        </w:div>
        <w:div w:id="2084839053">
          <w:marLeft w:val="180"/>
          <w:marRight w:val="900"/>
          <w:marTop w:val="0"/>
          <w:marBottom w:val="200"/>
          <w:divBdr>
            <w:top w:val="none" w:sz="0" w:space="0" w:color="auto"/>
            <w:left w:val="none" w:sz="0" w:space="0" w:color="auto"/>
            <w:bottom w:val="none" w:sz="0" w:space="0" w:color="auto"/>
            <w:right w:val="none" w:sz="0" w:space="0" w:color="auto"/>
          </w:divBdr>
        </w:div>
        <w:div w:id="120005972">
          <w:marLeft w:val="180"/>
          <w:marRight w:val="900"/>
          <w:marTop w:val="0"/>
          <w:marBottom w:val="200"/>
          <w:divBdr>
            <w:top w:val="none" w:sz="0" w:space="0" w:color="auto"/>
            <w:left w:val="none" w:sz="0" w:space="0" w:color="auto"/>
            <w:bottom w:val="none" w:sz="0" w:space="0" w:color="auto"/>
            <w:right w:val="none" w:sz="0" w:space="0" w:color="auto"/>
          </w:divBdr>
        </w:div>
        <w:div w:id="218785906">
          <w:marLeft w:val="180"/>
          <w:marRight w:val="900"/>
          <w:marTop w:val="0"/>
          <w:marBottom w:val="200"/>
          <w:divBdr>
            <w:top w:val="none" w:sz="0" w:space="0" w:color="auto"/>
            <w:left w:val="none" w:sz="0" w:space="0" w:color="auto"/>
            <w:bottom w:val="none" w:sz="0" w:space="0" w:color="auto"/>
            <w:right w:val="none" w:sz="0" w:space="0" w:color="auto"/>
          </w:divBdr>
        </w:div>
        <w:div w:id="123891365">
          <w:marLeft w:val="180"/>
          <w:marRight w:val="900"/>
          <w:marTop w:val="0"/>
          <w:marBottom w:val="200"/>
          <w:divBdr>
            <w:top w:val="none" w:sz="0" w:space="0" w:color="auto"/>
            <w:left w:val="none" w:sz="0" w:space="0" w:color="auto"/>
            <w:bottom w:val="none" w:sz="0" w:space="0" w:color="auto"/>
            <w:right w:val="none" w:sz="0" w:space="0" w:color="auto"/>
          </w:divBdr>
        </w:div>
        <w:div w:id="1523471975">
          <w:marLeft w:val="180"/>
          <w:marRight w:val="900"/>
          <w:marTop w:val="0"/>
          <w:marBottom w:val="200"/>
          <w:divBdr>
            <w:top w:val="none" w:sz="0" w:space="0" w:color="auto"/>
            <w:left w:val="none" w:sz="0" w:space="0" w:color="auto"/>
            <w:bottom w:val="none" w:sz="0" w:space="0" w:color="auto"/>
            <w:right w:val="none" w:sz="0" w:space="0" w:color="auto"/>
          </w:divBdr>
        </w:div>
        <w:div w:id="1293830514">
          <w:marLeft w:val="180"/>
          <w:marRight w:val="900"/>
          <w:marTop w:val="0"/>
          <w:marBottom w:val="200"/>
          <w:divBdr>
            <w:top w:val="none" w:sz="0" w:space="0" w:color="auto"/>
            <w:left w:val="none" w:sz="0" w:space="0" w:color="auto"/>
            <w:bottom w:val="none" w:sz="0" w:space="0" w:color="auto"/>
            <w:right w:val="none" w:sz="0" w:space="0" w:color="auto"/>
          </w:divBdr>
        </w:div>
        <w:div w:id="640615679">
          <w:marLeft w:val="180"/>
          <w:marRight w:val="900"/>
          <w:marTop w:val="0"/>
          <w:marBottom w:val="200"/>
          <w:divBdr>
            <w:top w:val="none" w:sz="0" w:space="0" w:color="auto"/>
            <w:left w:val="none" w:sz="0" w:space="0" w:color="auto"/>
            <w:bottom w:val="none" w:sz="0" w:space="0" w:color="auto"/>
            <w:right w:val="none" w:sz="0" w:space="0" w:color="auto"/>
          </w:divBdr>
        </w:div>
        <w:div w:id="572279130">
          <w:marLeft w:val="180"/>
          <w:marRight w:val="900"/>
          <w:marTop w:val="0"/>
          <w:marBottom w:val="200"/>
          <w:divBdr>
            <w:top w:val="none" w:sz="0" w:space="0" w:color="auto"/>
            <w:left w:val="none" w:sz="0" w:space="0" w:color="auto"/>
            <w:bottom w:val="none" w:sz="0" w:space="0" w:color="auto"/>
            <w:right w:val="none" w:sz="0" w:space="0" w:color="auto"/>
          </w:divBdr>
        </w:div>
        <w:div w:id="686716299">
          <w:marLeft w:val="180"/>
          <w:marRight w:val="900"/>
          <w:marTop w:val="0"/>
          <w:marBottom w:val="200"/>
          <w:divBdr>
            <w:top w:val="none" w:sz="0" w:space="0" w:color="auto"/>
            <w:left w:val="none" w:sz="0" w:space="0" w:color="auto"/>
            <w:bottom w:val="none" w:sz="0" w:space="0" w:color="auto"/>
            <w:right w:val="none" w:sz="0" w:space="0" w:color="auto"/>
          </w:divBdr>
        </w:div>
        <w:div w:id="1925141739">
          <w:marLeft w:val="180"/>
          <w:marRight w:val="900"/>
          <w:marTop w:val="0"/>
          <w:marBottom w:val="200"/>
          <w:divBdr>
            <w:top w:val="none" w:sz="0" w:space="0" w:color="auto"/>
            <w:left w:val="none" w:sz="0" w:space="0" w:color="auto"/>
            <w:bottom w:val="none" w:sz="0" w:space="0" w:color="auto"/>
            <w:right w:val="none" w:sz="0" w:space="0" w:color="auto"/>
          </w:divBdr>
        </w:div>
        <w:div w:id="1495730173">
          <w:marLeft w:val="180"/>
          <w:marRight w:val="900"/>
          <w:marTop w:val="0"/>
          <w:marBottom w:val="200"/>
          <w:divBdr>
            <w:top w:val="none" w:sz="0" w:space="0" w:color="auto"/>
            <w:left w:val="none" w:sz="0" w:space="0" w:color="auto"/>
            <w:bottom w:val="none" w:sz="0" w:space="0" w:color="auto"/>
            <w:right w:val="none" w:sz="0" w:space="0" w:color="auto"/>
          </w:divBdr>
        </w:div>
        <w:div w:id="1947424269">
          <w:marLeft w:val="180"/>
          <w:marRight w:val="900"/>
          <w:marTop w:val="0"/>
          <w:marBottom w:val="200"/>
          <w:divBdr>
            <w:top w:val="none" w:sz="0" w:space="0" w:color="auto"/>
            <w:left w:val="none" w:sz="0" w:space="0" w:color="auto"/>
            <w:bottom w:val="none" w:sz="0" w:space="0" w:color="auto"/>
            <w:right w:val="none" w:sz="0" w:space="0" w:color="auto"/>
          </w:divBdr>
        </w:div>
        <w:div w:id="1560553047">
          <w:marLeft w:val="180"/>
          <w:marRight w:val="900"/>
          <w:marTop w:val="0"/>
          <w:marBottom w:val="200"/>
          <w:divBdr>
            <w:top w:val="none" w:sz="0" w:space="0" w:color="auto"/>
            <w:left w:val="none" w:sz="0" w:space="0" w:color="auto"/>
            <w:bottom w:val="none" w:sz="0" w:space="0" w:color="auto"/>
            <w:right w:val="none" w:sz="0" w:space="0" w:color="auto"/>
          </w:divBdr>
        </w:div>
        <w:div w:id="1751273920">
          <w:marLeft w:val="180"/>
          <w:marRight w:val="900"/>
          <w:marTop w:val="0"/>
          <w:marBottom w:val="200"/>
          <w:divBdr>
            <w:top w:val="none" w:sz="0" w:space="0" w:color="auto"/>
            <w:left w:val="none" w:sz="0" w:space="0" w:color="auto"/>
            <w:bottom w:val="none" w:sz="0" w:space="0" w:color="auto"/>
            <w:right w:val="none" w:sz="0" w:space="0" w:color="auto"/>
          </w:divBdr>
        </w:div>
        <w:div w:id="1557349570">
          <w:marLeft w:val="180"/>
          <w:marRight w:val="900"/>
          <w:marTop w:val="0"/>
          <w:marBottom w:val="200"/>
          <w:divBdr>
            <w:top w:val="none" w:sz="0" w:space="0" w:color="auto"/>
            <w:left w:val="none" w:sz="0" w:space="0" w:color="auto"/>
            <w:bottom w:val="none" w:sz="0" w:space="0" w:color="auto"/>
            <w:right w:val="none" w:sz="0" w:space="0" w:color="auto"/>
          </w:divBdr>
        </w:div>
        <w:div w:id="1660426515">
          <w:marLeft w:val="180"/>
          <w:marRight w:val="900"/>
          <w:marTop w:val="0"/>
          <w:marBottom w:val="200"/>
          <w:divBdr>
            <w:top w:val="none" w:sz="0" w:space="0" w:color="auto"/>
            <w:left w:val="none" w:sz="0" w:space="0" w:color="auto"/>
            <w:bottom w:val="none" w:sz="0" w:space="0" w:color="auto"/>
            <w:right w:val="none" w:sz="0" w:space="0" w:color="auto"/>
          </w:divBdr>
        </w:div>
        <w:div w:id="62876859">
          <w:marLeft w:val="180"/>
          <w:marRight w:val="900"/>
          <w:marTop w:val="0"/>
          <w:marBottom w:val="200"/>
          <w:divBdr>
            <w:top w:val="none" w:sz="0" w:space="0" w:color="auto"/>
            <w:left w:val="none" w:sz="0" w:space="0" w:color="auto"/>
            <w:bottom w:val="none" w:sz="0" w:space="0" w:color="auto"/>
            <w:right w:val="none" w:sz="0" w:space="0" w:color="auto"/>
          </w:divBdr>
        </w:div>
        <w:div w:id="1969698316">
          <w:marLeft w:val="180"/>
          <w:marRight w:val="900"/>
          <w:marTop w:val="0"/>
          <w:marBottom w:val="200"/>
          <w:divBdr>
            <w:top w:val="none" w:sz="0" w:space="0" w:color="auto"/>
            <w:left w:val="none" w:sz="0" w:space="0" w:color="auto"/>
            <w:bottom w:val="none" w:sz="0" w:space="0" w:color="auto"/>
            <w:right w:val="none" w:sz="0" w:space="0" w:color="auto"/>
          </w:divBdr>
        </w:div>
        <w:div w:id="2077820490">
          <w:marLeft w:val="180"/>
          <w:marRight w:val="900"/>
          <w:marTop w:val="0"/>
          <w:marBottom w:val="200"/>
          <w:divBdr>
            <w:top w:val="none" w:sz="0" w:space="0" w:color="auto"/>
            <w:left w:val="none" w:sz="0" w:space="0" w:color="auto"/>
            <w:bottom w:val="none" w:sz="0" w:space="0" w:color="auto"/>
            <w:right w:val="none" w:sz="0" w:space="0" w:color="auto"/>
          </w:divBdr>
        </w:div>
        <w:div w:id="1356341868">
          <w:marLeft w:val="180"/>
          <w:marRight w:val="900"/>
          <w:marTop w:val="0"/>
          <w:marBottom w:val="200"/>
          <w:divBdr>
            <w:top w:val="none" w:sz="0" w:space="0" w:color="auto"/>
            <w:left w:val="none" w:sz="0" w:space="0" w:color="auto"/>
            <w:bottom w:val="none" w:sz="0" w:space="0" w:color="auto"/>
            <w:right w:val="none" w:sz="0" w:space="0" w:color="auto"/>
          </w:divBdr>
        </w:div>
        <w:div w:id="616720319">
          <w:marLeft w:val="180"/>
          <w:marRight w:val="900"/>
          <w:marTop w:val="0"/>
          <w:marBottom w:val="200"/>
          <w:divBdr>
            <w:top w:val="none" w:sz="0" w:space="0" w:color="auto"/>
            <w:left w:val="none" w:sz="0" w:space="0" w:color="auto"/>
            <w:bottom w:val="none" w:sz="0" w:space="0" w:color="auto"/>
            <w:right w:val="none" w:sz="0" w:space="0" w:color="auto"/>
          </w:divBdr>
        </w:div>
        <w:div w:id="1141507887">
          <w:marLeft w:val="180"/>
          <w:marRight w:val="900"/>
          <w:marTop w:val="0"/>
          <w:marBottom w:val="200"/>
          <w:divBdr>
            <w:top w:val="none" w:sz="0" w:space="0" w:color="auto"/>
            <w:left w:val="none" w:sz="0" w:space="0" w:color="auto"/>
            <w:bottom w:val="none" w:sz="0" w:space="0" w:color="auto"/>
            <w:right w:val="none" w:sz="0" w:space="0" w:color="auto"/>
          </w:divBdr>
        </w:div>
        <w:div w:id="260184754">
          <w:marLeft w:val="180"/>
          <w:marRight w:val="900"/>
          <w:marTop w:val="0"/>
          <w:marBottom w:val="200"/>
          <w:divBdr>
            <w:top w:val="none" w:sz="0" w:space="0" w:color="auto"/>
            <w:left w:val="none" w:sz="0" w:space="0" w:color="auto"/>
            <w:bottom w:val="none" w:sz="0" w:space="0" w:color="auto"/>
            <w:right w:val="none" w:sz="0" w:space="0" w:color="auto"/>
          </w:divBdr>
        </w:div>
        <w:div w:id="964970814">
          <w:marLeft w:val="180"/>
          <w:marRight w:val="900"/>
          <w:marTop w:val="0"/>
          <w:marBottom w:val="200"/>
          <w:divBdr>
            <w:top w:val="none" w:sz="0" w:space="0" w:color="auto"/>
            <w:left w:val="none" w:sz="0" w:space="0" w:color="auto"/>
            <w:bottom w:val="none" w:sz="0" w:space="0" w:color="auto"/>
            <w:right w:val="none" w:sz="0" w:space="0" w:color="auto"/>
          </w:divBdr>
        </w:div>
        <w:div w:id="2060395908">
          <w:marLeft w:val="180"/>
          <w:marRight w:val="900"/>
          <w:marTop w:val="0"/>
          <w:marBottom w:val="200"/>
          <w:divBdr>
            <w:top w:val="none" w:sz="0" w:space="0" w:color="auto"/>
            <w:left w:val="none" w:sz="0" w:space="0" w:color="auto"/>
            <w:bottom w:val="none" w:sz="0" w:space="0" w:color="auto"/>
            <w:right w:val="none" w:sz="0" w:space="0" w:color="auto"/>
          </w:divBdr>
        </w:div>
        <w:div w:id="1293367723">
          <w:marLeft w:val="180"/>
          <w:marRight w:val="900"/>
          <w:marTop w:val="0"/>
          <w:marBottom w:val="200"/>
          <w:divBdr>
            <w:top w:val="none" w:sz="0" w:space="0" w:color="auto"/>
            <w:left w:val="none" w:sz="0" w:space="0" w:color="auto"/>
            <w:bottom w:val="none" w:sz="0" w:space="0" w:color="auto"/>
            <w:right w:val="none" w:sz="0" w:space="0" w:color="auto"/>
          </w:divBdr>
        </w:div>
        <w:div w:id="1764885464">
          <w:marLeft w:val="180"/>
          <w:marRight w:val="900"/>
          <w:marTop w:val="0"/>
          <w:marBottom w:val="200"/>
          <w:divBdr>
            <w:top w:val="none" w:sz="0" w:space="0" w:color="auto"/>
            <w:left w:val="none" w:sz="0" w:space="0" w:color="auto"/>
            <w:bottom w:val="none" w:sz="0" w:space="0" w:color="auto"/>
            <w:right w:val="none" w:sz="0" w:space="0" w:color="auto"/>
          </w:divBdr>
        </w:div>
        <w:div w:id="2011330176">
          <w:marLeft w:val="180"/>
          <w:marRight w:val="900"/>
          <w:marTop w:val="0"/>
          <w:marBottom w:val="200"/>
          <w:divBdr>
            <w:top w:val="none" w:sz="0" w:space="0" w:color="auto"/>
            <w:left w:val="none" w:sz="0" w:space="0" w:color="auto"/>
            <w:bottom w:val="none" w:sz="0" w:space="0" w:color="auto"/>
            <w:right w:val="none" w:sz="0" w:space="0" w:color="auto"/>
          </w:divBdr>
        </w:div>
        <w:div w:id="972566286">
          <w:marLeft w:val="180"/>
          <w:marRight w:val="900"/>
          <w:marTop w:val="0"/>
          <w:marBottom w:val="200"/>
          <w:divBdr>
            <w:top w:val="none" w:sz="0" w:space="0" w:color="auto"/>
            <w:left w:val="none" w:sz="0" w:space="0" w:color="auto"/>
            <w:bottom w:val="none" w:sz="0" w:space="0" w:color="auto"/>
            <w:right w:val="none" w:sz="0" w:space="0" w:color="auto"/>
          </w:divBdr>
        </w:div>
        <w:div w:id="977758023">
          <w:marLeft w:val="180"/>
          <w:marRight w:val="900"/>
          <w:marTop w:val="0"/>
          <w:marBottom w:val="200"/>
          <w:divBdr>
            <w:top w:val="none" w:sz="0" w:space="0" w:color="auto"/>
            <w:left w:val="none" w:sz="0" w:space="0" w:color="auto"/>
            <w:bottom w:val="none" w:sz="0" w:space="0" w:color="auto"/>
            <w:right w:val="none" w:sz="0" w:space="0" w:color="auto"/>
          </w:divBdr>
        </w:div>
        <w:div w:id="834029022">
          <w:marLeft w:val="180"/>
          <w:marRight w:val="900"/>
          <w:marTop w:val="0"/>
          <w:marBottom w:val="200"/>
          <w:divBdr>
            <w:top w:val="none" w:sz="0" w:space="0" w:color="auto"/>
            <w:left w:val="none" w:sz="0" w:space="0" w:color="auto"/>
            <w:bottom w:val="none" w:sz="0" w:space="0" w:color="auto"/>
            <w:right w:val="none" w:sz="0" w:space="0" w:color="auto"/>
          </w:divBdr>
        </w:div>
        <w:div w:id="1740857719">
          <w:marLeft w:val="180"/>
          <w:marRight w:val="900"/>
          <w:marTop w:val="0"/>
          <w:marBottom w:val="200"/>
          <w:divBdr>
            <w:top w:val="none" w:sz="0" w:space="0" w:color="auto"/>
            <w:left w:val="none" w:sz="0" w:space="0" w:color="auto"/>
            <w:bottom w:val="none" w:sz="0" w:space="0" w:color="auto"/>
            <w:right w:val="none" w:sz="0" w:space="0" w:color="auto"/>
          </w:divBdr>
        </w:div>
        <w:div w:id="926765668">
          <w:marLeft w:val="180"/>
          <w:marRight w:val="900"/>
          <w:marTop w:val="0"/>
          <w:marBottom w:val="200"/>
          <w:divBdr>
            <w:top w:val="none" w:sz="0" w:space="0" w:color="auto"/>
            <w:left w:val="none" w:sz="0" w:space="0" w:color="auto"/>
            <w:bottom w:val="none" w:sz="0" w:space="0" w:color="auto"/>
            <w:right w:val="none" w:sz="0" w:space="0" w:color="auto"/>
          </w:divBdr>
        </w:div>
        <w:div w:id="1529443481">
          <w:marLeft w:val="180"/>
          <w:marRight w:val="900"/>
          <w:marTop w:val="0"/>
          <w:marBottom w:val="200"/>
          <w:divBdr>
            <w:top w:val="none" w:sz="0" w:space="0" w:color="auto"/>
            <w:left w:val="none" w:sz="0" w:space="0" w:color="auto"/>
            <w:bottom w:val="none" w:sz="0" w:space="0" w:color="auto"/>
            <w:right w:val="none" w:sz="0" w:space="0" w:color="auto"/>
          </w:divBdr>
        </w:div>
        <w:div w:id="960111794">
          <w:marLeft w:val="180"/>
          <w:marRight w:val="900"/>
          <w:marTop w:val="0"/>
          <w:marBottom w:val="200"/>
          <w:divBdr>
            <w:top w:val="none" w:sz="0" w:space="0" w:color="auto"/>
            <w:left w:val="none" w:sz="0" w:space="0" w:color="auto"/>
            <w:bottom w:val="none" w:sz="0" w:space="0" w:color="auto"/>
            <w:right w:val="none" w:sz="0" w:space="0" w:color="auto"/>
          </w:divBdr>
        </w:div>
        <w:div w:id="1396121821">
          <w:marLeft w:val="180"/>
          <w:marRight w:val="900"/>
          <w:marTop w:val="0"/>
          <w:marBottom w:val="200"/>
          <w:divBdr>
            <w:top w:val="none" w:sz="0" w:space="0" w:color="auto"/>
            <w:left w:val="none" w:sz="0" w:space="0" w:color="auto"/>
            <w:bottom w:val="none" w:sz="0" w:space="0" w:color="auto"/>
            <w:right w:val="none" w:sz="0" w:space="0" w:color="auto"/>
          </w:divBdr>
        </w:div>
        <w:div w:id="1515874675">
          <w:marLeft w:val="180"/>
          <w:marRight w:val="900"/>
          <w:marTop w:val="0"/>
          <w:marBottom w:val="200"/>
          <w:divBdr>
            <w:top w:val="none" w:sz="0" w:space="0" w:color="auto"/>
            <w:left w:val="none" w:sz="0" w:space="0" w:color="auto"/>
            <w:bottom w:val="none" w:sz="0" w:space="0" w:color="auto"/>
            <w:right w:val="none" w:sz="0" w:space="0" w:color="auto"/>
          </w:divBdr>
        </w:div>
        <w:div w:id="124785086">
          <w:marLeft w:val="180"/>
          <w:marRight w:val="900"/>
          <w:marTop w:val="0"/>
          <w:marBottom w:val="200"/>
          <w:divBdr>
            <w:top w:val="none" w:sz="0" w:space="0" w:color="auto"/>
            <w:left w:val="none" w:sz="0" w:space="0" w:color="auto"/>
            <w:bottom w:val="none" w:sz="0" w:space="0" w:color="auto"/>
            <w:right w:val="none" w:sz="0" w:space="0" w:color="auto"/>
          </w:divBdr>
        </w:div>
        <w:div w:id="1094933924">
          <w:marLeft w:val="180"/>
          <w:marRight w:val="900"/>
          <w:marTop w:val="0"/>
          <w:marBottom w:val="200"/>
          <w:divBdr>
            <w:top w:val="none" w:sz="0" w:space="0" w:color="auto"/>
            <w:left w:val="none" w:sz="0" w:space="0" w:color="auto"/>
            <w:bottom w:val="none" w:sz="0" w:space="0" w:color="auto"/>
            <w:right w:val="none" w:sz="0" w:space="0" w:color="auto"/>
          </w:divBdr>
        </w:div>
        <w:div w:id="1951668088">
          <w:marLeft w:val="180"/>
          <w:marRight w:val="900"/>
          <w:marTop w:val="0"/>
          <w:marBottom w:val="200"/>
          <w:divBdr>
            <w:top w:val="none" w:sz="0" w:space="0" w:color="auto"/>
            <w:left w:val="none" w:sz="0" w:space="0" w:color="auto"/>
            <w:bottom w:val="none" w:sz="0" w:space="0" w:color="auto"/>
            <w:right w:val="none" w:sz="0" w:space="0" w:color="auto"/>
          </w:divBdr>
        </w:div>
        <w:div w:id="1416854968">
          <w:marLeft w:val="180"/>
          <w:marRight w:val="900"/>
          <w:marTop w:val="0"/>
          <w:marBottom w:val="200"/>
          <w:divBdr>
            <w:top w:val="none" w:sz="0" w:space="0" w:color="auto"/>
            <w:left w:val="none" w:sz="0" w:space="0" w:color="auto"/>
            <w:bottom w:val="none" w:sz="0" w:space="0" w:color="auto"/>
            <w:right w:val="none" w:sz="0" w:space="0" w:color="auto"/>
          </w:divBdr>
        </w:div>
        <w:div w:id="951743540">
          <w:marLeft w:val="180"/>
          <w:marRight w:val="900"/>
          <w:marTop w:val="0"/>
          <w:marBottom w:val="200"/>
          <w:divBdr>
            <w:top w:val="none" w:sz="0" w:space="0" w:color="auto"/>
            <w:left w:val="none" w:sz="0" w:space="0" w:color="auto"/>
            <w:bottom w:val="none" w:sz="0" w:space="0" w:color="auto"/>
            <w:right w:val="none" w:sz="0" w:space="0" w:color="auto"/>
          </w:divBdr>
        </w:div>
        <w:div w:id="653801122">
          <w:marLeft w:val="540"/>
          <w:marRight w:val="900"/>
          <w:marTop w:val="0"/>
          <w:marBottom w:val="200"/>
          <w:divBdr>
            <w:top w:val="none" w:sz="0" w:space="0" w:color="auto"/>
            <w:left w:val="none" w:sz="0" w:space="0" w:color="auto"/>
            <w:bottom w:val="none" w:sz="0" w:space="0" w:color="auto"/>
            <w:right w:val="none" w:sz="0" w:space="0" w:color="auto"/>
          </w:divBdr>
        </w:div>
        <w:div w:id="1998150597">
          <w:marLeft w:val="180"/>
          <w:marRight w:val="900"/>
          <w:marTop w:val="0"/>
          <w:marBottom w:val="200"/>
          <w:divBdr>
            <w:top w:val="none" w:sz="0" w:space="0" w:color="auto"/>
            <w:left w:val="none" w:sz="0" w:space="0" w:color="auto"/>
            <w:bottom w:val="none" w:sz="0" w:space="0" w:color="auto"/>
            <w:right w:val="none" w:sz="0" w:space="0" w:color="auto"/>
          </w:divBdr>
        </w:div>
        <w:div w:id="768815170">
          <w:marLeft w:val="180"/>
          <w:marRight w:val="900"/>
          <w:marTop w:val="0"/>
          <w:marBottom w:val="200"/>
          <w:divBdr>
            <w:top w:val="none" w:sz="0" w:space="0" w:color="auto"/>
            <w:left w:val="none" w:sz="0" w:space="0" w:color="auto"/>
            <w:bottom w:val="none" w:sz="0" w:space="0" w:color="auto"/>
            <w:right w:val="none" w:sz="0" w:space="0" w:color="auto"/>
          </w:divBdr>
        </w:div>
        <w:div w:id="2033189065">
          <w:marLeft w:val="180"/>
          <w:marRight w:val="900"/>
          <w:marTop w:val="0"/>
          <w:marBottom w:val="200"/>
          <w:divBdr>
            <w:top w:val="none" w:sz="0" w:space="0" w:color="auto"/>
            <w:left w:val="none" w:sz="0" w:space="0" w:color="auto"/>
            <w:bottom w:val="none" w:sz="0" w:space="0" w:color="auto"/>
            <w:right w:val="none" w:sz="0" w:space="0" w:color="auto"/>
          </w:divBdr>
        </w:div>
        <w:div w:id="942880270">
          <w:marLeft w:val="180"/>
          <w:marRight w:val="900"/>
          <w:marTop w:val="0"/>
          <w:marBottom w:val="200"/>
          <w:divBdr>
            <w:top w:val="none" w:sz="0" w:space="0" w:color="auto"/>
            <w:left w:val="none" w:sz="0" w:space="0" w:color="auto"/>
            <w:bottom w:val="none" w:sz="0" w:space="0" w:color="auto"/>
            <w:right w:val="none" w:sz="0" w:space="0" w:color="auto"/>
          </w:divBdr>
        </w:div>
        <w:div w:id="1373769607">
          <w:marLeft w:val="180"/>
          <w:marRight w:val="900"/>
          <w:marTop w:val="0"/>
          <w:marBottom w:val="200"/>
          <w:divBdr>
            <w:top w:val="none" w:sz="0" w:space="0" w:color="auto"/>
            <w:left w:val="none" w:sz="0" w:space="0" w:color="auto"/>
            <w:bottom w:val="none" w:sz="0" w:space="0" w:color="auto"/>
            <w:right w:val="none" w:sz="0" w:space="0" w:color="auto"/>
          </w:divBdr>
        </w:div>
        <w:div w:id="947010815">
          <w:marLeft w:val="180"/>
          <w:marRight w:val="900"/>
          <w:marTop w:val="0"/>
          <w:marBottom w:val="200"/>
          <w:divBdr>
            <w:top w:val="none" w:sz="0" w:space="0" w:color="auto"/>
            <w:left w:val="none" w:sz="0" w:space="0" w:color="auto"/>
            <w:bottom w:val="none" w:sz="0" w:space="0" w:color="auto"/>
            <w:right w:val="none" w:sz="0" w:space="0" w:color="auto"/>
          </w:divBdr>
        </w:div>
        <w:div w:id="379978429">
          <w:marLeft w:val="0"/>
          <w:marRight w:val="900"/>
          <w:marTop w:val="0"/>
          <w:marBottom w:val="0"/>
          <w:divBdr>
            <w:top w:val="none" w:sz="0" w:space="0" w:color="auto"/>
            <w:left w:val="none" w:sz="0" w:space="0" w:color="auto"/>
            <w:bottom w:val="none" w:sz="0" w:space="0" w:color="auto"/>
            <w:right w:val="none" w:sz="0" w:space="0" w:color="auto"/>
          </w:divBdr>
        </w:div>
        <w:div w:id="382604778">
          <w:marLeft w:val="0"/>
          <w:marRight w:val="900"/>
          <w:marTop w:val="0"/>
          <w:marBottom w:val="0"/>
          <w:divBdr>
            <w:top w:val="none" w:sz="0" w:space="0" w:color="auto"/>
            <w:left w:val="none" w:sz="0" w:space="0" w:color="auto"/>
            <w:bottom w:val="none" w:sz="0" w:space="0" w:color="auto"/>
            <w:right w:val="none" w:sz="0" w:space="0" w:color="auto"/>
          </w:divBdr>
        </w:div>
        <w:div w:id="806707659">
          <w:marLeft w:val="0"/>
          <w:marRight w:val="900"/>
          <w:marTop w:val="0"/>
          <w:marBottom w:val="0"/>
          <w:divBdr>
            <w:top w:val="none" w:sz="0" w:space="0" w:color="auto"/>
            <w:left w:val="none" w:sz="0" w:space="0" w:color="auto"/>
            <w:bottom w:val="none" w:sz="0" w:space="0" w:color="auto"/>
            <w:right w:val="none" w:sz="0" w:space="0" w:color="auto"/>
          </w:divBdr>
        </w:div>
        <w:div w:id="1193037289">
          <w:marLeft w:val="0"/>
          <w:marRight w:val="900"/>
          <w:marTop w:val="0"/>
          <w:marBottom w:val="0"/>
          <w:divBdr>
            <w:top w:val="none" w:sz="0" w:space="0" w:color="auto"/>
            <w:left w:val="none" w:sz="0" w:space="0" w:color="auto"/>
            <w:bottom w:val="none" w:sz="0" w:space="0" w:color="auto"/>
            <w:right w:val="none" w:sz="0" w:space="0" w:color="auto"/>
          </w:divBdr>
        </w:div>
        <w:div w:id="334260117">
          <w:marLeft w:val="0"/>
          <w:marRight w:val="900"/>
          <w:marTop w:val="0"/>
          <w:marBottom w:val="0"/>
          <w:divBdr>
            <w:top w:val="none" w:sz="0" w:space="0" w:color="auto"/>
            <w:left w:val="none" w:sz="0" w:space="0" w:color="auto"/>
            <w:bottom w:val="none" w:sz="0" w:space="0" w:color="auto"/>
            <w:right w:val="none" w:sz="0" w:space="0" w:color="auto"/>
          </w:divBdr>
        </w:div>
        <w:div w:id="1483037540">
          <w:marLeft w:val="0"/>
          <w:marRight w:val="900"/>
          <w:marTop w:val="0"/>
          <w:marBottom w:val="0"/>
          <w:divBdr>
            <w:top w:val="none" w:sz="0" w:space="0" w:color="auto"/>
            <w:left w:val="none" w:sz="0" w:space="0" w:color="auto"/>
            <w:bottom w:val="none" w:sz="0" w:space="0" w:color="auto"/>
            <w:right w:val="none" w:sz="0" w:space="0" w:color="auto"/>
          </w:divBdr>
        </w:div>
        <w:div w:id="771827568">
          <w:marLeft w:val="0"/>
          <w:marRight w:val="900"/>
          <w:marTop w:val="0"/>
          <w:marBottom w:val="0"/>
          <w:divBdr>
            <w:top w:val="none" w:sz="0" w:space="0" w:color="auto"/>
            <w:left w:val="none" w:sz="0" w:space="0" w:color="auto"/>
            <w:bottom w:val="none" w:sz="0" w:space="0" w:color="auto"/>
            <w:right w:val="none" w:sz="0" w:space="0" w:color="auto"/>
          </w:divBdr>
        </w:div>
        <w:div w:id="2111125211">
          <w:marLeft w:val="0"/>
          <w:marRight w:val="900"/>
          <w:marTop w:val="0"/>
          <w:marBottom w:val="0"/>
          <w:divBdr>
            <w:top w:val="none" w:sz="0" w:space="0" w:color="auto"/>
            <w:left w:val="none" w:sz="0" w:space="0" w:color="auto"/>
            <w:bottom w:val="none" w:sz="0" w:space="0" w:color="auto"/>
            <w:right w:val="none" w:sz="0" w:space="0" w:color="auto"/>
          </w:divBdr>
        </w:div>
        <w:div w:id="2008242584">
          <w:marLeft w:val="0"/>
          <w:marRight w:val="900"/>
          <w:marTop w:val="0"/>
          <w:marBottom w:val="0"/>
          <w:divBdr>
            <w:top w:val="none" w:sz="0" w:space="0" w:color="auto"/>
            <w:left w:val="none" w:sz="0" w:space="0" w:color="auto"/>
            <w:bottom w:val="none" w:sz="0" w:space="0" w:color="auto"/>
            <w:right w:val="none" w:sz="0" w:space="0" w:color="auto"/>
          </w:divBdr>
        </w:div>
        <w:div w:id="1231887949">
          <w:marLeft w:val="0"/>
          <w:marRight w:val="900"/>
          <w:marTop w:val="0"/>
          <w:marBottom w:val="0"/>
          <w:divBdr>
            <w:top w:val="none" w:sz="0" w:space="0" w:color="auto"/>
            <w:left w:val="none" w:sz="0" w:space="0" w:color="auto"/>
            <w:bottom w:val="none" w:sz="0" w:space="0" w:color="auto"/>
            <w:right w:val="none" w:sz="0" w:space="0" w:color="auto"/>
          </w:divBdr>
        </w:div>
        <w:div w:id="1919047598">
          <w:marLeft w:val="0"/>
          <w:marRight w:val="900"/>
          <w:marTop w:val="0"/>
          <w:marBottom w:val="0"/>
          <w:divBdr>
            <w:top w:val="none" w:sz="0" w:space="0" w:color="auto"/>
            <w:left w:val="none" w:sz="0" w:space="0" w:color="auto"/>
            <w:bottom w:val="none" w:sz="0" w:space="0" w:color="auto"/>
            <w:right w:val="none" w:sz="0" w:space="0" w:color="auto"/>
          </w:divBdr>
        </w:div>
        <w:div w:id="1464231820">
          <w:marLeft w:val="0"/>
          <w:marRight w:val="900"/>
          <w:marTop w:val="0"/>
          <w:marBottom w:val="0"/>
          <w:divBdr>
            <w:top w:val="none" w:sz="0" w:space="0" w:color="auto"/>
            <w:left w:val="none" w:sz="0" w:space="0" w:color="auto"/>
            <w:bottom w:val="none" w:sz="0" w:space="0" w:color="auto"/>
            <w:right w:val="none" w:sz="0" w:space="0" w:color="auto"/>
          </w:divBdr>
        </w:div>
      </w:divsChild>
    </w:div>
    <w:div w:id="428351343">
      <w:bodyDiv w:val="1"/>
      <w:marLeft w:val="0"/>
      <w:marRight w:val="0"/>
      <w:marTop w:val="0"/>
      <w:marBottom w:val="0"/>
      <w:divBdr>
        <w:top w:val="none" w:sz="0" w:space="0" w:color="auto"/>
        <w:left w:val="none" w:sz="0" w:space="0" w:color="auto"/>
        <w:bottom w:val="none" w:sz="0" w:space="0" w:color="auto"/>
        <w:right w:val="none" w:sz="0" w:space="0" w:color="auto"/>
      </w:divBdr>
      <w:divsChild>
        <w:div w:id="1505316463">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458767665">
      <w:bodyDiv w:val="1"/>
      <w:marLeft w:val="0"/>
      <w:marRight w:val="0"/>
      <w:marTop w:val="0"/>
      <w:marBottom w:val="0"/>
      <w:divBdr>
        <w:top w:val="none" w:sz="0" w:space="0" w:color="auto"/>
        <w:left w:val="none" w:sz="0" w:space="0" w:color="auto"/>
        <w:bottom w:val="none" w:sz="0" w:space="0" w:color="auto"/>
        <w:right w:val="none" w:sz="0" w:space="0" w:color="auto"/>
      </w:divBdr>
    </w:div>
    <w:div w:id="480391173">
      <w:bodyDiv w:val="1"/>
      <w:marLeft w:val="0"/>
      <w:marRight w:val="0"/>
      <w:marTop w:val="0"/>
      <w:marBottom w:val="0"/>
      <w:divBdr>
        <w:top w:val="none" w:sz="0" w:space="0" w:color="auto"/>
        <w:left w:val="none" w:sz="0" w:space="0" w:color="auto"/>
        <w:bottom w:val="none" w:sz="0" w:space="0" w:color="auto"/>
        <w:right w:val="none" w:sz="0" w:space="0" w:color="auto"/>
      </w:divBdr>
    </w:div>
    <w:div w:id="497497070">
      <w:bodyDiv w:val="1"/>
      <w:marLeft w:val="0"/>
      <w:marRight w:val="0"/>
      <w:marTop w:val="0"/>
      <w:marBottom w:val="0"/>
      <w:divBdr>
        <w:top w:val="none" w:sz="0" w:space="0" w:color="auto"/>
        <w:left w:val="none" w:sz="0" w:space="0" w:color="auto"/>
        <w:bottom w:val="none" w:sz="0" w:space="0" w:color="auto"/>
        <w:right w:val="none" w:sz="0" w:space="0" w:color="auto"/>
      </w:divBdr>
    </w:div>
    <w:div w:id="603727377">
      <w:bodyDiv w:val="1"/>
      <w:marLeft w:val="0"/>
      <w:marRight w:val="0"/>
      <w:marTop w:val="0"/>
      <w:marBottom w:val="0"/>
      <w:divBdr>
        <w:top w:val="none" w:sz="0" w:space="0" w:color="auto"/>
        <w:left w:val="none" w:sz="0" w:space="0" w:color="auto"/>
        <w:bottom w:val="none" w:sz="0" w:space="0" w:color="auto"/>
        <w:right w:val="none" w:sz="0" w:space="0" w:color="auto"/>
      </w:divBdr>
    </w:div>
    <w:div w:id="629944400">
      <w:bodyDiv w:val="1"/>
      <w:marLeft w:val="0"/>
      <w:marRight w:val="0"/>
      <w:marTop w:val="0"/>
      <w:marBottom w:val="0"/>
      <w:divBdr>
        <w:top w:val="none" w:sz="0" w:space="0" w:color="auto"/>
        <w:left w:val="none" w:sz="0" w:space="0" w:color="auto"/>
        <w:bottom w:val="none" w:sz="0" w:space="0" w:color="auto"/>
        <w:right w:val="none" w:sz="0" w:space="0" w:color="auto"/>
      </w:divBdr>
    </w:div>
    <w:div w:id="758451414">
      <w:bodyDiv w:val="1"/>
      <w:marLeft w:val="0"/>
      <w:marRight w:val="0"/>
      <w:marTop w:val="0"/>
      <w:marBottom w:val="0"/>
      <w:divBdr>
        <w:top w:val="none" w:sz="0" w:space="0" w:color="auto"/>
        <w:left w:val="none" w:sz="0" w:space="0" w:color="auto"/>
        <w:bottom w:val="none" w:sz="0" w:space="0" w:color="auto"/>
        <w:right w:val="none" w:sz="0" w:space="0" w:color="auto"/>
      </w:divBdr>
    </w:div>
    <w:div w:id="820194344">
      <w:bodyDiv w:val="1"/>
      <w:marLeft w:val="0"/>
      <w:marRight w:val="0"/>
      <w:marTop w:val="0"/>
      <w:marBottom w:val="0"/>
      <w:divBdr>
        <w:top w:val="none" w:sz="0" w:space="0" w:color="auto"/>
        <w:left w:val="none" w:sz="0" w:space="0" w:color="auto"/>
        <w:bottom w:val="none" w:sz="0" w:space="0" w:color="auto"/>
        <w:right w:val="none" w:sz="0" w:space="0" w:color="auto"/>
      </w:divBdr>
    </w:div>
    <w:div w:id="925922058">
      <w:bodyDiv w:val="1"/>
      <w:marLeft w:val="0"/>
      <w:marRight w:val="0"/>
      <w:marTop w:val="0"/>
      <w:marBottom w:val="0"/>
      <w:divBdr>
        <w:top w:val="none" w:sz="0" w:space="0" w:color="auto"/>
        <w:left w:val="none" w:sz="0" w:space="0" w:color="auto"/>
        <w:bottom w:val="none" w:sz="0" w:space="0" w:color="auto"/>
        <w:right w:val="none" w:sz="0" w:space="0" w:color="auto"/>
      </w:divBdr>
    </w:div>
    <w:div w:id="964892814">
      <w:bodyDiv w:val="1"/>
      <w:marLeft w:val="0"/>
      <w:marRight w:val="0"/>
      <w:marTop w:val="0"/>
      <w:marBottom w:val="0"/>
      <w:divBdr>
        <w:top w:val="none" w:sz="0" w:space="0" w:color="auto"/>
        <w:left w:val="none" w:sz="0" w:space="0" w:color="auto"/>
        <w:bottom w:val="none" w:sz="0" w:space="0" w:color="auto"/>
        <w:right w:val="none" w:sz="0" w:space="0" w:color="auto"/>
      </w:divBdr>
    </w:div>
    <w:div w:id="1000546148">
      <w:bodyDiv w:val="1"/>
      <w:marLeft w:val="0"/>
      <w:marRight w:val="0"/>
      <w:marTop w:val="0"/>
      <w:marBottom w:val="0"/>
      <w:divBdr>
        <w:top w:val="none" w:sz="0" w:space="0" w:color="auto"/>
        <w:left w:val="none" w:sz="0" w:space="0" w:color="auto"/>
        <w:bottom w:val="none" w:sz="0" w:space="0" w:color="auto"/>
        <w:right w:val="none" w:sz="0" w:space="0" w:color="auto"/>
      </w:divBdr>
      <w:divsChild>
        <w:div w:id="1050567006">
          <w:marLeft w:val="0"/>
          <w:marRight w:val="0"/>
          <w:marTop w:val="0"/>
          <w:marBottom w:val="0"/>
          <w:divBdr>
            <w:top w:val="none" w:sz="0" w:space="0" w:color="auto"/>
            <w:left w:val="none" w:sz="0" w:space="0" w:color="auto"/>
            <w:bottom w:val="none" w:sz="0" w:space="0" w:color="auto"/>
            <w:right w:val="none" w:sz="0" w:space="0" w:color="auto"/>
          </w:divBdr>
          <w:divsChild>
            <w:div w:id="998121743">
              <w:marLeft w:val="0"/>
              <w:marRight w:val="0"/>
              <w:marTop w:val="100"/>
              <w:marBottom w:val="100"/>
              <w:divBdr>
                <w:top w:val="none" w:sz="0" w:space="0" w:color="auto"/>
                <w:left w:val="none" w:sz="0" w:space="0" w:color="auto"/>
                <w:bottom w:val="none" w:sz="0" w:space="0" w:color="auto"/>
                <w:right w:val="none" w:sz="0" w:space="0" w:color="auto"/>
              </w:divBdr>
              <w:divsChild>
                <w:div w:id="1132333508">
                  <w:marLeft w:val="0"/>
                  <w:marRight w:val="0"/>
                  <w:marTop w:val="0"/>
                  <w:marBottom w:val="0"/>
                  <w:divBdr>
                    <w:top w:val="none" w:sz="0" w:space="0" w:color="auto"/>
                    <w:left w:val="none" w:sz="0" w:space="0" w:color="auto"/>
                    <w:bottom w:val="none" w:sz="0" w:space="0" w:color="auto"/>
                    <w:right w:val="none" w:sz="0" w:space="0" w:color="auto"/>
                  </w:divBdr>
                  <w:divsChild>
                    <w:div w:id="4468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8897">
          <w:blockQuote w:val="1"/>
          <w:marLeft w:val="-300"/>
          <w:marRight w:val="0"/>
          <w:marTop w:val="0"/>
          <w:marBottom w:val="0"/>
          <w:divBdr>
            <w:top w:val="none" w:sz="0" w:space="0" w:color="auto"/>
            <w:left w:val="none" w:sz="0" w:space="0" w:color="auto"/>
            <w:bottom w:val="none" w:sz="0" w:space="0" w:color="auto"/>
            <w:right w:val="none" w:sz="0" w:space="0" w:color="auto"/>
          </w:divBdr>
        </w:div>
        <w:div w:id="955528379">
          <w:marLeft w:val="0"/>
          <w:marRight w:val="0"/>
          <w:marTop w:val="0"/>
          <w:marBottom w:val="0"/>
          <w:divBdr>
            <w:top w:val="none" w:sz="0" w:space="0" w:color="auto"/>
            <w:left w:val="none" w:sz="0" w:space="0" w:color="auto"/>
            <w:bottom w:val="none" w:sz="0" w:space="0" w:color="auto"/>
            <w:right w:val="none" w:sz="0" w:space="0" w:color="auto"/>
          </w:divBdr>
          <w:divsChild>
            <w:div w:id="951670051">
              <w:marLeft w:val="0"/>
              <w:marRight w:val="0"/>
              <w:marTop w:val="100"/>
              <w:marBottom w:val="100"/>
              <w:divBdr>
                <w:top w:val="none" w:sz="0" w:space="0" w:color="auto"/>
                <w:left w:val="none" w:sz="0" w:space="0" w:color="auto"/>
                <w:bottom w:val="none" w:sz="0" w:space="0" w:color="auto"/>
                <w:right w:val="none" w:sz="0" w:space="0" w:color="auto"/>
              </w:divBdr>
              <w:divsChild>
                <w:div w:id="1688216566">
                  <w:marLeft w:val="0"/>
                  <w:marRight w:val="0"/>
                  <w:marTop w:val="0"/>
                  <w:marBottom w:val="0"/>
                  <w:divBdr>
                    <w:top w:val="none" w:sz="0" w:space="0" w:color="auto"/>
                    <w:left w:val="none" w:sz="0" w:space="0" w:color="auto"/>
                    <w:bottom w:val="none" w:sz="0" w:space="0" w:color="auto"/>
                    <w:right w:val="none" w:sz="0" w:space="0" w:color="auto"/>
                  </w:divBdr>
                  <w:divsChild>
                    <w:div w:id="14704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778">
          <w:marLeft w:val="0"/>
          <w:marRight w:val="0"/>
          <w:marTop w:val="0"/>
          <w:marBottom w:val="0"/>
          <w:divBdr>
            <w:top w:val="none" w:sz="0" w:space="0" w:color="auto"/>
            <w:left w:val="none" w:sz="0" w:space="0" w:color="auto"/>
            <w:bottom w:val="none" w:sz="0" w:space="0" w:color="auto"/>
            <w:right w:val="none" w:sz="0" w:space="0" w:color="auto"/>
          </w:divBdr>
          <w:divsChild>
            <w:div w:id="814221858">
              <w:marLeft w:val="0"/>
              <w:marRight w:val="0"/>
              <w:marTop w:val="100"/>
              <w:marBottom w:val="100"/>
              <w:divBdr>
                <w:top w:val="none" w:sz="0" w:space="0" w:color="auto"/>
                <w:left w:val="none" w:sz="0" w:space="0" w:color="auto"/>
                <w:bottom w:val="none" w:sz="0" w:space="0" w:color="auto"/>
                <w:right w:val="none" w:sz="0" w:space="0" w:color="auto"/>
              </w:divBdr>
              <w:divsChild>
                <w:div w:id="961109337">
                  <w:marLeft w:val="0"/>
                  <w:marRight w:val="0"/>
                  <w:marTop w:val="0"/>
                  <w:marBottom w:val="0"/>
                  <w:divBdr>
                    <w:top w:val="none" w:sz="0" w:space="0" w:color="auto"/>
                    <w:left w:val="none" w:sz="0" w:space="0" w:color="auto"/>
                    <w:bottom w:val="none" w:sz="0" w:space="0" w:color="auto"/>
                    <w:right w:val="none" w:sz="0" w:space="0" w:color="auto"/>
                  </w:divBdr>
                  <w:divsChild>
                    <w:div w:id="1921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3348">
          <w:marLeft w:val="0"/>
          <w:marRight w:val="0"/>
          <w:marTop w:val="0"/>
          <w:marBottom w:val="0"/>
          <w:divBdr>
            <w:top w:val="none" w:sz="0" w:space="0" w:color="auto"/>
            <w:left w:val="none" w:sz="0" w:space="0" w:color="auto"/>
            <w:bottom w:val="none" w:sz="0" w:space="0" w:color="auto"/>
            <w:right w:val="none" w:sz="0" w:space="0" w:color="auto"/>
          </w:divBdr>
          <w:divsChild>
            <w:div w:id="1139109339">
              <w:marLeft w:val="0"/>
              <w:marRight w:val="0"/>
              <w:marTop w:val="0"/>
              <w:marBottom w:val="0"/>
              <w:divBdr>
                <w:top w:val="none" w:sz="0" w:space="0" w:color="auto"/>
                <w:left w:val="none" w:sz="0" w:space="0" w:color="auto"/>
                <w:bottom w:val="none" w:sz="0" w:space="0" w:color="auto"/>
                <w:right w:val="none" w:sz="0" w:space="0" w:color="auto"/>
              </w:divBdr>
              <w:divsChild>
                <w:div w:id="1494680508">
                  <w:marLeft w:val="0"/>
                  <w:marRight w:val="0"/>
                  <w:marTop w:val="100"/>
                  <w:marBottom w:val="100"/>
                  <w:divBdr>
                    <w:top w:val="none" w:sz="0" w:space="0" w:color="auto"/>
                    <w:left w:val="none" w:sz="0" w:space="0" w:color="auto"/>
                    <w:bottom w:val="none" w:sz="0" w:space="0" w:color="auto"/>
                    <w:right w:val="none" w:sz="0" w:space="0" w:color="auto"/>
                  </w:divBdr>
                  <w:divsChild>
                    <w:div w:id="1226338120">
                      <w:marLeft w:val="0"/>
                      <w:marRight w:val="0"/>
                      <w:marTop w:val="0"/>
                      <w:marBottom w:val="0"/>
                      <w:divBdr>
                        <w:top w:val="none" w:sz="0" w:space="0" w:color="auto"/>
                        <w:left w:val="none" w:sz="0" w:space="0" w:color="auto"/>
                        <w:bottom w:val="none" w:sz="0" w:space="0" w:color="auto"/>
                        <w:right w:val="none" w:sz="0" w:space="0" w:color="auto"/>
                      </w:divBdr>
                      <w:divsChild>
                        <w:div w:id="312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5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2977274">
      <w:bodyDiv w:val="1"/>
      <w:marLeft w:val="0"/>
      <w:marRight w:val="0"/>
      <w:marTop w:val="0"/>
      <w:marBottom w:val="0"/>
      <w:divBdr>
        <w:top w:val="none" w:sz="0" w:space="0" w:color="auto"/>
        <w:left w:val="none" w:sz="0" w:space="0" w:color="auto"/>
        <w:bottom w:val="none" w:sz="0" w:space="0" w:color="auto"/>
        <w:right w:val="none" w:sz="0" w:space="0" w:color="auto"/>
      </w:divBdr>
      <w:divsChild>
        <w:div w:id="740828513">
          <w:marLeft w:val="180"/>
          <w:marRight w:val="900"/>
          <w:marTop w:val="0"/>
          <w:marBottom w:val="200"/>
          <w:divBdr>
            <w:top w:val="none" w:sz="0" w:space="0" w:color="auto"/>
            <w:left w:val="none" w:sz="0" w:space="0" w:color="auto"/>
            <w:bottom w:val="none" w:sz="0" w:space="0" w:color="auto"/>
            <w:right w:val="none" w:sz="0" w:space="0" w:color="auto"/>
          </w:divBdr>
        </w:div>
        <w:div w:id="429276547">
          <w:marLeft w:val="180"/>
          <w:marRight w:val="900"/>
          <w:marTop w:val="0"/>
          <w:marBottom w:val="200"/>
          <w:divBdr>
            <w:top w:val="none" w:sz="0" w:space="0" w:color="auto"/>
            <w:left w:val="none" w:sz="0" w:space="0" w:color="auto"/>
            <w:bottom w:val="none" w:sz="0" w:space="0" w:color="auto"/>
            <w:right w:val="none" w:sz="0" w:space="0" w:color="auto"/>
          </w:divBdr>
        </w:div>
        <w:div w:id="1569804369">
          <w:marLeft w:val="180"/>
          <w:marRight w:val="900"/>
          <w:marTop w:val="0"/>
          <w:marBottom w:val="200"/>
          <w:divBdr>
            <w:top w:val="none" w:sz="0" w:space="0" w:color="auto"/>
            <w:left w:val="none" w:sz="0" w:space="0" w:color="auto"/>
            <w:bottom w:val="none" w:sz="0" w:space="0" w:color="auto"/>
            <w:right w:val="none" w:sz="0" w:space="0" w:color="auto"/>
          </w:divBdr>
        </w:div>
        <w:div w:id="1566986449">
          <w:marLeft w:val="180"/>
          <w:marRight w:val="900"/>
          <w:marTop w:val="0"/>
          <w:marBottom w:val="200"/>
          <w:divBdr>
            <w:top w:val="none" w:sz="0" w:space="0" w:color="auto"/>
            <w:left w:val="none" w:sz="0" w:space="0" w:color="auto"/>
            <w:bottom w:val="none" w:sz="0" w:space="0" w:color="auto"/>
            <w:right w:val="none" w:sz="0" w:space="0" w:color="auto"/>
          </w:divBdr>
        </w:div>
        <w:div w:id="1986735220">
          <w:marLeft w:val="180"/>
          <w:marRight w:val="900"/>
          <w:marTop w:val="0"/>
          <w:marBottom w:val="200"/>
          <w:divBdr>
            <w:top w:val="none" w:sz="0" w:space="0" w:color="auto"/>
            <w:left w:val="none" w:sz="0" w:space="0" w:color="auto"/>
            <w:bottom w:val="none" w:sz="0" w:space="0" w:color="auto"/>
            <w:right w:val="none" w:sz="0" w:space="0" w:color="auto"/>
          </w:divBdr>
        </w:div>
        <w:div w:id="1724668413">
          <w:marLeft w:val="180"/>
          <w:marRight w:val="900"/>
          <w:marTop w:val="0"/>
          <w:marBottom w:val="200"/>
          <w:divBdr>
            <w:top w:val="none" w:sz="0" w:space="0" w:color="auto"/>
            <w:left w:val="none" w:sz="0" w:space="0" w:color="auto"/>
            <w:bottom w:val="none" w:sz="0" w:space="0" w:color="auto"/>
            <w:right w:val="none" w:sz="0" w:space="0" w:color="auto"/>
          </w:divBdr>
        </w:div>
        <w:div w:id="1790974350">
          <w:marLeft w:val="180"/>
          <w:marRight w:val="900"/>
          <w:marTop w:val="0"/>
          <w:marBottom w:val="200"/>
          <w:divBdr>
            <w:top w:val="none" w:sz="0" w:space="0" w:color="auto"/>
            <w:left w:val="none" w:sz="0" w:space="0" w:color="auto"/>
            <w:bottom w:val="none" w:sz="0" w:space="0" w:color="auto"/>
            <w:right w:val="none" w:sz="0" w:space="0" w:color="auto"/>
          </w:divBdr>
        </w:div>
        <w:div w:id="2053185543">
          <w:marLeft w:val="180"/>
          <w:marRight w:val="900"/>
          <w:marTop w:val="0"/>
          <w:marBottom w:val="200"/>
          <w:divBdr>
            <w:top w:val="none" w:sz="0" w:space="0" w:color="auto"/>
            <w:left w:val="none" w:sz="0" w:space="0" w:color="auto"/>
            <w:bottom w:val="none" w:sz="0" w:space="0" w:color="auto"/>
            <w:right w:val="none" w:sz="0" w:space="0" w:color="auto"/>
          </w:divBdr>
        </w:div>
        <w:div w:id="1256667851">
          <w:marLeft w:val="180"/>
          <w:marRight w:val="900"/>
          <w:marTop w:val="0"/>
          <w:marBottom w:val="200"/>
          <w:divBdr>
            <w:top w:val="none" w:sz="0" w:space="0" w:color="auto"/>
            <w:left w:val="none" w:sz="0" w:space="0" w:color="auto"/>
            <w:bottom w:val="none" w:sz="0" w:space="0" w:color="auto"/>
            <w:right w:val="none" w:sz="0" w:space="0" w:color="auto"/>
          </w:divBdr>
        </w:div>
        <w:div w:id="263536528">
          <w:marLeft w:val="180"/>
          <w:marRight w:val="900"/>
          <w:marTop w:val="0"/>
          <w:marBottom w:val="200"/>
          <w:divBdr>
            <w:top w:val="none" w:sz="0" w:space="0" w:color="auto"/>
            <w:left w:val="none" w:sz="0" w:space="0" w:color="auto"/>
            <w:bottom w:val="none" w:sz="0" w:space="0" w:color="auto"/>
            <w:right w:val="none" w:sz="0" w:space="0" w:color="auto"/>
          </w:divBdr>
        </w:div>
        <w:div w:id="600912014">
          <w:marLeft w:val="180"/>
          <w:marRight w:val="900"/>
          <w:marTop w:val="0"/>
          <w:marBottom w:val="200"/>
          <w:divBdr>
            <w:top w:val="none" w:sz="0" w:space="0" w:color="auto"/>
            <w:left w:val="none" w:sz="0" w:space="0" w:color="auto"/>
            <w:bottom w:val="none" w:sz="0" w:space="0" w:color="auto"/>
            <w:right w:val="none" w:sz="0" w:space="0" w:color="auto"/>
          </w:divBdr>
        </w:div>
        <w:div w:id="1579361976">
          <w:marLeft w:val="180"/>
          <w:marRight w:val="900"/>
          <w:marTop w:val="0"/>
          <w:marBottom w:val="200"/>
          <w:divBdr>
            <w:top w:val="none" w:sz="0" w:space="0" w:color="auto"/>
            <w:left w:val="none" w:sz="0" w:space="0" w:color="auto"/>
            <w:bottom w:val="none" w:sz="0" w:space="0" w:color="auto"/>
            <w:right w:val="none" w:sz="0" w:space="0" w:color="auto"/>
          </w:divBdr>
        </w:div>
        <w:div w:id="111368190">
          <w:marLeft w:val="180"/>
          <w:marRight w:val="900"/>
          <w:marTop w:val="0"/>
          <w:marBottom w:val="200"/>
          <w:divBdr>
            <w:top w:val="none" w:sz="0" w:space="0" w:color="auto"/>
            <w:left w:val="none" w:sz="0" w:space="0" w:color="auto"/>
            <w:bottom w:val="none" w:sz="0" w:space="0" w:color="auto"/>
            <w:right w:val="none" w:sz="0" w:space="0" w:color="auto"/>
          </w:divBdr>
        </w:div>
        <w:div w:id="1249539973">
          <w:marLeft w:val="180"/>
          <w:marRight w:val="900"/>
          <w:marTop w:val="0"/>
          <w:marBottom w:val="200"/>
          <w:divBdr>
            <w:top w:val="none" w:sz="0" w:space="0" w:color="auto"/>
            <w:left w:val="none" w:sz="0" w:space="0" w:color="auto"/>
            <w:bottom w:val="none" w:sz="0" w:space="0" w:color="auto"/>
            <w:right w:val="none" w:sz="0" w:space="0" w:color="auto"/>
          </w:divBdr>
        </w:div>
        <w:div w:id="1709143667">
          <w:marLeft w:val="180"/>
          <w:marRight w:val="900"/>
          <w:marTop w:val="0"/>
          <w:marBottom w:val="200"/>
          <w:divBdr>
            <w:top w:val="none" w:sz="0" w:space="0" w:color="auto"/>
            <w:left w:val="none" w:sz="0" w:space="0" w:color="auto"/>
            <w:bottom w:val="none" w:sz="0" w:space="0" w:color="auto"/>
            <w:right w:val="none" w:sz="0" w:space="0" w:color="auto"/>
          </w:divBdr>
        </w:div>
        <w:div w:id="1465150613">
          <w:marLeft w:val="180"/>
          <w:marRight w:val="900"/>
          <w:marTop w:val="0"/>
          <w:marBottom w:val="200"/>
          <w:divBdr>
            <w:top w:val="none" w:sz="0" w:space="0" w:color="auto"/>
            <w:left w:val="none" w:sz="0" w:space="0" w:color="auto"/>
            <w:bottom w:val="none" w:sz="0" w:space="0" w:color="auto"/>
            <w:right w:val="none" w:sz="0" w:space="0" w:color="auto"/>
          </w:divBdr>
        </w:div>
        <w:div w:id="922223305">
          <w:marLeft w:val="180"/>
          <w:marRight w:val="900"/>
          <w:marTop w:val="0"/>
          <w:marBottom w:val="200"/>
          <w:divBdr>
            <w:top w:val="none" w:sz="0" w:space="0" w:color="auto"/>
            <w:left w:val="none" w:sz="0" w:space="0" w:color="auto"/>
            <w:bottom w:val="none" w:sz="0" w:space="0" w:color="auto"/>
            <w:right w:val="none" w:sz="0" w:space="0" w:color="auto"/>
          </w:divBdr>
        </w:div>
        <w:div w:id="1793548267">
          <w:marLeft w:val="180"/>
          <w:marRight w:val="900"/>
          <w:marTop w:val="0"/>
          <w:marBottom w:val="200"/>
          <w:divBdr>
            <w:top w:val="none" w:sz="0" w:space="0" w:color="auto"/>
            <w:left w:val="none" w:sz="0" w:space="0" w:color="auto"/>
            <w:bottom w:val="none" w:sz="0" w:space="0" w:color="auto"/>
            <w:right w:val="none" w:sz="0" w:space="0" w:color="auto"/>
          </w:divBdr>
        </w:div>
        <w:div w:id="1424448290">
          <w:marLeft w:val="180"/>
          <w:marRight w:val="900"/>
          <w:marTop w:val="0"/>
          <w:marBottom w:val="200"/>
          <w:divBdr>
            <w:top w:val="none" w:sz="0" w:space="0" w:color="auto"/>
            <w:left w:val="none" w:sz="0" w:space="0" w:color="auto"/>
            <w:bottom w:val="none" w:sz="0" w:space="0" w:color="auto"/>
            <w:right w:val="none" w:sz="0" w:space="0" w:color="auto"/>
          </w:divBdr>
        </w:div>
        <w:div w:id="1315526124">
          <w:marLeft w:val="180"/>
          <w:marRight w:val="900"/>
          <w:marTop w:val="0"/>
          <w:marBottom w:val="200"/>
          <w:divBdr>
            <w:top w:val="none" w:sz="0" w:space="0" w:color="auto"/>
            <w:left w:val="none" w:sz="0" w:space="0" w:color="auto"/>
            <w:bottom w:val="none" w:sz="0" w:space="0" w:color="auto"/>
            <w:right w:val="none" w:sz="0" w:space="0" w:color="auto"/>
          </w:divBdr>
        </w:div>
        <w:div w:id="1712807139">
          <w:marLeft w:val="180"/>
          <w:marRight w:val="900"/>
          <w:marTop w:val="0"/>
          <w:marBottom w:val="200"/>
          <w:divBdr>
            <w:top w:val="none" w:sz="0" w:space="0" w:color="auto"/>
            <w:left w:val="none" w:sz="0" w:space="0" w:color="auto"/>
            <w:bottom w:val="none" w:sz="0" w:space="0" w:color="auto"/>
            <w:right w:val="none" w:sz="0" w:space="0" w:color="auto"/>
          </w:divBdr>
        </w:div>
        <w:div w:id="52628926">
          <w:marLeft w:val="180"/>
          <w:marRight w:val="900"/>
          <w:marTop w:val="0"/>
          <w:marBottom w:val="200"/>
          <w:divBdr>
            <w:top w:val="none" w:sz="0" w:space="0" w:color="auto"/>
            <w:left w:val="none" w:sz="0" w:space="0" w:color="auto"/>
            <w:bottom w:val="none" w:sz="0" w:space="0" w:color="auto"/>
            <w:right w:val="none" w:sz="0" w:space="0" w:color="auto"/>
          </w:divBdr>
        </w:div>
        <w:div w:id="854923275">
          <w:marLeft w:val="180"/>
          <w:marRight w:val="900"/>
          <w:marTop w:val="0"/>
          <w:marBottom w:val="200"/>
          <w:divBdr>
            <w:top w:val="none" w:sz="0" w:space="0" w:color="auto"/>
            <w:left w:val="none" w:sz="0" w:space="0" w:color="auto"/>
            <w:bottom w:val="none" w:sz="0" w:space="0" w:color="auto"/>
            <w:right w:val="none" w:sz="0" w:space="0" w:color="auto"/>
          </w:divBdr>
        </w:div>
        <w:div w:id="1997418545">
          <w:marLeft w:val="180"/>
          <w:marRight w:val="900"/>
          <w:marTop w:val="0"/>
          <w:marBottom w:val="200"/>
          <w:divBdr>
            <w:top w:val="none" w:sz="0" w:space="0" w:color="auto"/>
            <w:left w:val="none" w:sz="0" w:space="0" w:color="auto"/>
            <w:bottom w:val="none" w:sz="0" w:space="0" w:color="auto"/>
            <w:right w:val="none" w:sz="0" w:space="0" w:color="auto"/>
          </w:divBdr>
        </w:div>
        <w:div w:id="1863401654">
          <w:marLeft w:val="180"/>
          <w:marRight w:val="900"/>
          <w:marTop w:val="0"/>
          <w:marBottom w:val="200"/>
          <w:divBdr>
            <w:top w:val="none" w:sz="0" w:space="0" w:color="auto"/>
            <w:left w:val="none" w:sz="0" w:space="0" w:color="auto"/>
            <w:bottom w:val="none" w:sz="0" w:space="0" w:color="auto"/>
            <w:right w:val="none" w:sz="0" w:space="0" w:color="auto"/>
          </w:divBdr>
        </w:div>
        <w:div w:id="720133848">
          <w:marLeft w:val="180"/>
          <w:marRight w:val="900"/>
          <w:marTop w:val="0"/>
          <w:marBottom w:val="200"/>
          <w:divBdr>
            <w:top w:val="none" w:sz="0" w:space="0" w:color="auto"/>
            <w:left w:val="none" w:sz="0" w:space="0" w:color="auto"/>
            <w:bottom w:val="none" w:sz="0" w:space="0" w:color="auto"/>
            <w:right w:val="none" w:sz="0" w:space="0" w:color="auto"/>
          </w:divBdr>
        </w:div>
        <w:div w:id="966546251">
          <w:marLeft w:val="180"/>
          <w:marRight w:val="900"/>
          <w:marTop w:val="0"/>
          <w:marBottom w:val="200"/>
          <w:divBdr>
            <w:top w:val="none" w:sz="0" w:space="0" w:color="auto"/>
            <w:left w:val="none" w:sz="0" w:space="0" w:color="auto"/>
            <w:bottom w:val="none" w:sz="0" w:space="0" w:color="auto"/>
            <w:right w:val="none" w:sz="0" w:space="0" w:color="auto"/>
          </w:divBdr>
        </w:div>
        <w:div w:id="235825022">
          <w:marLeft w:val="180"/>
          <w:marRight w:val="900"/>
          <w:marTop w:val="0"/>
          <w:marBottom w:val="200"/>
          <w:divBdr>
            <w:top w:val="none" w:sz="0" w:space="0" w:color="auto"/>
            <w:left w:val="none" w:sz="0" w:space="0" w:color="auto"/>
            <w:bottom w:val="none" w:sz="0" w:space="0" w:color="auto"/>
            <w:right w:val="none" w:sz="0" w:space="0" w:color="auto"/>
          </w:divBdr>
        </w:div>
        <w:div w:id="2051879564">
          <w:marLeft w:val="180"/>
          <w:marRight w:val="900"/>
          <w:marTop w:val="0"/>
          <w:marBottom w:val="200"/>
          <w:divBdr>
            <w:top w:val="none" w:sz="0" w:space="0" w:color="auto"/>
            <w:left w:val="none" w:sz="0" w:space="0" w:color="auto"/>
            <w:bottom w:val="none" w:sz="0" w:space="0" w:color="auto"/>
            <w:right w:val="none" w:sz="0" w:space="0" w:color="auto"/>
          </w:divBdr>
        </w:div>
        <w:div w:id="896549175">
          <w:marLeft w:val="180"/>
          <w:marRight w:val="900"/>
          <w:marTop w:val="0"/>
          <w:marBottom w:val="200"/>
          <w:divBdr>
            <w:top w:val="none" w:sz="0" w:space="0" w:color="auto"/>
            <w:left w:val="none" w:sz="0" w:space="0" w:color="auto"/>
            <w:bottom w:val="none" w:sz="0" w:space="0" w:color="auto"/>
            <w:right w:val="none" w:sz="0" w:space="0" w:color="auto"/>
          </w:divBdr>
        </w:div>
        <w:div w:id="2125036330">
          <w:marLeft w:val="180"/>
          <w:marRight w:val="900"/>
          <w:marTop w:val="0"/>
          <w:marBottom w:val="200"/>
          <w:divBdr>
            <w:top w:val="none" w:sz="0" w:space="0" w:color="auto"/>
            <w:left w:val="none" w:sz="0" w:space="0" w:color="auto"/>
            <w:bottom w:val="none" w:sz="0" w:space="0" w:color="auto"/>
            <w:right w:val="none" w:sz="0" w:space="0" w:color="auto"/>
          </w:divBdr>
        </w:div>
        <w:div w:id="973608522">
          <w:marLeft w:val="180"/>
          <w:marRight w:val="900"/>
          <w:marTop w:val="0"/>
          <w:marBottom w:val="200"/>
          <w:divBdr>
            <w:top w:val="none" w:sz="0" w:space="0" w:color="auto"/>
            <w:left w:val="none" w:sz="0" w:space="0" w:color="auto"/>
            <w:bottom w:val="none" w:sz="0" w:space="0" w:color="auto"/>
            <w:right w:val="none" w:sz="0" w:space="0" w:color="auto"/>
          </w:divBdr>
        </w:div>
        <w:div w:id="859975682">
          <w:marLeft w:val="180"/>
          <w:marRight w:val="900"/>
          <w:marTop w:val="0"/>
          <w:marBottom w:val="200"/>
          <w:divBdr>
            <w:top w:val="none" w:sz="0" w:space="0" w:color="auto"/>
            <w:left w:val="none" w:sz="0" w:space="0" w:color="auto"/>
            <w:bottom w:val="none" w:sz="0" w:space="0" w:color="auto"/>
            <w:right w:val="none" w:sz="0" w:space="0" w:color="auto"/>
          </w:divBdr>
        </w:div>
        <w:div w:id="1490057692">
          <w:marLeft w:val="180"/>
          <w:marRight w:val="900"/>
          <w:marTop w:val="0"/>
          <w:marBottom w:val="200"/>
          <w:divBdr>
            <w:top w:val="none" w:sz="0" w:space="0" w:color="auto"/>
            <w:left w:val="none" w:sz="0" w:space="0" w:color="auto"/>
            <w:bottom w:val="none" w:sz="0" w:space="0" w:color="auto"/>
            <w:right w:val="none" w:sz="0" w:space="0" w:color="auto"/>
          </w:divBdr>
        </w:div>
        <w:div w:id="412746140">
          <w:marLeft w:val="180"/>
          <w:marRight w:val="900"/>
          <w:marTop w:val="0"/>
          <w:marBottom w:val="200"/>
          <w:divBdr>
            <w:top w:val="none" w:sz="0" w:space="0" w:color="auto"/>
            <w:left w:val="none" w:sz="0" w:space="0" w:color="auto"/>
            <w:bottom w:val="none" w:sz="0" w:space="0" w:color="auto"/>
            <w:right w:val="none" w:sz="0" w:space="0" w:color="auto"/>
          </w:divBdr>
        </w:div>
        <w:div w:id="1153253536">
          <w:marLeft w:val="180"/>
          <w:marRight w:val="900"/>
          <w:marTop w:val="0"/>
          <w:marBottom w:val="200"/>
          <w:divBdr>
            <w:top w:val="none" w:sz="0" w:space="0" w:color="auto"/>
            <w:left w:val="none" w:sz="0" w:space="0" w:color="auto"/>
            <w:bottom w:val="none" w:sz="0" w:space="0" w:color="auto"/>
            <w:right w:val="none" w:sz="0" w:space="0" w:color="auto"/>
          </w:divBdr>
        </w:div>
        <w:div w:id="1132331250">
          <w:marLeft w:val="180"/>
          <w:marRight w:val="900"/>
          <w:marTop w:val="0"/>
          <w:marBottom w:val="200"/>
          <w:divBdr>
            <w:top w:val="none" w:sz="0" w:space="0" w:color="auto"/>
            <w:left w:val="none" w:sz="0" w:space="0" w:color="auto"/>
            <w:bottom w:val="none" w:sz="0" w:space="0" w:color="auto"/>
            <w:right w:val="none" w:sz="0" w:space="0" w:color="auto"/>
          </w:divBdr>
        </w:div>
        <w:div w:id="1537619725">
          <w:marLeft w:val="180"/>
          <w:marRight w:val="900"/>
          <w:marTop w:val="0"/>
          <w:marBottom w:val="200"/>
          <w:divBdr>
            <w:top w:val="none" w:sz="0" w:space="0" w:color="auto"/>
            <w:left w:val="none" w:sz="0" w:space="0" w:color="auto"/>
            <w:bottom w:val="none" w:sz="0" w:space="0" w:color="auto"/>
            <w:right w:val="none" w:sz="0" w:space="0" w:color="auto"/>
          </w:divBdr>
        </w:div>
        <w:div w:id="1954827822">
          <w:marLeft w:val="180"/>
          <w:marRight w:val="900"/>
          <w:marTop w:val="0"/>
          <w:marBottom w:val="200"/>
          <w:divBdr>
            <w:top w:val="none" w:sz="0" w:space="0" w:color="auto"/>
            <w:left w:val="none" w:sz="0" w:space="0" w:color="auto"/>
            <w:bottom w:val="none" w:sz="0" w:space="0" w:color="auto"/>
            <w:right w:val="none" w:sz="0" w:space="0" w:color="auto"/>
          </w:divBdr>
        </w:div>
        <w:div w:id="1790975634">
          <w:marLeft w:val="180"/>
          <w:marRight w:val="900"/>
          <w:marTop w:val="0"/>
          <w:marBottom w:val="200"/>
          <w:divBdr>
            <w:top w:val="none" w:sz="0" w:space="0" w:color="auto"/>
            <w:left w:val="none" w:sz="0" w:space="0" w:color="auto"/>
            <w:bottom w:val="none" w:sz="0" w:space="0" w:color="auto"/>
            <w:right w:val="none" w:sz="0" w:space="0" w:color="auto"/>
          </w:divBdr>
        </w:div>
        <w:div w:id="1581871861">
          <w:marLeft w:val="180"/>
          <w:marRight w:val="900"/>
          <w:marTop w:val="0"/>
          <w:marBottom w:val="200"/>
          <w:divBdr>
            <w:top w:val="none" w:sz="0" w:space="0" w:color="auto"/>
            <w:left w:val="none" w:sz="0" w:space="0" w:color="auto"/>
            <w:bottom w:val="none" w:sz="0" w:space="0" w:color="auto"/>
            <w:right w:val="none" w:sz="0" w:space="0" w:color="auto"/>
          </w:divBdr>
        </w:div>
        <w:div w:id="1194459889">
          <w:marLeft w:val="180"/>
          <w:marRight w:val="900"/>
          <w:marTop w:val="0"/>
          <w:marBottom w:val="200"/>
          <w:divBdr>
            <w:top w:val="none" w:sz="0" w:space="0" w:color="auto"/>
            <w:left w:val="none" w:sz="0" w:space="0" w:color="auto"/>
            <w:bottom w:val="none" w:sz="0" w:space="0" w:color="auto"/>
            <w:right w:val="none" w:sz="0" w:space="0" w:color="auto"/>
          </w:divBdr>
        </w:div>
        <w:div w:id="1885368921">
          <w:marLeft w:val="180"/>
          <w:marRight w:val="900"/>
          <w:marTop w:val="0"/>
          <w:marBottom w:val="200"/>
          <w:divBdr>
            <w:top w:val="none" w:sz="0" w:space="0" w:color="auto"/>
            <w:left w:val="none" w:sz="0" w:space="0" w:color="auto"/>
            <w:bottom w:val="none" w:sz="0" w:space="0" w:color="auto"/>
            <w:right w:val="none" w:sz="0" w:space="0" w:color="auto"/>
          </w:divBdr>
        </w:div>
        <w:div w:id="2000842826">
          <w:marLeft w:val="180"/>
          <w:marRight w:val="900"/>
          <w:marTop w:val="0"/>
          <w:marBottom w:val="200"/>
          <w:divBdr>
            <w:top w:val="none" w:sz="0" w:space="0" w:color="auto"/>
            <w:left w:val="none" w:sz="0" w:space="0" w:color="auto"/>
            <w:bottom w:val="none" w:sz="0" w:space="0" w:color="auto"/>
            <w:right w:val="none" w:sz="0" w:space="0" w:color="auto"/>
          </w:divBdr>
        </w:div>
        <w:div w:id="1784112960">
          <w:marLeft w:val="540"/>
          <w:marRight w:val="900"/>
          <w:marTop w:val="0"/>
          <w:marBottom w:val="200"/>
          <w:divBdr>
            <w:top w:val="none" w:sz="0" w:space="0" w:color="auto"/>
            <w:left w:val="none" w:sz="0" w:space="0" w:color="auto"/>
            <w:bottom w:val="none" w:sz="0" w:space="0" w:color="auto"/>
            <w:right w:val="none" w:sz="0" w:space="0" w:color="auto"/>
          </w:divBdr>
        </w:div>
        <w:div w:id="565648324">
          <w:marLeft w:val="180"/>
          <w:marRight w:val="900"/>
          <w:marTop w:val="0"/>
          <w:marBottom w:val="200"/>
          <w:divBdr>
            <w:top w:val="none" w:sz="0" w:space="0" w:color="auto"/>
            <w:left w:val="none" w:sz="0" w:space="0" w:color="auto"/>
            <w:bottom w:val="none" w:sz="0" w:space="0" w:color="auto"/>
            <w:right w:val="none" w:sz="0" w:space="0" w:color="auto"/>
          </w:divBdr>
        </w:div>
        <w:div w:id="1272591919">
          <w:marLeft w:val="180"/>
          <w:marRight w:val="900"/>
          <w:marTop w:val="0"/>
          <w:marBottom w:val="200"/>
          <w:divBdr>
            <w:top w:val="none" w:sz="0" w:space="0" w:color="auto"/>
            <w:left w:val="none" w:sz="0" w:space="0" w:color="auto"/>
            <w:bottom w:val="none" w:sz="0" w:space="0" w:color="auto"/>
            <w:right w:val="none" w:sz="0" w:space="0" w:color="auto"/>
          </w:divBdr>
        </w:div>
        <w:div w:id="1303340819">
          <w:marLeft w:val="180"/>
          <w:marRight w:val="900"/>
          <w:marTop w:val="0"/>
          <w:marBottom w:val="200"/>
          <w:divBdr>
            <w:top w:val="none" w:sz="0" w:space="0" w:color="auto"/>
            <w:left w:val="none" w:sz="0" w:space="0" w:color="auto"/>
            <w:bottom w:val="none" w:sz="0" w:space="0" w:color="auto"/>
            <w:right w:val="none" w:sz="0" w:space="0" w:color="auto"/>
          </w:divBdr>
        </w:div>
        <w:div w:id="1806853928">
          <w:marLeft w:val="180"/>
          <w:marRight w:val="900"/>
          <w:marTop w:val="0"/>
          <w:marBottom w:val="200"/>
          <w:divBdr>
            <w:top w:val="none" w:sz="0" w:space="0" w:color="auto"/>
            <w:left w:val="none" w:sz="0" w:space="0" w:color="auto"/>
            <w:bottom w:val="none" w:sz="0" w:space="0" w:color="auto"/>
            <w:right w:val="none" w:sz="0" w:space="0" w:color="auto"/>
          </w:divBdr>
        </w:div>
        <w:div w:id="489910106">
          <w:marLeft w:val="180"/>
          <w:marRight w:val="900"/>
          <w:marTop w:val="0"/>
          <w:marBottom w:val="200"/>
          <w:divBdr>
            <w:top w:val="none" w:sz="0" w:space="0" w:color="auto"/>
            <w:left w:val="none" w:sz="0" w:space="0" w:color="auto"/>
            <w:bottom w:val="none" w:sz="0" w:space="0" w:color="auto"/>
            <w:right w:val="none" w:sz="0" w:space="0" w:color="auto"/>
          </w:divBdr>
        </w:div>
        <w:div w:id="2045666241">
          <w:marLeft w:val="180"/>
          <w:marRight w:val="900"/>
          <w:marTop w:val="0"/>
          <w:marBottom w:val="200"/>
          <w:divBdr>
            <w:top w:val="none" w:sz="0" w:space="0" w:color="auto"/>
            <w:left w:val="none" w:sz="0" w:space="0" w:color="auto"/>
            <w:bottom w:val="none" w:sz="0" w:space="0" w:color="auto"/>
            <w:right w:val="none" w:sz="0" w:space="0" w:color="auto"/>
          </w:divBdr>
        </w:div>
        <w:div w:id="171116657">
          <w:marLeft w:val="0"/>
          <w:marRight w:val="900"/>
          <w:marTop w:val="0"/>
          <w:marBottom w:val="0"/>
          <w:divBdr>
            <w:top w:val="none" w:sz="0" w:space="0" w:color="auto"/>
            <w:left w:val="none" w:sz="0" w:space="0" w:color="auto"/>
            <w:bottom w:val="none" w:sz="0" w:space="0" w:color="auto"/>
            <w:right w:val="none" w:sz="0" w:space="0" w:color="auto"/>
          </w:divBdr>
        </w:div>
        <w:div w:id="1639340426">
          <w:marLeft w:val="0"/>
          <w:marRight w:val="900"/>
          <w:marTop w:val="0"/>
          <w:marBottom w:val="0"/>
          <w:divBdr>
            <w:top w:val="none" w:sz="0" w:space="0" w:color="auto"/>
            <w:left w:val="none" w:sz="0" w:space="0" w:color="auto"/>
            <w:bottom w:val="none" w:sz="0" w:space="0" w:color="auto"/>
            <w:right w:val="none" w:sz="0" w:space="0" w:color="auto"/>
          </w:divBdr>
        </w:div>
        <w:div w:id="807556199">
          <w:marLeft w:val="0"/>
          <w:marRight w:val="900"/>
          <w:marTop w:val="0"/>
          <w:marBottom w:val="0"/>
          <w:divBdr>
            <w:top w:val="none" w:sz="0" w:space="0" w:color="auto"/>
            <w:left w:val="none" w:sz="0" w:space="0" w:color="auto"/>
            <w:bottom w:val="none" w:sz="0" w:space="0" w:color="auto"/>
            <w:right w:val="none" w:sz="0" w:space="0" w:color="auto"/>
          </w:divBdr>
        </w:div>
        <w:div w:id="538664014">
          <w:marLeft w:val="0"/>
          <w:marRight w:val="900"/>
          <w:marTop w:val="0"/>
          <w:marBottom w:val="0"/>
          <w:divBdr>
            <w:top w:val="none" w:sz="0" w:space="0" w:color="auto"/>
            <w:left w:val="none" w:sz="0" w:space="0" w:color="auto"/>
            <w:bottom w:val="none" w:sz="0" w:space="0" w:color="auto"/>
            <w:right w:val="none" w:sz="0" w:space="0" w:color="auto"/>
          </w:divBdr>
        </w:div>
        <w:div w:id="1269703027">
          <w:marLeft w:val="0"/>
          <w:marRight w:val="900"/>
          <w:marTop w:val="0"/>
          <w:marBottom w:val="0"/>
          <w:divBdr>
            <w:top w:val="none" w:sz="0" w:space="0" w:color="auto"/>
            <w:left w:val="none" w:sz="0" w:space="0" w:color="auto"/>
            <w:bottom w:val="none" w:sz="0" w:space="0" w:color="auto"/>
            <w:right w:val="none" w:sz="0" w:space="0" w:color="auto"/>
          </w:divBdr>
        </w:div>
        <w:div w:id="1547447704">
          <w:marLeft w:val="0"/>
          <w:marRight w:val="900"/>
          <w:marTop w:val="0"/>
          <w:marBottom w:val="0"/>
          <w:divBdr>
            <w:top w:val="none" w:sz="0" w:space="0" w:color="auto"/>
            <w:left w:val="none" w:sz="0" w:space="0" w:color="auto"/>
            <w:bottom w:val="none" w:sz="0" w:space="0" w:color="auto"/>
            <w:right w:val="none" w:sz="0" w:space="0" w:color="auto"/>
          </w:divBdr>
        </w:div>
        <w:div w:id="793407949">
          <w:marLeft w:val="0"/>
          <w:marRight w:val="900"/>
          <w:marTop w:val="0"/>
          <w:marBottom w:val="0"/>
          <w:divBdr>
            <w:top w:val="none" w:sz="0" w:space="0" w:color="auto"/>
            <w:left w:val="none" w:sz="0" w:space="0" w:color="auto"/>
            <w:bottom w:val="none" w:sz="0" w:space="0" w:color="auto"/>
            <w:right w:val="none" w:sz="0" w:space="0" w:color="auto"/>
          </w:divBdr>
        </w:div>
        <w:div w:id="1762139165">
          <w:marLeft w:val="0"/>
          <w:marRight w:val="900"/>
          <w:marTop w:val="0"/>
          <w:marBottom w:val="0"/>
          <w:divBdr>
            <w:top w:val="none" w:sz="0" w:space="0" w:color="auto"/>
            <w:left w:val="none" w:sz="0" w:space="0" w:color="auto"/>
            <w:bottom w:val="none" w:sz="0" w:space="0" w:color="auto"/>
            <w:right w:val="none" w:sz="0" w:space="0" w:color="auto"/>
          </w:divBdr>
        </w:div>
        <w:div w:id="75372288">
          <w:marLeft w:val="0"/>
          <w:marRight w:val="900"/>
          <w:marTop w:val="0"/>
          <w:marBottom w:val="0"/>
          <w:divBdr>
            <w:top w:val="none" w:sz="0" w:space="0" w:color="auto"/>
            <w:left w:val="none" w:sz="0" w:space="0" w:color="auto"/>
            <w:bottom w:val="none" w:sz="0" w:space="0" w:color="auto"/>
            <w:right w:val="none" w:sz="0" w:space="0" w:color="auto"/>
          </w:divBdr>
        </w:div>
        <w:div w:id="1513252505">
          <w:marLeft w:val="0"/>
          <w:marRight w:val="900"/>
          <w:marTop w:val="0"/>
          <w:marBottom w:val="0"/>
          <w:divBdr>
            <w:top w:val="none" w:sz="0" w:space="0" w:color="auto"/>
            <w:left w:val="none" w:sz="0" w:space="0" w:color="auto"/>
            <w:bottom w:val="none" w:sz="0" w:space="0" w:color="auto"/>
            <w:right w:val="none" w:sz="0" w:space="0" w:color="auto"/>
          </w:divBdr>
        </w:div>
        <w:div w:id="430205440">
          <w:marLeft w:val="0"/>
          <w:marRight w:val="900"/>
          <w:marTop w:val="0"/>
          <w:marBottom w:val="0"/>
          <w:divBdr>
            <w:top w:val="none" w:sz="0" w:space="0" w:color="auto"/>
            <w:left w:val="none" w:sz="0" w:space="0" w:color="auto"/>
            <w:bottom w:val="none" w:sz="0" w:space="0" w:color="auto"/>
            <w:right w:val="none" w:sz="0" w:space="0" w:color="auto"/>
          </w:divBdr>
        </w:div>
        <w:div w:id="645092433">
          <w:marLeft w:val="0"/>
          <w:marRight w:val="900"/>
          <w:marTop w:val="0"/>
          <w:marBottom w:val="0"/>
          <w:divBdr>
            <w:top w:val="none" w:sz="0" w:space="0" w:color="auto"/>
            <w:left w:val="none" w:sz="0" w:space="0" w:color="auto"/>
            <w:bottom w:val="none" w:sz="0" w:space="0" w:color="auto"/>
            <w:right w:val="none" w:sz="0" w:space="0" w:color="auto"/>
          </w:divBdr>
        </w:div>
      </w:divsChild>
    </w:div>
    <w:div w:id="1149515283">
      <w:bodyDiv w:val="1"/>
      <w:marLeft w:val="0"/>
      <w:marRight w:val="0"/>
      <w:marTop w:val="0"/>
      <w:marBottom w:val="0"/>
      <w:divBdr>
        <w:top w:val="none" w:sz="0" w:space="0" w:color="auto"/>
        <w:left w:val="none" w:sz="0" w:space="0" w:color="auto"/>
        <w:bottom w:val="none" w:sz="0" w:space="0" w:color="auto"/>
        <w:right w:val="none" w:sz="0" w:space="0" w:color="auto"/>
      </w:divBdr>
    </w:div>
    <w:div w:id="1184052088">
      <w:bodyDiv w:val="1"/>
      <w:marLeft w:val="0"/>
      <w:marRight w:val="0"/>
      <w:marTop w:val="0"/>
      <w:marBottom w:val="0"/>
      <w:divBdr>
        <w:top w:val="none" w:sz="0" w:space="0" w:color="auto"/>
        <w:left w:val="none" w:sz="0" w:space="0" w:color="auto"/>
        <w:bottom w:val="none" w:sz="0" w:space="0" w:color="auto"/>
        <w:right w:val="none" w:sz="0" w:space="0" w:color="auto"/>
      </w:divBdr>
    </w:div>
    <w:div w:id="1364667554">
      <w:bodyDiv w:val="1"/>
      <w:marLeft w:val="0"/>
      <w:marRight w:val="0"/>
      <w:marTop w:val="0"/>
      <w:marBottom w:val="0"/>
      <w:divBdr>
        <w:top w:val="none" w:sz="0" w:space="0" w:color="auto"/>
        <w:left w:val="none" w:sz="0" w:space="0" w:color="auto"/>
        <w:bottom w:val="none" w:sz="0" w:space="0" w:color="auto"/>
        <w:right w:val="none" w:sz="0" w:space="0" w:color="auto"/>
      </w:divBdr>
    </w:div>
    <w:div w:id="1377315817">
      <w:bodyDiv w:val="1"/>
      <w:marLeft w:val="0"/>
      <w:marRight w:val="0"/>
      <w:marTop w:val="0"/>
      <w:marBottom w:val="0"/>
      <w:divBdr>
        <w:top w:val="none" w:sz="0" w:space="0" w:color="auto"/>
        <w:left w:val="none" w:sz="0" w:space="0" w:color="auto"/>
        <w:bottom w:val="none" w:sz="0" w:space="0" w:color="auto"/>
        <w:right w:val="none" w:sz="0" w:space="0" w:color="auto"/>
      </w:divBdr>
    </w:div>
    <w:div w:id="1408303715">
      <w:bodyDiv w:val="1"/>
      <w:marLeft w:val="0"/>
      <w:marRight w:val="0"/>
      <w:marTop w:val="0"/>
      <w:marBottom w:val="0"/>
      <w:divBdr>
        <w:top w:val="none" w:sz="0" w:space="0" w:color="auto"/>
        <w:left w:val="none" w:sz="0" w:space="0" w:color="auto"/>
        <w:bottom w:val="none" w:sz="0" w:space="0" w:color="auto"/>
        <w:right w:val="none" w:sz="0" w:space="0" w:color="auto"/>
      </w:divBdr>
    </w:div>
    <w:div w:id="1462269130">
      <w:bodyDiv w:val="1"/>
      <w:marLeft w:val="0"/>
      <w:marRight w:val="0"/>
      <w:marTop w:val="0"/>
      <w:marBottom w:val="0"/>
      <w:divBdr>
        <w:top w:val="none" w:sz="0" w:space="0" w:color="auto"/>
        <w:left w:val="none" w:sz="0" w:space="0" w:color="auto"/>
        <w:bottom w:val="none" w:sz="0" w:space="0" w:color="auto"/>
        <w:right w:val="none" w:sz="0" w:space="0" w:color="auto"/>
      </w:divBdr>
    </w:div>
    <w:div w:id="1495946954">
      <w:bodyDiv w:val="1"/>
      <w:marLeft w:val="0"/>
      <w:marRight w:val="0"/>
      <w:marTop w:val="0"/>
      <w:marBottom w:val="0"/>
      <w:divBdr>
        <w:top w:val="none" w:sz="0" w:space="0" w:color="auto"/>
        <w:left w:val="none" w:sz="0" w:space="0" w:color="auto"/>
        <w:bottom w:val="none" w:sz="0" w:space="0" w:color="auto"/>
        <w:right w:val="none" w:sz="0" w:space="0" w:color="auto"/>
      </w:divBdr>
      <w:divsChild>
        <w:div w:id="174150861">
          <w:marLeft w:val="0"/>
          <w:marRight w:val="0"/>
          <w:marTop w:val="0"/>
          <w:marBottom w:val="0"/>
          <w:divBdr>
            <w:top w:val="none" w:sz="0" w:space="0" w:color="auto"/>
            <w:left w:val="none" w:sz="0" w:space="0" w:color="auto"/>
            <w:bottom w:val="none" w:sz="0" w:space="0" w:color="auto"/>
            <w:right w:val="none" w:sz="0" w:space="0" w:color="auto"/>
          </w:divBdr>
        </w:div>
      </w:divsChild>
    </w:div>
    <w:div w:id="1607035648">
      <w:bodyDiv w:val="1"/>
      <w:marLeft w:val="0"/>
      <w:marRight w:val="0"/>
      <w:marTop w:val="0"/>
      <w:marBottom w:val="0"/>
      <w:divBdr>
        <w:top w:val="none" w:sz="0" w:space="0" w:color="auto"/>
        <w:left w:val="none" w:sz="0" w:space="0" w:color="auto"/>
        <w:bottom w:val="none" w:sz="0" w:space="0" w:color="auto"/>
        <w:right w:val="none" w:sz="0" w:space="0" w:color="auto"/>
      </w:divBdr>
    </w:div>
    <w:div w:id="1637489176">
      <w:bodyDiv w:val="1"/>
      <w:marLeft w:val="0"/>
      <w:marRight w:val="0"/>
      <w:marTop w:val="0"/>
      <w:marBottom w:val="0"/>
      <w:divBdr>
        <w:top w:val="none" w:sz="0" w:space="0" w:color="auto"/>
        <w:left w:val="none" w:sz="0" w:space="0" w:color="auto"/>
        <w:bottom w:val="none" w:sz="0" w:space="0" w:color="auto"/>
        <w:right w:val="none" w:sz="0" w:space="0" w:color="auto"/>
      </w:divBdr>
    </w:div>
    <w:div w:id="1654063987">
      <w:bodyDiv w:val="1"/>
      <w:marLeft w:val="0"/>
      <w:marRight w:val="0"/>
      <w:marTop w:val="0"/>
      <w:marBottom w:val="0"/>
      <w:divBdr>
        <w:top w:val="none" w:sz="0" w:space="0" w:color="auto"/>
        <w:left w:val="none" w:sz="0" w:space="0" w:color="auto"/>
        <w:bottom w:val="none" w:sz="0" w:space="0" w:color="auto"/>
        <w:right w:val="none" w:sz="0" w:space="0" w:color="auto"/>
      </w:divBdr>
    </w:div>
    <w:div w:id="1676222752">
      <w:bodyDiv w:val="1"/>
      <w:marLeft w:val="0"/>
      <w:marRight w:val="0"/>
      <w:marTop w:val="0"/>
      <w:marBottom w:val="0"/>
      <w:divBdr>
        <w:top w:val="none" w:sz="0" w:space="0" w:color="auto"/>
        <w:left w:val="none" w:sz="0" w:space="0" w:color="auto"/>
        <w:bottom w:val="none" w:sz="0" w:space="0" w:color="auto"/>
        <w:right w:val="none" w:sz="0" w:space="0" w:color="auto"/>
      </w:divBdr>
    </w:div>
    <w:div w:id="1786579476">
      <w:bodyDiv w:val="1"/>
      <w:marLeft w:val="0"/>
      <w:marRight w:val="0"/>
      <w:marTop w:val="0"/>
      <w:marBottom w:val="0"/>
      <w:divBdr>
        <w:top w:val="none" w:sz="0" w:space="0" w:color="auto"/>
        <w:left w:val="none" w:sz="0" w:space="0" w:color="auto"/>
        <w:bottom w:val="none" w:sz="0" w:space="0" w:color="auto"/>
        <w:right w:val="none" w:sz="0" w:space="0" w:color="auto"/>
      </w:divBdr>
      <w:divsChild>
        <w:div w:id="2125035486">
          <w:marLeft w:val="0"/>
          <w:marRight w:val="0"/>
          <w:marTop w:val="0"/>
          <w:marBottom w:val="0"/>
          <w:divBdr>
            <w:top w:val="none" w:sz="0" w:space="0" w:color="auto"/>
            <w:left w:val="none" w:sz="0" w:space="0" w:color="auto"/>
            <w:bottom w:val="none" w:sz="0" w:space="0" w:color="auto"/>
            <w:right w:val="none" w:sz="0" w:space="0" w:color="auto"/>
          </w:divBdr>
          <w:divsChild>
            <w:div w:id="910651972">
              <w:marLeft w:val="0"/>
              <w:marRight w:val="0"/>
              <w:marTop w:val="120"/>
              <w:marBottom w:val="120"/>
              <w:divBdr>
                <w:top w:val="none" w:sz="0" w:space="0" w:color="auto"/>
                <w:left w:val="none" w:sz="0" w:space="0" w:color="auto"/>
                <w:bottom w:val="none" w:sz="0" w:space="0" w:color="auto"/>
                <w:right w:val="none" w:sz="0" w:space="0" w:color="auto"/>
              </w:divBdr>
            </w:div>
            <w:div w:id="1241328216">
              <w:marLeft w:val="0"/>
              <w:marRight w:val="0"/>
              <w:marTop w:val="120"/>
              <w:marBottom w:val="120"/>
              <w:divBdr>
                <w:top w:val="none" w:sz="0" w:space="0" w:color="auto"/>
                <w:left w:val="none" w:sz="0" w:space="0" w:color="auto"/>
                <w:bottom w:val="none" w:sz="0" w:space="0" w:color="auto"/>
                <w:right w:val="none" w:sz="0" w:space="0" w:color="auto"/>
              </w:divBdr>
            </w:div>
          </w:divsChild>
        </w:div>
        <w:div w:id="1060638323">
          <w:marLeft w:val="0"/>
          <w:marRight w:val="0"/>
          <w:marTop w:val="0"/>
          <w:marBottom w:val="0"/>
          <w:divBdr>
            <w:top w:val="none" w:sz="0" w:space="0" w:color="auto"/>
            <w:left w:val="none" w:sz="0" w:space="0" w:color="auto"/>
            <w:bottom w:val="none" w:sz="0" w:space="0" w:color="auto"/>
            <w:right w:val="none" w:sz="0" w:space="0" w:color="auto"/>
          </w:divBdr>
          <w:divsChild>
            <w:div w:id="424305562">
              <w:marLeft w:val="0"/>
              <w:marRight w:val="0"/>
              <w:marTop w:val="120"/>
              <w:marBottom w:val="120"/>
              <w:divBdr>
                <w:top w:val="none" w:sz="0" w:space="0" w:color="auto"/>
                <w:left w:val="none" w:sz="0" w:space="0" w:color="auto"/>
                <w:bottom w:val="none" w:sz="0" w:space="0" w:color="auto"/>
                <w:right w:val="none" w:sz="0" w:space="0" w:color="auto"/>
              </w:divBdr>
            </w:div>
          </w:divsChild>
        </w:div>
        <w:div w:id="1345716482">
          <w:marLeft w:val="0"/>
          <w:marRight w:val="0"/>
          <w:marTop w:val="0"/>
          <w:marBottom w:val="0"/>
          <w:divBdr>
            <w:top w:val="none" w:sz="0" w:space="0" w:color="auto"/>
            <w:left w:val="none" w:sz="0" w:space="0" w:color="auto"/>
            <w:bottom w:val="none" w:sz="0" w:space="0" w:color="auto"/>
            <w:right w:val="none" w:sz="0" w:space="0" w:color="auto"/>
          </w:divBdr>
        </w:div>
        <w:div w:id="1388383726">
          <w:marLeft w:val="0"/>
          <w:marRight w:val="0"/>
          <w:marTop w:val="0"/>
          <w:marBottom w:val="0"/>
          <w:divBdr>
            <w:top w:val="none" w:sz="0" w:space="0" w:color="auto"/>
            <w:left w:val="none" w:sz="0" w:space="0" w:color="auto"/>
            <w:bottom w:val="none" w:sz="0" w:space="0" w:color="auto"/>
            <w:right w:val="none" w:sz="0" w:space="0" w:color="auto"/>
          </w:divBdr>
          <w:divsChild>
            <w:div w:id="880282476">
              <w:marLeft w:val="0"/>
              <w:marRight w:val="0"/>
              <w:marTop w:val="120"/>
              <w:marBottom w:val="120"/>
              <w:divBdr>
                <w:top w:val="none" w:sz="0" w:space="0" w:color="auto"/>
                <w:left w:val="none" w:sz="0" w:space="0" w:color="auto"/>
                <w:bottom w:val="none" w:sz="0" w:space="0" w:color="auto"/>
                <w:right w:val="none" w:sz="0" w:space="0" w:color="auto"/>
              </w:divBdr>
            </w:div>
            <w:div w:id="1077286352">
              <w:marLeft w:val="0"/>
              <w:marRight w:val="0"/>
              <w:marTop w:val="120"/>
              <w:marBottom w:val="120"/>
              <w:divBdr>
                <w:top w:val="none" w:sz="0" w:space="0" w:color="auto"/>
                <w:left w:val="none" w:sz="0" w:space="0" w:color="auto"/>
                <w:bottom w:val="none" w:sz="0" w:space="0" w:color="auto"/>
                <w:right w:val="none" w:sz="0" w:space="0" w:color="auto"/>
              </w:divBdr>
            </w:div>
          </w:divsChild>
        </w:div>
        <w:div w:id="1806771351">
          <w:marLeft w:val="0"/>
          <w:marRight w:val="0"/>
          <w:marTop w:val="0"/>
          <w:marBottom w:val="0"/>
          <w:divBdr>
            <w:top w:val="none" w:sz="0" w:space="0" w:color="auto"/>
            <w:left w:val="none" w:sz="0" w:space="0" w:color="auto"/>
            <w:bottom w:val="none" w:sz="0" w:space="0" w:color="auto"/>
            <w:right w:val="none" w:sz="0" w:space="0" w:color="auto"/>
          </w:divBdr>
          <w:divsChild>
            <w:div w:id="1684236710">
              <w:marLeft w:val="0"/>
              <w:marRight w:val="0"/>
              <w:marTop w:val="120"/>
              <w:marBottom w:val="120"/>
              <w:divBdr>
                <w:top w:val="none" w:sz="0" w:space="0" w:color="auto"/>
                <w:left w:val="none" w:sz="0" w:space="0" w:color="auto"/>
                <w:bottom w:val="none" w:sz="0" w:space="0" w:color="auto"/>
                <w:right w:val="none" w:sz="0" w:space="0" w:color="auto"/>
              </w:divBdr>
            </w:div>
            <w:div w:id="1055280273">
              <w:marLeft w:val="0"/>
              <w:marRight w:val="0"/>
              <w:marTop w:val="120"/>
              <w:marBottom w:val="120"/>
              <w:divBdr>
                <w:top w:val="none" w:sz="0" w:space="0" w:color="auto"/>
                <w:left w:val="none" w:sz="0" w:space="0" w:color="auto"/>
                <w:bottom w:val="none" w:sz="0" w:space="0" w:color="auto"/>
                <w:right w:val="none" w:sz="0" w:space="0" w:color="auto"/>
              </w:divBdr>
            </w:div>
          </w:divsChild>
        </w:div>
        <w:div w:id="1479684418">
          <w:marLeft w:val="0"/>
          <w:marRight w:val="0"/>
          <w:marTop w:val="0"/>
          <w:marBottom w:val="0"/>
          <w:divBdr>
            <w:top w:val="none" w:sz="0" w:space="0" w:color="auto"/>
            <w:left w:val="none" w:sz="0" w:space="0" w:color="auto"/>
            <w:bottom w:val="none" w:sz="0" w:space="0" w:color="auto"/>
            <w:right w:val="none" w:sz="0" w:space="0" w:color="auto"/>
          </w:divBdr>
          <w:divsChild>
            <w:div w:id="1031808919">
              <w:marLeft w:val="0"/>
              <w:marRight w:val="0"/>
              <w:marTop w:val="120"/>
              <w:marBottom w:val="120"/>
              <w:divBdr>
                <w:top w:val="none" w:sz="0" w:space="0" w:color="auto"/>
                <w:left w:val="none" w:sz="0" w:space="0" w:color="auto"/>
                <w:bottom w:val="none" w:sz="0" w:space="0" w:color="auto"/>
                <w:right w:val="none" w:sz="0" w:space="0" w:color="auto"/>
              </w:divBdr>
            </w:div>
          </w:divsChild>
        </w:div>
        <w:div w:id="966353696">
          <w:marLeft w:val="0"/>
          <w:marRight w:val="0"/>
          <w:marTop w:val="0"/>
          <w:marBottom w:val="0"/>
          <w:divBdr>
            <w:top w:val="none" w:sz="0" w:space="0" w:color="auto"/>
            <w:left w:val="none" w:sz="0" w:space="0" w:color="auto"/>
            <w:bottom w:val="none" w:sz="0" w:space="0" w:color="auto"/>
            <w:right w:val="none" w:sz="0" w:space="0" w:color="auto"/>
          </w:divBdr>
        </w:div>
        <w:div w:id="1682269764">
          <w:marLeft w:val="0"/>
          <w:marRight w:val="0"/>
          <w:marTop w:val="0"/>
          <w:marBottom w:val="0"/>
          <w:divBdr>
            <w:top w:val="none" w:sz="0" w:space="0" w:color="auto"/>
            <w:left w:val="none" w:sz="0" w:space="0" w:color="auto"/>
            <w:bottom w:val="none" w:sz="0" w:space="0" w:color="auto"/>
            <w:right w:val="none" w:sz="0" w:space="0" w:color="auto"/>
          </w:divBdr>
        </w:div>
      </w:divsChild>
    </w:div>
    <w:div w:id="1905945817">
      <w:bodyDiv w:val="1"/>
      <w:marLeft w:val="0"/>
      <w:marRight w:val="0"/>
      <w:marTop w:val="0"/>
      <w:marBottom w:val="0"/>
      <w:divBdr>
        <w:top w:val="none" w:sz="0" w:space="0" w:color="auto"/>
        <w:left w:val="none" w:sz="0" w:space="0" w:color="auto"/>
        <w:bottom w:val="none" w:sz="0" w:space="0" w:color="auto"/>
        <w:right w:val="none" w:sz="0" w:space="0" w:color="auto"/>
      </w:divBdr>
    </w:div>
    <w:div w:id="1926651417">
      <w:bodyDiv w:val="1"/>
      <w:marLeft w:val="0"/>
      <w:marRight w:val="0"/>
      <w:marTop w:val="0"/>
      <w:marBottom w:val="0"/>
      <w:divBdr>
        <w:top w:val="none" w:sz="0" w:space="0" w:color="auto"/>
        <w:left w:val="none" w:sz="0" w:space="0" w:color="auto"/>
        <w:bottom w:val="none" w:sz="0" w:space="0" w:color="auto"/>
        <w:right w:val="none" w:sz="0" w:space="0" w:color="auto"/>
      </w:divBdr>
    </w:div>
    <w:div w:id="20117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60.png"/><Relationship Id="rId21" Type="http://schemas.openxmlformats.org/officeDocument/2006/relationships/image" Target="media/image8.emf"/><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chart" Target="charts/chart10.xml"/><Relationship Id="rId89" Type="http://schemas.openxmlformats.org/officeDocument/2006/relationships/chart" Target="charts/chart15.xml"/><Relationship Id="rId112" Type="http://schemas.openxmlformats.org/officeDocument/2006/relationships/chart" Target="charts/chart38.xml"/><Relationship Id="rId16" Type="http://schemas.microsoft.com/office/2007/relationships/diagramDrawing" Target="diagrams/drawing1.xml"/><Relationship Id="rId107" Type="http://schemas.openxmlformats.org/officeDocument/2006/relationships/chart" Target="charts/chart33.xml"/><Relationship Id="rId11" Type="http://schemas.openxmlformats.org/officeDocument/2006/relationships/image" Target="media/image3.emf"/><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9.png"/><Relationship Id="rId79" Type="http://schemas.openxmlformats.org/officeDocument/2006/relationships/chart" Target="charts/chart5.xml"/><Relationship Id="rId102" Type="http://schemas.openxmlformats.org/officeDocument/2006/relationships/chart" Target="charts/chart28.xml"/><Relationship Id="rId123" Type="http://schemas.openxmlformats.org/officeDocument/2006/relationships/image" Target="media/image66.png"/><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chart" Target="charts/chart16.xml"/><Relationship Id="rId95" Type="http://schemas.openxmlformats.org/officeDocument/2006/relationships/chart" Target="charts/chart21.xml"/><Relationship Id="rId19" Type="http://schemas.openxmlformats.org/officeDocument/2006/relationships/image" Target="media/image6.emf"/><Relationship Id="rId14" Type="http://schemas.openxmlformats.org/officeDocument/2006/relationships/diagramQuickStyle" Target="diagrams/quickStyle1.xml"/><Relationship Id="rId22" Type="http://schemas.openxmlformats.org/officeDocument/2006/relationships/image" Target="media/image9.emf"/><Relationship Id="rId27" Type="http://schemas.microsoft.com/office/2007/relationships/hdphoto" Target="media/hdphoto2.wdp"/><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77" Type="http://schemas.openxmlformats.org/officeDocument/2006/relationships/chart" Target="charts/chart3.xml"/><Relationship Id="rId100" Type="http://schemas.openxmlformats.org/officeDocument/2006/relationships/chart" Target="charts/chart26.xml"/><Relationship Id="rId105" Type="http://schemas.openxmlformats.org/officeDocument/2006/relationships/chart" Target="charts/chart31.xml"/><Relationship Id="rId113" Type="http://schemas.openxmlformats.org/officeDocument/2006/relationships/chart" Target="charts/chart39.xml"/><Relationship Id="rId118" Type="http://schemas.openxmlformats.org/officeDocument/2006/relationships/image" Target="media/image61.png"/><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image" Target="media/image57.png"/><Relationship Id="rId80" Type="http://schemas.openxmlformats.org/officeDocument/2006/relationships/chart" Target="charts/chart6.xml"/><Relationship Id="rId85" Type="http://schemas.openxmlformats.org/officeDocument/2006/relationships/chart" Target="charts/chart11.xml"/><Relationship Id="rId93" Type="http://schemas.openxmlformats.org/officeDocument/2006/relationships/chart" Target="charts/chart19.xml"/><Relationship Id="rId98" Type="http://schemas.openxmlformats.org/officeDocument/2006/relationships/chart" Target="charts/chart24.xml"/><Relationship Id="rId121" Type="http://schemas.openxmlformats.org/officeDocument/2006/relationships/image" Target="media/image64.png"/><Relationship Id="rId3" Type="http://schemas.openxmlformats.org/officeDocument/2006/relationships/numbering" Target="numbering.xml"/><Relationship Id="rId12" Type="http://schemas.openxmlformats.org/officeDocument/2006/relationships/diagramData" Target="diagrams/data1.xml"/><Relationship Id="rId17" Type="http://schemas.openxmlformats.org/officeDocument/2006/relationships/image" Target="media/image4.emf"/><Relationship Id="rId25" Type="http://schemas.microsoft.com/office/2007/relationships/hdphoto" Target="media/hdphoto1.wdp"/><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103" Type="http://schemas.openxmlformats.org/officeDocument/2006/relationships/chart" Target="charts/chart29.xml"/><Relationship Id="rId108" Type="http://schemas.openxmlformats.org/officeDocument/2006/relationships/chart" Target="charts/chart34.xml"/><Relationship Id="rId116" Type="http://schemas.openxmlformats.org/officeDocument/2006/relationships/chart" Target="charts/chart42.xml"/><Relationship Id="rId124" Type="http://schemas.openxmlformats.org/officeDocument/2006/relationships/image" Target="media/image67.png"/><Relationship Id="rId20" Type="http://schemas.openxmlformats.org/officeDocument/2006/relationships/image" Target="media/image7.e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chart" Target="charts/chart1.xml"/><Relationship Id="rId83" Type="http://schemas.openxmlformats.org/officeDocument/2006/relationships/chart" Target="charts/chart9.xml"/><Relationship Id="rId88" Type="http://schemas.openxmlformats.org/officeDocument/2006/relationships/chart" Target="charts/chart14.xml"/><Relationship Id="rId91" Type="http://schemas.openxmlformats.org/officeDocument/2006/relationships/chart" Target="charts/chart17.xml"/><Relationship Id="rId96" Type="http://schemas.openxmlformats.org/officeDocument/2006/relationships/chart" Target="charts/chart22.xml"/><Relationship Id="rId111" Type="http://schemas.openxmlformats.org/officeDocument/2006/relationships/chart" Target="charts/chart3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0.emf"/><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6" Type="http://schemas.openxmlformats.org/officeDocument/2006/relationships/chart" Target="charts/chart32.xml"/><Relationship Id="rId114" Type="http://schemas.openxmlformats.org/officeDocument/2006/relationships/chart" Target="charts/chart40.xml"/><Relationship Id="rId119" Type="http://schemas.openxmlformats.org/officeDocument/2006/relationships/image" Target="media/image62.png"/><Relationship Id="rId12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chart" Target="charts/chart4.xml"/><Relationship Id="rId81" Type="http://schemas.openxmlformats.org/officeDocument/2006/relationships/chart" Target="charts/chart7.xml"/><Relationship Id="rId86" Type="http://schemas.openxmlformats.org/officeDocument/2006/relationships/chart" Target="charts/chart12.xml"/><Relationship Id="rId94" Type="http://schemas.openxmlformats.org/officeDocument/2006/relationships/chart" Target="charts/chart20.xml"/><Relationship Id="rId99" Type="http://schemas.openxmlformats.org/officeDocument/2006/relationships/chart" Target="charts/chart25.xml"/><Relationship Id="rId101" Type="http://schemas.openxmlformats.org/officeDocument/2006/relationships/chart" Target="charts/chart27.xml"/><Relationship Id="rId122" Type="http://schemas.openxmlformats.org/officeDocument/2006/relationships/image" Target="media/image65.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5.emf"/><Relationship Id="rId39" Type="http://schemas.openxmlformats.org/officeDocument/2006/relationships/image" Target="media/image24.png"/><Relationship Id="rId109" Type="http://schemas.openxmlformats.org/officeDocument/2006/relationships/chart" Target="charts/chart35.xml"/><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chart" Target="charts/chart2.xml"/><Relationship Id="rId97" Type="http://schemas.openxmlformats.org/officeDocument/2006/relationships/chart" Target="charts/chart23.xml"/><Relationship Id="rId104" Type="http://schemas.openxmlformats.org/officeDocument/2006/relationships/chart" Target="charts/chart30.xml"/><Relationship Id="rId120" Type="http://schemas.openxmlformats.org/officeDocument/2006/relationships/image" Target="media/image63.pn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56.png"/><Relationship Id="rId92" Type="http://schemas.openxmlformats.org/officeDocument/2006/relationships/chart" Target="charts/chart18.xml"/><Relationship Id="rId2" Type="http://schemas.openxmlformats.org/officeDocument/2006/relationships/customXml" Target="../customXml/item2.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image" Target="media/image51.png"/><Relationship Id="rId87" Type="http://schemas.openxmlformats.org/officeDocument/2006/relationships/chart" Target="charts/chart13.xml"/><Relationship Id="rId110" Type="http://schemas.openxmlformats.org/officeDocument/2006/relationships/chart" Target="charts/chart36.xml"/><Relationship Id="rId115" Type="http://schemas.openxmlformats.org/officeDocument/2006/relationships/chart" Target="charts/chart41.xml"/><Relationship Id="rId61" Type="http://schemas.openxmlformats.org/officeDocument/2006/relationships/image" Target="media/image46.png"/><Relationship Id="rId8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H:\Desktop\Forecasting%20Project\Forecasting%20-%20Hous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H:\Desktop\Forecasting%20Project\Forecasting%20-%20Hous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H:\Desktop\Forecasting%20Project\Forecasting%20-%20Hous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H:\Desktop\Forecasting%20Project\Forecasting%20-%20Hous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H:\Desktop\Forecasting%20Project\Forecasting%20-%20Hous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H:\Desktop\Forecasting%20Project\Forecasting%20-%20Hous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H:\Desktop\Forecasting%20Project\Forecasting%20-%20Hous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H:\Desktop\Forecasting%20Project\Forecasting%20-%20Brazil_impor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H:\Desktop\Forecasting%20Project\Forecasting%20-%20Brazil_impor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H:\Desktop\Forecasting%20Project\Forecasting%20-%20Brazil_impor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H:\Desktop\Forecasting%20Project\Forecasting%20-%20Brazil_impor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H:\Desktop\Forecasting%20Project\Forecasting%20-%20Brazil_import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H:\Desktop\Forecasting%20Project\Forecasting%20-%20Brazil_import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H:\Desktop\Forecasting%20Project\Forecast%20-%20USA_Canada_Expor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H:\Desktop\Forecasting%20Project\Forecast%20-%20USA_Canada_Export.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H:\Desktop\Forecasting%20Project\Forecast%20-%20USA_Canada_Export.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H:\Desktop\Forecasting%20Project\Forecast%20-%20USA_Canada_Export.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H:\Desktop\Forecasting%20Project\Forecast%20-%20USA_Canada_Export.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H:\Desktop\Forecasting%20Project\Forecast%20-%20USA_Canada_Export.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H:\Desktop\Forecasting%20Project\Forecast%20-%20USA_Canada_Export.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H:\Desktop\Forecasting%20Project\Airpass2.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H:\Desktop\Forecasting%20Project\Airpass2.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H:\Desktop\Forecasting%20Project\Airpass2.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H:\Desktop\Forecasting%20Project\Airpass2.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H:\Desktop\Forecasting%20Project\Airpass2.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H:\Desktop\Forecasting%20Project\Airpass2.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H:\Desktop\Forecasting%20Project\Airpass2.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H:\Desktop\Forecasting%20Project\Death.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H:\Desktop\Forecasting%20Project\Death.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H:\Desktop\Forecasting%20Project\Death.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H:\Desktop\Forecasting%20Project\Death.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H:\Desktop\Forecasting%20Project\Death.xlsx" TargetMode="External"/><Relationship Id="rId2" Type="http://schemas.microsoft.com/office/2011/relationships/chartColorStyle" Target="colors42.xml"/><Relationship Id="rId1" Type="http://schemas.microsoft.com/office/2011/relationships/chartStyle" Target="style42.xml"/></Relationships>
</file>

<file path=word/charts/_rels/chart5.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H:\Desktop\Forecasting%20Project\Time-Series%20Tren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Murder trend in USA</a:t>
            </a:r>
          </a:p>
        </c:rich>
      </c:tx>
      <c:layout>
        <c:manualLayout>
          <c:xMode val="edge"/>
          <c:yMode val="edge"/>
          <c:x val="0.37122929365234303"/>
          <c:y val="2.6548672566371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poly"/>
            <c:order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Years)'!$D$5:$D$15</c:f>
              <c:numCache>
                <c:formatCode>General</c:formatCode>
                <c:ptCount val="11"/>
                <c:pt idx="0">
                  <c:v>19.5</c:v>
                </c:pt>
                <c:pt idx="1">
                  <c:v>21.2</c:v>
                </c:pt>
                <c:pt idx="2">
                  <c:v>20.8</c:v>
                </c:pt>
                <c:pt idx="3">
                  <c:v>21.4</c:v>
                </c:pt>
                <c:pt idx="4">
                  <c:v>21.9</c:v>
                </c:pt>
                <c:pt idx="5">
                  <c:v>23.8</c:v>
                </c:pt>
                <c:pt idx="6">
                  <c:v>25.1</c:v>
                </c:pt>
                <c:pt idx="7">
                  <c:v>24.2</c:v>
                </c:pt>
                <c:pt idx="8">
                  <c:v>25.2</c:v>
                </c:pt>
                <c:pt idx="9">
                  <c:v>24.1</c:v>
                </c:pt>
                <c:pt idx="10">
                  <c:v>22.7</c:v>
                </c:pt>
              </c:numCache>
            </c:numRef>
          </c:yVal>
          <c:smooth val="0"/>
          <c:extLst>
            <c:ext xmlns:c16="http://schemas.microsoft.com/office/drawing/2014/chart" uri="{C3380CC4-5D6E-409C-BE32-E72D297353CC}">
              <c16:uniqueId val="{00000000-AAFC-441B-8BEA-47CDBD78E423}"/>
            </c:ext>
          </c:extLst>
        </c:ser>
        <c:ser>
          <c:idx val="1"/>
          <c:order val="1"/>
          <c:tx>
            <c:v>Linear Trend</c:v>
          </c:tx>
          <c:spPr>
            <a:ln w="19050" cap="rnd">
              <a:solidFill>
                <a:schemeClr val="accent2"/>
              </a:solidFill>
              <a:round/>
            </a:ln>
            <a:effectLst/>
          </c:spPr>
          <c:marker>
            <c:symbol val="none"/>
          </c:marker>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Years)'!$F$5:$F$15</c:f>
              <c:numCache>
                <c:formatCode>General</c:formatCode>
                <c:ptCount val="11"/>
                <c:pt idx="0">
                  <c:v>20.46363636363219</c:v>
                </c:pt>
                <c:pt idx="1">
                  <c:v>20.914545454542122</c:v>
                </c:pt>
                <c:pt idx="2">
                  <c:v>21.365454545452053</c:v>
                </c:pt>
                <c:pt idx="3">
                  <c:v>21.816363636361984</c:v>
                </c:pt>
                <c:pt idx="4">
                  <c:v>22.267272727271916</c:v>
                </c:pt>
                <c:pt idx="5">
                  <c:v>22.718181818181847</c:v>
                </c:pt>
                <c:pt idx="6">
                  <c:v>23.169090909091778</c:v>
                </c:pt>
                <c:pt idx="7">
                  <c:v>23.62000000000171</c:v>
                </c:pt>
                <c:pt idx="8">
                  <c:v>24.070909090911641</c:v>
                </c:pt>
                <c:pt idx="9">
                  <c:v>24.521818181821573</c:v>
                </c:pt>
                <c:pt idx="10">
                  <c:v>24.972727272731504</c:v>
                </c:pt>
              </c:numCache>
            </c:numRef>
          </c:yVal>
          <c:smooth val="0"/>
          <c:extLst>
            <c:ext xmlns:c16="http://schemas.microsoft.com/office/drawing/2014/chart" uri="{C3380CC4-5D6E-409C-BE32-E72D297353CC}">
              <c16:uniqueId val="{00000001-AAFC-441B-8BEA-47CDBD78E423}"/>
            </c:ext>
          </c:extLst>
        </c:ser>
        <c:ser>
          <c:idx val="2"/>
          <c:order val="2"/>
          <c:tx>
            <c:v>Multiple regression</c:v>
          </c:tx>
          <c:spPr>
            <a:ln w="19050" cap="rnd">
              <a:solidFill>
                <a:schemeClr val="accent3"/>
              </a:solidFill>
              <a:round/>
            </a:ln>
            <a:effectLst/>
          </c:spPr>
          <c:marker>
            <c:symbol val="none"/>
          </c:marker>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Years)'!$G$5:$G$15</c:f>
              <c:numCache>
                <c:formatCode>General</c:formatCode>
                <c:ptCount val="11"/>
                <c:pt idx="0">
                  <c:v>19.138249301642645</c:v>
                </c:pt>
                <c:pt idx="1">
                  <c:v>20.384283766848966</c:v>
                </c:pt>
                <c:pt idx="2">
                  <c:v>21.453623648267239</c:v>
                </c:pt>
                <c:pt idx="3">
                  <c:v>22.346268945722841</c:v>
                </c:pt>
                <c:pt idx="4">
                  <c:v>23.062219659332186</c:v>
                </c:pt>
                <c:pt idx="5">
                  <c:v>23.60147578897886</c:v>
                </c:pt>
                <c:pt idx="6">
                  <c:v>23.964037334662862</c:v>
                </c:pt>
                <c:pt idx="7">
                  <c:v>24.149904296500608</c:v>
                </c:pt>
                <c:pt idx="8">
                  <c:v>24.159076674433891</c:v>
                </c:pt>
                <c:pt idx="9">
                  <c:v>23.991554468462709</c:v>
                </c:pt>
                <c:pt idx="10">
                  <c:v>23.647337678587064</c:v>
                </c:pt>
              </c:numCache>
            </c:numRef>
          </c:yVal>
          <c:smooth val="0"/>
          <c:extLst>
            <c:ext xmlns:c16="http://schemas.microsoft.com/office/drawing/2014/chart" uri="{C3380CC4-5D6E-409C-BE32-E72D297353CC}">
              <c16:uniqueId val="{00000002-AAFC-441B-8BEA-47CDBD78E423}"/>
            </c:ext>
          </c:extLst>
        </c:ser>
        <c:dLbls>
          <c:showLegendKey val="0"/>
          <c:showVal val="0"/>
          <c:showCatName val="0"/>
          <c:showSerName val="0"/>
          <c:showPercent val="0"/>
          <c:showBubbleSize val="0"/>
        </c:dLbls>
        <c:axId val="398841264"/>
        <c:axId val="398834704"/>
      </c:scatterChart>
      <c:valAx>
        <c:axId val="39884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34704"/>
        <c:crosses val="autoZero"/>
        <c:crossBetween val="midCat"/>
        <c:majorUnit val="1"/>
      </c:valAx>
      <c:valAx>
        <c:axId val="398834704"/>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Murders(Thousands)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1264"/>
        <c:crosses val="autoZero"/>
        <c:crossBetween val="midCat"/>
      </c:valAx>
      <c:spPr>
        <a:noFill/>
        <a:ln>
          <a:noFill/>
        </a:ln>
        <a:effectLst/>
      </c:spPr>
    </c:plotArea>
    <c:legend>
      <c:legendPos val="b"/>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Divorce Anuulment Trends in USA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Original</c:v>
          </c:tx>
          <c:spPr>
            <a:ln w="19050" cap="rnd">
              <a:solidFill>
                <a:schemeClr val="accent1"/>
              </a:solidFill>
              <a:prstDash val="sysDot"/>
              <a:round/>
            </a:ln>
            <a:effectLst/>
          </c:spPr>
          <c:marker>
            <c:symbol val="none"/>
          </c:marker>
          <c:xVal>
            <c:numRef>
              <c:f>'Dataset - USA(Divorce,Annulmen)'!$B$118:$B$127</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USA(Divorce,Annulmen)'!$D$118:$D$127</c:f>
              <c:numCache>
                <c:formatCode>General</c:formatCode>
                <c:ptCount val="10"/>
                <c:pt idx="0">
                  <c:v>1178</c:v>
                </c:pt>
                <c:pt idx="1">
                  <c:v>1166</c:v>
                </c:pt>
                <c:pt idx="2">
                  <c:v>1167</c:v>
                </c:pt>
                <c:pt idx="3">
                  <c:v>1157</c:v>
                </c:pt>
                <c:pt idx="4">
                  <c:v>1182</c:v>
                </c:pt>
                <c:pt idx="5">
                  <c:v>1189</c:v>
                </c:pt>
                <c:pt idx="6">
                  <c:v>1215</c:v>
                </c:pt>
                <c:pt idx="7">
                  <c:v>1187</c:v>
                </c:pt>
                <c:pt idx="8">
                  <c:v>1191</c:v>
                </c:pt>
                <c:pt idx="9">
                  <c:v>1169</c:v>
                </c:pt>
              </c:numCache>
            </c:numRef>
          </c:yVal>
          <c:smooth val="0"/>
          <c:extLst>
            <c:ext xmlns:c16="http://schemas.microsoft.com/office/drawing/2014/chart" uri="{C3380CC4-5D6E-409C-BE32-E72D297353CC}">
              <c16:uniqueId val="{00000000-2BD0-4142-BBEF-8EE064011E79}"/>
            </c:ext>
          </c:extLst>
        </c:ser>
        <c:ser>
          <c:idx val="1"/>
          <c:order val="1"/>
          <c:tx>
            <c:v>Linear T</c:v>
          </c:tx>
          <c:spPr>
            <a:ln w="19050" cap="rnd">
              <a:solidFill>
                <a:schemeClr val="accent2"/>
              </a:solidFill>
              <a:prstDash val="sysDash"/>
              <a:round/>
            </a:ln>
            <a:effectLst/>
          </c:spPr>
          <c:marker>
            <c:symbol val="none"/>
          </c:marker>
          <c:xVal>
            <c:numRef>
              <c:f>'Dataset - USA(Divorce,Annulmen)'!$B$118:$B$127</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USA(Divorce,Annulmen)'!$E$118:$E$127</c:f>
              <c:numCache>
                <c:formatCode>General</c:formatCode>
                <c:ptCount val="10"/>
                <c:pt idx="0">
                  <c:v>1169.8727272727269</c:v>
                </c:pt>
                <c:pt idx="1">
                  <c:v>1172.145454545454</c:v>
                </c:pt>
                <c:pt idx="2">
                  <c:v>1174.4181818181819</c:v>
                </c:pt>
                <c:pt idx="3">
                  <c:v>1176.6909090909089</c:v>
                </c:pt>
                <c:pt idx="4">
                  <c:v>1178.9636363636359</c:v>
                </c:pt>
                <c:pt idx="5">
                  <c:v>1181.236363636363</c:v>
                </c:pt>
                <c:pt idx="6">
                  <c:v>1183.5090909090909</c:v>
                </c:pt>
                <c:pt idx="7">
                  <c:v>1185.7818181818179</c:v>
                </c:pt>
                <c:pt idx="8">
                  <c:v>1188.054545454545</c:v>
                </c:pt>
                <c:pt idx="9">
                  <c:v>1190.3272727272729</c:v>
                </c:pt>
              </c:numCache>
            </c:numRef>
          </c:yVal>
          <c:smooth val="0"/>
          <c:extLst>
            <c:ext xmlns:c16="http://schemas.microsoft.com/office/drawing/2014/chart" uri="{C3380CC4-5D6E-409C-BE32-E72D297353CC}">
              <c16:uniqueId val="{00000001-2BD0-4142-BBEF-8EE064011E79}"/>
            </c:ext>
          </c:extLst>
        </c:ser>
        <c:ser>
          <c:idx val="2"/>
          <c:order val="2"/>
          <c:tx>
            <c:v>Poly T</c:v>
          </c:tx>
          <c:spPr>
            <a:ln w="19050" cap="rnd">
              <a:solidFill>
                <a:schemeClr val="accent6"/>
              </a:solidFill>
              <a:prstDash val="sysDash"/>
              <a:round/>
            </a:ln>
            <a:effectLst/>
          </c:spPr>
          <c:marker>
            <c:symbol val="none"/>
          </c:marker>
          <c:xVal>
            <c:numRef>
              <c:f>'Dataset - USA(Divorce,Annulmen)'!$B$118:$B$127</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USA(Divorce,Annulmen)'!$F$118:$F$127</c:f>
              <c:numCache>
                <c:formatCode>General</c:formatCode>
                <c:ptCount val="10"/>
                <c:pt idx="0">
                  <c:v>1162.9878407693468</c:v>
                </c:pt>
                <c:pt idx="1">
                  <c:v>1170.0485398811288</c:v>
                </c:pt>
                <c:pt idx="2">
                  <c:v>1175.9122264599428</c:v>
                </c:pt>
                <c:pt idx="3">
                  <c:v>1180.578900505323</c:v>
                </c:pt>
                <c:pt idx="4">
                  <c:v>1184.0485620177351</c:v>
                </c:pt>
                <c:pt idx="5">
                  <c:v>1186.3212109967135</c:v>
                </c:pt>
                <c:pt idx="6">
                  <c:v>1187.3968474417925</c:v>
                </c:pt>
                <c:pt idx="7">
                  <c:v>1187.2754713543691</c:v>
                </c:pt>
                <c:pt idx="8">
                  <c:v>1185.9570827330463</c:v>
                </c:pt>
                <c:pt idx="9">
                  <c:v>1183.4416815787554</c:v>
                </c:pt>
              </c:numCache>
            </c:numRef>
          </c:yVal>
          <c:smooth val="0"/>
          <c:extLst>
            <c:ext xmlns:c16="http://schemas.microsoft.com/office/drawing/2014/chart" uri="{C3380CC4-5D6E-409C-BE32-E72D297353CC}">
              <c16:uniqueId val="{00000002-2BD0-4142-BBEF-8EE064011E79}"/>
            </c:ext>
          </c:extLst>
        </c:ser>
        <c:ser>
          <c:idx val="3"/>
          <c:order val="3"/>
          <c:tx>
            <c:v>Semi Avg(Mean)</c:v>
          </c:tx>
          <c:spPr>
            <a:ln w="19050" cap="rnd">
              <a:solidFill>
                <a:schemeClr val="accent4"/>
              </a:solidFill>
              <a:round/>
            </a:ln>
            <a:effectLst/>
          </c:spPr>
          <c:marker>
            <c:symbol val="none"/>
          </c:marker>
          <c:xVal>
            <c:numRef>
              <c:f>('Dataset - USA(Divorce,Annulmen)'!$B$87:$B$91,'Dataset - USA(Divorce,Annulmen)'!$B$93:$B$97)</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USA(Divorce,Annulmen)'!$D$87:$D$91,'Dataset - USA(Divorce,Annulmen)'!$D$93:$D$97)</c:f>
              <c:numCache>
                <c:formatCode>General</c:formatCode>
                <c:ptCount val="10"/>
                <c:pt idx="0">
                  <c:v>1163.2666666666664</c:v>
                </c:pt>
                <c:pt idx="1">
                  <c:v>1166.6333333333332</c:v>
                </c:pt>
                <c:pt idx="2">
                  <c:v>1170</c:v>
                </c:pt>
                <c:pt idx="3">
                  <c:v>1173.3666666666659</c:v>
                </c:pt>
                <c:pt idx="4">
                  <c:v>1176.7333333333327</c:v>
                </c:pt>
                <c:pt idx="5">
                  <c:v>1180.0999999999995</c:v>
                </c:pt>
                <c:pt idx="6">
                  <c:v>1183.4666666666662</c:v>
                </c:pt>
                <c:pt idx="7">
                  <c:v>1186.833333333333</c:v>
                </c:pt>
                <c:pt idx="8">
                  <c:v>1190.1999999999998</c:v>
                </c:pt>
                <c:pt idx="9">
                  <c:v>1193.5666666666666</c:v>
                </c:pt>
              </c:numCache>
            </c:numRef>
          </c:yVal>
          <c:smooth val="0"/>
          <c:extLst>
            <c:ext xmlns:c16="http://schemas.microsoft.com/office/drawing/2014/chart" uri="{C3380CC4-5D6E-409C-BE32-E72D297353CC}">
              <c16:uniqueId val="{00000003-2BD0-4142-BBEF-8EE064011E79}"/>
            </c:ext>
          </c:extLst>
        </c:ser>
        <c:ser>
          <c:idx val="4"/>
          <c:order val="4"/>
          <c:tx>
            <c:v>Semi Avg (Median)</c:v>
          </c:tx>
          <c:spPr>
            <a:ln w="19050" cap="rnd">
              <a:solidFill>
                <a:schemeClr val="accent5"/>
              </a:solidFill>
              <a:round/>
            </a:ln>
            <a:effectLst/>
          </c:spPr>
          <c:marker>
            <c:symbol val="none"/>
          </c:marker>
          <c:xVal>
            <c:numRef>
              <c:f>('Dataset - USA(Divorce,Annulmen)'!$B$101:$B$105,'Dataset - USA(Divorce,Annulmen)'!$B$107:$B$111)</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USA(Divorce,Annulmen)'!$D$101:$D$105,'Dataset - USA(Divorce,Annulmen)'!$D$107:$D$111)</c:f>
              <c:numCache>
                <c:formatCode>General</c:formatCode>
                <c:ptCount val="10"/>
                <c:pt idx="0">
                  <c:v>1152.3333333333339</c:v>
                </c:pt>
                <c:pt idx="1">
                  <c:v>1159.6666666666661</c:v>
                </c:pt>
                <c:pt idx="2">
                  <c:v>1167</c:v>
                </c:pt>
                <c:pt idx="3">
                  <c:v>1174.3333333333339</c:v>
                </c:pt>
                <c:pt idx="4">
                  <c:v>1181.6666666666661</c:v>
                </c:pt>
                <c:pt idx="5">
                  <c:v>1189</c:v>
                </c:pt>
                <c:pt idx="6">
                  <c:v>1196.3333333333339</c:v>
                </c:pt>
                <c:pt idx="7">
                  <c:v>1203.6666666666661</c:v>
                </c:pt>
                <c:pt idx="8">
                  <c:v>1211</c:v>
                </c:pt>
                <c:pt idx="9">
                  <c:v>1218.3333333333339</c:v>
                </c:pt>
              </c:numCache>
            </c:numRef>
          </c:yVal>
          <c:smooth val="0"/>
          <c:extLst>
            <c:ext xmlns:c16="http://schemas.microsoft.com/office/drawing/2014/chart" uri="{C3380CC4-5D6E-409C-BE32-E72D297353CC}">
              <c16:uniqueId val="{00000004-2BD0-4142-BBEF-8EE064011E79}"/>
            </c:ext>
          </c:extLst>
        </c:ser>
        <c:dLbls>
          <c:showLegendKey val="0"/>
          <c:showVal val="0"/>
          <c:showCatName val="0"/>
          <c:showSerName val="0"/>
          <c:showPercent val="0"/>
          <c:showBubbleSize val="0"/>
        </c:dLbls>
        <c:axId val="692695432"/>
        <c:axId val="692698056"/>
      </c:scatterChart>
      <c:valAx>
        <c:axId val="692695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698056"/>
        <c:crosses val="autoZero"/>
        <c:crossBetween val="midCat"/>
      </c:valAx>
      <c:valAx>
        <c:axId val="692698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695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various Seasonal Index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Seasonal Index(Mean)</c:v>
          </c:tx>
          <c:spPr>
            <a:ln w="19050" cap="rnd">
              <a:solidFill>
                <a:schemeClr val="accent1"/>
              </a:solidFill>
              <a:prstDash val="sysDot"/>
              <a:round/>
            </a:ln>
            <a:effectLst/>
          </c:spPr>
          <c:marker>
            <c:symbol val="none"/>
          </c:marker>
          <c:cat>
            <c:strRef>
              <c:f>'Seasonal Indexes'!$I$22:$I$33</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Indexes'!$Q$22:$Q$33</c:f>
              <c:numCache>
                <c:formatCode>General</c:formatCode>
                <c:ptCount val="12"/>
                <c:pt idx="0">
                  <c:v>72.818411129851441</c:v>
                </c:pt>
                <c:pt idx="1">
                  <c:v>74.468471919907742</c:v>
                </c:pt>
                <c:pt idx="2">
                  <c:v>99.956978442418915</c:v>
                </c:pt>
                <c:pt idx="3">
                  <c:v>112.01094519986337</c:v>
                </c:pt>
                <c:pt idx="4">
                  <c:v>117.26321620737943</c:v>
                </c:pt>
                <c:pt idx="5">
                  <c:v>116.69731527953778</c:v>
                </c:pt>
                <c:pt idx="6">
                  <c:v>111.28722708010814</c:v>
                </c:pt>
                <c:pt idx="7">
                  <c:v>112.40607701102783</c:v>
                </c:pt>
                <c:pt idx="8">
                  <c:v>104.70841632106132</c:v>
                </c:pt>
                <c:pt idx="9">
                  <c:v>110.21779535440703</c:v>
                </c:pt>
                <c:pt idx="10">
                  <c:v>89.938604446626925</c:v>
                </c:pt>
                <c:pt idx="11">
                  <c:v>78.22654160781012</c:v>
                </c:pt>
              </c:numCache>
            </c:numRef>
          </c:val>
          <c:smooth val="0"/>
          <c:extLst>
            <c:ext xmlns:c16="http://schemas.microsoft.com/office/drawing/2014/chart" uri="{C3380CC4-5D6E-409C-BE32-E72D297353CC}">
              <c16:uniqueId val="{00000000-AA8E-48F4-97DA-DCCE8372A488}"/>
            </c:ext>
          </c:extLst>
        </c:ser>
        <c:ser>
          <c:idx val="1"/>
          <c:order val="1"/>
          <c:tx>
            <c:v>Seasonal Index(Median)</c:v>
          </c:tx>
          <c:spPr>
            <a:ln w="19050" cap="rnd">
              <a:solidFill>
                <a:schemeClr val="accent2"/>
              </a:solidFill>
              <a:prstDash val="sysDot"/>
              <a:round/>
            </a:ln>
            <a:effectLst/>
          </c:spPr>
          <c:marker>
            <c:symbol val="none"/>
          </c:marker>
          <c:cat>
            <c:strRef>
              <c:f>'Seasonal Indexes'!$I$40:$I$51</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Indexes'!$R$40:$R$51</c:f>
              <c:numCache>
                <c:formatCode>General</c:formatCode>
                <c:ptCount val="12"/>
                <c:pt idx="0">
                  <c:v>73.085382997513349</c:v>
                </c:pt>
                <c:pt idx="1">
                  <c:v>74.596421918046914</c:v>
                </c:pt>
                <c:pt idx="2">
                  <c:v>100.05325645964416</c:v>
                </c:pt>
                <c:pt idx="3">
                  <c:v>112.06752822998935</c:v>
                </c:pt>
                <c:pt idx="4">
                  <c:v>117.309817839583</c:v>
                </c:pt>
                <c:pt idx="5">
                  <c:v>116.69470996176356</c:v>
                </c:pt>
                <c:pt idx="6">
                  <c:v>111.30471409353011</c:v>
                </c:pt>
                <c:pt idx="7">
                  <c:v>112.33531224286119</c:v>
                </c:pt>
                <c:pt idx="8">
                  <c:v>104.60318397963655</c:v>
                </c:pt>
                <c:pt idx="9">
                  <c:v>110.0710510827501</c:v>
                </c:pt>
                <c:pt idx="10">
                  <c:v>89.860406790054085</c:v>
                </c:pt>
                <c:pt idx="11">
                  <c:v>78.018214404627656</c:v>
                </c:pt>
              </c:numCache>
            </c:numRef>
          </c:val>
          <c:smooth val="0"/>
          <c:extLst>
            <c:ext xmlns:c16="http://schemas.microsoft.com/office/drawing/2014/chart" uri="{C3380CC4-5D6E-409C-BE32-E72D297353CC}">
              <c16:uniqueId val="{00000001-AA8E-48F4-97DA-DCCE8372A488}"/>
            </c:ext>
          </c:extLst>
        </c:ser>
        <c:ser>
          <c:idx val="2"/>
          <c:order val="2"/>
          <c:tx>
            <c:v>Ratio-To-Trend (Mean)</c:v>
          </c:tx>
          <c:spPr>
            <a:ln w="19050" cap="rnd">
              <a:solidFill>
                <a:schemeClr val="accent3"/>
              </a:solidFill>
              <a:prstDash val="sysDash"/>
              <a:round/>
            </a:ln>
            <a:effectLst/>
          </c:spPr>
          <c:marker>
            <c:symbol val="none"/>
          </c:marker>
          <c:cat>
            <c:strRef>
              <c:f>'Seasonal Indexes'!$E$87:$E$98</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Indexes'!$N$87:$N$98</c:f>
              <c:numCache>
                <c:formatCode>General</c:formatCode>
                <c:ptCount val="12"/>
                <c:pt idx="0">
                  <c:v>75.085426819540686</c:v>
                </c:pt>
                <c:pt idx="1">
                  <c:v>76.160415308876154</c:v>
                </c:pt>
                <c:pt idx="2">
                  <c:v>102.054047146963</c:v>
                </c:pt>
                <c:pt idx="3">
                  <c:v>113.31589776415511</c:v>
                </c:pt>
                <c:pt idx="4">
                  <c:v>118.2217718194028</c:v>
                </c:pt>
                <c:pt idx="5">
                  <c:v>116.85865871937642</c:v>
                </c:pt>
                <c:pt idx="6">
                  <c:v>110.74987605969686</c:v>
                </c:pt>
                <c:pt idx="7">
                  <c:v>111.56714544849147</c:v>
                </c:pt>
                <c:pt idx="8">
                  <c:v>103.50358876329375</c:v>
                </c:pt>
                <c:pt idx="9">
                  <c:v>108.1227359568169</c:v>
                </c:pt>
                <c:pt idx="10">
                  <c:v>88.179522264576789</c:v>
                </c:pt>
                <c:pt idx="11">
                  <c:v>76.180913928809872</c:v>
                </c:pt>
              </c:numCache>
            </c:numRef>
          </c:val>
          <c:smooth val="0"/>
          <c:extLst>
            <c:ext xmlns:c16="http://schemas.microsoft.com/office/drawing/2014/chart" uri="{C3380CC4-5D6E-409C-BE32-E72D297353CC}">
              <c16:uniqueId val="{00000002-AA8E-48F4-97DA-DCCE8372A488}"/>
            </c:ext>
          </c:extLst>
        </c:ser>
        <c:ser>
          <c:idx val="5"/>
          <c:order val="3"/>
          <c:tx>
            <c:v>Ratio-To-Trend(Median)</c:v>
          </c:tx>
          <c:spPr>
            <a:ln w="19050" cap="rnd">
              <a:solidFill>
                <a:schemeClr val="accent6"/>
              </a:solidFill>
              <a:prstDash val="sysDash"/>
              <a:round/>
            </a:ln>
            <a:effectLst/>
          </c:spPr>
          <c:marker>
            <c:symbol val="none"/>
          </c:marker>
          <c:val>
            <c:numRef>
              <c:f>'Seasonal Indexes'!$R$87:$R$98</c:f>
              <c:numCache>
                <c:formatCode>General</c:formatCode>
                <c:ptCount val="12"/>
                <c:pt idx="0">
                  <c:v>71.783937297338213</c:v>
                </c:pt>
                <c:pt idx="1">
                  <c:v>74.447711203570378</c:v>
                </c:pt>
                <c:pt idx="2">
                  <c:v>102.48591297874572</c:v>
                </c:pt>
                <c:pt idx="3">
                  <c:v>110.71270058304567</c:v>
                </c:pt>
                <c:pt idx="4">
                  <c:v>115.53640252678872</c:v>
                </c:pt>
                <c:pt idx="5">
                  <c:v>119.95688376917313</c:v>
                </c:pt>
                <c:pt idx="6">
                  <c:v>110.15089260852253</c:v>
                </c:pt>
                <c:pt idx="7">
                  <c:v>114.24491029656136</c:v>
                </c:pt>
                <c:pt idx="8">
                  <c:v>104.62900047241301</c:v>
                </c:pt>
                <c:pt idx="9">
                  <c:v>108.67940905008098</c:v>
                </c:pt>
                <c:pt idx="10">
                  <c:v>89.849294446988466</c:v>
                </c:pt>
                <c:pt idx="11">
                  <c:v>77.522944766771843</c:v>
                </c:pt>
              </c:numCache>
            </c:numRef>
          </c:val>
          <c:smooth val="0"/>
          <c:extLst>
            <c:ext xmlns:c16="http://schemas.microsoft.com/office/drawing/2014/chart" uri="{C3380CC4-5D6E-409C-BE32-E72D297353CC}">
              <c16:uniqueId val="{00000003-AA8E-48F4-97DA-DCCE8372A488}"/>
            </c:ext>
          </c:extLst>
        </c:ser>
        <c:ser>
          <c:idx val="3"/>
          <c:order val="4"/>
          <c:tx>
            <c:v>Ratio-to-MA(12)</c:v>
          </c:tx>
          <c:spPr>
            <a:ln w="19050" cap="rnd">
              <a:solidFill>
                <a:schemeClr val="accent4"/>
              </a:solidFill>
              <a:prstDash val="lgDash"/>
              <a:round/>
            </a:ln>
            <a:effectLst/>
          </c:spPr>
          <c:marker>
            <c:symbol val="none"/>
          </c:marker>
          <c:cat>
            <c:strRef>
              <c:f>'Seasonal Indexes'!$O$166:$O$177</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Indexes'!$X$166:$X$177</c:f>
              <c:numCache>
                <c:formatCode>General</c:formatCode>
                <c:ptCount val="12"/>
                <c:pt idx="0">
                  <c:v>69.712565589016222</c:v>
                </c:pt>
                <c:pt idx="1">
                  <c:v>74.190689355807777</c:v>
                </c:pt>
                <c:pt idx="2">
                  <c:v>100.80397642023031</c:v>
                </c:pt>
                <c:pt idx="3">
                  <c:v>112.86716199274494</c:v>
                </c:pt>
                <c:pt idx="4">
                  <c:v>118.18947542557974</c:v>
                </c:pt>
                <c:pt idx="5">
                  <c:v>117.7646420214209</c:v>
                </c:pt>
                <c:pt idx="6">
                  <c:v>111.94431597184347</c:v>
                </c:pt>
                <c:pt idx="7">
                  <c:v>111.69395422377666</c:v>
                </c:pt>
                <c:pt idx="8">
                  <c:v>104.81856197070248</c:v>
                </c:pt>
                <c:pt idx="9">
                  <c:v>110.6167424024156</c:v>
                </c:pt>
                <c:pt idx="10">
                  <c:v>89.782597017076753</c:v>
                </c:pt>
                <c:pt idx="11">
                  <c:v>77.615317609385272</c:v>
                </c:pt>
              </c:numCache>
            </c:numRef>
          </c:val>
          <c:smooth val="0"/>
          <c:extLst>
            <c:ext xmlns:c16="http://schemas.microsoft.com/office/drawing/2014/chart" uri="{C3380CC4-5D6E-409C-BE32-E72D297353CC}">
              <c16:uniqueId val="{00000004-AA8E-48F4-97DA-DCCE8372A488}"/>
            </c:ext>
          </c:extLst>
        </c:ser>
        <c:dLbls>
          <c:showLegendKey val="0"/>
          <c:showVal val="0"/>
          <c:showCatName val="0"/>
          <c:showSerName val="0"/>
          <c:showPercent val="0"/>
          <c:showBubbleSize val="0"/>
        </c:dLbls>
        <c:smooth val="0"/>
        <c:axId val="705373440"/>
        <c:axId val="705369504"/>
      </c:lineChart>
      <c:catAx>
        <c:axId val="70537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Season's</a:t>
                </a:r>
                <a:r>
                  <a:rPr lang="en-US" baseline="0"/>
                  <a:t> (Month)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mmmmm;@" sourceLinked="0"/>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69504"/>
        <c:crosses val="autoZero"/>
        <c:auto val="1"/>
        <c:lblAlgn val="ctr"/>
        <c:lblOffset val="100"/>
        <c:tickMarkSkip val="1"/>
        <c:noMultiLvlLbl val="0"/>
      </c:catAx>
      <c:valAx>
        <c:axId val="705369504"/>
        <c:scaling>
          <c:orientation val="minMax"/>
          <c:max val="125"/>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Index_Values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7344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Housing Trends Over the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Original Housing Trend</c:v>
          </c:tx>
          <c:spPr>
            <a:ln w="28575" cap="rnd">
              <a:solidFill>
                <a:schemeClr val="accent1"/>
              </a:solidFill>
              <a:round/>
            </a:ln>
            <a:effectLst/>
          </c:spPr>
          <c:marker>
            <c:symbol val="none"/>
          </c:marker>
          <c:trendline>
            <c:spPr>
              <a:ln w="19050" cap="rnd">
                <a:solidFill>
                  <a:schemeClr val="tx1"/>
                </a:solidFill>
                <a:prstDash val="sysDash"/>
              </a:ln>
              <a:effectLst/>
            </c:spPr>
            <c:trendlineType val="linear"/>
            <c:dispRSqr val="0"/>
            <c:dispEq val="0"/>
          </c:trendline>
          <c:cat>
            <c:multiLvlStrRef>
              <c:f>'Dataset - USA(Housing)'!$B$6:$C$77</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1990</c:v>
                  </c:pt>
                  <c:pt idx="12">
                    <c:v>1991</c:v>
                  </c:pt>
                  <c:pt idx="24">
                    <c:v>1992</c:v>
                  </c:pt>
                  <c:pt idx="36">
                    <c:v>1993</c:v>
                  </c:pt>
                  <c:pt idx="48">
                    <c:v>1994</c:v>
                  </c:pt>
                  <c:pt idx="60">
                    <c:v>1995</c:v>
                  </c:pt>
                </c:lvl>
              </c:multiLvlStrCache>
            </c:multiLvlStrRef>
          </c:cat>
          <c:val>
            <c:numRef>
              <c:f>'Dataset - USA(Housing)'!$D$6:$D$77</c:f>
              <c:numCache>
                <c:formatCode>General</c:formatCode>
                <c:ptCount val="72"/>
                <c:pt idx="0">
                  <c:v>99.2</c:v>
                </c:pt>
                <c:pt idx="1">
                  <c:v>86.9</c:v>
                </c:pt>
                <c:pt idx="2">
                  <c:v>108.5</c:v>
                </c:pt>
                <c:pt idx="3">
                  <c:v>119</c:v>
                </c:pt>
                <c:pt idx="4">
                  <c:v>121.1</c:v>
                </c:pt>
                <c:pt idx="5">
                  <c:v>117.8</c:v>
                </c:pt>
                <c:pt idx="6">
                  <c:v>111.2</c:v>
                </c:pt>
                <c:pt idx="7">
                  <c:v>102.8</c:v>
                </c:pt>
                <c:pt idx="8">
                  <c:v>93.1</c:v>
                </c:pt>
                <c:pt idx="9">
                  <c:v>94.2</c:v>
                </c:pt>
                <c:pt idx="10">
                  <c:v>81.400000000000006</c:v>
                </c:pt>
                <c:pt idx="11">
                  <c:v>57.4</c:v>
                </c:pt>
                <c:pt idx="12">
                  <c:v>52.5</c:v>
                </c:pt>
                <c:pt idx="13">
                  <c:v>59.1</c:v>
                </c:pt>
                <c:pt idx="14">
                  <c:v>73.8</c:v>
                </c:pt>
                <c:pt idx="15">
                  <c:v>99.7</c:v>
                </c:pt>
                <c:pt idx="16">
                  <c:v>97.7</c:v>
                </c:pt>
                <c:pt idx="17">
                  <c:v>103.4</c:v>
                </c:pt>
                <c:pt idx="18">
                  <c:v>103.5</c:v>
                </c:pt>
                <c:pt idx="19">
                  <c:v>94.7</c:v>
                </c:pt>
                <c:pt idx="20">
                  <c:v>86.6</c:v>
                </c:pt>
                <c:pt idx="21">
                  <c:v>101.8</c:v>
                </c:pt>
                <c:pt idx="22">
                  <c:v>75.599999999999994</c:v>
                </c:pt>
                <c:pt idx="23">
                  <c:v>65.599999999999994</c:v>
                </c:pt>
                <c:pt idx="24">
                  <c:v>71.599999999999994</c:v>
                </c:pt>
                <c:pt idx="25">
                  <c:v>78.8</c:v>
                </c:pt>
                <c:pt idx="26">
                  <c:v>111.6</c:v>
                </c:pt>
                <c:pt idx="27">
                  <c:v>107.6</c:v>
                </c:pt>
                <c:pt idx="28">
                  <c:v>115.2</c:v>
                </c:pt>
                <c:pt idx="29">
                  <c:v>117.8</c:v>
                </c:pt>
                <c:pt idx="30">
                  <c:v>106.2</c:v>
                </c:pt>
                <c:pt idx="31">
                  <c:v>109.9</c:v>
                </c:pt>
                <c:pt idx="32">
                  <c:v>106</c:v>
                </c:pt>
                <c:pt idx="33">
                  <c:v>111.8</c:v>
                </c:pt>
                <c:pt idx="34">
                  <c:v>84.5</c:v>
                </c:pt>
                <c:pt idx="35">
                  <c:v>78.599999999999994</c:v>
                </c:pt>
                <c:pt idx="36">
                  <c:v>70.5</c:v>
                </c:pt>
                <c:pt idx="37">
                  <c:v>74.599999999999994</c:v>
                </c:pt>
                <c:pt idx="38">
                  <c:v>95.5</c:v>
                </c:pt>
                <c:pt idx="39">
                  <c:v>117.8</c:v>
                </c:pt>
                <c:pt idx="40">
                  <c:v>120.9</c:v>
                </c:pt>
                <c:pt idx="41">
                  <c:v>128.5</c:v>
                </c:pt>
                <c:pt idx="42">
                  <c:v>115.3</c:v>
                </c:pt>
                <c:pt idx="43">
                  <c:v>121.8</c:v>
                </c:pt>
                <c:pt idx="44">
                  <c:v>118.5</c:v>
                </c:pt>
                <c:pt idx="45">
                  <c:v>123.2</c:v>
                </c:pt>
                <c:pt idx="46">
                  <c:v>102.3</c:v>
                </c:pt>
                <c:pt idx="47">
                  <c:v>98.7</c:v>
                </c:pt>
                <c:pt idx="48">
                  <c:v>76.2</c:v>
                </c:pt>
                <c:pt idx="49">
                  <c:v>83.5</c:v>
                </c:pt>
                <c:pt idx="50">
                  <c:v>134.30000000000001</c:v>
                </c:pt>
                <c:pt idx="51">
                  <c:v>137.6</c:v>
                </c:pt>
                <c:pt idx="52">
                  <c:v>148.80000000000001</c:v>
                </c:pt>
                <c:pt idx="53">
                  <c:v>136.4</c:v>
                </c:pt>
                <c:pt idx="54">
                  <c:v>127.8</c:v>
                </c:pt>
                <c:pt idx="55">
                  <c:v>139.80000000000001</c:v>
                </c:pt>
                <c:pt idx="56">
                  <c:v>130.1</c:v>
                </c:pt>
                <c:pt idx="57">
                  <c:v>130.6</c:v>
                </c:pt>
                <c:pt idx="58">
                  <c:v>113.4</c:v>
                </c:pt>
                <c:pt idx="59">
                  <c:v>98.5</c:v>
                </c:pt>
                <c:pt idx="60">
                  <c:v>84.5</c:v>
                </c:pt>
                <c:pt idx="61">
                  <c:v>81.599999999999994</c:v>
                </c:pt>
                <c:pt idx="62">
                  <c:v>103.8</c:v>
                </c:pt>
                <c:pt idx="63">
                  <c:v>116.9</c:v>
                </c:pt>
                <c:pt idx="64">
                  <c:v>130.5</c:v>
                </c:pt>
                <c:pt idx="65">
                  <c:v>123.4</c:v>
                </c:pt>
                <c:pt idx="66">
                  <c:v>129.1</c:v>
                </c:pt>
                <c:pt idx="67">
                  <c:v>135.80000000000001</c:v>
                </c:pt>
                <c:pt idx="68">
                  <c:v>122.4</c:v>
                </c:pt>
                <c:pt idx="69">
                  <c:v>126.2</c:v>
                </c:pt>
                <c:pt idx="70">
                  <c:v>107.2</c:v>
                </c:pt>
                <c:pt idx="71">
                  <c:v>92.8</c:v>
                </c:pt>
              </c:numCache>
            </c:numRef>
          </c:val>
          <c:smooth val="0"/>
          <c:extLst>
            <c:ext xmlns:c16="http://schemas.microsoft.com/office/drawing/2014/chart" uri="{C3380CC4-5D6E-409C-BE32-E72D297353CC}">
              <c16:uniqueId val="{00000000-580B-4442-9AB1-0363DF2335A9}"/>
            </c:ext>
          </c:extLst>
        </c:ser>
        <c:dLbls>
          <c:showLegendKey val="0"/>
          <c:showVal val="0"/>
          <c:showCatName val="0"/>
          <c:showSerName val="0"/>
          <c:showPercent val="0"/>
          <c:showBubbleSize val="0"/>
        </c:dLbls>
        <c:smooth val="0"/>
        <c:axId val="705347856"/>
        <c:axId val="705346544"/>
      </c:lineChart>
      <c:catAx>
        <c:axId val="70534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6544"/>
        <c:crosses val="autoZero"/>
        <c:auto val="1"/>
        <c:lblAlgn val="ctr"/>
        <c:lblOffset val="100"/>
        <c:noMultiLvlLbl val="0"/>
      </c:catAx>
      <c:valAx>
        <c:axId val="70534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Housing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7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Deseasonalized Housing Trends Over the Year</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Original Housing Trend</c:v>
          </c:tx>
          <c:spPr>
            <a:ln w="19050" cap="flat" cmpd="sng" algn="ctr">
              <a:noFill/>
              <a:miter lim="800000"/>
            </a:ln>
            <a:effectLst/>
          </c:spPr>
          <c:marker>
            <c:symbol val="none"/>
          </c:marker>
          <c:trendline>
            <c:spPr>
              <a:ln w="12700" cap="rnd">
                <a:noFill/>
              </a:ln>
              <a:effectLst/>
            </c:spPr>
            <c:trendlineType val="linear"/>
            <c:dispRSqr val="0"/>
            <c:dispEq val="0"/>
          </c:trendline>
          <c:cat>
            <c:multiLvlStrRef>
              <c:f>'Dataset - USA(Housing)'!$B$6:$C$77</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1990</c:v>
                  </c:pt>
                  <c:pt idx="12">
                    <c:v>1991</c:v>
                  </c:pt>
                  <c:pt idx="24">
                    <c:v>1992</c:v>
                  </c:pt>
                  <c:pt idx="36">
                    <c:v>1993</c:v>
                  </c:pt>
                  <c:pt idx="48">
                    <c:v>1994</c:v>
                  </c:pt>
                  <c:pt idx="60">
                    <c:v>1995</c:v>
                  </c:pt>
                </c:lvl>
              </c:multiLvlStrCache>
            </c:multiLvlStrRef>
          </c:cat>
          <c:val>
            <c:numRef>
              <c:f>'Dataset - USA(Housing)'!$D$6:$D$77</c:f>
              <c:numCache>
                <c:formatCode>General</c:formatCode>
                <c:ptCount val="72"/>
                <c:pt idx="0">
                  <c:v>99.2</c:v>
                </c:pt>
                <c:pt idx="1">
                  <c:v>86.9</c:v>
                </c:pt>
                <c:pt idx="2">
                  <c:v>108.5</c:v>
                </c:pt>
                <c:pt idx="3">
                  <c:v>119</c:v>
                </c:pt>
                <c:pt idx="4">
                  <c:v>121.1</c:v>
                </c:pt>
                <c:pt idx="5">
                  <c:v>117.8</c:v>
                </c:pt>
                <c:pt idx="6">
                  <c:v>111.2</c:v>
                </c:pt>
                <c:pt idx="7">
                  <c:v>102.8</c:v>
                </c:pt>
                <c:pt idx="8">
                  <c:v>93.1</c:v>
                </c:pt>
                <c:pt idx="9">
                  <c:v>94.2</c:v>
                </c:pt>
                <c:pt idx="10">
                  <c:v>81.400000000000006</c:v>
                </c:pt>
                <c:pt idx="11">
                  <c:v>57.4</c:v>
                </c:pt>
                <c:pt idx="12">
                  <c:v>52.5</c:v>
                </c:pt>
                <c:pt idx="13">
                  <c:v>59.1</c:v>
                </c:pt>
                <c:pt idx="14">
                  <c:v>73.8</c:v>
                </c:pt>
                <c:pt idx="15">
                  <c:v>99.7</c:v>
                </c:pt>
                <c:pt idx="16">
                  <c:v>97.7</c:v>
                </c:pt>
                <c:pt idx="17">
                  <c:v>103.4</c:v>
                </c:pt>
                <c:pt idx="18">
                  <c:v>103.5</c:v>
                </c:pt>
                <c:pt idx="19">
                  <c:v>94.7</c:v>
                </c:pt>
                <c:pt idx="20">
                  <c:v>86.6</c:v>
                </c:pt>
                <c:pt idx="21">
                  <c:v>101.8</c:v>
                </c:pt>
                <c:pt idx="22">
                  <c:v>75.599999999999994</c:v>
                </c:pt>
                <c:pt idx="23">
                  <c:v>65.599999999999994</c:v>
                </c:pt>
                <c:pt idx="24">
                  <c:v>71.599999999999994</c:v>
                </c:pt>
                <c:pt idx="25">
                  <c:v>78.8</c:v>
                </c:pt>
                <c:pt idx="26">
                  <c:v>111.6</c:v>
                </c:pt>
                <c:pt idx="27">
                  <c:v>107.6</c:v>
                </c:pt>
                <c:pt idx="28">
                  <c:v>115.2</c:v>
                </c:pt>
                <c:pt idx="29">
                  <c:v>117.8</c:v>
                </c:pt>
                <c:pt idx="30">
                  <c:v>106.2</c:v>
                </c:pt>
                <c:pt idx="31">
                  <c:v>109.9</c:v>
                </c:pt>
                <c:pt idx="32">
                  <c:v>106</c:v>
                </c:pt>
                <c:pt idx="33">
                  <c:v>111.8</c:v>
                </c:pt>
                <c:pt idx="34">
                  <c:v>84.5</c:v>
                </c:pt>
                <c:pt idx="35">
                  <c:v>78.599999999999994</c:v>
                </c:pt>
                <c:pt idx="36">
                  <c:v>70.5</c:v>
                </c:pt>
                <c:pt idx="37">
                  <c:v>74.599999999999994</c:v>
                </c:pt>
                <c:pt idx="38">
                  <c:v>95.5</c:v>
                </c:pt>
                <c:pt idx="39">
                  <c:v>117.8</c:v>
                </c:pt>
                <c:pt idx="40">
                  <c:v>120.9</c:v>
                </c:pt>
                <c:pt idx="41">
                  <c:v>128.5</c:v>
                </c:pt>
                <c:pt idx="42">
                  <c:v>115.3</c:v>
                </c:pt>
                <c:pt idx="43">
                  <c:v>121.8</c:v>
                </c:pt>
                <c:pt idx="44">
                  <c:v>118.5</c:v>
                </c:pt>
                <c:pt idx="45">
                  <c:v>123.2</c:v>
                </c:pt>
                <c:pt idx="46">
                  <c:v>102.3</c:v>
                </c:pt>
                <c:pt idx="47">
                  <c:v>98.7</c:v>
                </c:pt>
                <c:pt idx="48">
                  <c:v>76.2</c:v>
                </c:pt>
                <c:pt idx="49">
                  <c:v>83.5</c:v>
                </c:pt>
                <c:pt idx="50">
                  <c:v>134.30000000000001</c:v>
                </c:pt>
                <c:pt idx="51">
                  <c:v>137.6</c:v>
                </c:pt>
                <c:pt idx="52">
                  <c:v>148.80000000000001</c:v>
                </c:pt>
                <c:pt idx="53">
                  <c:v>136.4</c:v>
                </c:pt>
                <c:pt idx="54">
                  <c:v>127.8</c:v>
                </c:pt>
                <c:pt idx="55">
                  <c:v>139.80000000000001</c:v>
                </c:pt>
                <c:pt idx="56">
                  <c:v>130.1</c:v>
                </c:pt>
                <c:pt idx="57">
                  <c:v>130.6</c:v>
                </c:pt>
                <c:pt idx="58">
                  <c:v>113.4</c:v>
                </c:pt>
                <c:pt idx="59">
                  <c:v>98.5</c:v>
                </c:pt>
                <c:pt idx="60">
                  <c:v>84.5</c:v>
                </c:pt>
                <c:pt idx="61">
                  <c:v>81.599999999999994</c:v>
                </c:pt>
                <c:pt idx="62">
                  <c:v>103.8</c:v>
                </c:pt>
                <c:pt idx="63">
                  <c:v>116.9</c:v>
                </c:pt>
                <c:pt idx="64">
                  <c:v>130.5</c:v>
                </c:pt>
                <c:pt idx="65">
                  <c:v>123.4</c:v>
                </c:pt>
                <c:pt idx="66">
                  <c:v>129.1</c:v>
                </c:pt>
                <c:pt idx="67">
                  <c:v>135.80000000000001</c:v>
                </c:pt>
                <c:pt idx="68">
                  <c:v>122.4</c:v>
                </c:pt>
                <c:pt idx="69">
                  <c:v>126.2</c:v>
                </c:pt>
                <c:pt idx="70">
                  <c:v>107.2</c:v>
                </c:pt>
                <c:pt idx="71">
                  <c:v>92.8</c:v>
                </c:pt>
              </c:numCache>
            </c:numRef>
          </c:val>
          <c:smooth val="0"/>
          <c:extLst>
            <c:ext xmlns:c16="http://schemas.microsoft.com/office/drawing/2014/chart" uri="{C3380CC4-5D6E-409C-BE32-E72D297353CC}">
              <c16:uniqueId val="{00000000-1DD4-4CA2-9C64-327D93EDBB0B}"/>
            </c:ext>
          </c:extLst>
        </c:ser>
        <c:ser>
          <c:idx val="1"/>
          <c:order val="1"/>
          <c:tx>
            <c:v>Seasonal Index(Mean)</c:v>
          </c:tx>
          <c:spPr>
            <a:ln w="19050" cap="flat" cmpd="sng" algn="ctr">
              <a:solidFill>
                <a:schemeClr val="accent2"/>
              </a:solidFill>
              <a:prstDash val="sysDot"/>
              <a:miter lim="800000"/>
            </a:ln>
            <a:effectLst/>
          </c:spPr>
          <c:marker>
            <c:symbol val="none"/>
          </c:marker>
          <c:val>
            <c:numRef>
              <c:f>'Dataset - USA(Housing)'!$J$6:$J$77</c:f>
              <c:numCache>
                <c:formatCode>General</c:formatCode>
                <c:ptCount val="72"/>
                <c:pt idx="0">
                  <c:v>1.362292838594134</c:v>
                </c:pt>
                <c:pt idx="1">
                  <c:v>1.1669367956611572</c:v>
                </c:pt>
                <c:pt idx="2">
                  <c:v>1.0854669848038911</c:v>
                </c:pt>
                <c:pt idx="3">
                  <c:v>1.062396177334866</c:v>
                </c:pt>
                <c:pt idx="4">
                  <c:v>1.0327194146358329</c:v>
                </c:pt>
                <c:pt idx="5">
                  <c:v>1.0094491010167701</c:v>
                </c:pt>
                <c:pt idx="6">
                  <c:v>0.99921619863845335</c:v>
                </c:pt>
                <c:pt idx="7">
                  <c:v>0.91454130180092119</c:v>
                </c:pt>
                <c:pt idx="8">
                  <c:v>0.88913578555646267</c:v>
                </c:pt>
                <c:pt idx="9">
                  <c:v>0.85467142304106558</c:v>
                </c:pt>
                <c:pt idx="10">
                  <c:v>0.90506185303671172</c:v>
                </c:pt>
                <c:pt idx="11">
                  <c:v>0.73376630003376242</c:v>
                </c:pt>
                <c:pt idx="12">
                  <c:v>0.72097151236080681</c:v>
                </c:pt>
                <c:pt idx="13">
                  <c:v>0.79362444906299645</c:v>
                </c:pt>
                <c:pt idx="14">
                  <c:v>0.7383176357467941</c:v>
                </c:pt>
                <c:pt idx="15">
                  <c:v>0.89009158722929527</c:v>
                </c:pt>
                <c:pt idx="16">
                  <c:v>0.83316834690273234</c:v>
                </c:pt>
                <c:pt idx="17">
                  <c:v>0.88605294605376939</c:v>
                </c:pt>
                <c:pt idx="18">
                  <c:v>0.9300258683370497</c:v>
                </c:pt>
                <c:pt idx="19">
                  <c:v>0.8424811408613545</c:v>
                </c:pt>
                <c:pt idx="20">
                  <c:v>0.82705863618893305</c:v>
                </c:pt>
                <c:pt idx="21">
                  <c:v>0.92362580536709626</c:v>
                </c:pt>
                <c:pt idx="22">
                  <c:v>0.84057341633385008</c:v>
                </c:pt>
                <c:pt idx="23">
                  <c:v>0.83859005718144264</c:v>
                </c:pt>
                <c:pt idx="24">
                  <c:v>0.98326781495302407</c:v>
                </c:pt>
                <c:pt idx="25">
                  <c:v>1.0581659320839951</c:v>
                </c:pt>
                <c:pt idx="26">
                  <c:v>1.1164803272268593</c:v>
                </c:pt>
                <c:pt idx="27">
                  <c:v>0.96062040908597957</c:v>
                </c:pt>
                <c:pt idx="28">
                  <c:v>0.98240525653218791</c:v>
                </c:pt>
                <c:pt idx="29">
                  <c:v>1.0094491010167701</c:v>
                </c:pt>
                <c:pt idx="30">
                  <c:v>0.95428741272845097</c:v>
                </c:pt>
                <c:pt idx="31">
                  <c:v>0.97770514657510943</c:v>
                </c:pt>
                <c:pt idx="32">
                  <c:v>1.0123350512243292</c:v>
                </c:pt>
                <c:pt idx="33">
                  <c:v>1.0143552557960842</c:v>
                </c:pt>
                <c:pt idx="34">
                  <c:v>0.93952981058479279</c:v>
                </c:pt>
                <c:pt idx="35">
                  <c:v>1.0047740624155701</c:v>
                </c:pt>
                <c:pt idx="36">
                  <c:v>0.96816174517022624</c:v>
                </c:pt>
                <c:pt idx="37">
                  <c:v>1.0017662250439852</c:v>
                </c:pt>
                <c:pt idx="38">
                  <c:v>0.95541103270757233</c:v>
                </c:pt>
                <c:pt idx="39">
                  <c:v>1.0516829385718254</c:v>
                </c:pt>
                <c:pt idx="40">
                  <c:v>1.0310138499543535</c:v>
                </c:pt>
                <c:pt idx="41">
                  <c:v>1.1011392994962221</c:v>
                </c:pt>
                <c:pt idx="42">
                  <c:v>1.0360578030846552</c:v>
                </c:pt>
                <c:pt idx="43">
                  <c:v>1.0835713089431149</c:v>
                </c:pt>
                <c:pt idx="44">
                  <c:v>1.1317141846234247</c:v>
                </c:pt>
                <c:pt idx="45">
                  <c:v>1.1177868292851303</c:v>
                </c:pt>
                <c:pt idx="46">
                  <c:v>1.1374425990866781</c:v>
                </c:pt>
                <c:pt idx="47">
                  <c:v>1.2617201012775672</c:v>
                </c:pt>
                <c:pt idx="48">
                  <c:v>1.0464386522265425</c:v>
                </c:pt>
                <c:pt idx="49">
                  <c:v>1.1212798899621015</c:v>
                </c:pt>
                <c:pt idx="50">
                  <c:v>1.3435780281950469</c:v>
                </c:pt>
                <c:pt idx="51">
                  <c:v>1.2284513781619961</c:v>
                </c:pt>
                <c:pt idx="52">
                  <c:v>1.2689401230207429</c:v>
                </c:pt>
                <c:pt idx="53">
                  <c:v>1.1688358011773128</c:v>
                </c:pt>
                <c:pt idx="54">
                  <c:v>1.1483797678596612</c:v>
                </c:pt>
                <c:pt idx="55">
                  <c:v>1.2437049999199299</c:v>
                </c:pt>
                <c:pt idx="56">
                  <c:v>1.2424980204177851</c:v>
                </c:pt>
                <c:pt idx="57">
                  <c:v>1.1849266226025812</c:v>
                </c:pt>
                <c:pt idx="58">
                  <c:v>1.2608601245007753</c:v>
                </c:pt>
                <c:pt idx="59">
                  <c:v>1.2591634242739651</c:v>
                </c:pt>
                <c:pt idx="60">
                  <c:v>1.1604208151331081</c:v>
                </c:pt>
                <c:pt idx="61">
                  <c:v>1.095765736777335</c:v>
                </c:pt>
                <c:pt idx="62">
                  <c:v>1.0384467559690682</c:v>
                </c:pt>
                <c:pt idx="63">
                  <c:v>1.0436480094995448</c:v>
                </c:pt>
                <c:pt idx="64">
                  <c:v>1.1128809546653691</c:v>
                </c:pt>
                <c:pt idx="65">
                  <c:v>1.0574364946134927</c:v>
                </c:pt>
                <c:pt idx="66">
                  <c:v>1.1600612521962619</c:v>
                </c:pt>
                <c:pt idx="67">
                  <c:v>1.2081197352584154</c:v>
                </c:pt>
                <c:pt idx="68">
                  <c:v>1.1689604742439423</c:v>
                </c:pt>
                <c:pt idx="69">
                  <c:v>1.1450056644138267</c:v>
                </c:pt>
                <c:pt idx="70">
                  <c:v>1.191924209404613</c:v>
                </c:pt>
                <c:pt idx="71">
                  <c:v>1.1862981296713093</c:v>
                </c:pt>
              </c:numCache>
            </c:numRef>
          </c:val>
          <c:smooth val="0"/>
          <c:extLst>
            <c:ext xmlns:c16="http://schemas.microsoft.com/office/drawing/2014/chart" uri="{C3380CC4-5D6E-409C-BE32-E72D297353CC}">
              <c16:uniqueId val="{00000001-1DD4-4CA2-9C64-327D93EDBB0B}"/>
            </c:ext>
          </c:extLst>
        </c:ser>
        <c:ser>
          <c:idx val="3"/>
          <c:order val="3"/>
          <c:tx>
            <c:v>Ratio-To-Trend(Mean)</c:v>
          </c:tx>
          <c:spPr>
            <a:ln w="19050" cap="flat" cmpd="sng" algn="ctr">
              <a:solidFill>
                <a:schemeClr val="accent4"/>
              </a:solidFill>
              <a:prstDash val="sysDash"/>
              <a:miter lim="800000"/>
            </a:ln>
            <a:effectLst/>
          </c:spPr>
          <c:marker>
            <c:symbol val="none"/>
          </c:marker>
          <c:val>
            <c:numRef>
              <c:f>'Dataset - USA(Housing)'!$L$6:$L$77</c:f>
              <c:numCache>
                <c:formatCode>General</c:formatCode>
                <c:ptCount val="72"/>
                <c:pt idx="0">
                  <c:v>1.3211618312887261</c:v>
                </c:pt>
                <c:pt idx="1">
                  <c:v>1.141012685495062</c:v>
                </c:pt>
                <c:pt idx="2">
                  <c:v>1.0631621482267577</c:v>
                </c:pt>
                <c:pt idx="3">
                  <c:v>1.0501615602752867</c:v>
                </c:pt>
                <c:pt idx="4">
                  <c:v>1.0243460078148212</c:v>
                </c:pt>
                <c:pt idx="5">
                  <c:v>1.0080553832376606</c:v>
                </c:pt>
                <c:pt idx="6">
                  <c:v>1.0040643290657998</c:v>
                </c:pt>
                <c:pt idx="7">
                  <c:v>0.92141821489428433</c:v>
                </c:pt>
                <c:pt idx="8">
                  <c:v>0.89948571940740996</c:v>
                </c:pt>
                <c:pt idx="9">
                  <c:v>0.87123211567290071</c:v>
                </c:pt>
                <c:pt idx="10">
                  <c:v>0.9231168179360818</c:v>
                </c:pt>
                <c:pt idx="11">
                  <c:v>0.75346956395980746</c:v>
                </c:pt>
                <c:pt idx="12">
                  <c:v>0.69920359014776334</c:v>
                </c:pt>
                <c:pt idx="13">
                  <c:v>0.77599366758064625</c:v>
                </c:pt>
                <c:pt idx="14">
                  <c:v>0.72314623538373013</c:v>
                </c:pt>
                <c:pt idx="15">
                  <c:v>0.87984123999534525</c:v>
                </c:pt>
                <c:pt idx="16">
                  <c:v>0.82641292290262625</c:v>
                </c:pt>
                <c:pt idx="17">
                  <c:v>0.88482959785037452</c:v>
                </c:pt>
                <c:pt idx="18">
                  <c:v>0.93453829189127935</c:v>
                </c:pt>
                <c:pt idx="19">
                  <c:v>0.84881619601642744</c:v>
                </c:pt>
                <c:pt idx="20">
                  <c:v>0.83668596456156508</c:v>
                </c:pt>
                <c:pt idx="21">
                  <c:v>0.94152260483547012</c:v>
                </c:pt>
                <c:pt idx="22">
                  <c:v>0.85734190953277367</c:v>
                </c:pt>
                <c:pt idx="23">
                  <c:v>0.86110807309692283</c:v>
                </c:pt>
                <c:pt idx="24">
                  <c:v>0.95358051532533039</c:v>
                </c:pt>
                <c:pt idx="25">
                  <c:v>1.0346582234408617</c:v>
                </c:pt>
                <c:pt idx="26">
                  <c:v>1.0935382096046651</c:v>
                </c:pt>
                <c:pt idx="27">
                  <c:v>0.94955784777832641</c:v>
                </c:pt>
                <c:pt idx="28">
                  <c:v>0.97443980264465246</c:v>
                </c:pt>
                <c:pt idx="29">
                  <c:v>1.0080553832376606</c:v>
                </c:pt>
                <c:pt idx="30">
                  <c:v>0.95891755167974757</c:v>
                </c:pt>
                <c:pt idx="31">
                  <c:v>0.98505702156499864</c:v>
                </c:pt>
                <c:pt idx="32">
                  <c:v>1.0241190790245485</c:v>
                </c:pt>
                <c:pt idx="33">
                  <c:v>1.0340100905756933</c:v>
                </c:pt>
                <c:pt idx="34">
                  <c:v>0.95827237242750507</c:v>
                </c:pt>
                <c:pt idx="35">
                  <c:v>1.0317544900216178</c:v>
                </c:pt>
                <c:pt idx="36">
                  <c:v>0.93893053534128212</c:v>
                </c:pt>
                <c:pt idx="37">
                  <c:v>0.97951146533868361</c:v>
                </c:pt>
                <c:pt idx="38">
                  <c:v>0.93577866502908169</c:v>
                </c:pt>
                <c:pt idx="39">
                  <c:v>1.0395716958019223</c:v>
                </c:pt>
                <c:pt idx="40">
                  <c:v>1.022654272046341</c:v>
                </c:pt>
                <c:pt idx="41">
                  <c:v>1.0996189876573803</c:v>
                </c:pt>
                <c:pt idx="42">
                  <c:v>1.0410846865223624</c:v>
                </c:pt>
                <c:pt idx="43">
                  <c:v>1.0917192468299983</c:v>
                </c:pt>
                <c:pt idx="44">
                  <c:v>1.1448878383434811</c:v>
                </c:pt>
                <c:pt idx="45">
                  <c:v>1.1394458243195476</c:v>
                </c:pt>
                <c:pt idx="46">
                  <c:v>1.1601332982169676</c:v>
                </c:pt>
                <c:pt idx="47">
                  <c:v>1.2956001038821081</c:v>
                </c:pt>
                <c:pt idx="48">
                  <c:v>1.0148440679858965</c:v>
                </c:pt>
                <c:pt idx="49">
                  <c:v>1.0963700717932987</c:v>
                </c:pt>
                <c:pt idx="50">
                  <c:v>1.3159693687267611</c:v>
                </c:pt>
                <c:pt idx="51">
                  <c:v>1.2143044596124324</c:v>
                </c:pt>
                <c:pt idx="52">
                  <c:v>1.2586514117493428</c:v>
                </c:pt>
                <c:pt idx="53">
                  <c:v>1.1672220226962389</c:v>
                </c:pt>
                <c:pt idx="54">
                  <c:v>1.1539516299874928</c:v>
                </c:pt>
                <c:pt idx="55">
                  <c:v>1.2530570665585696</c:v>
                </c:pt>
                <c:pt idx="56">
                  <c:v>1.2569612469914504</c:v>
                </c:pt>
                <c:pt idx="57">
                  <c:v>1.2078865637673124</c:v>
                </c:pt>
                <c:pt idx="58">
                  <c:v>1.2860128642991606</c:v>
                </c:pt>
                <c:pt idx="59">
                  <c:v>1.2929747743909588</c:v>
                </c:pt>
                <c:pt idx="60">
                  <c:v>1.1253848260473525</c:v>
                </c:pt>
                <c:pt idx="61">
                  <c:v>1.0714227288423135</c:v>
                </c:pt>
                <c:pt idx="62">
                  <c:v>1.0171081196860594</c:v>
                </c:pt>
                <c:pt idx="63">
                  <c:v>1.0316292974468992</c:v>
                </c:pt>
                <c:pt idx="64">
                  <c:v>1.1038575889333953</c:v>
                </c:pt>
                <c:pt idx="65">
                  <c:v>1.0559765219993831</c:v>
                </c:pt>
                <c:pt idx="66">
                  <c:v>1.1656897921078664</c:v>
                </c:pt>
                <c:pt idx="67">
                  <c:v>1.2172042177299984</c:v>
                </c:pt>
                <c:pt idx="68">
                  <c:v>1.1825676912509882</c:v>
                </c:pt>
                <c:pt idx="69">
                  <c:v>1.1671920700416143</c:v>
                </c:pt>
                <c:pt idx="70">
                  <c:v>1.2157017553163141</c:v>
                </c:pt>
                <c:pt idx="71">
                  <c:v>1.2181528838932079</c:v>
                </c:pt>
              </c:numCache>
            </c:numRef>
          </c:val>
          <c:smooth val="0"/>
          <c:extLst>
            <c:ext xmlns:c16="http://schemas.microsoft.com/office/drawing/2014/chart" uri="{C3380CC4-5D6E-409C-BE32-E72D297353CC}">
              <c16:uniqueId val="{00000002-1DD4-4CA2-9C64-327D93EDBB0B}"/>
            </c:ext>
          </c:extLst>
        </c:ser>
        <c:ser>
          <c:idx val="4"/>
          <c:order val="4"/>
          <c:tx>
            <c:v>Ratio-to-MA(12)</c:v>
          </c:tx>
          <c:spPr>
            <a:ln w="19050" cap="flat" cmpd="sng" algn="ctr">
              <a:solidFill>
                <a:schemeClr val="accent5"/>
              </a:solidFill>
              <a:prstDash val="dash"/>
              <a:miter lim="800000"/>
            </a:ln>
            <a:effectLst/>
          </c:spPr>
          <c:marker>
            <c:symbol val="none"/>
          </c:marker>
          <c:val>
            <c:numRef>
              <c:f>'Dataset - USA(Housing)'!$P$6:$P$77</c:f>
              <c:numCache>
                <c:formatCode>General</c:formatCode>
                <c:ptCount val="72"/>
                <c:pt idx="0">
                  <c:v>1.4229859303245864</c:v>
                </c:pt>
                <c:pt idx="1">
                  <c:v>1.1713060055722115</c:v>
                </c:pt>
                <c:pt idx="2">
                  <c:v>1.0763464285147504</c:v>
                </c:pt>
                <c:pt idx="3">
                  <c:v>1.0543367787315259</c:v>
                </c:pt>
                <c:pt idx="4">
                  <c:v>1.0246259200655554</c:v>
                </c:pt>
                <c:pt idx="5">
                  <c:v>1.0003002427381613</c:v>
                </c:pt>
                <c:pt idx="6">
                  <c:v>0.99335101594590403</c:v>
                </c:pt>
                <c:pt idx="7">
                  <c:v>0.92037210710655115</c:v>
                </c:pt>
                <c:pt idx="8">
                  <c:v>0.8882014621229215</c:v>
                </c:pt>
                <c:pt idx="9">
                  <c:v>0.8515889905463615</c:v>
                </c:pt>
                <c:pt idx="10">
                  <c:v>0.90663450049810468</c:v>
                </c:pt>
                <c:pt idx="11">
                  <c:v>0.73954474152740146</c:v>
                </c:pt>
                <c:pt idx="12">
                  <c:v>0.75309235223831439</c:v>
                </c:pt>
                <c:pt idx="13">
                  <c:v>0.79659591403127394</c:v>
                </c:pt>
                <c:pt idx="14">
                  <c:v>0.73211397626164576</c:v>
                </c:pt>
                <c:pt idx="15">
                  <c:v>0.88333930117254722</c:v>
                </c:pt>
                <c:pt idx="16">
                  <c:v>0.82663874806279747</c:v>
                </c:pt>
                <c:pt idx="17">
                  <c:v>0.87802245415217228</c:v>
                </c:pt>
                <c:pt idx="18">
                  <c:v>0.92456681789929018</c:v>
                </c:pt>
                <c:pt idx="19">
                  <c:v>0.84785251500963432</c:v>
                </c:pt>
                <c:pt idx="20">
                  <c:v>0.82618954478888296</c:v>
                </c:pt>
                <c:pt idx="21">
                  <c:v>0.92029468405116344</c:v>
                </c:pt>
                <c:pt idx="22">
                  <c:v>0.84203400783362048</c:v>
                </c:pt>
                <c:pt idx="23">
                  <c:v>0.84519399031703013</c:v>
                </c:pt>
                <c:pt idx="24">
                  <c:v>1.0270745222907296</c:v>
                </c:pt>
                <c:pt idx="25">
                  <c:v>1.0621278853750318</c:v>
                </c:pt>
                <c:pt idx="26">
                  <c:v>1.1070991836151716</c:v>
                </c:pt>
                <c:pt idx="27">
                  <c:v>0.95333308732363164</c:v>
                </c:pt>
                <c:pt idx="28">
                  <c:v>0.97470607755203953</c:v>
                </c:pt>
                <c:pt idx="29">
                  <c:v>1.0003002427381613</c:v>
                </c:pt>
                <c:pt idx="30">
                  <c:v>0.94868595227927166</c:v>
                </c:pt>
                <c:pt idx="31">
                  <c:v>0.98393866314212053</c:v>
                </c:pt>
                <c:pt idx="32">
                  <c:v>1.011271267293552</c:v>
                </c:pt>
                <c:pt idx="33">
                  <c:v>1.0106969123469556</c:v>
                </c:pt>
                <c:pt idx="34">
                  <c:v>0.94116235002567372</c:v>
                </c:pt>
                <c:pt idx="35">
                  <c:v>1.012686701812783</c:v>
                </c:pt>
                <c:pt idx="36">
                  <c:v>1.0112954444343079</c:v>
                </c:pt>
                <c:pt idx="37">
                  <c:v>1.0055170082357534</c:v>
                </c:pt>
                <c:pt idx="38">
                  <c:v>0.94738326196459588</c:v>
                </c:pt>
                <c:pt idx="39">
                  <c:v>1.0437048112149054</c:v>
                </c:pt>
                <c:pt idx="40">
                  <c:v>1.0229337220142498</c:v>
                </c:pt>
                <c:pt idx="41">
                  <c:v>1.0911594328680283</c:v>
                </c:pt>
                <c:pt idx="42">
                  <c:v>1.0299763681525427</c:v>
                </c:pt>
                <c:pt idx="43">
                  <c:v>1.090479792272159</c:v>
                </c:pt>
                <c:pt idx="44">
                  <c:v>1.1305249544743954</c:v>
                </c:pt>
                <c:pt idx="45">
                  <c:v>1.1137554526041586</c:v>
                </c:pt>
                <c:pt idx="46">
                  <c:v>1.1394190344097801</c:v>
                </c:pt>
                <c:pt idx="47">
                  <c:v>1.2716562018946782</c:v>
                </c:pt>
                <c:pt idx="48">
                  <c:v>1.0930597569630391</c:v>
                </c:pt>
                <c:pt idx="49">
                  <c:v>1.1254781526499387</c:v>
                </c:pt>
                <c:pt idx="50">
                  <c:v>1.3322887128989029</c:v>
                </c:pt>
                <c:pt idx="51">
                  <c:v>1.2191322752391425</c:v>
                </c:pt>
                <c:pt idx="52">
                  <c:v>1.2589953501713844</c:v>
                </c:pt>
                <c:pt idx="53">
                  <c:v>1.1582423863283975</c:v>
                </c:pt>
                <c:pt idx="54">
                  <c:v>1.1416390273191235</c:v>
                </c:pt>
                <c:pt idx="55">
                  <c:v>1.2516344413764191</c:v>
                </c:pt>
                <c:pt idx="56">
                  <c:v>1.241192376178218</c:v>
                </c:pt>
                <c:pt idx="57">
                  <c:v>1.1806531015430446</c:v>
                </c:pt>
                <c:pt idx="58">
                  <c:v>1.2630510117504308</c:v>
                </c:pt>
                <c:pt idx="59">
                  <c:v>1.2690793909485896</c:v>
                </c:pt>
                <c:pt idx="60">
                  <c:v>1.2121200716978584</c:v>
                </c:pt>
                <c:pt idx="61">
                  <c:v>1.0998684701345507</c:v>
                </c:pt>
                <c:pt idx="62">
                  <c:v>1.0297212836850791</c:v>
                </c:pt>
                <c:pt idx="63">
                  <c:v>1.0357308355774402</c:v>
                </c:pt>
                <c:pt idx="64">
                  <c:v>1.1041592284769197</c:v>
                </c:pt>
                <c:pt idx="65">
                  <c:v>1.0478527160771571</c:v>
                </c:pt>
                <c:pt idx="66">
                  <c:v>1.153251943872448</c:v>
                </c:pt>
                <c:pt idx="67">
                  <c:v>1.215822297131028</c:v>
                </c:pt>
                <c:pt idx="68">
                  <c:v>1.1677321048748186</c:v>
                </c:pt>
                <c:pt idx="69">
                  <c:v>1.1408761210928962</c:v>
                </c:pt>
                <c:pt idx="70">
                  <c:v>1.1939953126952927</c:v>
                </c:pt>
                <c:pt idx="71">
                  <c:v>1.1956402789850671</c:v>
                </c:pt>
              </c:numCache>
            </c:numRef>
          </c:val>
          <c:smooth val="0"/>
          <c:extLst>
            <c:ext xmlns:c16="http://schemas.microsoft.com/office/drawing/2014/chart" uri="{C3380CC4-5D6E-409C-BE32-E72D297353CC}">
              <c16:uniqueId val="{00000003-1DD4-4CA2-9C64-327D93EDBB0B}"/>
            </c:ext>
          </c:extLst>
        </c:ser>
        <c:ser>
          <c:idx val="5"/>
          <c:order val="5"/>
          <c:tx>
            <c:v>Ratio-to-Trend(Median)</c:v>
          </c:tx>
          <c:spPr>
            <a:ln w="19050" cap="flat" cmpd="sng" algn="ctr">
              <a:solidFill>
                <a:schemeClr val="accent6"/>
              </a:solidFill>
              <a:prstDash val="sysDash"/>
              <a:miter lim="800000"/>
            </a:ln>
            <a:effectLst/>
          </c:spPr>
          <c:marker>
            <c:symbol val="none"/>
          </c:marker>
          <c:val>
            <c:numRef>
              <c:f>'Dataset - USA(Housing)'!$M$6:$M$77</c:f>
              <c:numCache>
                <c:formatCode>General</c:formatCode>
                <c:ptCount val="72"/>
                <c:pt idx="0">
                  <c:v>1.3819247555215726</c:v>
                </c:pt>
                <c:pt idx="1">
                  <c:v>1.1672622112233912</c:v>
                </c:pt>
                <c:pt idx="2">
                  <c:v>1.0586820846539322</c:v>
                </c:pt>
                <c:pt idx="3">
                  <c:v>1.0748540987015127</c:v>
                </c:pt>
                <c:pt idx="4">
                  <c:v>1.0481544980762343</c:v>
                </c:pt>
                <c:pt idx="5">
                  <c:v>0.98201950816492101</c:v>
                </c:pt>
                <c:pt idx="6">
                  <c:v>1.0095242749889102</c:v>
                </c:pt>
                <c:pt idx="7">
                  <c:v>0.89982126760087411</c:v>
                </c:pt>
                <c:pt idx="8">
                  <c:v>0.88981066032975431</c:v>
                </c:pt>
                <c:pt idx="9">
                  <c:v>0.8667695272118322</c:v>
                </c:pt>
                <c:pt idx="10">
                  <c:v>0.90596148251365971</c:v>
                </c:pt>
                <c:pt idx="11">
                  <c:v>0.74042594966803932</c:v>
                </c:pt>
                <c:pt idx="12">
                  <c:v>0.73136138775083226</c:v>
                </c:pt>
                <c:pt idx="13">
                  <c:v>0.79384576160301989</c:v>
                </c:pt>
                <c:pt idx="14">
                  <c:v>0.72009896633603865</c:v>
                </c:pt>
                <c:pt idx="15">
                  <c:v>0.90052902218941866</c:v>
                </c:pt>
                <c:pt idx="16">
                  <c:v>0.84562092867091743</c:v>
                </c:pt>
                <c:pt idx="17">
                  <c:v>0.86197637643678138</c:v>
                </c:pt>
                <c:pt idx="18">
                  <c:v>0.93962016601935427</c:v>
                </c:pt>
                <c:pt idx="19">
                  <c:v>0.82892095371403485</c:v>
                </c:pt>
                <c:pt idx="20">
                  <c:v>0.82768639295979296</c:v>
                </c:pt>
                <c:pt idx="21">
                  <c:v>0.93669997739028144</c:v>
                </c:pt>
                <c:pt idx="22">
                  <c:v>0.84140894444757575</c:v>
                </c:pt>
                <c:pt idx="23">
                  <c:v>0.84620108533490201</c:v>
                </c:pt>
                <c:pt idx="24">
                  <c:v>0.99743762596113494</c:v>
                </c:pt>
                <c:pt idx="25">
                  <c:v>1.058461015470693</c:v>
                </c:pt>
                <c:pt idx="26">
                  <c:v>1.0889301442154731</c:v>
                </c:pt>
                <c:pt idx="27">
                  <c:v>0.97188488252338456</c:v>
                </c:pt>
                <c:pt idx="28">
                  <c:v>0.99708834168771421</c:v>
                </c:pt>
                <c:pt idx="29">
                  <c:v>0.98201950816492101</c:v>
                </c:pt>
                <c:pt idx="30">
                  <c:v>0.96413199643725056</c:v>
                </c:pt>
                <c:pt idx="31">
                  <c:v>0.96196845631649874</c:v>
                </c:pt>
                <c:pt idx="32">
                  <c:v>1.0131034371101393</c:v>
                </c:pt>
                <c:pt idx="33">
                  <c:v>1.0287137276250831</c:v>
                </c:pt>
                <c:pt idx="34">
                  <c:v>0.94046370113518729</c:v>
                </c:pt>
                <c:pt idx="35">
                  <c:v>1.0138933735872453</c:v>
                </c:pt>
                <c:pt idx="36">
                  <c:v>0.98211386355111752</c:v>
                </c:pt>
                <c:pt idx="37">
                  <c:v>1.0020455806359607</c:v>
                </c:pt>
                <c:pt idx="38">
                  <c:v>0.93183538326682513</c:v>
                </c:pt>
                <c:pt idx="39">
                  <c:v>1.0640152338406572</c:v>
                </c:pt>
                <c:pt idx="40">
                  <c:v>1.0464234419274709</c:v>
                </c:pt>
                <c:pt idx="41">
                  <c:v>1.0712182241018027</c:v>
                </c:pt>
                <c:pt idx="42">
                  <c:v>1.0467459434012709</c:v>
                </c:pt>
                <c:pt idx="43">
                  <c:v>1.0661306458539539</c:v>
                </c:pt>
                <c:pt idx="44">
                  <c:v>1.1325731820523726</c:v>
                </c:pt>
                <c:pt idx="45">
                  <c:v>1.1336094028927572</c:v>
                </c:pt>
                <c:pt idx="46">
                  <c:v>1.1385732145104102</c:v>
                </c:pt>
                <c:pt idx="47">
                  <c:v>1.2731714500389457</c:v>
                </c:pt>
                <c:pt idx="48">
                  <c:v>1.061518814221208</c:v>
                </c:pt>
                <c:pt idx="49">
                  <c:v>1.1215925735000365</c:v>
                </c:pt>
                <c:pt idx="50">
                  <c:v>1.3104239997144986</c:v>
                </c:pt>
                <c:pt idx="51">
                  <c:v>1.2428565040447743</c:v>
                </c:pt>
                <c:pt idx="52">
                  <c:v>1.2879057746799643</c:v>
                </c:pt>
                <c:pt idx="53">
                  <c:v>1.137075219980435</c:v>
                </c:pt>
                <c:pt idx="54">
                  <c:v>1.16022663978042</c:v>
                </c:pt>
                <c:pt idx="55">
                  <c:v>1.2236868989358192</c:v>
                </c:pt>
                <c:pt idx="56">
                  <c:v>1.2434411053587651</c:v>
                </c:pt>
                <c:pt idx="57">
                  <c:v>1.2016995780665103</c:v>
                </c:pt>
                <c:pt idx="58">
                  <c:v>1.2621134166713637</c:v>
                </c:pt>
                <c:pt idx="59">
                  <c:v>1.2705915686812173</c:v>
                </c:pt>
                <c:pt idx="60">
                  <c:v>1.1771435669513395</c:v>
                </c:pt>
                <c:pt idx="61">
                  <c:v>1.0960713053605147</c:v>
                </c:pt>
                <c:pt idx="62">
                  <c:v>1.0128221233832089</c:v>
                </c:pt>
                <c:pt idx="63">
                  <c:v>1.0558860851950156</c:v>
                </c:pt>
                <c:pt idx="64">
                  <c:v>1.1295141370681139</c:v>
                </c:pt>
                <c:pt idx="65">
                  <c:v>1.0287029482814198</c:v>
                </c:pt>
                <c:pt idx="66">
                  <c:v>1.1720286322038516</c:v>
                </c:pt>
                <c:pt idx="67">
                  <c:v>1.1886743982509602</c:v>
                </c:pt>
                <c:pt idx="68">
                  <c:v>1.1698477424743494</c:v>
                </c:pt>
                <c:pt idx="69">
                  <c:v>1.1612135279631977</c:v>
                </c:pt>
                <c:pt idx="70">
                  <c:v>1.1931089794283085</c:v>
                </c:pt>
                <c:pt idx="71">
                  <c:v>1.1970649499859589</c:v>
                </c:pt>
              </c:numCache>
            </c:numRef>
          </c:val>
          <c:smooth val="0"/>
          <c:extLst>
            <c:ext xmlns:c16="http://schemas.microsoft.com/office/drawing/2014/chart" uri="{C3380CC4-5D6E-409C-BE32-E72D297353CC}">
              <c16:uniqueId val="{00000004-1DD4-4CA2-9C64-327D93EDBB0B}"/>
            </c:ext>
          </c:extLst>
        </c:ser>
        <c:dLbls>
          <c:showLegendKey val="0"/>
          <c:showVal val="0"/>
          <c:showCatName val="0"/>
          <c:showSerName val="0"/>
          <c:showPercent val="0"/>
          <c:showBubbleSize val="0"/>
        </c:dLbls>
        <c:smooth val="0"/>
        <c:axId val="705347856"/>
        <c:axId val="705346544"/>
        <c:extLst>
          <c:ext xmlns:c15="http://schemas.microsoft.com/office/drawing/2012/chart" uri="{02D57815-91ED-43cb-92C2-25804820EDAC}">
            <c15:filteredLineSeries>
              <c15:ser>
                <c:idx val="2"/>
                <c:order val="2"/>
                <c:tx>
                  <c:v>Seasonal Index(Median)</c:v>
                </c:tx>
                <c:spPr>
                  <a:ln w="38100" cap="flat" cmpd="dbl" algn="ctr">
                    <a:solidFill>
                      <a:schemeClr val="accent3"/>
                    </a:solidFill>
                    <a:miter lim="800000"/>
                  </a:ln>
                  <a:effectLst/>
                </c:spPr>
                <c:marker>
                  <c:symbol val="none"/>
                </c:marker>
                <c:val>
                  <c:numRef>
                    <c:extLst>
                      <c:ext uri="{02D57815-91ED-43cb-92C2-25804820EDAC}">
                        <c15:formulaRef>
                          <c15:sqref>'Dataset - USA(Housing)'!$K$6:$K$77</c15:sqref>
                        </c15:formulaRef>
                      </c:ext>
                    </c:extLst>
                    <c:numCache>
                      <c:formatCode>General</c:formatCode>
                      <c:ptCount val="72"/>
                      <c:pt idx="0">
                        <c:v>1.3573165512914556</c:v>
                      </c:pt>
                      <c:pt idx="1">
                        <c:v>1.164935231015102</c:v>
                      </c:pt>
                      <c:pt idx="2">
                        <c:v>1.0844224749822389</c:v>
                      </c:pt>
                      <c:pt idx="3">
                        <c:v>1.0618597722239715</c:v>
                      </c:pt>
                      <c:pt idx="4">
                        <c:v>1.0323091641451523</c:v>
                      </c:pt>
                      <c:pt idx="5">
                        <c:v>1.0094716379054252</c:v>
                      </c:pt>
                      <c:pt idx="6">
                        <c:v>0.9990592124117752</c:v>
                      </c:pt>
                      <c:pt idx="7">
                        <c:v>0.91511741007808378</c:v>
                      </c:pt>
                      <c:pt idx="8">
                        <c:v>0.89003026923276141</c:v>
                      </c:pt>
                      <c:pt idx="9">
                        <c:v>0.85581085193037332</c:v>
                      </c:pt>
                      <c:pt idx="10">
                        <c:v>0.90584944924831468</c:v>
                      </c:pt>
                      <c:pt idx="11">
                        <c:v>0.73572563071368258</c:v>
                      </c:pt>
                      <c:pt idx="12">
                        <c:v>0.71833789256856262</c:v>
                      </c:pt>
                      <c:pt idx="13">
                        <c:v>0.79226320083996005</c:v>
                      </c:pt>
                      <c:pt idx="14">
                        <c:v>0.73760717653169794</c:v>
                      </c:pt>
                      <c:pt idx="15">
                        <c:v>0.88964217891369723</c:v>
                      </c:pt>
                      <c:pt idx="16">
                        <c:v>0.83283736859604773</c:v>
                      </c:pt>
                      <c:pt idx="17">
                        <c:v>0.88607272800866699</c:v>
                      </c:pt>
                      <c:pt idx="18">
                        <c:v>0.92987975255952093</c:v>
                      </c:pt>
                      <c:pt idx="19">
                        <c:v>0.84301185539294299</c:v>
                      </c:pt>
                      <c:pt idx="20">
                        <c:v>0.82789066934003364</c:v>
                      </c:pt>
                      <c:pt idx="21">
                        <c:v>0.92485716270182583</c:v>
                      </c:pt>
                      <c:pt idx="22">
                        <c:v>0.84130489389646901</c:v>
                      </c:pt>
                      <c:pt idx="23">
                        <c:v>0.84082929224420866</c:v>
                      </c:pt>
                      <c:pt idx="24">
                        <c:v>0.97967605919826828</c:v>
                      </c:pt>
                      <c:pt idx="25">
                        <c:v>1.05635093445328</c:v>
                      </c:pt>
                      <c:pt idx="26">
                        <c:v>1.1154059742674456</c:v>
                      </c:pt>
                      <c:pt idx="27">
                        <c:v>0.96013539068318776</c:v>
                      </c:pt>
                      <c:pt idx="28">
                        <c:v>0.98201499347251475</c:v>
                      </c:pt>
                      <c:pt idx="29">
                        <c:v>1.0094716379054252</c:v>
                      </c:pt>
                      <c:pt idx="30">
                        <c:v>0.95413748523498676</c:v>
                      </c:pt>
                      <c:pt idx="31">
                        <c:v>0.97832104443172585</c:v>
                      </c:pt>
                      <c:pt idx="32">
                        <c:v>1.0133534751737134</c:v>
                      </c:pt>
                      <c:pt idx="33">
                        <c:v>1.0157075716116319</c:v>
                      </c:pt>
                      <c:pt idx="34">
                        <c:v>0.94034740124671479</c:v>
                      </c:pt>
                      <c:pt idx="35">
                        <c:v>1.0074570483291889</c:v>
                      </c:pt>
                      <c:pt idx="36">
                        <c:v>0.9646251700206413</c:v>
                      </c:pt>
                      <c:pt idx="37">
                        <c:v>1.0000479658656687</c:v>
                      </c:pt>
                      <c:pt idx="38">
                        <c:v>0.95449167152814574</c:v>
                      </c:pt>
                      <c:pt idx="39">
                        <c:v>1.0511519425880995</c:v>
                      </c:pt>
                      <c:pt idx="40">
                        <c:v>1.0306042770037069</c:v>
                      </c:pt>
                      <c:pt idx="41">
                        <c:v>1.1011638834537107</c:v>
                      </c:pt>
                      <c:pt idx="42">
                        <c:v>1.0358950286967417</c:v>
                      </c:pt>
                      <c:pt idx="43">
                        <c:v>1.0842538963765624</c:v>
                      </c:pt>
                      <c:pt idx="44">
                        <c:v>1.1328527057366513</c:v>
                      </c:pt>
                      <c:pt idx="45">
                        <c:v>1.1192770377688108</c:v>
                      </c:pt>
                      <c:pt idx="46">
                        <c:v>1.1384324159472061</c:v>
                      </c:pt>
                      <c:pt idx="47">
                        <c:v>1.2650891942759666</c:v>
                      </c:pt>
                      <c:pt idx="48">
                        <c:v>1.0426161412137995</c:v>
                      </c:pt>
                      <c:pt idx="49">
                        <c:v>1.1193566373965596</c:v>
                      </c:pt>
                      <c:pt idx="50">
                        <c:v>1.3422851464526699</c:v>
                      </c:pt>
                      <c:pt idx="51">
                        <c:v>1.2278311315799872</c:v>
                      </c:pt>
                      <c:pt idx="52">
                        <c:v>1.2684360332353317</c:v>
                      </c:pt>
                      <c:pt idx="53">
                        <c:v>1.1688618965220714</c:v>
                      </c:pt>
                      <c:pt idx="54">
                        <c:v>1.1481993466387128</c:v>
                      </c:pt>
                      <c:pt idx="55">
                        <c:v>1.2444884623435422</c:v>
                      </c:pt>
                      <c:pt idx="56">
                        <c:v>1.2437479916990575</c:v>
                      </c:pt>
                      <c:pt idx="57">
                        <c:v>1.1865063403620673</c:v>
                      </c:pt>
                      <c:pt idx="58">
                        <c:v>1.2619573408447036</c:v>
                      </c:pt>
                      <c:pt idx="59">
                        <c:v>1.2625256903361974</c:v>
                      </c:pt>
                      <c:pt idx="60">
                        <c:v>1.156181941372258</c:v>
                      </c:pt>
                      <c:pt idx="61">
                        <c:v>1.093886246845021</c:v>
                      </c:pt>
                      <c:pt idx="62">
                        <c:v>1.0374474921949899</c:v>
                      </c:pt>
                      <c:pt idx="63">
                        <c:v>1.0431210703611957</c:v>
                      </c:pt>
                      <c:pt idx="64">
                        <c:v>1.1124388597930832</c:v>
                      </c:pt>
                      <c:pt idx="65">
                        <c:v>1.0574601028652757</c:v>
                      </c:pt>
                      <c:pt idx="66">
                        <c:v>1.1598789957046778</c:v>
                      </c:pt>
                      <c:pt idx="67">
                        <c:v>1.2088807810175466</c:v>
                      </c:pt>
                      <c:pt idx="68">
                        <c:v>1.1701364656722879</c:v>
                      </c:pt>
                      <c:pt idx="69">
                        <c:v>1.1465321604417527</c:v>
                      </c:pt>
                      <c:pt idx="70">
                        <c:v>1.1929614368479033</c:v>
                      </c:pt>
                      <c:pt idx="71">
                        <c:v>1.189465828052783</c:v>
                      </c:pt>
                    </c:numCache>
                  </c:numRef>
                </c:val>
                <c:smooth val="0"/>
                <c:extLst>
                  <c:ext xmlns:c16="http://schemas.microsoft.com/office/drawing/2014/chart" uri="{C3380CC4-5D6E-409C-BE32-E72D297353CC}">
                    <c16:uniqueId val="{00000005-1DD4-4CA2-9C64-327D93EDBB0B}"/>
                  </c:ext>
                </c:extLst>
              </c15:ser>
            </c15:filteredLineSeries>
          </c:ext>
        </c:extLst>
      </c:lineChart>
      <c:catAx>
        <c:axId val="705347856"/>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6544"/>
        <c:crosses val="autoZero"/>
        <c:auto val="1"/>
        <c:lblAlgn val="ctr"/>
        <c:lblOffset val="100"/>
        <c:noMultiLvlLbl val="0"/>
      </c:catAx>
      <c:valAx>
        <c:axId val="705346544"/>
        <c:scaling>
          <c:orientation val="minMax"/>
          <c:max val="1.8"/>
          <c:min val="0.4"/>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 of Housing (Thousands)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7856"/>
        <c:crosses val="autoZero"/>
        <c:crossBetween val="between"/>
        <c:majorUnit val="0.2"/>
      </c:valAx>
      <c:spPr>
        <a:noFill/>
        <a:ln>
          <a:noFill/>
        </a:ln>
        <a:effectLst/>
      </c:spPr>
    </c:plotArea>
    <c:legend>
      <c:legendPos val="t"/>
      <c:legendEntry>
        <c:idx val="0"/>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De Trending the data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'Dataset - USA(Housing) Cont....'!$D$5</c:f>
              <c:strCache>
                <c:ptCount val="1"/>
                <c:pt idx="0">
                  <c:v>New Housing (thousands)</c:v>
                </c:pt>
              </c:strCache>
            </c:strRef>
          </c:tx>
          <c:spPr>
            <a:ln w="19050" cap="flat" cmpd="sng" algn="ctr">
              <a:noFill/>
              <a:prstDash val="solid"/>
              <a:miter lim="800000"/>
            </a:ln>
            <a:effectLst/>
          </c:spPr>
          <c:marker>
            <c:symbol val="none"/>
          </c:marker>
          <c:cat>
            <c:multiLvlStrRef>
              <c:f>'Dataset - USA(Housing) Cont....'!$B$6:$C$77</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1990</c:v>
                  </c:pt>
                  <c:pt idx="12">
                    <c:v>1991</c:v>
                  </c:pt>
                  <c:pt idx="24">
                    <c:v>1992</c:v>
                  </c:pt>
                  <c:pt idx="36">
                    <c:v>1993</c:v>
                  </c:pt>
                  <c:pt idx="48">
                    <c:v>1994</c:v>
                  </c:pt>
                  <c:pt idx="60">
                    <c:v>1995</c:v>
                  </c:pt>
                </c:lvl>
              </c:multiLvlStrCache>
            </c:multiLvlStrRef>
          </c:cat>
          <c:val>
            <c:numRef>
              <c:f>'Dataset - USA(Housing) Cont....'!$D$6:$D$77</c:f>
              <c:numCache>
                <c:formatCode>General</c:formatCode>
                <c:ptCount val="72"/>
                <c:pt idx="0">
                  <c:v>99.2</c:v>
                </c:pt>
                <c:pt idx="1">
                  <c:v>86.9</c:v>
                </c:pt>
                <c:pt idx="2">
                  <c:v>108.5</c:v>
                </c:pt>
                <c:pt idx="3">
                  <c:v>119</c:v>
                </c:pt>
                <c:pt idx="4">
                  <c:v>121.1</c:v>
                </c:pt>
                <c:pt idx="5">
                  <c:v>117.8</c:v>
                </c:pt>
                <c:pt idx="6">
                  <c:v>111.2</c:v>
                </c:pt>
                <c:pt idx="7">
                  <c:v>102.8</c:v>
                </c:pt>
                <c:pt idx="8">
                  <c:v>93.1</c:v>
                </c:pt>
                <c:pt idx="9">
                  <c:v>94.2</c:v>
                </c:pt>
                <c:pt idx="10">
                  <c:v>81.400000000000006</c:v>
                </c:pt>
                <c:pt idx="11">
                  <c:v>57.4</c:v>
                </c:pt>
                <c:pt idx="12">
                  <c:v>52.5</c:v>
                </c:pt>
                <c:pt idx="13">
                  <c:v>59.1</c:v>
                </c:pt>
                <c:pt idx="14">
                  <c:v>73.8</c:v>
                </c:pt>
                <c:pt idx="15">
                  <c:v>99.7</c:v>
                </c:pt>
                <c:pt idx="16">
                  <c:v>97.7</c:v>
                </c:pt>
                <c:pt idx="17">
                  <c:v>103.4</c:v>
                </c:pt>
                <c:pt idx="18">
                  <c:v>103.5</c:v>
                </c:pt>
                <c:pt idx="19">
                  <c:v>94.7</c:v>
                </c:pt>
                <c:pt idx="20">
                  <c:v>86.6</c:v>
                </c:pt>
                <c:pt idx="21">
                  <c:v>101.8</c:v>
                </c:pt>
                <c:pt idx="22">
                  <c:v>75.599999999999994</c:v>
                </c:pt>
                <c:pt idx="23">
                  <c:v>65.599999999999994</c:v>
                </c:pt>
                <c:pt idx="24">
                  <c:v>71.599999999999994</c:v>
                </c:pt>
                <c:pt idx="25">
                  <c:v>78.8</c:v>
                </c:pt>
                <c:pt idx="26">
                  <c:v>111.6</c:v>
                </c:pt>
                <c:pt idx="27">
                  <c:v>107.6</c:v>
                </c:pt>
                <c:pt idx="28">
                  <c:v>115.2</c:v>
                </c:pt>
                <c:pt idx="29">
                  <c:v>117.8</c:v>
                </c:pt>
                <c:pt idx="30">
                  <c:v>106.2</c:v>
                </c:pt>
                <c:pt idx="31">
                  <c:v>109.9</c:v>
                </c:pt>
                <c:pt idx="32">
                  <c:v>106</c:v>
                </c:pt>
                <c:pt idx="33">
                  <c:v>111.8</c:v>
                </c:pt>
                <c:pt idx="34">
                  <c:v>84.5</c:v>
                </c:pt>
                <c:pt idx="35">
                  <c:v>78.599999999999994</c:v>
                </c:pt>
                <c:pt idx="36">
                  <c:v>70.5</c:v>
                </c:pt>
                <c:pt idx="37">
                  <c:v>74.599999999999994</c:v>
                </c:pt>
                <c:pt idx="38">
                  <c:v>95.5</c:v>
                </c:pt>
                <c:pt idx="39">
                  <c:v>117.8</c:v>
                </c:pt>
                <c:pt idx="40">
                  <c:v>120.9</c:v>
                </c:pt>
                <c:pt idx="41">
                  <c:v>128.5</c:v>
                </c:pt>
                <c:pt idx="42">
                  <c:v>115.3</c:v>
                </c:pt>
                <c:pt idx="43">
                  <c:v>121.8</c:v>
                </c:pt>
                <c:pt idx="44">
                  <c:v>118.5</c:v>
                </c:pt>
                <c:pt idx="45">
                  <c:v>123.2</c:v>
                </c:pt>
                <c:pt idx="46">
                  <c:v>102.3</c:v>
                </c:pt>
                <c:pt idx="47">
                  <c:v>98.7</c:v>
                </c:pt>
                <c:pt idx="48">
                  <c:v>76.2</c:v>
                </c:pt>
                <c:pt idx="49">
                  <c:v>83.5</c:v>
                </c:pt>
                <c:pt idx="50">
                  <c:v>134.30000000000001</c:v>
                </c:pt>
                <c:pt idx="51">
                  <c:v>137.6</c:v>
                </c:pt>
                <c:pt idx="52">
                  <c:v>148.80000000000001</c:v>
                </c:pt>
                <c:pt idx="53">
                  <c:v>136.4</c:v>
                </c:pt>
                <c:pt idx="54">
                  <c:v>127.8</c:v>
                </c:pt>
                <c:pt idx="55">
                  <c:v>139.80000000000001</c:v>
                </c:pt>
                <c:pt idx="56">
                  <c:v>130.1</c:v>
                </c:pt>
                <c:pt idx="57">
                  <c:v>130.6</c:v>
                </c:pt>
                <c:pt idx="58">
                  <c:v>113.4</c:v>
                </c:pt>
                <c:pt idx="59">
                  <c:v>98.5</c:v>
                </c:pt>
                <c:pt idx="60">
                  <c:v>84.5</c:v>
                </c:pt>
                <c:pt idx="61">
                  <c:v>81.599999999999994</c:v>
                </c:pt>
                <c:pt idx="62">
                  <c:v>103.8</c:v>
                </c:pt>
                <c:pt idx="63">
                  <c:v>116.9</c:v>
                </c:pt>
                <c:pt idx="64">
                  <c:v>130.5</c:v>
                </c:pt>
                <c:pt idx="65">
                  <c:v>123.4</c:v>
                </c:pt>
                <c:pt idx="66">
                  <c:v>129.1</c:v>
                </c:pt>
                <c:pt idx="67">
                  <c:v>135.80000000000001</c:v>
                </c:pt>
                <c:pt idx="68">
                  <c:v>122.4</c:v>
                </c:pt>
                <c:pt idx="69">
                  <c:v>126.2</c:v>
                </c:pt>
                <c:pt idx="70">
                  <c:v>107.2</c:v>
                </c:pt>
                <c:pt idx="71">
                  <c:v>92.8</c:v>
                </c:pt>
              </c:numCache>
            </c:numRef>
          </c:val>
          <c:smooth val="0"/>
          <c:extLst>
            <c:ext xmlns:c16="http://schemas.microsoft.com/office/drawing/2014/chart" uri="{C3380CC4-5D6E-409C-BE32-E72D297353CC}">
              <c16:uniqueId val="{00000000-1667-434B-8C28-4B146C2EB370}"/>
            </c:ext>
          </c:extLst>
        </c:ser>
        <c:ser>
          <c:idx val="2"/>
          <c:order val="2"/>
          <c:tx>
            <c:v>De-Season De-Trend(Median) L</c:v>
          </c:tx>
          <c:spPr>
            <a:ln w="19050" cap="flat" cmpd="sng" algn="ctr">
              <a:solidFill>
                <a:schemeClr val="accent3"/>
              </a:solidFill>
              <a:prstDash val="sysDot"/>
              <a:miter lim="800000"/>
            </a:ln>
            <a:effectLst/>
          </c:spPr>
          <c:marker>
            <c:symbol val="none"/>
          </c:marker>
          <c:val>
            <c:numRef>
              <c:f>'Dataset - USA(Housing) Cont....'!$S$6:$S$77</c:f>
              <c:numCache>
                <c:formatCode>General</c:formatCode>
                <c:ptCount val="72"/>
                <c:pt idx="0">
                  <c:v>1.5603687065622068E-2</c:v>
                </c:pt>
                <c:pt idx="1">
                  <c:v>1.311450172946392E-2</c:v>
                </c:pt>
                <c:pt idx="2">
                  <c:v>1.183586902904383E-2</c:v>
                </c:pt>
                <c:pt idx="3">
                  <c:v>1.1957651756103253E-2</c:v>
                </c:pt>
                <c:pt idx="4">
                  <c:v>1.1603632344645615E-2</c:v>
                </c:pt>
                <c:pt idx="5">
                  <c:v>1.0818608860681887E-2</c:v>
                </c:pt>
                <c:pt idx="6">
                  <c:v>1.1067792035117841E-2</c:v>
                </c:pt>
                <c:pt idx="7">
                  <c:v>9.8175601433276322E-3</c:v>
                </c:pt>
                <c:pt idx="8">
                  <c:v>9.6618010461033896E-3</c:v>
                </c:pt>
                <c:pt idx="9">
                  <c:v>9.3667141961301208E-3</c:v>
                </c:pt>
                <c:pt idx="10">
                  <c:v>9.7437560284218769E-3</c:v>
                </c:pt>
                <c:pt idx="11">
                  <c:v>7.9257637429621039E-3</c:v>
                </c:pt>
                <c:pt idx="12">
                  <c:v>7.7919120502347927E-3</c:v>
                </c:pt>
                <c:pt idx="13">
                  <c:v>8.4180262230317913E-3</c:v>
                </c:pt>
                <c:pt idx="14">
                  <c:v>7.6004267748669124E-3</c:v>
                </c:pt>
                <c:pt idx="15">
                  <c:v>9.4607285689250302E-3</c:v>
                </c:pt>
                <c:pt idx="16">
                  <c:v>8.8428653276996141E-3</c:v>
                </c:pt>
                <c:pt idx="17">
                  <c:v>8.9724764419597362E-3</c:v>
                </c:pt>
                <c:pt idx="18">
                  <c:v>9.7359455950197567E-3</c:v>
                </c:pt>
                <c:pt idx="19">
                  <c:v>8.5498178234759657E-3</c:v>
                </c:pt>
                <c:pt idx="20">
                  <c:v>8.4983868609179933E-3</c:v>
                </c:pt>
                <c:pt idx="21">
                  <c:v>9.5743004761771888E-3</c:v>
                </c:pt>
                <c:pt idx="22">
                  <c:v>8.5616677956154609E-3</c:v>
                </c:pt>
                <c:pt idx="23">
                  <c:v>8.5719236642221083E-3</c:v>
                </c:pt>
                <c:pt idx="24">
                  <c:v>1.0058949270591774E-2</c:v>
                </c:pt>
                <c:pt idx="25">
                  <c:v>1.0627044533922249E-2</c:v>
                </c:pt>
                <c:pt idx="26">
                  <c:v>1.0884712153796239E-2</c:v>
                </c:pt>
                <c:pt idx="27">
                  <c:v>9.6720716927910337E-3</c:v>
                </c:pt>
                <c:pt idx="28">
                  <c:v>9.8794883485731309E-3</c:v>
                </c:pt>
                <c:pt idx="29">
                  <c:v>9.6878046950673157E-3</c:v>
                </c:pt>
                <c:pt idx="30">
                  <c:v>9.4700972243781708E-3</c:v>
                </c:pt>
                <c:pt idx="31">
                  <c:v>9.4080501027679047E-3</c:v>
                </c:pt>
                <c:pt idx="32">
                  <c:v>9.8655550257893548E-3</c:v>
                </c:pt>
                <c:pt idx="33">
                  <c:v>9.9746861693103799E-3</c:v>
                </c:pt>
                <c:pt idx="34">
                  <c:v>9.080121747508621E-3</c:v>
                </c:pt>
                <c:pt idx="35">
                  <c:v>9.7475335184524503E-3</c:v>
                </c:pt>
                <c:pt idx="36">
                  <c:v>9.402101521566366E-3</c:v>
                </c:pt>
                <c:pt idx="37">
                  <c:v>9.5525423362671572E-3</c:v>
                </c:pt>
                <c:pt idx="38">
                  <c:v>8.8459969046967221E-3</c:v>
                </c:pt>
                <c:pt idx="39">
                  <c:v>1.0058637365701929E-2</c:v>
                </c:pt>
                <c:pt idx="40">
                  <c:v>9.8512207099198269E-3</c:v>
                </c:pt>
                <c:pt idx="41">
                  <c:v>1.0042904363425647E-2</c:v>
                </c:pt>
                <c:pt idx="42">
                  <c:v>9.7730222155700455E-3</c:v>
                </c:pt>
                <c:pt idx="43">
                  <c:v>9.9131489151653308E-3</c:v>
                </c:pt>
                <c:pt idx="44">
                  <c:v>1.0487896626249205E-2</c:v>
                </c:pt>
                <c:pt idx="45">
                  <c:v>1.045475219575836E-2</c:v>
                </c:pt>
                <c:pt idx="46">
                  <c:v>1.0457952026120175E-2</c:v>
                </c:pt>
                <c:pt idx="47">
                  <c:v>1.1647027309261551E-2</c:v>
                </c:pt>
                <c:pt idx="48">
                  <c:v>9.6717597879011821E-3</c:v>
                </c:pt>
                <c:pt idx="49">
                  <c:v>1.0178166722225804E-2</c:v>
                </c:pt>
                <c:pt idx="50">
                  <c:v>1.1844312956687794E-2</c:v>
                </c:pt>
                <c:pt idx="51">
                  <c:v>1.1188955331476833E-2</c:v>
                </c:pt>
                <c:pt idx="52">
                  <c:v>1.1548617999576594E-2</c:v>
                </c:pt>
                <c:pt idx="53">
                  <c:v>1.0155920711873632E-2</c:v>
                </c:pt>
                <c:pt idx="54">
                  <c:v>1.0322000422750275E-2</c:v>
                </c:pt>
                <c:pt idx="55">
                  <c:v>1.0843986849181789E-2</c:v>
                </c:pt>
                <c:pt idx="56">
                  <c:v>1.0976102933219213E-2</c:v>
                </c:pt>
                <c:pt idx="57">
                  <c:v>1.0566465377307096E-2</c:v>
                </c:pt>
                <c:pt idx="58">
                  <c:v>1.1054767875261089E-2</c:v>
                </c:pt>
                <c:pt idx="59">
                  <c:v>1.1086159583048769E-2</c:v>
                </c:pt>
                <c:pt idx="60">
                  <c:v>1.0231397231989911E-2</c:v>
                </c:pt>
                <c:pt idx="61">
                  <c:v>9.4903247003534572E-3</c:v>
                </c:pt>
                <c:pt idx="62">
                  <c:v>8.7361189463709427E-3</c:v>
                </c:pt>
                <c:pt idx="63">
                  <c:v>9.0730189789789695E-3</c:v>
                </c:pt>
                <c:pt idx="64">
                  <c:v>9.6690112750443379E-3</c:v>
                </c:pt>
                <c:pt idx="65">
                  <c:v>8.7728807450891174E-3</c:v>
                </c:pt>
                <c:pt idx="66">
                  <c:v>9.9576868429229158E-3</c:v>
                </c:pt>
                <c:pt idx="67">
                  <c:v>1.0061373304813416E-2</c:v>
                </c:pt>
                <c:pt idx="68">
                  <c:v>9.8651540327036064E-3</c:v>
                </c:pt>
                <c:pt idx="69">
                  <c:v>9.7560228891825796E-3</c:v>
                </c:pt>
                <c:pt idx="70">
                  <c:v>9.9869530300710791E-3</c:v>
                </c:pt>
                <c:pt idx="71">
                  <c:v>9.9831755400405092E-3</c:v>
                </c:pt>
              </c:numCache>
            </c:numRef>
          </c:val>
          <c:smooth val="0"/>
          <c:extLst>
            <c:ext xmlns:c16="http://schemas.microsoft.com/office/drawing/2014/chart" uri="{C3380CC4-5D6E-409C-BE32-E72D297353CC}">
              <c16:uniqueId val="{00000001-1667-434B-8C28-4B146C2EB370}"/>
            </c:ext>
          </c:extLst>
        </c:ser>
        <c:ser>
          <c:idx val="5"/>
          <c:order val="5"/>
          <c:tx>
            <c:v>De-Season De-Trend MA(12)</c:v>
          </c:tx>
          <c:spPr>
            <a:ln w="19050" cap="flat" cmpd="sng" algn="ctr">
              <a:solidFill>
                <a:schemeClr val="accent6"/>
              </a:solidFill>
              <a:prstDash val="sysDash"/>
              <a:miter lim="800000"/>
            </a:ln>
            <a:effectLst/>
          </c:spPr>
          <c:marker>
            <c:symbol val="none"/>
          </c:marker>
          <c:val>
            <c:numRef>
              <c:f>'Dataset - USA(Housing) Cont....'!$W$6:$W$77</c:f>
              <c:numCache>
                <c:formatCode>General</c:formatCode>
                <c:ptCount val="72"/>
                <c:pt idx="0">
                  <c:v>1.6067319922340968E-2</c:v>
                </c:pt>
                <c:pt idx="1">
                  <c:v>1.3159934835642879E-2</c:v>
                </c:pt>
                <c:pt idx="2">
                  <c:v>1.2033353111802234E-2</c:v>
                </c:pt>
                <c:pt idx="3">
                  <c:v>1.1729398482039331E-2</c:v>
                </c:pt>
                <c:pt idx="4">
                  <c:v>1.1343158369359221E-2</c:v>
                </c:pt>
                <c:pt idx="5">
                  <c:v>1.1020002127709141E-2</c:v>
                </c:pt>
                <c:pt idx="6">
                  <c:v>1.089047854989229E-2</c:v>
                </c:pt>
                <c:pt idx="7">
                  <c:v>1.0041781452722545E-2</c:v>
                </c:pt>
                <c:pt idx="8">
                  <c:v>9.6443279435532315E-3</c:v>
                </c:pt>
                <c:pt idx="9">
                  <c:v>9.202666264326689E-3</c:v>
                </c:pt>
                <c:pt idx="10">
                  <c:v>9.7509944410583364E-3</c:v>
                </c:pt>
                <c:pt idx="11">
                  <c:v>7.916331000181815E-3</c:v>
                </c:pt>
                <c:pt idx="12">
                  <c:v>8.0234333841323422E-3</c:v>
                </c:pt>
                <c:pt idx="13">
                  <c:v>8.4471891365071085E-3</c:v>
                </c:pt>
                <c:pt idx="14">
                  <c:v>7.7272415703435963E-3</c:v>
                </c:pt>
                <c:pt idx="15">
                  <c:v>9.28013773763702E-3</c:v>
                </c:pt>
                <c:pt idx="16">
                  <c:v>8.6443640122136067E-3</c:v>
                </c:pt>
                <c:pt idx="17">
                  <c:v>9.1395031241553112E-3</c:v>
                </c:pt>
                <c:pt idx="18">
                  <c:v>9.5799691870838526E-3</c:v>
                </c:pt>
                <c:pt idx="19">
                  <c:v>8.745085417407707E-3</c:v>
                </c:pt>
                <c:pt idx="20">
                  <c:v>8.4830177610552282E-3</c:v>
                </c:pt>
                <c:pt idx="21">
                  <c:v>9.4066168937924095E-3</c:v>
                </c:pt>
                <c:pt idx="22">
                  <c:v>8.568028062044564E-3</c:v>
                </c:pt>
                <c:pt idx="23">
                  <c:v>8.5617219027667932E-3</c:v>
                </c:pt>
                <c:pt idx="24">
                  <c:v>1.035783115448894E-2</c:v>
                </c:pt>
                <c:pt idx="25">
                  <c:v>1.0663860240125823E-2</c:v>
                </c:pt>
                <c:pt idx="26">
                  <c:v>1.1066325974505723E-2</c:v>
                </c:pt>
                <c:pt idx="27">
                  <c:v>9.4874466446720554E-3</c:v>
                </c:pt>
                <c:pt idx="28">
                  <c:v>9.6577173093402406E-3</c:v>
                </c:pt>
                <c:pt idx="29">
                  <c:v>9.8681475342425364E-3</c:v>
                </c:pt>
                <c:pt idx="30">
                  <c:v>9.3183798864528346E-3</c:v>
                </c:pt>
                <c:pt idx="31">
                  <c:v>9.6229186935479927E-3</c:v>
                </c:pt>
                <c:pt idx="32">
                  <c:v>9.8477134397478624E-3</c:v>
                </c:pt>
                <c:pt idx="33">
                  <c:v>9.7999902618448043E-3</c:v>
                </c:pt>
                <c:pt idx="34">
                  <c:v>9.0868671614748615E-3</c:v>
                </c:pt>
                <c:pt idx="35">
                  <c:v>9.7359326204943877E-3</c:v>
                </c:pt>
                <c:pt idx="36">
                  <c:v>9.6814664671252219E-3</c:v>
                </c:pt>
                <c:pt idx="37">
                  <c:v>9.5856356004410878E-3</c:v>
                </c:pt>
                <c:pt idx="38">
                  <c:v>8.9935943122483701E-3</c:v>
                </c:pt>
                <c:pt idx="39">
                  <c:v>9.8666333704215577E-3</c:v>
                </c:pt>
                <c:pt idx="40">
                  <c:v>9.6300842120092822E-3</c:v>
                </c:pt>
                <c:pt idx="41">
                  <c:v>1.0229857542548631E-2</c:v>
                </c:pt>
                <c:pt idx="42">
                  <c:v>9.6164518151928956E-3</c:v>
                </c:pt>
                <c:pt idx="43">
                  <c:v>1.0139553357566002E-2</c:v>
                </c:pt>
                <c:pt idx="44">
                  <c:v>1.0468929552469541E-2</c:v>
                </c:pt>
                <c:pt idx="45">
                  <c:v>1.0271648447814377E-2</c:v>
                </c:pt>
                <c:pt idx="46">
                  <c:v>1.0465720998565353E-2</c:v>
                </c:pt>
                <c:pt idx="47">
                  <c:v>1.1633165753917964E-2</c:v>
                </c:pt>
                <c:pt idx="48">
                  <c:v>9.9591370982192694E-3</c:v>
                </c:pt>
                <c:pt idx="49">
                  <c:v>1.0213427362617435E-2</c:v>
                </c:pt>
                <c:pt idx="50">
                  <c:v>1.204193792823954E-2</c:v>
                </c:pt>
                <c:pt idx="51">
                  <c:v>1.0975375295876531E-2</c:v>
                </c:pt>
                <c:pt idx="52">
                  <c:v>1.1289378965619974E-2</c:v>
                </c:pt>
                <c:pt idx="53">
                  <c:v>1.0344977741125087E-2</c:v>
                </c:pt>
                <c:pt idx="54">
                  <c:v>1.0156635021625086E-2</c:v>
                </c:pt>
                <c:pt idx="55">
                  <c:v>1.1091650514582125E-2</c:v>
                </c:pt>
                <c:pt idx="56">
                  <c:v>1.0956252951705617E-2</c:v>
                </c:pt>
                <c:pt idx="57">
                  <c:v>1.0381405093057584E-2</c:v>
                </c:pt>
                <c:pt idx="58">
                  <c:v>1.1062980208497677E-2</c:v>
                </c:pt>
                <c:pt idx="59">
                  <c:v>1.1072965537003553E-2</c:v>
                </c:pt>
                <c:pt idx="60">
                  <c:v>1.0535403067722443E-2</c:v>
                </c:pt>
                <c:pt idx="61">
                  <c:v>9.5232024214196905E-3</c:v>
                </c:pt>
                <c:pt idx="62">
                  <c:v>8.8818830159765501E-3</c:v>
                </c:pt>
                <c:pt idx="63">
                  <c:v>8.8998289304780976E-3</c:v>
                </c:pt>
                <c:pt idx="64">
                  <c:v>9.4519649460073855E-3</c:v>
                </c:pt>
                <c:pt idx="65">
                  <c:v>8.9361918636669483E-3</c:v>
                </c:pt>
                <c:pt idx="66">
                  <c:v>9.798157990799479E-3</c:v>
                </c:pt>
                <c:pt idx="67">
                  <c:v>1.0291163014657927E-2</c:v>
                </c:pt>
                <c:pt idx="68">
                  <c:v>9.8473131718471284E-3</c:v>
                </c:pt>
                <c:pt idx="69">
                  <c:v>9.5851566340492099E-3</c:v>
                </c:pt>
                <c:pt idx="70">
                  <c:v>9.9943721081762506E-3</c:v>
                </c:pt>
                <c:pt idx="71">
                  <c:v>9.9712941958503918E-3</c:v>
                </c:pt>
              </c:numCache>
            </c:numRef>
          </c:val>
          <c:smooth val="0"/>
          <c:extLst>
            <c:ext xmlns:c16="http://schemas.microsoft.com/office/drawing/2014/chart" uri="{C3380CC4-5D6E-409C-BE32-E72D297353CC}">
              <c16:uniqueId val="{00000002-1667-434B-8C28-4B146C2EB370}"/>
            </c:ext>
          </c:extLst>
        </c:ser>
        <c:dLbls>
          <c:showLegendKey val="0"/>
          <c:showVal val="0"/>
          <c:showCatName val="0"/>
          <c:showSerName val="0"/>
          <c:showPercent val="0"/>
          <c:showBubbleSize val="0"/>
        </c:dLbls>
        <c:smooth val="0"/>
        <c:axId val="705456696"/>
        <c:axId val="705453744"/>
        <c:extLst>
          <c:ext xmlns:c15="http://schemas.microsoft.com/office/drawing/2012/chart" uri="{02D57815-91ED-43cb-92C2-25804820EDAC}">
            <c15:filteredLineSeries>
              <c15:ser>
                <c:idx val="1"/>
                <c:order val="1"/>
                <c:tx>
                  <c:v>De-Season De-Trend(Mean) L</c:v>
                </c:tx>
                <c:spPr>
                  <a:ln w="19050" cap="flat" cmpd="sng" algn="ctr">
                    <a:solidFill>
                      <a:schemeClr val="accent2"/>
                    </a:solidFill>
                    <a:prstDash val="sysDot"/>
                    <a:miter lim="800000"/>
                  </a:ln>
                  <a:effectLst/>
                </c:spPr>
                <c:marker>
                  <c:symbol val="none"/>
                </c:marker>
                <c:val>
                  <c:numRef>
                    <c:extLst>
                      <c:ext uri="{02D57815-91ED-43cb-92C2-25804820EDAC}">
                        <c15:formulaRef>
                          <c15:sqref>'Dataset - USA(Housing) Cont....'!$R$6:$R$77</c15:sqref>
                        </c15:formulaRef>
                      </c:ext>
                    </c:extLst>
                    <c:numCache>
                      <c:formatCode>General</c:formatCode>
                      <c:ptCount val="72"/>
                      <c:pt idx="0">
                        <c:v>1.4917596414786601E-2</c:v>
                      </c:pt>
                      <c:pt idx="1">
                        <c:v>1.2819581318906828E-2</c:v>
                      </c:pt>
                      <c:pt idx="2">
                        <c:v>1.188595530750115E-2</c:v>
                      </c:pt>
                      <c:pt idx="3">
                        <c:v>1.1682949565515986E-2</c:v>
                      </c:pt>
                      <c:pt idx="4">
                        <c:v>1.13400595906465E-2</c:v>
                      </c:pt>
                      <c:pt idx="5">
                        <c:v>1.1105438140971749E-2</c:v>
                      </c:pt>
                      <c:pt idx="6">
                        <c:v>1.1007932606774091E-2</c:v>
                      </c:pt>
                      <c:pt idx="7">
                        <c:v>1.0053195081731178E-2</c:v>
                      </c:pt>
                      <c:pt idx="8">
                        <c:v>9.766855413380765E-3</c:v>
                      </c:pt>
                      <c:pt idx="9">
                        <c:v>9.4149390002764254E-3</c:v>
                      </c:pt>
                      <c:pt idx="10">
                        <c:v>9.9282643173151681E-3</c:v>
                      </c:pt>
                      <c:pt idx="11">
                        <c:v>8.0653868953883909E-3</c:v>
                      </c:pt>
                      <c:pt idx="12">
                        <c:v>7.4493034098976965E-3</c:v>
                      </c:pt>
                      <c:pt idx="13">
                        <c:v>8.2287206892806119E-3</c:v>
                      </c:pt>
                      <c:pt idx="14">
                        <c:v>7.6325897779304245E-3</c:v>
                      </c:pt>
                      <c:pt idx="15">
                        <c:v>9.2433879977624044E-3</c:v>
                      </c:pt>
                      <c:pt idx="16">
                        <c:v>8.6420025031599713E-3</c:v>
                      </c:pt>
                      <c:pt idx="17">
                        <c:v>9.2103599807221159E-3</c:v>
                      </c:pt>
                      <c:pt idx="18">
                        <c:v>9.6832893709188177E-3</c:v>
                      </c:pt>
                      <c:pt idx="19">
                        <c:v>8.7550252035973417E-3</c:v>
                      </c:pt>
                      <c:pt idx="20">
                        <c:v>8.5907912325555325E-3</c:v>
                      </c:pt>
                      <c:pt idx="21">
                        <c:v>9.6235940444054473E-3</c:v>
                      </c:pt>
                      <c:pt idx="22">
                        <c:v>8.7237919980722896E-3</c:v>
                      </c:pt>
                      <c:pt idx="23">
                        <c:v>8.7229298061120859E-3</c:v>
                      </c:pt>
                      <c:pt idx="24">
                        <c:v>9.6166595077455119E-3</c:v>
                      </c:pt>
                      <c:pt idx="25">
                        <c:v>1.0388062344464643E-2</c:v>
                      </c:pt>
                      <c:pt idx="26">
                        <c:v>1.0930773387029306E-2</c:v>
                      </c:pt>
                      <c:pt idx="27">
                        <c:v>9.4498759527143344E-3</c:v>
                      </c:pt>
                      <c:pt idx="28">
                        <c:v>9.6550789675453746E-3</c:v>
                      </c:pt>
                      <c:pt idx="29">
                        <c:v>9.944653434499396E-3</c:v>
                      </c:pt>
                      <c:pt idx="30">
                        <c:v>9.4188788237782716E-3</c:v>
                      </c:pt>
                      <c:pt idx="31">
                        <c:v>9.6338562372961303E-3</c:v>
                      </c:pt>
                      <c:pt idx="32">
                        <c:v>9.9728248439245985E-3</c:v>
                      </c:pt>
                      <c:pt idx="33">
                        <c:v>1.0026041135082115E-2</c:v>
                      </c:pt>
                      <c:pt idx="34">
                        <c:v>9.2520634219192561E-3</c:v>
                      </c:pt>
                      <c:pt idx="35">
                        <c:v>9.9192496334370474E-3</c:v>
                      </c:pt>
                      <c:pt idx="36">
                        <c:v>8.9886932081963342E-3</c:v>
                      </c:pt>
                      <c:pt idx="37">
                        <c:v>9.3377236747737864E-3</c:v>
                      </c:pt>
                      <c:pt idx="38">
                        <c:v>8.8834308322869992E-3</c:v>
                      </c:pt>
                      <c:pt idx="39">
                        <c:v>9.827561082913298E-3</c:v>
                      </c:pt>
                      <c:pt idx="40">
                        <c:v>9.6274534191572222E-3</c:v>
                      </c:pt>
                      <c:pt idx="41">
                        <c:v>1.0309167712778285E-2</c:v>
                      </c:pt>
                      <c:pt idx="42">
                        <c:v>9.7201654649951719E-3</c:v>
                      </c:pt>
                      <c:pt idx="43">
                        <c:v>1.0151078115486828E-2</c:v>
                      </c:pt>
                      <c:pt idx="44">
                        <c:v>1.0601933267956446E-2</c:v>
                      </c:pt>
                      <c:pt idx="45">
                        <c:v>1.0508578795618418E-2</c:v>
                      </c:pt>
                      <c:pt idx="46">
                        <c:v>1.065598436888811E-2</c:v>
                      </c:pt>
                      <c:pt idx="47">
                        <c:v>1.1852205601480793E-2</c:v>
                      </c:pt>
                      <c:pt idx="48">
                        <c:v>9.2464946605182348E-3</c:v>
                      </c:pt>
                      <c:pt idx="49">
                        <c:v>9.9492789481906325E-3</c:v>
                      </c:pt>
                      <c:pt idx="50">
                        <c:v>1.1894434967621556E-2</c:v>
                      </c:pt>
                      <c:pt idx="51">
                        <c:v>1.0931912343218627E-2</c:v>
                      </c:pt>
                      <c:pt idx="52">
                        <c:v>1.1286294878624151E-2</c:v>
                      </c:pt>
                      <c:pt idx="53">
                        <c:v>1.0425180416700782E-2</c:v>
                      </c:pt>
                      <c:pt idx="54">
                        <c:v>1.0266174559496856E-2</c:v>
                      </c:pt>
                      <c:pt idx="55">
                        <c:v>1.1104257439425377E-2</c:v>
                      </c:pt>
                      <c:pt idx="56">
                        <c:v>1.1095447923176932E-2</c:v>
                      </c:pt>
                      <c:pt idx="57">
                        <c:v>1.0620867135775385E-2</c:v>
                      </c:pt>
                      <c:pt idx="58">
                        <c:v>1.1264101555089206E-2</c:v>
                      </c:pt>
                      <c:pt idx="59">
                        <c:v>1.1281457424302319E-2</c:v>
                      </c:pt>
                      <c:pt idx="60">
                        <c:v>9.7815249706243376E-3</c:v>
                      </c:pt>
                      <c:pt idx="61">
                        <c:v>9.2769051961522266E-3</c:v>
                      </c:pt>
                      <c:pt idx="62">
                        <c:v>8.7730878993992744E-3</c:v>
                      </c:pt>
                      <c:pt idx="63">
                        <c:v>8.8645852296440897E-3</c:v>
                      </c:pt>
                      <c:pt idx="64">
                        <c:v>9.4493828126355033E-3</c:v>
                      </c:pt>
                      <c:pt idx="65">
                        <c:v>9.0054724860963876E-3</c:v>
                      </c:pt>
                      <c:pt idx="66">
                        <c:v>9.9038313458054989E-3</c:v>
                      </c:pt>
                      <c:pt idx="67">
                        <c:v>1.0302860094231873E-2</c:v>
                      </c:pt>
                      <c:pt idx="68">
                        <c:v>9.9724194907744399E-3</c:v>
                      </c:pt>
                      <c:pt idx="69">
                        <c:v>9.8062520606109222E-3</c:v>
                      </c:pt>
                      <c:pt idx="70">
                        <c:v>1.0176066510484702E-2</c:v>
                      </c:pt>
                      <c:pt idx="71">
                        <c:v>1.0159042811048074E-2</c:v>
                      </c:pt>
                    </c:numCache>
                  </c:numRef>
                </c:val>
                <c:smooth val="0"/>
                <c:extLst>
                  <c:ext xmlns:c16="http://schemas.microsoft.com/office/drawing/2014/chart" uri="{C3380CC4-5D6E-409C-BE32-E72D297353CC}">
                    <c16:uniqueId val="{00000003-1667-434B-8C28-4B146C2EB370}"/>
                  </c:ext>
                </c:extLst>
              </c15:ser>
            </c15:filteredLineSeries>
            <c15:filteredLineSeries>
              <c15:ser>
                <c:idx val="3"/>
                <c:order val="3"/>
                <c:tx>
                  <c:v>De-Season De-trend(Mean) P</c:v>
                </c:tx>
                <c:spPr>
                  <a:ln w="19050" cap="flat" cmpd="sng" algn="ctr">
                    <a:solidFill>
                      <a:schemeClr val="accent4"/>
                    </a:solidFill>
                    <a:prstDash val="sysDash"/>
                    <a:miter lim="800000"/>
                  </a:ln>
                  <a:effectLst/>
                </c:spPr>
                <c:marker>
                  <c:symbol val="none"/>
                </c:marker>
                <c:val>
                  <c:numRef>
                    <c:extLst xmlns:c15="http://schemas.microsoft.com/office/drawing/2012/chart">
                      <c:ext xmlns:c15="http://schemas.microsoft.com/office/drawing/2012/chart" uri="{02D57815-91ED-43cb-92C2-25804820EDAC}">
                        <c15:formulaRef>
                          <c15:sqref>'Dataset - USA(Housing) Cont....'!$T$6:$T$77</c15:sqref>
                        </c15:formulaRef>
                      </c:ext>
                    </c:extLst>
                    <c:numCache>
                      <c:formatCode>General</c:formatCode>
                      <c:ptCount val="72"/>
                      <c:pt idx="0">
                        <c:v>1.3986188389902876E-2</c:v>
                      </c:pt>
                      <c:pt idx="1">
                        <c:v>1.1969754498672739E-2</c:v>
                      </c:pt>
                      <c:pt idx="2">
                        <c:v>1.1037001333324598E-2</c:v>
                      </c:pt>
                      <c:pt idx="3">
                        <c:v>1.0847346514753855E-2</c:v>
                      </c:pt>
                      <c:pt idx="4">
                        <c:v>1.0470485872954427E-2</c:v>
                      </c:pt>
                      <c:pt idx="5">
                        <c:v>1.0264457135788415E-2</c:v>
                      </c:pt>
                      <c:pt idx="6">
                        <c:v>1.013267829008758E-2</c:v>
                      </c:pt>
                      <c:pt idx="7">
                        <c:v>9.1805785418884837E-3</c:v>
                      </c:pt>
                      <c:pt idx="8">
                        <c:v>8.9032121041435746E-3</c:v>
                      </c:pt>
                      <c:pt idx="9">
                        <c:v>8.583369197180132E-3</c:v>
                      </c:pt>
                      <c:pt idx="10">
                        <c:v>9.0052546928244496E-3</c:v>
                      </c:pt>
                      <c:pt idx="11">
                        <c:v>7.270443188043995E-3</c:v>
                      </c:pt>
                      <c:pt idx="12">
                        <c:v>7.2678496979226561E-3</c:v>
                      </c:pt>
                      <c:pt idx="13">
                        <c:v>8.0008581455962013E-3</c:v>
                      </c:pt>
                      <c:pt idx="14">
                        <c:v>7.3855732659944473E-3</c:v>
                      </c:pt>
                      <c:pt idx="15">
                        <c:v>8.9495120777919983E-3</c:v>
                      </c:pt>
                      <c:pt idx="16">
                        <c:v>8.326537695048564E-3</c:v>
                      </c:pt>
                      <c:pt idx="17">
                        <c:v>8.889482475205459E-3</c:v>
                      </c:pt>
                      <c:pt idx="18">
                        <c:v>9.314117480566108E-3</c:v>
                      </c:pt>
                      <c:pt idx="19">
                        <c:v>8.3603443526600908E-3</c:v>
                      </c:pt>
                      <c:pt idx="20">
                        <c:v>8.1945733346201373E-3</c:v>
                      </c:pt>
                      <c:pt idx="21">
                        <c:v>9.1871150884060785E-3</c:v>
                      </c:pt>
                      <c:pt idx="22">
                        <c:v>8.2914399849523517E-3</c:v>
                      </c:pt>
                      <c:pt idx="23">
                        <c:v>8.2451885875839404E-3</c:v>
                      </c:pt>
                      <c:pt idx="24">
                        <c:v>9.8450474904025632E-3</c:v>
                      </c:pt>
                      <c:pt idx="25">
                        <c:v>1.060579355847052E-2</c:v>
                      </c:pt>
                      <c:pt idx="26">
                        <c:v>1.1113964661731968E-2</c:v>
                      </c:pt>
                      <c:pt idx="27">
                        <c:v>9.620597493349696E-3</c:v>
                      </c:pt>
                      <c:pt idx="28">
                        <c:v>9.7884999565406982E-3</c:v>
                      </c:pt>
                      <c:pt idx="29">
                        <c:v>1.0106549320367404E-2</c:v>
                      </c:pt>
                      <c:pt idx="30">
                        <c:v>9.5463033704055334E-3</c:v>
                      </c:pt>
                      <c:pt idx="31">
                        <c:v>9.7003811820976903E-3</c:v>
                      </c:pt>
                      <c:pt idx="32">
                        <c:v>1.0037805795054101E-2</c:v>
                      </c:pt>
                      <c:pt idx="33">
                        <c:v>1.010660463566952E-2</c:v>
                      </c:pt>
                      <c:pt idx="34">
                        <c:v>9.2919051104713123E-3</c:v>
                      </c:pt>
                      <c:pt idx="35">
                        <c:v>9.9144187076838051E-3</c:v>
                      </c:pt>
                      <c:pt idx="36">
                        <c:v>9.7375633350449773E-3</c:v>
                      </c:pt>
                      <c:pt idx="37">
                        <c:v>1.0095342432940288E-2</c:v>
                      </c:pt>
                      <c:pt idx="38">
                        <c:v>9.5715640923330417E-3</c:v>
                      </c:pt>
                      <c:pt idx="39">
                        <c:v>1.0610110090135513E-2</c:v>
                      </c:pt>
                      <c:pt idx="40">
                        <c:v>1.0358232301319352E-2</c:v>
                      </c:pt>
                      <c:pt idx="41">
                        <c:v>1.1126744748728407E-2</c:v>
                      </c:pt>
                      <c:pt idx="42">
                        <c:v>1.0470322713971124E-2</c:v>
                      </c:pt>
                      <c:pt idx="43">
                        <c:v>1.0871066414263195E-2</c:v>
                      </c:pt>
                      <c:pt idx="44">
                        <c:v>1.1357948227423795E-2</c:v>
                      </c:pt>
                      <c:pt idx="45">
                        <c:v>1.1283371882736095E-2</c:v>
                      </c:pt>
                      <c:pt idx="46">
                        <c:v>1.1407904514260858E-2</c:v>
                      </c:pt>
                      <c:pt idx="47">
                        <c:v>1.2637552521611792E-2</c:v>
                      </c:pt>
                      <c:pt idx="48">
                        <c:v>1.069394012826899E-2</c:v>
                      </c:pt>
                      <c:pt idx="49">
                        <c:v>1.149244565776637E-2</c:v>
                      </c:pt>
                      <c:pt idx="50">
                        <c:v>1.3703239360770739E-2</c:v>
                      </c:pt>
                      <c:pt idx="51">
                        <c:v>1.2629511296123743E-2</c:v>
                      </c:pt>
                      <c:pt idx="52">
                        <c:v>1.3004199006336042E-2</c:v>
                      </c:pt>
                      <c:pt idx="53">
                        <c:v>1.2059536740101325E-2</c:v>
                      </c:pt>
                      <c:pt idx="54">
                        <c:v>1.1861647702334267E-2</c:v>
                      </c:pt>
                      <c:pt idx="55">
                        <c:v>1.2765855604872945E-2</c:v>
                      </c:pt>
                      <c:pt idx="56">
                        <c:v>1.2770669687013321E-2</c:v>
                      </c:pt>
                      <c:pt idx="57">
                        <c:v>1.2262124863279694E-2</c:v>
                      </c:pt>
                      <c:pt idx="58">
                        <c:v>1.2977166650161647E-2</c:v>
                      </c:pt>
                      <c:pt idx="59">
                        <c:v>1.2955783394413483E-2</c:v>
                      </c:pt>
                      <c:pt idx="60">
                        <c:v>1.2194643445184719E-2</c:v>
                      </c:pt>
                      <c:pt idx="61">
                        <c:v>1.156103819328067E-2</c:v>
                      </c:pt>
                      <c:pt idx="62">
                        <c:v>1.0913889772571975E-2</c:v>
                      </c:pt>
                      <c:pt idx="63">
                        <c:v>1.1068155014571987E-2</c:v>
                      </c:pt>
                      <c:pt idx="64">
                        <c:v>1.1777277654527699E-2</c:v>
                      </c:pt>
                      <c:pt idx="65">
                        <c:v>1.1278462066535783E-2</c:v>
                      </c:pt>
                      <c:pt idx="66">
                        <c:v>1.2400162929362177E-2</c:v>
                      </c:pt>
                      <c:pt idx="67">
                        <c:v>1.2847006390944386E-2</c:v>
                      </c:pt>
                      <c:pt idx="68">
                        <c:v>1.2461023338471855E-2</c:v>
                      </c:pt>
                      <c:pt idx="69">
                        <c:v>1.2302646819455261E-2</c:v>
                      </c:pt>
                      <c:pt idx="70">
                        <c:v>1.2751561534056171E-2</c:v>
                      </c:pt>
                      <c:pt idx="71">
                        <c:v>1.2701846087389758E-2</c:v>
                      </c:pt>
                    </c:numCache>
                  </c:numRef>
                </c:val>
                <c:smooth val="0"/>
                <c:extLst xmlns:c15="http://schemas.microsoft.com/office/drawing/2012/chart">
                  <c:ext xmlns:c16="http://schemas.microsoft.com/office/drawing/2014/chart" uri="{C3380CC4-5D6E-409C-BE32-E72D297353CC}">
                    <c16:uniqueId val="{00000004-1667-434B-8C28-4B146C2EB370}"/>
                  </c:ext>
                </c:extLst>
              </c15:ser>
            </c15:filteredLineSeries>
            <c15:filteredLineSeries>
              <c15:ser>
                <c:idx val="4"/>
                <c:order val="4"/>
                <c:tx>
                  <c:v>De-Season De-trend(Median) P</c:v>
                </c:tx>
                <c:spPr>
                  <a:ln w="19050" cap="flat" cmpd="sng" algn="ctr">
                    <a:solidFill>
                      <a:schemeClr val="accent5"/>
                    </a:solidFill>
                    <a:prstDash val="sysDash"/>
                    <a:miter lim="800000"/>
                  </a:ln>
                  <a:effectLst/>
                </c:spPr>
                <c:marker>
                  <c:symbol val="none"/>
                </c:marker>
                <c:val>
                  <c:numRef>
                    <c:extLst xmlns:c15="http://schemas.microsoft.com/office/drawing/2012/chart">
                      <c:ext xmlns:c15="http://schemas.microsoft.com/office/drawing/2012/chart" uri="{02D57815-91ED-43cb-92C2-25804820EDAC}">
                        <c15:formulaRef>
                          <c15:sqref>'Dataset - USA(Housing) Cont....'!$U$6:$U$77</c15:sqref>
                        </c15:formulaRef>
                      </c:ext>
                    </c:extLst>
                    <c:numCache>
                      <c:formatCode>General</c:formatCode>
                      <c:ptCount val="72"/>
                      <c:pt idx="0">
                        <c:v>1.4474374213165392E-2</c:v>
                      </c:pt>
                      <c:pt idx="1">
                        <c:v>1.1513491066028054E-2</c:v>
                      </c:pt>
                      <c:pt idx="2">
                        <c:v>1.0687555807598731E-2</c:v>
                      </c:pt>
                      <c:pt idx="3">
                        <c:v>1.0745452944504455E-2</c:v>
                      </c:pt>
                      <c:pt idx="4">
                        <c:v>1.0685226861346977E-2</c:v>
                      </c:pt>
                      <c:pt idx="5">
                        <c:v>1.0199532232671055E-2</c:v>
                      </c:pt>
                      <c:pt idx="6">
                        <c:v>1.045377687365075E-2</c:v>
                      </c:pt>
                      <c:pt idx="7">
                        <c:v>9.486033466988765E-3</c:v>
                      </c:pt>
                      <c:pt idx="8">
                        <c:v>8.8450151126529368E-3</c:v>
                      </c:pt>
                      <c:pt idx="9">
                        <c:v>8.5295661421841314E-3</c:v>
                      </c:pt>
                      <c:pt idx="10">
                        <c:v>9.24717560182544E-3</c:v>
                      </c:pt>
                      <c:pt idx="11">
                        <c:v>6.852607104325923E-3</c:v>
                      </c:pt>
                      <c:pt idx="12">
                        <c:v>7.5215329094751376E-3</c:v>
                      </c:pt>
                      <c:pt idx="13">
                        <c:v>7.6958812137787862E-3</c:v>
                      </c:pt>
                      <c:pt idx="14">
                        <c:v>7.1517366055847201E-3</c:v>
                      </c:pt>
                      <c:pt idx="15">
                        <c:v>8.8654456440004688E-3</c:v>
                      </c:pt>
                      <c:pt idx="16">
                        <c:v>8.4973080829959993E-3</c:v>
                      </c:pt>
                      <c:pt idx="17">
                        <c:v>8.8332545830888988E-3</c:v>
                      </c:pt>
                      <c:pt idx="18">
                        <c:v>9.6092763560903099E-3</c:v>
                      </c:pt>
                      <c:pt idx="19">
                        <c:v>8.6385085605476964E-3</c:v>
                      </c:pt>
                      <c:pt idx="20">
                        <c:v>8.1410084516266891E-3</c:v>
                      </c:pt>
                      <c:pt idx="21">
                        <c:v>9.1295275785365868E-3</c:v>
                      </c:pt>
                      <c:pt idx="22">
                        <c:v>8.5141846786349357E-3</c:v>
                      </c:pt>
                      <c:pt idx="23">
                        <c:v>7.7713333878598823E-3</c:v>
                      </c:pt>
                      <c:pt idx="24">
                        <c:v>1.0188687407167198E-2</c:v>
                      </c:pt>
                      <c:pt idx="25">
                        <c:v>1.020152162662386E-2</c:v>
                      </c:pt>
                      <c:pt idx="26">
                        <c:v>1.0762082378960895E-2</c:v>
                      </c:pt>
                      <c:pt idx="27">
                        <c:v>9.5302272792889102E-3</c:v>
                      </c:pt>
                      <c:pt idx="28">
                        <c:v>9.9892539789473885E-3</c:v>
                      </c:pt>
                      <c:pt idx="29">
                        <c:v>1.0042623218207763E-2</c:v>
                      </c:pt>
                      <c:pt idx="30">
                        <c:v>9.8488200794872981E-3</c:v>
                      </c:pt>
                      <c:pt idx="31">
                        <c:v>1.0023130907934939E-2</c:v>
                      </c:pt>
                      <c:pt idx="32">
                        <c:v>9.972192385915216E-3</c:v>
                      </c:pt>
                      <c:pt idx="33">
                        <c:v>1.0043253497841917E-2</c:v>
                      </c:pt>
                      <c:pt idx="34">
                        <c:v>9.5415267155623193E-3</c:v>
                      </c:pt>
                      <c:pt idx="35">
                        <c:v>9.3446320003243207E-3</c:v>
                      </c:pt>
                      <c:pt idx="36">
                        <c:v>1.0077451533370812E-2</c:v>
                      </c:pt>
                      <c:pt idx="37">
                        <c:v>9.7105278911977944E-3</c:v>
                      </c:pt>
                      <c:pt idx="38">
                        <c:v>9.2685161769391032E-3</c:v>
                      </c:pt>
                      <c:pt idx="39">
                        <c:v>1.0510444978824406E-2</c:v>
                      </c:pt>
                      <c:pt idx="40">
                        <c:v>1.0570671061981883E-2</c:v>
                      </c:pt>
                      <c:pt idx="41">
                        <c:v>1.1056365690657812E-2</c:v>
                      </c:pt>
                      <c:pt idx="42">
                        <c:v>1.0802121049678115E-2</c:v>
                      </c:pt>
                      <c:pt idx="43">
                        <c:v>1.1232767015393929E-2</c:v>
                      </c:pt>
                      <c:pt idx="44">
                        <c:v>1.128370553741365E-2</c:v>
                      </c:pt>
                      <c:pt idx="45">
                        <c:v>1.1212644425486949E-2</c:v>
                      </c:pt>
                      <c:pt idx="46">
                        <c:v>1.1714371207766546E-2</c:v>
                      </c:pt>
                      <c:pt idx="47">
                        <c:v>1.1911265923004543E-2</c:v>
                      </c:pt>
                      <c:pt idx="48">
                        <c:v>1.1067210516161663E-2</c:v>
                      </c:pt>
                      <c:pt idx="49">
                        <c:v>1.1054376296705002E-2</c:v>
                      </c:pt>
                      <c:pt idx="50">
                        <c:v>1.3269377341735404E-2</c:v>
                      </c:pt>
                      <c:pt idx="51">
                        <c:v>1.2510877121884279E-2</c:v>
                      </c:pt>
                      <c:pt idx="52">
                        <c:v>1.3270904351413414E-2</c:v>
                      </c:pt>
                      <c:pt idx="53">
                        <c:v>1.1983257571691979E-2</c:v>
                      </c:pt>
                      <c:pt idx="54">
                        <c:v>1.2237536304232428E-2</c:v>
                      </c:pt>
                      <c:pt idx="55">
                        <c:v>1.3190599366917528E-2</c:v>
                      </c:pt>
                      <c:pt idx="56">
                        <c:v>1.2687192561408399E-2</c:v>
                      </c:pt>
                      <c:pt idx="57">
                        <c:v>1.2185262297633139E-2</c:v>
                      </c:pt>
                      <c:pt idx="58">
                        <c:v>1.3325790654629396E-2</c:v>
                      </c:pt>
                      <c:pt idx="59">
                        <c:v>1.2211207904995794E-2</c:v>
                      </c:pt>
                      <c:pt idx="60">
                        <c:v>1.2620295658905663E-2</c:v>
                      </c:pt>
                      <c:pt idx="61">
                        <c:v>1.1120354220055702E-2</c:v>
                      </c:pt>
                      <c:pt idx="62">
                        <c:v>1.0568342115730135E-2</c:v>
                      </c:pt>
                      <c:pt idx="63">
                        <c:v>1.0964187299612887E-2</c:v>
                      </c:pt>
                      <c:pt idx="64">
                        <c:v>1.2018819859425701E-2</c:v>
                      </c:pt>
                      <c:pt idx="65">
                        <c:v>1.1207123363738773E-2</c:v>
                      </c:pt>
                      <c:pt idx="66">
                        <c:v>1.2793116760380955E-2</c:v>
                      </c:pt>
                      <c:pt idx="67">
                        <c:v>1.3274450190592067E-2</c:v>
                      </c:pt>
                      <c:pt idx="68">
                        <c:v>1.2379570256066215E-2</c:v>
                      </c:pt>
                      <c:pt idx="69">
                        <c:v>1.2225530250399722E-2</c:v>
                      </c:pt>
                      <c:pt idx="70">
                        <c:v>1.3094124788814419E-2</c:v>
                      </c:pt>
                      <c:pt idx="71">
                        <c:v>1.1971864504716462E-2</c:v>
                      </c:pt>
                    </c:numCache>
                  </c:numRef>
                </c:val>
                <c:smooth val="0"/>
                <c:extLst xmlns:c15="http://schemas.microsoft.com/office/drawing/2012/chart">
                  <c:ext xmlns:c16="http://schemas.microsoft.com/office/drawing/2014/chart" uri="{C3380CC4-5D6E-409C-BE32-E72D297353CC}">
                    <c16:uniqueId val="{00000005-1667-434B-8C28-4B146C2EB370}"/>
                  </c:ext>
                </c:extLst>
              </c15:ser>
            </c15:filteredLineSeries>
          </c:ext>
        </c:extLst>
      </c:lineChart>
      <c:catAx>
        <c:axId val="7054566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53744"/>
        <c:crosses val="autoZero"/>
        <c:auto val="1"/>
        <c:lblAlgn val="ctr"/>
        <c:lblOffset val="100"/>
        <c:noMultiLvlLbl val="0"/>
      </c:catAx>
      <c:valAx>
        <c:axId val="705453744"/>
        <c:scaling>
          <c:orientation val="minMax"/>
          <c:max val="2.0000000000000004E-2"/>
          <c:min val="5.000000000000001E-3"/>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56696"/>
        <c:crosses val="autoZero"/>
        <c:crossBetween val="between"/>
        <c:majorUnit val="2.0000000000000005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Smoothening</a:t>
            </a:r>
            <a:r>
              <a:rPr lang="en-US" baseline="0"/>
              <a:t> to remove Cyclicity and Irregularity(Linear T)</a:t>
            </a:r>
            <a:endParaRPr lang="en-US"/>
          </a:p>
        </c:rich>
      </c:tx>
      <c:layout>
        <c:manualLayout>
          <c:xMode val="edge"/>
          <c:yMode val="edge"/>
          <c:x val="0.13236006974139858"/>
          <c:y val="2.275383107281115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Y/(S*T) = C*I</c:v>
          </c:tx>
          <c:spPr>
            <a:ln w="19050" cap="rnd">
              <a:solidFill>
                <a:schemeClr val="accent1"/>
              </a:solidFill>
              <a:prstDash val="solid"/>
              <a:round/>
            </a:ln>
            <a:effectLst/>
          </c:spPr>
          <c:marker>
            <c:symbol val="none"/>
          </c:marker>
          <c:xVal>
            <c:numRef>
              <c:f>'Dataset - USA(Housing) Cont....'!$A$116:$A$187</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'Dataset - USA(Housing) Cont....'!$B$116:$B$187</c:f>
              <c:numCache>
                <c:formatCode>General</c:formatCode>
                <c:ptCount val="72"/>
                <c:pt idx="0">
                  <c:v>1.4917596414786601E-2</c:v>
                </c:pt>
                <c:pt idx="1">
                  <c:v>1.2819581318906828E-2</c:v>
                </c:pt>
                <c:pt idx="2">
                  <c:v>1.188595530750115E-2</c:v>
                </c:pt>
                <c:pt idx="3">
                  <c:v>1.1682949565515986E-2</c:v>
                </c:pt>
                <c:pt idx="4">
                  <c:v>1.13400595906465E-2</c:v>
                </c:pt>
                <c:pt idx="5">
                  <c:v>1.1105438140971749E-2</c:v>
                </c:pt>
                <c:pt idx="6">
                  <c:v>1.1007932606774091E-2</c:v>
                </c:pt>
                <c:pt idx="7">
                  <c:v>1.0053195081731178E-2</c:v>
                </c:pt>
                <c:pt idx="8">
                  <c:v>9.766855413380765E-3</c:v>
                </c:pt>
                <c:pt idx="9">
                  <c:v>9.4149390002764254E-3</c:v>
                </c:pt>
                <c:pt idx="10">
                  <c:v>9.9282643173151681E-3</c:v>
                </c:pt>
                <c:pt idx="11">
                  <c:v>8.0653868953883909E-3</c:v>
                </c:pt>
                <c:pt idx="12">
                  <c:v>7.4493034098976965E-3</c:v>
                </c:pt>
                <c:pt idx="13">
                  <c:v>8.2287206892806119E-3</c:v>
                </c:pt>
                <c:pt idx="14">
                  <c:v>7.6325897779304245E-3</c:v>
                </c:pt>
                <c:pt idx="15">
                  <c:v>9.2433879977624044E-3</c:v>
                </c:pt>
                <c:pt idx="16">
                  <c:v>8.6420025031599713E-3</c:v>
                </c:pt>
                <c:pt idx="17">
                  <c:v>9.2103599807221159E-3</c:v>
                </c:pt>
                <c:pt idx="18">
                  <c:v>9.6832893709188177E-3</c:v>
                </c:pt>
                <c:pt idx="19">
                  <c:v>8.7550252035973417E-3</c:v>
                </c:pt>
                <c:pt idx="20">
                  <c:v>8.5907912325555325E-3</c:v>
                </c:pt>
                <c:pt idx="21">
                  <c:v>9.6235940444054473E-3</c:v>
                </c:pt>
                <c:pt idx="22">
                  <c:v>8.7237919980722896E-3</c:v>
                </c:pt>
                <c:pt idx="23">
                  <c:v>8.7229298061120859E-3</c:v>
                </c:pt>
                <c:pt idx="24">
                  <c:v>9.6166595077455119E-3</c:v>
                </c:pt>
                <c:pt idx="25">
                  <c:v>1.0388062344464643E-2</c:v>
                </c:pt>
                <c:pt idx="26">
                  <c:v>1.0930773387029306E-2</c:v>
                </c:pt>
                <c:pt idx="27">
                  <c:v>9.4498759527143344E-3</c:v>
                </c:pt>
                <c:pt idx="28">
                  <c:v>9.6550789675453746E-3</c:v>
                </c:pt>
                <c:pt idx="29">
                  <c:v>9.944653434499396E-3</c:v>
                </c:pt>
                <c:pt idx="30">
                  <c:v>9.4188788237782716E-3</c:v>
                </c:pt>
                <c:pt idx="31">
                  <c:v>9.6338562372961303E-3</c:v>
                </c:pt>
                <c:pt idx="32">
                  <c:v>9.9728248439245985E-3</c:v>
                </c:pt>
                <c:pt idx="33">
                  <c:v>1.0026041135082115E-2</c:v>
                </c:pt>
                <c:pt idx="34">
                  <c:v>9.2520634219192561E-3</c:v>
                </c:pt>
                <c:pt idx="35">
                  <c:v>9.9192496334370474E-3</c:v>
                </c:pt>
                <c:pt idx="36">
                  <c:v>8.9886932081963342E-3</c:v>
                </c:pt>
                <c:pt idx="37">
                  <c:v>9.3377236747737864E-3</c:v>
                </c:pt>
                <c:pt idx="38">
                  <c:v>8.8834308322869992E-3</c:v>
                </c:pt>
                <c:pt idx="39">
                  <c:v>9.827561082913298E-3</c:v>
                </c:pt>
                <c:pt idx="40">
                  <c:v>9.6274534191572222E-3</c:v>
                </c:pt>
                <c:pt idx="41">
                  <c:v>1.0309167712778285E-2</c:v>
                </c:pt>
                <c:pt idx="42">
                  <c:v>9.7201654649951719E-3</c:v>
                </c:pt>
                <c:pt idx="43">
                  <c:v>1.0151078115486828E-2</c:v>
                </c:pt>
                <c:pt idx="44">
                  <c:v>1.0601933267956446E-2</c:v>
                </c:pt>
                <c:pt idx="45">
                  <c:v>1.0508578795618418E-2</c:v>
                </c:pt>
                <c:pt idx="46">
                  <c:v>1.065598436888811E-2</c:v>
                </c:pt>
                <c:pt idx="47">
                  <c:v>1.1852205601480793E-2</c:v>
                </c:pt>
                <c:pt idx="48">
                  <c:v>9.2464946605182348E-3</c:v>
                </c:pt>
                <c:pt idx="49">
                  <c:v>9.9492789481906325E-3</c:v>
                </c:pt>
                <c:pt idx="50">
                  <c:v>1.1894434967621556E-2</c:v>
                </c:pt>
                <c:pt idx="51">
                  <c:v>1.0931912343218627E-2</c:v>
                </c:pt>
                <c:pt idx="52">
                  <c:v>1.1286294878624151E-2</c:v>
                </c:pt>
                <c:pt idx="53">
                  <c:v>1.0425180416700782E-2</c:v>
                </c:pt>
                <c:pt idx="54">
                  <c:v>1.0266174559496856E-2</c:v>
                </c:pt>
                <c:pt idx="55">
                  <c:v>1.1104257439425377E-2</c:v>
                </c:pt>
                <c:pt idx="56">
                  <c:v>1.1095447923176932E-2</c:v>
                </c:pt>
                <c:pt idx="57">
                  <c:v>1.0620867135775385E-2</c:v>
                </c:pt>
                <c:pt idx="58">
                  <c:v>1.1264101555089206E-2</c:v>
                </c:pt>
                <c:pt idx="59">
                  <c:v>1.1281457424302319E-2</c:v>
                </c:pt>
                <c:pt idx="60">
                  <c:v>9.7815249706243376E-3</c:v>
                </c:pt>
                <c:pt idx="61">
                  <c:v>9.2769051961522266E-3</c:v>
                </c:pt>
                <c:pt idx="62">
                  <c:v>8.7730878993992744E-3</c:v>
                </c:pt>
                <c:pt idx="63">
                  <c:v>8.8645852296440897E-3</c:v>
                </c:pt>
                <c:pt idx="64">
                  <c:v>9.4493828126355033E-3</c:v>
                </c:pt>
                <c:pt idx="65">
                  <c:v>9.0054724860963876E-3</c:v>
                </c:pt>
                <c:pt idx="66">
                  <c:v>9.9038313458054989E-3</c:v>
                </c:pt>
                <c:pt idx="67">
                  <c:v>1.0302860094231873E-2</c:v>
                </c:pt>
                <c:pt idx="68">
                  <c:v>9.9724194907744399E-3</c:v>
                </c:pt>
                <c:pt idx="69">
                  <c:v>9.8062520606109222E-3</c:v>
                </c:pt>
                <c:pt idx="70">
                  <c:v>1.0176066510484702E-2</c:v>
                </c:pt>
                <c:pt idx="71">
                  <c:v>1.0159042811048074E-2</c:v>
                </c:pt>
              </c:numCache>
            </c:numRef>
          </c:yVal>
          <c:smooth val="0"/>
          <c:extLst>
            <c:ext xmlns:c16="http://schemas.microsoft.com/office/drawing/2014/chart" uri="{C3380CC4-5D6E-409C-BE32-E72D297353CC}">
              <c16:uniqueId val="{00000000-162F-4B6A-976E-FA51DB04E897}"/>
            </c:ext>
          </c:extLst>
        </c:ser>
        <c:ser>
          <c:idx val="1"/>
          <c:order val="1"/>
          <c:tx>
            <c:v>MA(3)</c:v>
          </c:tx>
          <c:spPr>
            <a:ln w="19050" cap="rnd">
              <a:solidFill>
                <a:srgbClr val="FF0000"/>
              </a:solidFill>
              <a:prstDash val="sysDash"/>
              <a:round/>
            </a:ln>
            <a:effectLst/>
          </c:spPr>
          <c:marker>
            <c:symbol val="none"/>
          </c:marker>
          <c:xVal>
            <c:numRef>
              <c:f>'Dataset - USA(Housing) Cont....'!$C$117:$C$186</c:f>
              <c:numCache>
                <c:formatCode>General</c:formatCode>
                <c:ptCount val="7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numCache>
            </c:numRef>
          </c:xVal>
          <c:yVal>
            <c:numRef>
              <c:f>'Dataset - USA(Housing) Cont....'!$D$117:$D$186</c:f>
              <c:numCache>
                <c:formatCode>General</c:formatCode>
                <c:ptCount val="70"/>
                <c:pt idx="0">
                  <c:v>1.3207711013731527E-2</c:v>
                </c:pt>
                <c:pt idx="1">
                  <c:v>1.2129495397307987E-2</c:v>
                </c:pt>
                <c:pt idx="2">
                  <c:v>1.1636321487887879E-2</c:v>
                </c:pt>
                <c:pt idx="3">
                  <c:v>1.1376149099044745E-2</c:v>
                </c:pt>
                <c:pt idx="4">
                  <c:v>1.1151143446130779E-2</c:v>
                </c:pt>
                <c:pt idx="5">
                  <c:v>1.0722188609825671E-2</c:v>
                </c:pt>
                <c:pt idx="6">
                  <c:v>1.0275994367295345E-2</c:v>
                </c:pt>
                <c:pt idx="7">
                  <c:v>9.744996498462789E-3</c:v>
                </c:pt>
                <c:pt idx="8">
                  <c:v>9.7033529103241201E-3</c:v>
                </c:pt>
                <c:pt idx="9">
                  <c:v>9.1361967376599948E-3</c:v>
                </c:pt>
                <c:pt idx="10">
                  <c:v>8.4809848742004191E-3</c:v>
                </c:pt>
                <c:pt idx="11">
                  <c:v>7.9144703315222331E-3</c:v>
                </c:pt>
                <c:pt idx="12">
                  <c:v>7.7702046257029115E-3</c:v>
                </c:pt>
                <c:pt idx="13">
                  <c:v>8.3682328216578145E-3</c:v>
                </c:pt>
                <c:pt idx="14">
                  <c:v>8.5059934262842665E-3</c:v>
                </c:pt>
                <c:pt idx="15">
                  <c:v>9.0319168272148306E-3</c:v>
                </c:pt>
                <c:pt idx="16">
                  <c:v>9.1785506182669677E-3</c:v>
                </c:pt>
                <c:pt idx="17">
                  <c:v>9.2162248517460924E-3</c:v>
                </c:pt>
                <c:pt idx="18">
                  <c:v>9.0097019356905634E-3</c:v>
                </c:pt>
                <c:pt idx="19">
                  <c:v>8.9898034935194399E-3</c:v>
                </c:pt>
                <c:pt idx="20">
                  <c:v>8.9793924250110898E-3</c:v>
                </c:pt>
                <c:pt idx="21">
                  <c:v>9.0234386161966076E-3</c:v>
                </c:pt>
                <c:pt idx="22">
                  <c:v>9.0211271039766297E-3</c:v>
                </c:pt>
                <c:pt idx="23">
                  <c:v>9.5758838861074117E-3</c:v>
                </c:pt>
                <c:pt idx="24">
                  <c:v>1.0311831746413152E-2</c:v>
                </c:pt>
                <c:pt idx="25">
                  <c:v>1.0256237228069428E-2</c:v>
                </c:pt>
                <c:pt idx="26">
                  <c:v>1.0011909435763005E-2</c:v>
                </c:pt>
                <c:pt idx="27">
                  <c:v>9.6832027849197023E-3</c:v>
                </c:pt>
                <c:pt idx="28">
                  <c:v>9.6728704086076808E-3</c:v>
                </c:pt>
                <c:pt idx="29">
                  <c:v>9.665796165191266E-3</c:v>
                </c:pt>
                <c:pt idx="30">
                  <c:v>9.675186634999668E-3</c:v>
                </c:pt>
                <c:pt idx="31">
                  <c:v>9.8775740721009486E-3</c:v>
                </c:pt>
                <c:pt idx="32">
                  <c:v>9.7503098003086566E-3</c:v>
                </c:pt>
                <c:pt idx="33">
                  <c:v>9.7324513968128062E-3</c:v>
                </c:pt>
                <c:pt idx="34">
                  <c:v>9.3866687545175465E-3</c:v>
                </c:pt>
                <c:pt idx="35">
                  <c:v>9.4152221721357232E-3</c:v>
                </c:pt>
                <c:pt idx="36">
                  <c:v>9.0699492384190405E-3</c:v>
                </c:pt>
                <c:pt idx="37">
                  <c:v>9.3495718633246957E-3</c:v>
                </c:pt>
                <c:pt idx="38">
                  <c:v>9.4461484447858398E-3</c:v>
                </c:pt>
                <c:pt idx="39">
                  <c:v>9.9213940716162685E-3</c:v>
                </c:pt>
                <c:pt idx="40">
                  <c:v>9.8855955323102259E-3</c:v>
                </c:pt>
                <c:pt idx="41">
                  <c:v>1.0060137097753429E-2</c:v>
                </c:pt>
                <c:pt idx="42">
                  <c:v>1.0157725616146149E-2</c:v>
                </c:pt>
                <c:pt idx="43">
                  <c:v>1.042053005968723E-2</c:v>
                </c:pt>
                <c:pt idx="44">
                  <c:v>1.0588832144154325E-2</c:v>
                </c:pt>
                <c:pt idx="45">
                  <c:v>1.100558958866244E-2</c:v>
                </c:pt>
                <c:pt idx="46">
                  <c:v>1.058489487696238E-2</c:v>
                </c:pt>
                <c:pt idx="47">
                  <c:v>1.0349326403396553E-2</c:v>
                </c:pt>
                <c:pt idx="48">
                  <c:v>1.0363402858776807E-2</c:v>
                </c:pt>
                <c:pt idx="49">
                  <c:v>1.0925208753010273E-2</c:v>
                </c:pt>
                <c:pt idx="50">
                  <c:v>1.1370880729821444E-2</c:v>
                </c:pt>
                <c:pt idx="51">
                  <c:v>1.0881129212847854E-2</c:v>
                </c:pt>
                <c:pt idx="52">
                  <c:v>1.0659216618273929E-2</c:v>
                </c:pt>
                <c:pt idx="53">
                  <c:v>1.0598537471874338E-2</c:v>
                </c:pt>
                <c:pt idx="54">
                  <c:v>1.0821959974033055E-2</c:v>
                </c:pt>
                <c:pt idx="55">
                  <c:v>1.0940190832792565E-2</c:v>
                </c:pt>
                <c:pt idx="56">
                  <c:v>1.0993472204680508E-2</c:v>
                </c:pt>
                <c:pt idx="57">
                  <c:v>1.1055475371722303E-2</c:v>
                </c:pt>
                <c:pt idx="58">
                  <c:v>1.0775694650005288E-2</c:v>
                </c:pt>
                <c:pt idx="59">
                  <c:v>1.011329586369296E-2</c:v>
                </c:pt>
                <c:pt idx="60">
                  <c:v>9.2771726887252801E-3</c:v>
                </c:pt>
                <c:pt idx="61">
                  <c:v>8.9715261083985302E-3</c:v>
                </c:pt>
                <c:pt idx="62">
                  <c:v>9.0290186472262897E-3</c:v>
                </c:pt>
                <c:pt idx="63">
                  <c:v>9.106480176125328E-3</c:v>
                </c:pt>
                <c:pt idx="64">
                  <c:v>9.4528955481791299E-3</c:v>
                </c:pt>
                <c:pt idx="65">
                  <c:v>9.7373879753779192E-3</c:v>
                </c:pt>
                <c:pt idx="66">
                  <c:v>1.0059703643603937E-2</c:v>
                </c:pt>
                <c:pt idx="67">
                  <c:v>1.0027177215205746E-2</c:v>
                </c:pt>
                <c:pt idx="68">
                  <c:v>9.9849126872900221E-3</c:v>
                </c:pt>
                <c:pt idx="69">
                  <c:v>1.0047120460714565E-2</c:v>
                </c:pt>
              </c:numCache>
            </c:numRef>
          </c:yVal>
          <c:smooth val="0"/>
          <c:extLst>
            <c:ext xmlns:c16="http://schemas.microsoft.com/office/drawing/2014/chart" uri="{C3380CC4-5D6E-409C-BE32-E72D297353CC}">
              <c16:uniqueId val="{00000001-162F-4B6A-976E-FA51DB04E897}"/>
            </c:ext>
          </c:extLst>
        </c:ser>
        <c:ser>
          <c:idx val="2"/>
          <c:order val="2"/>
          <c:tx>
            <c:v>MA(7)</c:v>
          </c:tx>
          <c:spPr>
            <a:ln w="19050" cap="rnd">
              <a:solidFill>
                <a:srgbClr val="00B050"/>
              </a:solidFill>
              <a:prstDash val="sysDash"/>
              <a:round/>
            </a:ln>
            <a:effectLst/>
          </c:spPr>
          <c:marker>
            <c:symbol val="none"/>
          </c:marker>
          <c:xVal>
            <c:numRef>
              <c:f>'Dataset - USA(Housing) Cont....'!$E$119:$E$184</c:f>
              <c:numCache>
                <c:formatCode>General</c:formatCode>
                <c:ptCount val="66"/>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numCache>
            </c:numRef>
          </c:xVal>
          <c:yVal>
            <c:numRef>
              <c:f>'Dataset - USA(Housing) Cont....'!$F$119:$F$184</c:f>
              <c:numCache>
                <c:formatCode>General</c:formatCode>
                <c:ptCount val="66"/>
                <c:pt idx="0">
                  <c:v>1.2108501849300414E-2</c:v>
                </c:pt>
                <c:pt idx="1">
                  <c:v>1.1413587373149641E-2</c:v>
                </c:pt>
                <c:pt idx="2">
                  <c:v>1.0977483672360204E-2</c:v>
                </c:pt>
                <c:pt idx="3">
                  <c:v>1.0624481342756672E-2</c:v>
                </c:pt>
                <c:pt idx="4">
                  <c:v>1.0373812021585124E-2</c:v>
                </c:pt>
                <c:pt idx="5">
                  <c:v>9.9060016365482527E-3</c:v>
                </c:pt>
                <c:pt idx="6">
                  <c:v>9.3836966749662448E-3</c:v>
                </c:pt>
                <c:pt idx="7">
                  <c:v>8.9866664010386059E-3</c:v>
                </c:pt>
                <c:pt idx="8">
                  <c:v>8.6408656433527836E-3</c:v>
                </c:pt>
                <c:pt idx="9">
                  <c:v>8.5660845839787315E-3</c:v>
                </c:pt>
                <c:pt idx="10">
                  <c:v>8.4556650843906657E-3</c:v>
                </c:pt>
                <c:pt idx="11">
                  <c:v>8.3531073220202302E-3</c:v>
                </c:pt>
                <c:pt idx="12">
                  <c:v>8.5842362470960071E-3</c:v>
                </c:pt>
                <c:pt idx="13">
                  <c:v>8.7707679319102404E-3</c:v>
                </c:pt>
                <c:pt idx="14">
                  <c:v>8.8224922952352298E-3</c:v>
                </c:pt>
                <c:pt idx="15">
                  <c:v>9.1069214761602315E-3</c:v>
                </c:pt>
                <c:pt idx="16">
                  <c:v>9.0326934762045008E-3</c:v>
                </c:pt>
                <c:pt idx="17">
                  <c:v>9.0442545194833746E-3</c:v>
                </c:pt>
                <c:pt idx="18">
                  <c:v>9.1022973090581459E-3</c:v>
                </c:pt>
                <c:pt idx="19">
                  <c:v>9.2029791624218364E-3</c:v>
                </c:pt>
                <c:pt idx="20">
                  <c:v>9.5138003314835465E-3</c:v>
                </c:pt>
                <c:pt idx="21">
                  <c:v>9.6365267200776584E-3</c:v>
                </c:pt>
                <c:pt idx="22">
                  <c:v>9.6410245662405074E-3</c:v>
                </c:pt>
                <c:pt idx="23">
                  <c:v>9.8154333428729489E-3</c:v>
                </c:pt>
                <c:pt idx="24">
                  <c:v>9.914854631110975E-3</c:v>
                </c:pt>
                <c:pt idx="25">
                  <c:v>9.9173113067610643E-3</c:v>
                </c:pt>
                <c:pt idx="26">
                  <c:v>9.857991663826773E-3</c:v>
                </c:pt>
                <c:pt idx="27">
                  <c:v>9.7287441992628867E-3</c:v>
                </c:pt>
                <c:pt idx="28">
                  <c:v>9.7004852662921619E-3</c:v>
                </c:pt>
                <c:pt idx="29">
                  <c:v>9.7382239328481137E-3</c:v>
                </c:pt>
                <c:pt idx="30">
                  <c:v>9.6016581862333941E-3</c:v>
                </c:pt>
                <c:pt idx="31">
                  <c:v>9.5900645935184676E-3</c:v>
                </c:pt>
                <c:pt idx="32">
                  <c:v>9.4828609642314456E-3</c:v>
                </c:pt>
                <c:pt idx="33">
                  <c:v>9.4621089983726904E-3</c:v>
                </c:pt>
                <c:pt idx="34">
                  <c:v>9.4051678960977055E-3</c:v>
                </c:pt>
                <c:pt idx="35">
                  <c:v>9.5561827947918537E-3</c:v>
                </c:pt>
                <c:pt idx="36">
                  <c:v>9.5277421993001567E-3</c:v>
                </c:pt>
                <c:pt idx="37">
                  <c:v>9.6937971860559403E-3</c:v>
                </c:pt>
                <c:pt idx="38">
                  <c:v>9.8743985565106079E-3</c:v>
                </c:pt>
                <c:pt idx="39">
                  <c:v>1.0106562551272239E-2</c:v>
                </c:pt>
                <c:pt idx="40">
                  <c:v>1.0224908734982927E-2</c:v>
                </c:pt>
                <c:pt idx="41">
                  <c:v>1.0542730475314866E-2</c:v>
                </c:pt>
                <c:pt idx="42">
                  <c:v>1.0390920039277714E-2</c:v>
                </c:pt>
                <c:pt idx="43">
                  <c:v>1.0423650536877065E-2</c:v>
                </c:pt>
                <c:pt idx="44">
                  <c:v>1.0672701515753457E-2</c:v>
                </c:pt>
                <c:pt idx="45">
                  <c:v>1.0719841383648052E-2</c:v>
                </c:pt>
                <c:pt idx="46">
                  <c:v>1.08309436812203E-2</c:v>
                </c:pt>
                <c:pt idx="47">
                  <c:v>1.0797971688050681E-2</c:v>
                </c:pt>
                <c:pt idx="48">
                  <c:v>1.057139582491012E-2</c:v>
                </c:pt>
                <c:pt idx="49">
                  <c:v>1.0836790507611143E-2</c:v>
                </c:pt>
                <c:pt idx="50">
                  <c:v>1.1000528932609182E-2</c:v>
                </c:pt>
                <c:pt idx="51">
                  <c:v>1.0818590670916872E-2</c:v>
                </c:pt>
                <c:pt idx="52">
                  <c:v>1.0866046272612671E-2</c:v>
                </c:pt>
                <c:pt idx="53">
                  <c:v>1.0865355207709551E-2</c:v>
                </c:pt>
                <c:pt idx="54">
                  <c:v>1.0773404429698633E-2</c:v>
                </c:pt>
                <c:pt idx="55">
                  <c:v>1.0632080234935112E-2</c:v>
                </c:pt>
                <c:pt idx="56">
                  <c:v>1.0299056014931382E-2</c:v>
                </c:pt>
                <c:pt idx="57">
                  <c:v>9.9803613444266904E-3</c:v>
                </c:pt>
                <c:pt idx="58">
                  <c:v>9.8130064411209948E-3</c:v>
                </c:pt>
                <c:pt idx="59">
                  <c:v>9.4903451455505914E-3</c:v>
                </c:pt>
                <c:pt idx="60">
                  <c:v>9.2935414200510467E-3</c:v>
                </c:pt>
                <c:pt idx="61">
                  <c:v>9.3680178662806923E-3</c:v>
                </c:pt>
                <c:pt idx="62">
                  <c:v>9.467377051226725E-3</c:v>
                </c:pt>
                <c:pt idx="63">
                  <c:v>9.6149719313998166E-3</c:v>
                </c:pt>
                <c:pt idx="64">
                  <c:v>9.8023264000913317E-3</c:v>
                </c:pt>
                <c:pt idx="65">
                  <c:v>9.9037063998645564E-3</c:v>
                </c:pt>
              </c:numCache>
            </c:numRef>
          </c:yVal>
          <c:smooth val="0"/>
          <c:extLst>
            <c:ext xmlns:c16="http://schemas.microsoft.com/office/drawing/2014/chart" uri="{C3380CC4-5D6E-409C-BE32-E72D297353CC}">
              <c16:uniqueId val="{00000002-162F-4B6A-976E-FA51DB04E897}"/>
            </c:ext>
          </c:extLst>
        </c:ser>
        <c:dLbls>
          <c:showLegendKey val="0"/>
          <c:showVal val="0"/>
          <c:showCatName val="0"/>
          <c:showSerName val="0"/>
          <c:showPercent val="0"/>
          <c:showBubbleSize val="0"/>
        </c:dLbls>
        <c:axId val="686669920"/>
        <c:axId val="686670248"/>
      </c:scatterChart>
      <c:valAx>
        <c:axId val="686669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70248"/>
        <c:crosses val="autoZero"/>
        <c:crossBetween val="midCat"/>
        <c:majorUnit val="5"/>
      </c:valAx>
      <c:valAx>
        <c:axId val="68667024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69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sz="1400" b="0" i="0" u="none" strike="noStrike" kern="1200" spc="0" baseline="0">
                <a:solidFill>
                  <a:sysClr val="windowText" lastClr="000000">
                    <a:lumMod val="65000"/>
                    <a:lumOff val="35000"/>
                  </a:sysClr>
                </a:solidFill>
                <a:latin typeface="+mn-lt"/>
                <a:ea typeface="+mn-ea"/>
                <a:cs typeface="+mn-cs"/>
              </a:rPr>
              <a:t>Smoothening</a:t>
            </a:r>
            <a:r>
              <a:rPr lang="en-US" sz="1400" b="0" i="0" baseline="0">
                <a:effectLst/>
              </a:rPr>
              <a:t> </a:t>
            </a:r>
            <a:r>
              <a:rPr lang="en-US" sz="1400" b="0" i="0" u="none" strike="noStrike" kern="1200" cap="none" spc="0" normalizeH="0" baseline="0">
                <a:solidFill>
                  <a:sysClr val="windowText" lastClr="000000">
                    <a:lumMod val="65000"/>
                    <a:lumOff val="35000"/>
                  </a:sysClr>
                </a:solidFill>
                <a:latin typeface="+mn-lt"/>
                <a:ea typeface="+mn-ea"/>
                <a:cs typeface="+mn-cs"/>
              </a:rPr>
              <a:t>to remove Cyclicity and Irregularity(Polynomial T)</a:t>
            </a:r>
          </a:p>
        </c:rich>
      </c:tx>
      <c:layout>
        <c:manualLayout>
          <c:xMode val="edge"/>
          <c:yMode val="edge"/>
          <c:x val="0.10196864149559919"/>
          <c:y val="2.1216543223695036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v>Y/(S*T) = C*I</c:v>
          </c:tx>
          <c:spPr>
            <a:ln w="19050" cap="rnd">
              <a:solidFill>
                <a:schemeClr val="accent1"/>
              </a:solidFill>
              <a:round/>
            </a:ln>
            <a:effectLst/>
          </c:spPr>
          <c:marker>
            <c:symbol val="none"/>
          </c:marker>
          <c:xVal>
            <c:numRef>
              <c:f>'Dataset - USA(Housing) Cont....'!$H$116:$H$187</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'Dataset - USA(Housing) Cont....'!$I$116:$I$187</c:f>
              <c:numCache>
                <c:formatCode>General</c:formatCode>
                <c:ptCount val="72"/>
                <c:pt idx="0">
                  <c:v>1.3986188389902876E-2</c:v>
                </c:pt>
                <c:pt idx="1">
                  <c:v>1.1969754498672739E-2</c:v>
                </c:pt>
                <c:pt idx="2">
                  <c:v>1.1037001333324598E-2</c:v>
                </c:pt>
                <c:pt idx="3">
                  <c:v>1.0847346514753855E-2</c:v>
                </c:pt>
                <c:pt idx="4">
                  <c:v>1.0470485872954427E-2</c:v>
                </c:pt>
                <c:pt idx="5">
                  <c:v>1.0264457135788415E-2</c:v>
                </c:pt>
                <c:pt idx="6">
                  <c:v>1.013267829008758E-2</c:v>
                </c:pt>
                <c:pt idx="7">
                  <c:v>9.1805785418884837E-3</c:v>
                </c:pt>
                <c:pt idx="8">
                  <c:v>8.9032121041435746E-3</c:v>
                </c:pt>
                <c:pt idx="9">
                  <c:v>8.583369197180132E-3</c:v>
                </c:pt>
                <c:pt idx="10">
                  <c:v>9.0052546928244496E-3</c:v>
                </c:pt>
                <c:pt idx="11">
                  <c:v>7.270443188043995E-3</c:v>
                </c:pt>
                <c:pt idx="12">
                  <c:v>7.2678496979226561E-3</c:v>
                </c:pt>
                <c:pt idx="13">
                  <c:v>8.0008581455962013E-3</c:v>
                </c:pt>
                <c:pt idx="14">
                  <c:v>7.3855732659944473E-3</c:v>
                </c:pt>
                <c:pt idx="15">
                  <c:v>8.9495120777919983E-3</c:v>
                </c:pt>
                <c:pt idx="16">
                  <c:v>8.326537695048564E-3</c:v>
                </c:pt>
                <c:pt idx="17">
                  <c:v>8.889482475205459E-3</c:v>
                </c:pt>
                <c:pt idx="18">
                  <c:v>9.314117480566108E-3</c:v>
                </c:pt>
                <c:pt idx="19">
                  <c:v>8.3603443526600908E-3</c:v>
                </c:pt>
                <c:pt idx="20">
                  <c:v>8.1945733346201373E-3</c:v>
                </c:pt>
                <c:pt idx="21">
                  <c:v>9.1871150884060785E-3</c:v>
                </c:pt>
                <c:pt idx="22">
                  <c:v>8.2914399849523517E-3</c:v>
                </c:pt>
                <c:pt idx="23">
                  <c:v>8.2451885875839404E-3</c:v>
                </c:pt>
                <c:pt idx="24">
                  <c:v>9.8450474904025632E-3</c:v>
                </c:pt>
                <c:pt idx="25">
                  <c:v>1.060579355847052E-2</c:v>
                </c:pt>
                <c:pt idx="26">
                  <c:v>1.1113964661731968E-2</c:v>
                </c:pt>
                <c:pt idx="27">
                  <c:v>9.620597493349696E-3</c:v>
                </c:pt>
                <c:pt idx="28">
                  <c:v>9.7884999565406982E-3</c:v>
                </c:pt>
                <c:pt idx="29">
                  <c:v>1.0106549320367404E-2</c:v>
                </c:pt>
                <c:pt idx="30">
                  <c:v>9.5463033704055334E-3</c:v>
                </c:pt>
                <c:pt idx="31">
                  <c:v>9.7003811820976903E-3</c:v>
                </c:pt>
                <c:pt idx="32">
                  <c:v>1.0037805795054101E-2</c:v>
                </c:pt>
                <c:pt idx="33">
                  <c:v>1.010660463566952E-2</c:v>
                </c:pt>
                <c:pt idx="34">
                  <c:v>9.2919051104713123E-3</c:v>
                </c:pt>
                <c:pt idx="35">
                  <c:v>9.9144187076838051E-3</c:v>
                </c:pt>
                <c:pt idx="36">
                  <c:v>9.7375633350449773E-3</c:v>
                </c:pt>
                <c:pt idx="37">
                  <c:v>1.0095342432940288E-2</c:v>
                </c:pt>
                <c:pt idx="38">
                  <c:v>9.5715640923330417E-3</c:v>
                </c:pt>
                <c:pt idx="39">
                  <c:v>1.0610110090135513E-2</c:v>
                </c:pt>
                <c:pt idx="40">
                  <c:v>1.0358232301319352E-2</c:v>
                </c:pt>
                <c:pt idx="41">
                  <c:v>1.1126744748728407E-2</c:v>
                </c:pt>
                <c:pt idx="42">
                  <c:v>1.0470322713971124E-2</c:v>
                </c:pt>
                <c:pt idx="43">
                  <c:v>1.0871066414263195E-2</c:v>
                </c:pt>
                <c:pt idx="44">
                  <c:v>1.1357948227423795E-2</c:v>
                </c:pt>
                <c:pt idx="45">
                  <c:v>1.1283371882736095E-2</c:v>
                </c:pt>
                <c:pt idx="46">
                  <c:v>1.1407904514260858E-2</c:v>
                </c:pt>
                <c:pt idx="47">
                  <c:v>1.2637552521611792E-2</c:v>
                </c:pt>
                <c:pt idx="48">
                  <c:v>1.069394012826899E-2</c:v>
                </c:pt>
                <c:pt idx="49">
                  <c:v>1.149244565776637E-2</c:v>
                </c:pt>
                <c:pt idx="50">
                  <c:v>1.3703239360770739E-2</c:v>
                </c:pt>
                <c:pt idx="51">
                  <c:v>1.2629511296123743E-2</c:v>
                </c:pt>
                <c:pt idx="52">
                  <c:v>1.3004199006336042E-2</c:v>
                </c:pt>
                <c:pt idx="53">
                  <c:v>1.2059536740101325E-2</c:v>
                </c:pt>
                <c:pt idx="54">
                  <c:v>1.1861647702334267E-2</c:v>
                </c:pt>
                <c:pt idx="55">
                  <c:v>1.2765855604872945E-2</c:v>
                </c:pt>
                <c:pt idx="56">
                  <c:v>1.2770669687013321E-2</c:v>
                </c:pt>
                <c:pt idx="57">
                  <c:v>1.2262124863279694E-2</c:v>
                </c:pt>
                <c:pt idx="58">
                  <c:v>1.2977166650161647E-2</c:v>
                </c:pt>
                <c:pt idx="59">
                  <c:v>1.2955783394413483E-2</c:v>
                </c:pt>
                <c:pt idx="60">
                  <c:v>1.2194643445184719E-2</c:v>
                </c:pt>
                <c:pt idx="61">
                  <c:v>1.156103819328067E-2</c:v>
                </c:pt>
                <c:pt idx="62">
                  <c:v>1.0913889772571975E-2</c:v>
                </c:pt>
                <c:pt idx="63">
                  <c:v>1.1068155014571987E-2</c:v>
                </c:pt>
                <c:pt idx="64">
                  <c:v>1.1777277654527699E-2</c:v>
                </c:pt>
                <c:pt idx="65">
                  <c:v>1.1278462066535783E-2</c:v>
                </c:pt>
                <c:pt idx="66">
                  <c:v>1.2400162929362177E-2</c:v>
                </c:pt>
                <c:pt idx="67">
                  <c:v>1.2847006390944386E-2</c:v>
                </c:pt>
                <c:pt idx="68">
                  <c:v>1.2461023338471855E-2</c:v>
                </c:pt>
                <c:pt idx="69">
                  <c:v>1.2302646819455261E-2</c:v>
                </c:pt>
                <c:pt idx="70">
                  <c:v>1.2751561534056171E-2</c:v>
                </c:pt>
                <c:pt idx="71">
                  <c:v>1.2701846087389758E-2</c:v>
                </c:pt>
              </c:numCache>
            </c:numRef>
          </c:yVal>
          <c:smooth val="0"/>
          <c:extLst>
            <c:ext xmlns:c16="http://schemas.microsoft.com/office/drawing/2014/chart" uri="{C3380CC4-5D6E-409C-BE32-E72D297353CC}">
              <c16:uniqueId val="{00000000-748B-4CB6-9708-A58A9223FEC7}"/>
            </c:ext>
          </c:extLst>
        </c:ser>
        <c:ser>
          <c:idx val="1"/>
          <c:order val="1"/>
          <c:tx>
            <c:v>MA(3)</c:v>
          </c:tx>
          <c:spPr>
            <a:ln w="19050" cap="rnd">
              <a:solidFill>
                <a:srgbClr val="FF0000">
                  <a:alpha val="60000"/>
                </a:srgbClr>
              </a:solidFill>
              <a:prstDash val="sysDash"/>
              <a:round/>
            </a:ln>
            <a:effectLst/>
          </c:spPr>
          <c:marker>
            <c:symbol val="none"/>
          </c:marker>
          <c:xVal>
            <c:numRef>
              <c:f>'Dataset - USA(Housing) Cont....'!$J$117:$J$186</c:f>
              <c:numCache>
                <c:formatCode>General</c:formatCode>
                <c:ptCount val="7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numCache>
            </c:numRef>
          </c:xVal>
          <c:yVal>
            <c:numRef>
              <c:f>'Dataset - USA(Housing) Cont....'!$K$117:$K$186</c:f>
              <c:numCache>
                <c:formatCode>General</c:formatCode>
                <c:ptCount val="70"/>
                <c:pt idx="0">
                  <c:v>1.2330981407300072E-2</c:v>
                </c:pt>
                <c:pt idx="1">
                  <c:v>1.1284700782250398E-2</c:v>
                </c:pt>
                <c:pt idx="2">
                  <c:v>1.0784944573677626E-2</c:v>
                </c:pt>
                <c:pt idx="3">
                  <c:v>1.0527429841165566E-2</c:v>
                </c:pt>
                <c:pt idx="4">
                  <c:v>1.0289207099610141E-2</c:v>
                </c:pt>
                <c:pt idx="5">
                  <c:v>9.8592379892548255E-3</c:v>
                </c:pt>
                <c:pt idx="6">
                  <c:v>9.4054896453732145E-3</c:v>
                </c:pt>
                <c:pt idx="7">
                  <c:v>8.8890532810707301E-3</c:v>
                </c:pt>
                <c:pt idx="8">
                  <c:v>8.8306119980493866E-3</c:v>
                </c:pt>
                <c:pt idx="9">
                  <c:v>8.2863556926828594E-3</c:v>
                </c:pt>
                <c:pt idx="10">
                  <c:v>7.8478491929303684E-3</c:v>
                </c:pt>
                <c:pt idx="11">
                  <c:v>7.5130503438542847E-3</c:v>
                </c:pt>
                <c:pt idx="12">
                  <c:v>7.5514270365044352E-3</c:v>
                </c:pt>
                <c:pt idx="13">
                  <c:v>8.1119811631275487E-3</c:v>
                </c:pt>
                <c:pt idx="14">
                  <c:v>8.2205410129450041E-3</c:v>
                </c:pt>
                <c:pt idx="15">
                  <c:v>8.7218440826820082E-3</c:v>
                </c:pt>
                <c:pt idx="16">
                  <c:v>8.8433792169400442E-3</c:v>
                </c:pt>
                <c:pt idx="17">
                  <c:v>8.8546481028105532E-3</c:v>
                </c:pt>
                <c:pt idx="18">
                  <c:v>8.6230117226154448E-3</c:v>
                </c:pt>
                <c:pt idx="19">
                  <c:v>8.5806775918954355E-3</c:v>
                </c:pt>
                <c:pt idx="20">
                  <c:v>8.5577094693261909E-3</c:v>
                </c:pt>
                <c:pt idx="21">
                  <c:v>8.5745812203141241E-3</c:v>
                </c:pt>
                <c:pt idx="22">
                  <c:v>8.7938920209796184E-3</c:v>
                </c:pt>
                <c:pt idx="23">
                  <c:v>9.5653432121523413E-3</c:v>
                </c:pt>
                <c:pt idx="24">
                  <c:v>1.0521601903535016E-2</c:v>
                </c:pt>
                <c:pt idx="25">
                  <c:v>1.0446785237850727E-2</c:v>
                </c:pt>
                <c:pt idx="26">
                  <c:v>1.0174354037207454E-2</c:v>
                </c:pt>
                <c:pt idx="27">
                  <c:v>9.8385489234192672E-3</c:v>
                </c:pt>
                <c:pt idx="28">
                  <c:v>9.8137842157712124E-3</c:v>
                </c:pt>
                <c:pt idx="29">
                  <c:v>9.7844112909568765E-3</c:v>
                </c:pt>
                <c:pt idx="30">
                  <c:v>9.7614967825191083E-3</c:v>
                </c:pt>
                <c:pt idx="31">
                  <c:v>9.9482638709404367E-3</c:v>
                </c:pt>
                <c:pt idx="32">
                  <c:v>9.8121051803983107E-3</c:v>
                </c:pt>
                <c:pt idx="33">
                  <c:v>9.7709761512748787E-3</c:v>
                </c:pt>
                <c:pt idx="34">
                  <c:v>9.6479623844000304E-3</c:v>
                </c:pt>
                <c:pt idx="35">
                  <c:v>9.9157748252230241E-3</c:v>
                </c:pt>
                <c:pt idx="36">
                  <c:v>9.8014899534394351E-3</c:v>
                </c:pt>
                <c:pt idx="37">
                  <c:v>1.0092338871802947E-2</c:v>
                </c:pt>
                <c:pt idx="38">
                  <c:v>1.0179968827929301E-2</c:v>
                </c:pt>
                <c:pt idx="39">
                  <c:v>1.069836238006109E-2</c:v>
                </c:pt>
                <c:pt idx="40">
                  <c:v>1.0651766588006295E-2</c:v>
                </c:pt>
                <c:pt idx="41">
                  <c:v>1.0822711292320908E-2</c:v>
                </c:pt>
                <c:pt idx="42">
                  <c:v>1.0899779118552706E-2</c:v>
                </c:pt>
                <c:pt idx="43">
                  <c:v>1.1170795508141028E-2</c:v>
                </c:pt>
                <c:pt idx="44">
                  <c:v>1.1349741541473583E-2</c:v>
                </c:pt>
                <c:pt idx="45">
                  <c:v>1.1776276306202914E-2</c:v>
                </c:pt>
                <c:pt idx="46">
                  <c:v>1.1579799054713881E-2</c:v>
                </c:pt>
                <c:pt idx="47">
                  <c:v>1.1607979435882385E-2</c:v>
                </c:pt>
                <c:pt idx="48">
                  <c:v>1.1963208382268699E-2</c:v>
                </c:pt>
                <c:pt idx="49">
                  <c:v>1.2608398771553618E-2</c:v>
                </c:pt>
                <c:pt idx="50">
                  <c:v>1.3112316554410175E-2</c:v>
                </c:pt>
                <c:pt idx="51">
                  <c:v>1.2564415680853702E-2</c:v>
                </c:pt>
                <c:pt idx="52">
                  <c:v>1.2308461149590546E-2</c:v>
                </c:pt>
                <c:pt idx="53">
                  <c:v>1.2229013349102846E-2</c:v>
                </c:pt>
                <c:pt idx="54">
                  <c:v>1.2466057664740177E-2</c:v>
                </c:pt>
                <c:pt idx="55">
                  <c:v>1.2599550051721987E-2</c:v>
                </c:pt>
                <c:pt idx="56">
                  <c:v>1.266998706681822E-2</c:v>
                </c:pt>
                <c:pt idx="57">
                  <c:v>1.2731691635951609E-2</c:v>
                </c:pt>
                <c:pt idx="58">
                  <c:v>1.2709197829919951E-2</c:v>
                </c:pt>
                <c:pt idx="59">
                  <c:v>1.2237155010959623E-2</c:v>
                </c:pt>
                <c:pt idx="60">
                  <c:v>1.1556523803679122E-2</c:v>
                </c:pt>
                <c:pt idx="61">
                  <c:v>1.1181027660141543E-2</c:v>
                </c:pt>
                <c:pt idx="62">
                  <c:v>1.1253107480557219E-2</c:v>
                </c:pt>
                <c:pt idx="63">
                  <c:v>1.1374631578545158E-2</c:v>
                </c:pt>
                <c:pt idx="64">
                  <c:v>1.1818634216808552E-2</c:v>
                </c:pt>
                <c:pt idx="65">
                  <c:v>1.2175210462280782E-2</c:v>
                </c:pt>
                <c:pt idx="66">
                  <c:v>1.2569397552926138E-2</c:v>
                </c:pt>
                <c:pt idx="67">
                  <c:v>1.2536892182957166E-2</c:v>
                </c:pt>
                <c:pt idx="68">
                  <c:v>1.2505077230661096E-2</c:v>
                </c:pt>
                <c:pt idx="69">
                  <c:v>1.2585351480300397E-2</c:v>
                </c:pt>
              </c:numCache>
            </c:numRef>
          </c:yVal>
          <c:smooth val="0"/>
          <c:extLst>
            <c:ext xmlns:c16="http://schemas.microsoft.com/office/drawing/2014/chart" uri="{C3380CC4-5D6E-409C-BE32-E72D297353CC}">
              <c16:uniqueId val="{00000001-748B-4CB6-9708-A58A9223FEC7}"/>
            </c:ext>
          </c:extLst>
        </c:ser>
        <c:ser>
          <c:idx val="2"/>
          <c:order val="2"/>
          <c:tx>
            <c:v>MA(7)</c:v>
          </c:tx>
          <c:spPr>
            <a:ln w="19050" cap="rnd">
              <a:solidFill>
                <a:srgbClr val="00B050">
                  <a:alpha val="60000"/>
                </a:srgbClr>
              </a:solidFill>
              <a:prstDash val="sysDash"/>
              <a:round/>
            </a:ln>
            <a:effectLst/>
          </c:spPr>
          <c:marker>
            <c:symbol val="none"/>
          </c:marker>
          <c:xVal>
            <c:numRef>
              <c:f>'Dataset - USA(Housing) Cont....'!$L$119:$L$184</c:f>
              <c:numCache>
                <c:formatCode>General</c:formatCode>
                <c:ptCount val="66"/>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numCache>
            </c:numRef>
          </c:xVal>
          <c:yVal>
            <c:numRef>
              <c:f>'Dataset - USA(Housing) Cont....'!$M$119:$M$184</c:f>
              <c:numCache>
                <c:formatCode>General</c:formatCode>
                <c:ptCount val="66"/>
                <c:pt idx="0">
                  <c:v>1.1243987433640643E-2</c:v>
                </c:pt>
                <c:pt idx="1">
                  <c:v>1.0557471741067156E-2</c:v>
                </c:pt>
                <c:pt idx="2">
                  <c:v>1.011939425613442E-2</c:v>
                </c:pt>
                <c:pt idx="3">
                  <c:v>9.7688753795423522E-3</c:v>
                </c:pt>
                <c:pt idx="4">
                  <c:v>9.5057194049810081E-3</c:v>
                </c:pt>
                <c:pt idx="5">
                  <c:v>9.0485704499938032E-3</c:v>
                </c:pt>
                <c:pt idx="6">
                  <c:v>8.6204836731558383E-3</c:v>
                </c:pt>
                <c:pt idx="7">
                  <c:v>8.315937938228499E-3</c:v>
                </c:pt>
                <c:pt idx="8">
                  <c:v>8.0595086131007802E-3</c:v>
                </c:pt>
                <c:pt idx="9">
                  <c:v>8.0661228950505547E-3</c:v>
                </c:pt>
                <c:pt idx="10">
                  <c:v>8.0294326804603317E-3</c:v>
                </c:pt>
                <c:pt idx="11">
                  <c:v>8.0128937922290446E-3</c:v>
                </c:pt>
                <c:pt idx="12">
                  <c:v>8.3048472625893467E-3</c:v>
                </c:pt>
                <c:pt idx="13">
                  <c:v>8.4609179275518392E-3</c:v>
                </c:pt>
                <c:pt idx="14">
                  <c:v>8.4885915259838296E-3</c:v>
                </c:pt>
                <c:pt idx="15">
                  <c:v>8.7459546434712036E-3</c:v>
                </c:pt>
                <c:pt idx="16">
                  <c:v>8.6519443444941137E-3</c:v>
                </c:pt>
                <c:pt idx="17">
                  <c:v>8.6403230434277372E-3</c:v>
                </c:pt>
                <c:pt idx="18">
                  <c:v>8.7768323313130395E-3</c:v>
                </c:pt>
                <c:pt idx="19">
                  <c:v>8.9613574852993837E-3</c:v>
                </c:pt>
                <c:pt idx="20">
                  <c:v>9.354731815166795E-3</c:v>
                </c:pt>
                <c:pt idx="21">
                  <c:v>9.558449552128161E-3</c:v>
                </c:pt>
                <c:pt idx="22">
                  <c:v>9.6443616761473904E-3</c:v>
                </c:pt>
                <c:pt idx="23">
                  <c:v>9.9036630097781124E-3</c:v>
                </c:pt>
                <c:pt idx="24">
                  <c:v>1.0089536550181199E-2</c:v>
                </c:pt>
                <c:pt idx="25">
                  <c:v>1.0068869934709072E-2</c:v>
                </c:pt>
                <c:pt idx="26">
                  <c:v>9.987728825649583E-3</c:v>
                </c:pt>
                <c:pt idx="27">
                  <c:v>9.8438202504978062E-3</c:v>
                </c:pt>
                <c:pt idx="28">
                  <c:v>9.7968641958008952E-3</c:v>
                </c:pt>
                <c:pt idx="29">
                  <c:v>9.8148525888213396E-3</c:v>
                </c:pt>
                <c:pt idx="30">
                  <c:v>9.7621403052038508E-3</c:v>
                </c:pt>
                <c:pt idx="31">
                  <c:v>9.8405744569945285E-3</c:v>
                </c:pt>
                <c:pt idx="32">
                  <c:v>9.8221720155995777E-3</c:v>
                </c:pt>
                <c:pt idx="33">
                  <c:v>9.9039297720397799E-3</c:v>
                </c:pt>
                <c:pt idx="34">
                  <c:v>9.9398765814183269E-3</c:v>
                </c:pt>
                <c:pt idx="35">
                  <c:v>1.020199652974077E-2</c:v>
                </c:pt>
                <c:pt idx="36">
                  <c:v>1.0281411387781814E-2</c:v>
                </c:pt>
                <c:pt idx="37">
                  <c:v>1.0443340399098703E-2</c:v>
                </c:pt>
                <c:pt idx="38">
                  <c:v>1.0623712655453489E-2</c:v>
                </c:pt>
                <c:pt idx="39">
                  <c:v>1.0868256625511068E-2</c:v>
                </c:pt>
                <c:pt idx="40">
                  <c:v>1.0982227257528973E-2</c:v>
                </c:pt>
                <c:pt idx="41">
                  <c:v>1.1307844431856465E-2</c:v>
                </c:pt>
                <c:pt idx="42">
                  <c:v>1.1246015200362265E-2</c:v>
                </c:pt>
                <c:pt idx="43">
                  <c:v>1.1392032763761587E-2</c:v>
                </c:pt>
                <c:pt idx="44">
                  <c:v>1.1796628898976948E-2</c:v>
                </c:pt>
                <c:pt idx="45">
                  <c:v>1.1978280765934084E-2</c:v>
                </c:pt>
                <c:pt idx="46">
                  <c:v>1.2224113212162647E-2</c:v>
                </c:pt>
                <c:pt idx="47">
                  <c:v>1.2317203530139858E-2</c:v>
                </c:pt>
                <c:pt idx="48">
                  <c:v>1.2206359984528781E-2</c:v>
                </c:pt>
                <c:pt idx="49">
                  <c:v>1.2502347909757919E-2</c:v>
                </c:pt>
                <c:pt idx="50">
                  <c:v>1.2684951342507482E-2</c:v>
                </c:pt>
                <c:pt idx="51">
                  <c:v>1.2479077842865905E-2</c:v>
                </c:pt>
                <c:pt idx="52">
                  <c:v>1.2528742893442748E-2</c:v>
                </c:pt>
                <c:pt idx="53">
                  <c:v>1.2521826377453813E-2</c:v>
                </c:pt>
                <c:pt idx="54">
                  <c:v>1.2541127335322868E-2</c:v>
                </c:pt>
                <c:pt idx="55">
                  <c:v>1.249818311974378E-2</c:v>
                </c:pt>
                <c:pt idx="56">
                  <c:v>1.2233616572272215E-2</c:v>
                </c:pt>
                <c:pt idx="57">
                  <c:v>1.1990400190494884E-2</c:v>
                </c:pt>
                <c:pt idx="58">
                  <c:v>1.1921136303530313E-2</c:v>
                </c:pt>
                <c:pt idx="59">
                  <c:v>1.1678464220155187E-2</c:v>
                </c:pt>
                <c:pt idx="60">
                  <c:v>1.1599089868005003E-2</c:v>
                </c:pt>
                <c:pt idx="61">
                  <c:v>1.1692284574542095E-2</c:v>
                </c:pt>
                <c:pt idx="62">
                  <c:v>1.1820853880997979E-2</c:v>
                </c:pt>
                <c:pt idx="63">
                  <c:v>1.2019247744838448E-2</c:v>
                </c:pt>
                <c:pt idx="64">
                  <c:v>1.2259734390479046E-2</c:v>
                </c:pt>
                <c:pt idx="65">
                  <c:v>1.239181559517363E-2</c:v>
                </c:pt>
              </c:numCache>
            </c:numRef>
          </c:yVal>
          <c:smooth val="0"/>
          <c:extLst>
            <c:ext xmlns:c16="http://schemas.microsoft.com/office/drawing/2014/chart" uri="{C3380CC4-5D6E-409C-BE32-E72D297353CC}">
              <c16:uniqueId val="{00000002-748B-4CB6-9708-A58A9223FEC7}"/>
            </c:ext>
          </c:extLst>
        </c:ser>
        <c:dLbls>
          <c:showLegendKey val="0"/>
          <c:showVal val="0"/>
          <c:showCatName val="0"/>
          <c:showSerName val="0"/>
          <c:showPercent val="0"/>
          <c:showBubbleSize val="0"/>
        </c:dLbls>
        <c:axId val="609425080"/>
        <c:axId val="609426392"/>
      </c:scatterChart>
      <c:valAx>
        <c:axId val="60942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09426392"/>
        <c:crosses val="autoZero"/>
        <c:crossBetween val="midCat"/>
        <c:majorUnit val="5"/>
      </c:valAx>
      <c:valAx>
        <c:axId val="60942639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609425080"/>
        <c:crosses val="autoZero"/>
        <c:crossBetween val="midCat"/>
        <c:majorUnit val="2.0000000000000005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 Housing Forecast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'Dataset - USA(Housing VS Year)2'!$A$5:$A$88</c:f>
              <c:numCache>
                <c:formatCode>General</c:formatCode>
                <c:ptCount val="8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numCache>
            </c:numRef>
          </c:xVal>
          <c:yVal>
            <c:numRef>
              <c:f>'Dataset - USA(Housing VS Year)2'!$D$5:$D$88</c:f>
              <c:numCache>
                <c:formatCode>General</c:formatCode>
                <c:ptCount val="84"/>
                <c:pt idx="0">
                  <c:v>99.2</c:v>
                </c:pt>
                <c:pt idx="1">
                  <c:v>86.9</c:v>
                </c:pt>
                <c:pt idx="2">
                  <c:v>108.5</c:v>
                </c:pt>
                <c:pt idx="3">
                  <c:v>119</c:v>
                </c:pt>
                <c:pt idx="4">
                  <c:v>121.1</c:v>
                </c:pt>
                <c:pt idx="5">
                  <c:v>117.8</c:v>
                </c:pt>
                <c:pt idx="6">
                  <c:v>111.2</c:v>
                </c:pt>
                <c:pt idx="7">
                  <c:v>102.8</c:v>
                </c:pt>
                <c:pt idx="8">
                  <c:v>93.1</c:v>
                </c:pt>
                <c:pt idx="9">
                  <c:v>94.2</c:v>
                </c:pt>
                <c:pt idx="10">
                  <c:v>81.400000000000006</c:v>
                </c:pt>
                <c:pt idx="11">
                  <c:v>57.4</c:v>
                </c:pt>
                <c:pt idx="12">
                  <c:v>52.5</c:v>
                </c:pt>
                <c:pt idx="13">
                  <c:v>59.1</c:v>
                </c:pt>
                <c:pt idx="14">
                  <c:v>73.8</c:v>
                </c:pt>
                <c:pt idx="15">
                  <c:v>99.7</c:v>
                </c:pt>
                <c:pt idx="16">
                  <c:v>97.7</c:v>
                </c:pt>
                <c:pt idx="17">
                  <c:v>103.4</c:v>
                </c:pt>
                <c:pt idx="18">
                  <c:v>103.5</c:v>
                </c:pt>
                <c:pt idx="19">
                  <c:v>94.7</c:v>
                </c:pt>
                <c:pt idx="20">
                  <c:v>86.6</c:v>
                </c:pt>
                <c:pt idx="21">
                  <c:v>101.8</c:v>
                </c:pt>
                <c:pt idx="22">
                  <c:v>75.599999999999994</c:v>
                </c:pt>
                <c:pt idx="23">
                  <c:v>65.599999999999994</c:v>
                </c:pt>
                <c:pt idx="24">
                  <c:v>71.599999999999994</c:v>
                </c:pt>
                <c:pt idx="25">
                  <c:v>78.8</c:v>
                </c:pt>
                <c:pt idx="26">
                  <c:v>111.6</c:v>
                </c:pt>
                <c:pt idx="27">
                  <c:v>107.6</c:v>
                </c:pt>
                <c:pt idx="28">
                  <c:v>115.2</c:v>
                </c:pt>
                <c:pt idx="29">
                  <c:v>117.8</c:v>
                </c:pt>
                <c:pt idx="30">
                  <c:v>106.2</c:v>
                </c:pt>
                <c:pt idx="31">
                  <c:v>109.9</c:v>
                </c:pt>
                <c:pt idx="32">
                  <c:v>106</c:v>
                </c:pt>
                <c:pt idx="33">
                  <c:v>111.8</c:v>
                </c:pt>
                <c:pt idx="34">
                  <c:v>84.5</c:v>
                </c:pt>
                <c:pt idx="35">
                  <c:v>78.599999999999994</c:v>
                </c:pt>
                <c:pt idx="36">
                  <c:v>70.5</c:v>
                </c:pt>
                <c:pt idx="37">
                  <c:v>74.599999999999994</c:v>
                </c:pt>
                <c:pt idx="38">
                  <c:v>95.5</c:v>
                </c:pt>
                <c:pt idx="39">
                  <c:v>117.8</c:v>
                </c:pt>
                <c:pt idx="40">
                  <c:v>120.9</c:v>
                </c:pt>
                <c:pt idx="41">
                  <c:v>128.5</c:v>
                </c:pt>
                <c:pt idx="42">
                  <c:v>115.3</c:v>
                </c:pt>
                <c:pt idx="43">
                  <c:v>121.8</c:v>
                </c:pt>
                <c:pt idx="44">
                  <c:v>118.5</c:v>
                </c:pt>
                <c:pt idx="45">
                  <c:v>123.2</c:v>
                </c:pt>
                <c:pt idx="46">
                  <c:v>102.3</c:v>
                </c:pt>
                <c:pt idx="47">
                  <c:v>98.7</c:v>
                </c:pt>
                <c:pt idx="48">
                  <c:v>76.2</c:v>
                </c:pt>
                <c:pt idx="49">
                  <c:v>83.5</c:v>
                </c:pt>
                <c:pt idx="50">
                  <c:v>134.30000000000001</c:v>
                </c:pt>
                <c:pt idx="51">
                  <c:v>137.6</c:v>
                </c:pt>
                <c:pt idx="52">
                  <c:v>148.80000000000001</c:v>
                </c:pt>
                <c:pt idx="53">
                  <c:v>136.4</c:v>
                </c:pt>
                <c:pt idx="54">
                  <c:v>127.8</c:v>
                </c:pt>
                <c:pt idx="55">
                  <c:v>139.80000000000001</c:v>
                </c:pt>
                <c:pt idx="56">
                  <c:v>130.1</c:v>
                </c:pt>
                <c:pt idx="57">
                  <c:v>130.6</c:v>
                </c:pt>
                <c:pt idx="58">
                  <c:v>113.4</c:v>
                </c:pt>
                <c:pt idx="59">
                  <c:v>98.5</c:v>
                </c:pt>
                <c:pt idx="60">
                  <c:v>84.5</c:v>
                </c:pt>
                <c:pt idx="61">
                  <c:v>81.599999999999994</c:v>
                </c:pt>
                <c:pt idx="62">
                  <c:v>103.8</c:v>
                </c:pt>
                <c:pt idx="63">
                  <c:v>116.9</c:v>
                </c:pt>
                <c:pt idx="64">
                  <c:v>130.5</c:v>
                </c:pt>
                <c:pt idx="65">
                  <c:v>123.4</c:v>
                </c:pt>
                <c:pt idx="66">
                  <c:v>129.1</c:v>
                </c:pt>
                <c:pt idx="67">
                  <c:v>135.80000000000001</c:v>
                </c:pt>
                <c:pt idx="68">
                  <c:v>122.4</c:v>
                </c:pt>
                <c:pt idx="69">
                  <c:v>126.2</c:v>
                </c:pt>
                <c:pt idx="70">
                  <c:v>107.2</c:v>
                </c:pt>
                <c:pt idx="71">
                  <c:v>92.8</c:v>
                </c:pt>
                <c:pt idx="72">
                  <c:v>90.7</c:v>
                </c:pt>
                <c:pt idx="73">
                  <c:v>95.9</c:v>
                </c:pt>
                <c:pt idx="74">
                  <c:v>116</c:v>
                </c:pt>
                <c:pt idx="75">
                  <c:v>146.6</c:v>
                </c:pt>
                <c:pt idx="76">
                  <c:v>143.9</c:v>
                </c:pt>
                <c:pt idx="77">
                  <c:v>138</c:v>
                </c:pt>
                <c:pt idx="78">
                  <c:v>137.5</c:v>
                </c:pt>
                <c:pt idx="79">
                  <c:v>144.19999999999999</c:v>
                </c:pt>
                <c:pt idx="80">
                  <c:v>128.69999999999999</c:v>
                </c:pt>
                <c:pt idx="81">
                  <c:v>130.80000000000001</c:v>
                </c:pt>
                <c:pt idx="82">
                  <c:v>111.5</c:v>
                </c:pt>
                <c:pt idx="83">
                  <c:v>93.1</c:v>
                </c:pt>
              </c:numCache>
            </c:numRef>
          </c:yVal>
          <c:smooth val="0"/>
          <c:extLst>
            <c:ext xmlns:c16="http://schemas.microsoft.com/office/drawing/2014/chart" uri="{C3380CC4-5D6E-409C-BE32-E72D297353CC}">
              <c16:uniqueId val="{00000000-BBAD-4D4C-8410-7870CB077536}"/>
            </c:ext>
          </c:extLst>
        </c:ser>
        <c:ser>
          <c:idx val="3"/>
          <c:order val="3"/>
          <c:tx>
            <c:v>R-t-T (Mean)</c:v>
          </c:tx>
          <c:spPr>
            <a:ln w="19050" cap="rnd">
              <a:solidFill>
                <a:srgbClr val="FF0000"/>
              </a:solidFill>
              <a:prstDash val="sysDash"/>
              <a:round/>
            </a:ln>
            <a:effectLst/>
          </c:spPr>
          <c:marker>
            <c:symbol val="none"/>
          </c:marker>
          <c:xVal>
            <c:numRef>
              <c:f>'Dataset - USA(Housing VS Year)2'!$A$76:$A$88</c:f>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f>('Dataset - USA(Housing VS Year)2'!$D$76,'Dataset - USA(Housing VS Year)2'!$J$77:$J$88)</c:f>
              <c:numCache>
                <c:formatCode>General</c:formatCode>
                <c:ptCount val="13"/>
                <c:pt idx="0">
                  <c:v>92.8</c:v>
                </c:pt>
                <c:pt idx="1">
                  <c:v>90.36508770878504</c:v>
                </c:pt>
                <c:pt idx="2">
                  <c:v>91.995057212008845</c:v>
                </c:pt>
                <c:pt idx="3">
                  <c:v>123.72281444917412</c:v>
                </c:pt>
                <c:pt idx="4">
                  <c:v>137.87610685544863</c:v>
                </c:pt>
                <c:pt idx="5">
                  <c:v>144.36719690158577</c:v>
                </c:pt>
                <c:pt idx="6">
                  <c:v>143.2185173764382</c:v>
                </c:pt>
                <c:pt idx="7">
                  <c:v>136.22069948979535</c:v>
                </c:pt>
                <c:pt idx="8">
                  <c:v>137.71846220527954</c:v>
                </c:pt>
                <c:pt idx="9">
                  <c:v>128.22174491909132</c:v>
                </c:pt>
                <c:pt idx="10">
                  <c:v>134.42133892131355</c:v>
                </c:pt>
                <c:pt idx="11">
                  <c:v>110.0166385793536</c:v>
                </c:pt>
                <c:pt idx="12">
                  <c:v>95.382963240776547</c:v>
                </c:pt>
              </c:numCache>
            </c:numRef>
          </c:yVal>
          <c:smooth val="0"/>
          <c:extLst>
            <c:ext xmlns:c16="http://schemas.microsoft.com/office/drawing/2014/chart" uri="{C3380CC4-5D6E-409C-BE32-E72D297353CC}">
              <c16:uniqueId val="{00000001-BBAD-4D4C-8410-7870CB077536}"/>
            </c:ext>
          </c:extLst>
        </c:ser>
        <c:dLbls>
          <c:showLegendKey val="0"/>
          <c:showVal val="0"/>
          <c:showCatName val="0"/>
          <c:showSerName val="0"/>
          <c:showPercent val="0"/>
          <c:showBubbleSize val="0"/>
        </c:dLbls>
        <c:axId val="702214000"/>
        <c:axId val="702219576"/>
        <c:extLst>
          <c:ext xmlns:c15="http://schemas.microsoft.com/office/drawing/2012/chart" uri="{02D57815-91ED-43cb-92C2-25804820EDAC}">
            <c15:filteredScatterSeries>
              <c15:ser>
                <c:idx val="1"/>
                <c:order val="1"/>
                <c:tx>
                  <c:v>SI(mean) </c:v>
                </c:tx>
                <c:spPr>
                  <a:ln w="19050" cap="rnd">
                    <a:solidFill>
                      <a:schemeClr val="accent2"/>
                    </a:solidFill>
                    <a:prstDash val="sysDot"/>
                    <a:round/>
                  </a:ln>
                  <a:effectLst/>
                </c:spPr>
                <c:marker>
                  <c:symbol val="none"/>
                </c:marker>
                <c:xVal>
                  <c:numRef>
                    <c:extLst>
                      <c:ext uri="{02D57815-91ED-43cb-92C2-25804820EDAC}">
                        <c15:formulaRef>
                          <c15:sqref>'Dataset - USA(Housing VS Year)2'!$A$76:$A$88</c15:sqref>
                        </c15:formulaRef>
                      </c:ext>
                    </c:extLst>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extLst>
                      <c:ext uri="{02D57815-91ED-43cb-92C2-25804820EDAC}">
                        <c15:formulaRef>
                          <c15:sqref>('Dataset - USA(Housing VS Year)2'!$D$76,'Dataset - USA(Housing VS Year)2'!$H$77:$H$88)</c15:sqref>
                        </c15:formulaRef>
                      </c:ext>
                    </c:extLst>
                    <c:numCache>
                      <c:formatCode>General</c:formatCode>
                      <c:ptCount val="13"/>
                      <c:pt idx="0">
                        <c:v>92.8</c:v>
                      </c:pt>
                      <c:pt idx="1">
                        <c:v>87.636741073314553</c:v>
                      </c:pt>
                      <c:pt idx="2">
                        <c:v>89.951338985993743</c:v>
                      </c:pt>
                      <c:pt idx="3">
                        <c:v>121.18048271934229</c:v>
                      </c:pt>
                      <c:pt idx="4">
                        <c:v>136.28831747420881</c:v>
                      </c:pt>
                      <c:pt idx="5">
                        <c:v>143.19665120046486</c:v>
                      </c:pt>
                      <c:pt idx="6">
                        <c:v>143.02077962644745</c:v>
                      </c:pt>
                      <c:pt idx="7">
                        <c:v>136.88163324860628</c:v>
                      </c:pt>
                      <c:pt idx="8">
                        <c:v>138.75403915961974</c:v>
                      </c:pt>
                      <c:pt idx="9">
                        <c:v>129.71430274852912</c:v>
                      </c:pt>
                      <c:pt idx="10">
                        <c:v>137.02597787029671</c:v>
                      </c:pt>
                      <c:pt idx="11">
                        <c:v>112.21134664403694</c:v>
                      </c:pt>
                      <c:pt idx="12">
                        <c:v>97.944208829044641</c:v>
                      </c:pt>
                    </c:numCache>
                  </c:numRef>
                </c:yVal>
                <c:smooth val="0"/>
                <c:extLst>
                  <c:ext xmlns:c16="http://schemas.microsoft.com/office/drawing/2014/chart" uri="{C3380CC4-5D6E-409C-BE32-E72D297353CC}">
                    <c16:uniqueId val="{00000002-BBAD-4D4C-8410-7870CB077536}"/>
                  </c:ext>
                </c:extLst>
              </c15:ser>
            </c15:filteredScatterSeries>
            <c15:filteredScatterSeries>
              <c15:ser>
                <c:idx val="2"/>
                <c:order val="2"/>
                <c:tx>
                  <c:v>SI (Median)</c:v>
                </c:tx>
                <c:spPr>
                  <a:ln w="19050" cap="rnd">
                    <a:solidFill>
                      <a:schemeClr val="accent3"/>
                    </a:solidFill>
                    <a:prstDash val="sysDot"/>
                    <a:round/>
                  </a:ln>
                  <a:effectLst/>
                </c:spPr>
                <c:marker>
                  <c:symbol val="none"/>
                </c:marker>
                <c:xVal>
                  <c:numRef>
                    <c:extLst xmlns:c15="http://schemas.microsoft.com/office/drawing/2012/chart">
                      <c:ext xmlns:c15="http://schemas.microsoft.com/office/drawing/2012/chart" uri="{02D57815-91ED-43cb-92C2-25804820EDAC}">
                        <c15:formulaRef>
                          <c15:sqref>'Dataset - USA(Housing VS Year)2'!$A$76:$A$88</c15:sqref>
                        </c15:formulaRef>
                      </c:ext>
                    </c:extLst>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extLst xmlns:c15="http://schemas.microsoft.com/office/drawing/2012/chart">
                      <c:ext xmlns:c15="http://schemas.microsoft.com/office/drawing/2012/chart" uri="{02D57815-91ED-43cb-92C2-25804820EDAC}">
                        <c15:formulaRef>
                          <c15:sqref>('Dataset - USA(Housing VS Year)2'!$D$76,'Dataset - USA(Housing VS Year)2'!$I$77:$I$88)</c15:sqref>
                        </c15:formulaRef>
                      </c:ext>
                    </c:extLst>
                    <c:numCache>
                      <c:formatCode>General</c:formatCode>
                      <c:ptCount val="13"/>
                      <c:pt idx="0">
                        <c:v>92.8</c:v>
                      </c:pt>
                      <c:pt idx="1">
                        <c:v>87.958040921486514</c:v>
                      </c:pt>
                      <c:pt idx="2">
                        <c:v>90.105891286573424</c:v>
                      </c:pt>
                      <c:pt idx="3">
                        <c:v>121.29720310029435</c:v>
                      </c:pt>
                      <c:pt idx="4">
                        <c:v>136.35716437090898</c:v>
                      </c:pt>
                      <c:pt idx="5">
                        <c:v>143.25355905177457</c:v>
                      </c:pt>
                      <c:pt idx="6">
                        <c:v>143.01758662600568</c:v>
                      </c:pt>
                      <c:pt idx="7">
                        <c:v>136.9031420148919</c:v>
                      </c:pt>
                      <c:pt idx="8">
                        <c:v>138.66668714383547</c:v>
                      </c:pt>
                      <c:pt idx="9">
                        <c:v>129.5839393997735</c:v>
                      </c:pt>
                      <c:pt idx="10">
                        <c:v>136.84354111173155</c:v>
                      </c:pt>
                      <c:pt idx="11">
                        <c:v>112.11378381879148</c:v>
                      </c:pt>
                      <c:pt idx="12">
                        <c:v>97.683370976905252</c:v>
                      </c:pt>
                    </c:numCache>
                  </c:numRef>
                </c:yVal>
                <c:smooth val="0"/>
                <c:extLst xmlns:c15="http://schemas.microsoft.com/office/drawing/2012/chart">
                  <c:ext xmlns:c16="http://schemas.microsoft.com/office/drawing/2014/chart" uri="{C3380CC4-5D6E-409C-BE32-E72D297353CC}">
                    <c16:uniqueId val="{00000003-BBAD-4D4C-8410-7870CB077536}"/>
                  </c:ext>
                </c:extLst>
              </c15:ser>
            </c15:filteredScatterSeries>
            <c15:filteredScatterSeries>
              <c15:ser>
                <c:idx val="4"/>
                <c:order val="4"/>
                <c:tx>
                  <c:v>R-t-T (Median) </c:v>
                </c:tx>
                <c:spPr>
                  <a:ln w="19050" cap="rnd">
                    <a:solidFill>
                      <a:schemeClr val="accent5"/>
                    </a:solidFill>
                    <a:prstDash val="sysDash"/>
                    <a:round/>
                  </a:ln>
                  <a:effectLst/>
                </c:spPr>
                <c:marker>
                  <c:symbol val="none"/>
                </c:marker>
                <c:xVal>
                  <c:numRef>
                    <c:extLst xmlns:c15="http://schemas.microsoft.com/office/drawing/2012/chart">
                      <c:ext xmlns:c15="http://schemas.microsoft.com/office/drawing/2012/chart" uri="{02D57815-91ED-43cb-92C2-25804820EDAC}">
                        <c15:formulaRef>
                          <c15:sqref>'Dataset - USA(Housing VS Year)2'!$A$76:$A$88</c15:sqref>
                        </c15:formulaRef>
                      </c:ext>
                    </c:extLst>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extLst xmlns:c15="http://schemas.microsoft.com/office/drawing/2012/chart">
                      <c:ext xmlns:c15="http://schemas.microsoft.com/office/drawing/2012/chart" uri="{02D57815-91ED-43cb-92C2-25804820EDAC}">
                        <c15:formulaRef>
                          <c15:sqref>('Dataset - USA(Housing VS Year)2'!$D$76,'Dataset - USA(Housing VS Year)2'!$K$77:$K$88)</c15:sqref>
                        </c15:formulaRef>
                      </c:ext>
                    </c:extLst>
                    <c:numCache>
                      <c:formatCode>General</c:formatCode>
                      <c:ptCount val="13"/>
                      <c:pt idx="0">
                        <c:v>92.8</c:v>
                      </c:pt>
                      <c:pt idx="1">
                        <c:v>86.391754894676041</c:v>
                      </c:pt>
                      <c:pt idx="2">
                        <c:v>89.926261873697655</c:v>
                      </c:pt>
                      <c:pt idx="3">
                        <c:v>124.24637679350376</c:v>
                      </c:pt>
                      <c:pt idx="4">
                        <c:v>134.70868992816568</c:v>
                      </c:pt>
                      <c:pt idx="5">
                        <c:v>141.08794273838041</c:v>
                      </c:pt>
                      <c:pt idx="6">
                        <c:v>147.01561040311736</c:v>
                      </c:pt>
                      <c:pt idx="7">
                        <c:v>135.48395875829513</c:v>
                      </c:pt>
                      <c:pt idx="8">
                        <c:v>141.02389460243447</c:v>
                      </c:pt>
                      <c:pt idx="9">
                        <c:v>129.61592124495436</c:v>
                      </c:pt>
                      <c:pt idx="10">
                        <c:v>135.11341114715802</c:v>
                      </c:pt>
                      <c:pt idx="11">
                        <c:v>112.09991957231539</c:v>
                      </c:pt>
                      <c:pt idx="12">
                        <c:v>97.063264401313106</c:v>
                      </c:pt>
                    </c:numCache>
                  </c:numRef>
                </c:yVal>
                <c:smooth val="0"/>
                <c:extLst xmlns:c15="http://schemas.microsoft.com/office/drawing/2012/chart">
                  <c:ext xmlns:c16="http://schemas.microsoft.com/office/drawing/2014/chart" uri="{C3380CC4-5D6E-409C-BE32-E72D297353CC}">
                    <c16:uniqueId val="{00000004-BBAD-4D4C-8410-7870CB077536}"/>
                  </c:ext>
                </c:extLst>
              </c15:ser>
            </c15:filteredScatterSeries>
            <c15:filteredScatterSeries>
              <c15:ser>
                <c:idx val="5"/>
                <c:order val="5"/>
                <c:tx>
                  <c:v>R-t-MA</c:v>
                </c:tx>
                <c:spPr>
                  <a:ln w="19050" cap="rnd">
                    <a:solidFill>
                      <a:schemeClr val="accent6"/>
                    </a:solidFill>
                    <a:prstDash val="dash"/>
                    <a:round/>
                  </a:ln>
                  <a:effectLst/>
                </c:spPr>
                <c:marker>
                  <c:symbol val="none"/>
                </c:marker>
                <c:xVal>
                  <c:numRef>
                    <c:extLst xmlns:c15="http://schemas.microsoft.com/office/drawing/2012/chart">
                      <c:ext xmlns:c15="http://schemas.microsoft.com/office/drawing/2012/chart" uri="{02D57815-91ED-43cb-92C2-25804820EDAC}">
                        <c15:formulaRef>
                          <c15:sqref>'Dataset - USA(Housing VS Year)2'!$A$76:$A$88</c15:sqref>
                        </c15:formulaRef>
                      </c:ext>
                    </c:extLst>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extLst xmlns:c15="http://schemas.microsoft.com/office/drawing/2012/chart">
                      <c:ext xmlns:c15="http://schemas.microsoft.com/office/drawing/2012/chart" uri="{02D57815-91ED-43cb-92C2-25804820EDAC}">
                        <c15:formulaRef>
                          <c15:sqref>('Dataset - USA(Housing VS Year)2'!$D$76,'Dataset - USA(Housing VS Year)2'!$L$77:$L$88)</c15:sqref>
                        </c15:formulaRef>
                      </c:ext>
                    </c:extLst>
                    <c:numCache>
                      <c:formatCode>General</c:formatCode>
                      <c:ptCount val="13"/>
                      <c:pt idx="0">
                        <c:v>92.8</c:v>
                      </c:pt>
                      <c:pt idx="1">
                        <c:v>83.898865208507289</c:v>
                      </c:pt>
                      <c:pt idx="2">
                        <c:v>89.615802174997697</c:v>
                      </c:pt>
                      <c:pt idx="3">
                        <c:v>122.20732071917857</c:v>
                      </c:pt>
                      <c:pt idx="4">
                        <c:v>137.33011161215467</c:v>
                      </c:pt>
                      <c:pt idx="5">
                        <c:v>144.32775797443631</c:v>
                      </c:pt>
                      <c:pt idx="6">
                        <c:v>144.32886372739375</c:v>
                      </c:pt>
                      <c:pt idx="7">
                        <c:v>137.68984280733221</c:v>
                      </c:pt>
                      <c:pt idx="8">
                        <c:v>137.87499493233111</c:v>
                      </c:pt>
                      <c:pt idx="9">
                        <c:v>129.85075277466814</c:v>
                      </c:pt>
                      <c:pt idx="10">
                        <c:v>137.52196047633652</c:v>
                      </c:pt>
                      <c:pt idx="11">
                        <c:v>112.01670493412816</c:v>
                      </c:pt>
                      <c:pt idx="12">
                        <c:v>97.178920607008891</c:v>
                      </c:pt>
                    </c:numCache>
                  </c:numRef>
                </c:yVal>
                <c:smooth val="0"/>
                <c:extLst xmlns:c15="http://schemas.microsoft.com/office/drawing/2012/chart">
                  <c:ext xmlns:c16="http://schemas.microsoft.com/office/drawing/2014/chart" uri="{C3380CC4-5D6E-409C-BE32-E72D297353CC}">
                    <c16:uniqueId val="{00000005-BBAD-4D4C-8410-7870CB077536}"/>
                  </c:ext>
                </c:extLst>
              </c15:ser>
            </c15:filteredScatterSeries>
          </c:ext>
        </c:extLst>
      </c:scatterChart>
      <c:valAx>
        <c:axId val="70221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219576"/>
        <c:crosses val="autoZero"/>
        <c:crossBetween val="midCat"/>
        <c:majorUnit val="5"/>
      </c:valAx>
      <c:valAx>
        <c:axId val="702219576"/>
        <c:scaling>
          <c:orientation val="minMax"/>
          <c:max val="150"/>
          <c:min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214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smtClean="0"/>
              <a:t>Imports from Brazil</a:t>
            </a:r>
            <a:endParaRPr lang="en-US"/>
          </a:p>
        </c:rich>
      </c:tx>
      <c:layout>
        <c:manualLayout>
          <c:xMode val="edge"/>
          <c:yMode val="edge"/>
          <c:x val="0.45327946698970323"/>
          <c:y val="1.10375275938189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Original Data</c:v>
          </c:tx>
          <c:spPr>
            <a:ln w="19050" cap="rnd">
              <a:solidFill>
                <a:schemeClr val="accent1"/>
              </a:solidFill>
              <a:prstDash val="solid"/>
              <a:round/>
            </a:ln>
            <a:effectLst/>
          </c:spPr>
          <c:marker>
            <c:symbol val="none"/>
          </c:marker>
          <c:cat>
            <c:multiLvlStrRef>
              <c:f>'Dataset- Imports from Brazil'!$B$4:$C$39</c:f>
              <c:multiLvlStrCache>
                <c:ptCount val="36"/>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lvl>
                <c:lvl>
                  <c:pt idx="0">
                    <c:v>1994</c:v>
                  </c:pt>
                  <c:pt idx="12">
                    <c:v>1995</c:v>
                  </c:pt>
                  <c:pt idx="24">
                    <c:v>1996</c:v>
                  </c:pt>
                </c:lvl>
              </c:multiLvlStrCache>
            </c:multiLvlStrRef>
          </c:cat>
          <c:val>
            <c:numRef>
              <c:f>'Dataset- Imports from Brazil'!$D$4:$D$39</c:f>
              <c:numCache>
                <c:formatCode>General</c:formatCode>
                <c:ptCount val="36"/>
                <c:pt idx="0">
                  <c:v>686</c:v>
                </c:pt>
                <c:pt idx="1">
                  <c:v>569</c:v>
                </c:pt>
                <c:pt idx="2">
                  <c:v>741</c:v>
                </c:pt>
                <c:pt idx="3">
                  <c:v>645</c:v>
                </c:pt>
                <c:pt idx="4">
                  <c:v>739</c:v>
                </c:pt>
                <c:pt idx="5">
                  <c:v>762</c:v>
                </c:pt>
                <c:pt idx="6">
                  <c:v>768</c:v>
                </c:pt>
                <c:pt idx="7">
                  <c:v>783</c:v>
                </c:pt>
                <c:pt idx="8">
                  <c:v>842</c:v>
                </c:pt>
                <c:pt idx="9">
                  <c:v>801</c:v>
                </c:pt>
                <c:pt idx="10">
                  <c:v>677</c:v>
                </c:pt>
                <c:pt idx="11">
                  <c:v>671</c:v>
                </c:pt>
                <c:pt idx="12">
                  <c:v>805</c:v>
                </c:pt>
                <c:pt idx="13">
                  <c:v>633</c:v>
                </c:pt>
                <c:pt idx="14">
                  <c:v>745</c:v>
                </c:pt>
                <c:pt idx="15">
                  <c:v>647</c:v>
                </c:pt>
                <c:pt idx="16">
                  <c:v>702</c:v>
                </c:pt>
                <c:pt idx="17">
                  <c:v>732</c:v>
                </c:pt>
                <c:pt idx="18">
                  <c:v>715</c:v>
                </c:pt>
                <c:pt idx="19">
                  <c:v>812</c:v>
                </c:pt>
                <c:pt idx="20">
                  <c:v>692</c:v>
                </c:pt>
                <c:pt idx="21">
                  <c:v>775</c:v>
                </c:pt>
                <c:pt idx="22">
                  <c:v>775</c:v>
                </c:pt>
                <c:pt idx="23">
                  <c:v>797</c:v>
                </c:pt>
                <c:pt idx="24">
                  <c:v>741</c:v>
                </c:pt>
                <c:pt idx="25">
                  <c:v>633</c:v>
                </c:pt>
                <c:pt idx="26">
                  <c:v>686</c:v>
                </c:pt>
                <c:pt idx="27">
                  <c:v>716</c:v>
                </c:pt>
                <c:pt idx="28">
                  <c:v>723</c:v>
                </c:pt>
                <c:pt idx="29">
                  <c:v>737</c:v>
                </c:pt>
                <c:pt idx="30">
                  <c:v>729</c:v>
                </c:pt>
                <c:pt idx="31">
                  <c:v>859</c:v>
                </c:pt>
                <c:pt idx="32">
                  <c:v>732</c:v>
                </c:pt>
                <c:pt idx="33">
                  <c:v>706</c:v>
                </c:pt>
                <c:pt idx="34">
                  <c:v>747</c:v>
                </c:pt>
                <c:pt idx="35">
                  <c:v>764</c:v>
                </c:pt>
              </c:numCache>
            </c:numRef>
          </c:val>
          <c:smooth val="0"/>
          <c:extLst>
            <c:ext xmlns:c16="http://schemas.microsoft.com/office/drawing/2014/chart" uri="{C3380CC4-5D6E-409C-BE32-E72D297353CC}">
              <c16:uniqueId val="{00000000-0AF8-48A4-BD94-77D3C77D285E}"/>
            </c:ext>
          </c:extLst>
        </c:ser>
        <c:ser>
          <c:idx val="2"/>
          <c:order val="1"/>
          <c:tx>
            <c:v>CMA(12)</c:v>
          </c:tx>
          <c:spPr>
            <a:ln w="19050" cap="rnd">
              <a:solidFill>
                <a:schemeClr val="accent3"/>
              </a:solidFill>
              <a:prstDash val="sysDash"/>
              <a:round/>
            </a:ln>
            <a:effectLst/>
          </c:spPr>
          <c:marker>
            <c:symbol val="none"/>
          </c:marker>
          <c:val>
            <c:numRef>
              <c:f>'Dataset- Imports from Brazil'!$G$4:$G$39</c:f>
              <c:numCache>
                <c:formatCode>General</c:formatCode>
                <c:ptCount val="36"/>
                <c:pt idx="6">
                  <c:v>728.625</c:v>
                </c:pt>
                <c:pt idx="7">
                  <c:v>736.25</c:v>
                </c:pt>
                <c:pt idx="8">
                  <c:v>739.08333333333326</c:v>
                </c:pt>
                <c:pt idx="9">
                  <c:v>739.33333333333326</c:v>
                </c:pt>
                <c:pt idx="10">
                  <c:v>737.875</c:v>
                </c:pt>
                <c:pt idx="11">
                  <c:v>735.08333333333337</c:v>
                </c:pt>
                <c:pt idx="12">
                  <c:v>731.625</c:v>
                </c:pt>
                <c:pt idx="13">
                  <c:v>730.625</c:v>
                </c:pt>
                <c:pt idx="14">
                  <c:v>725.58333333333337</c:v>
                </c:pt>
                <c:pt idx="15">
                  <c:v>718.25</c:v>
                </c:pt>
                <c:pt idx="16">
                  <c:v>721.25</c:v>
                </c:pt>
                <c:pt idx="17">
                  <c:v>730.58333333333337</c:v>
                </c:pt>
                <c:pt idx="18">
                  <c:v>733.16666666666674</c:v>
                </c:pt>
                <c:pt idx="19">
                  <c:v>730.5</c:v>
                </c:pt>
                <c:pt idx="20">
                  <c:v>728.04166666666674</c:v>
                </c:pt>
                <c:pt idx="21">
                  <c:v>728.45833333333337</c:v>
                </c:pt>
                <c:pt idx="22">
                  <c:v>732.20833333333337</c:v>
                </c:pt>
                <c:pt idx="23">
                  <c:v>733.29166666666674</c:v>
                </c:pt>
                <c:pt idx="24">
                  <c:v>734.08333333333326</c:v>
                </c:pt>
                <c:pt idx="25">
                  <c:v>736.625</c:v>
                </c:pt>
                <c:pt idx="26">
                  <c:v>740.25</c:v>
                </c:pt>
                <c:pt idx="27">
                  <c:v>739.04166666666663</c:v>
                </c:pt>
                <c:pt idx="28">
                  <c:v>735</c:v>
                </c:pt>
                <c:pt idx="29">
                  <c:v>732.45833333333337</c:v>
                </c:pt>
              </c:numCache>
            </c:numRef>
          </c:val>
          <c:smooth val="0"/>
          <c:extLst>
            <c:ext xmlns:c16="http://schemas.microsoft.com/office/drawing/2014/chart" uri="{C3380CC4-5D6E-409C-BE32-E72D297353CC}">
              <c16:uniqueId val="{00000001-0AF8-48A4-BD94-77D3C77D285E}"/>
            </c:ext>
          </c:extLst>
        </c:ser>
        <c:ser>
          <c:idx val="3"/>
          <c:order val="2"/>
          <c:tx>
            <c:v>CMA(6)</c:v>
          </c:tx>
          <c:spPr>
            <a:ln w="19050" cap="rnd">
              <a:solidFill>
                <a:srgbClr val="FF3399"/>
              </a:solidFill>
              <a:prstDash val="dash"/>
              <a:round/>
            </a:ln>
            <a:effectLst/>
          </c:spPr>
          <c:marker>
            <c:symbol val="none"/>
          </c:marker>
          <c:val>
            <c:numRef>
              <c:f>'Dataset- Imports from Brazil'!$J$4:$J$39</c:f>
              <c:numCache>
                <c:formatCode>General</c:formatCode>
                <c:ptCount val="36"/>
                <c:pt idx="3">
                  <c:v>697.16666666666674</c:v>
                </c:pt>
                <c:pt idx="4">
                  <c:v>721.83333333333326</c:v>
                </c:pt>
                <c:pt idx="5">
                  <c:v>748.08333333333326</c:v>
                </c:pt>
                <c:pt idx="6">
                  <c:v>769.5</c:v>
                </c:pt>
                <c:pt idx="7">
                  <c:v>777.33333333333326</c:v>
                </c:pt>
                <c:pt idx="8">
                  <c:v>764.58333333333326</c:v>
                </c:pt>
                <c:pt idx="9">
                  <c:v>760.08333333333326</c:v>
                </c:pt>
                <c:pt idx="10">
                  <c:v>750.66666666666663</c:v>
                </c:pt>
                <c:pt idx="11">
                  <c:v>730.08333333333326</c:v>
                </c:pt>
                <c:pt idx="12">
                  <c:v>709.16666666666674</c:v>
                </c:pt>
                <c:pt idx="13">
                  <c:v>698.41666666666674</c:v>
                </c:pt>
                <c:pt idx="14">
                  <c:v>705.58333333333326</c:v>
                </c:pt>
                <c:pt idx="15">
                  <c:v>703.16666666666663</c:v>
                </c:pt>
                <c:pt idx="16">
                  <c:v>710.58333333333326</c:v>
                </c:pt>
                <c:pt idx="17">
                  <c:v>721.08333333333326</c:v>
                </c:pt>
                <c:pt idx="18">
                  <c:v>727.33333333333326</c:v>
                </c:pt>
                <c:pt idx="19">
                  <c:v>744.08333333333326</c:v>
                </c:pt>
                <c:pt idx="20">
                  <c:v>755.58333333333326</c:v>
                </c:pt>
                <c:pt idx="21">
                  <c:v>763.16666666666674</c:v>
                </c:pt>
                <c:pt idx="22">
                  <c:v>750.41666666666674</c:v>
                </c:pt>
                <c:pt idx="23">
                  <c:v>735</c:v>
                </c:pt>
                <c:pt idx="24">
                  <c:v>729.58333333333326</c:v>
                </c:pt>
                <c:pt idx="25">
                  <c:v>720.33333333333326</c:v>
                </c:pt>
                <c:pt idx="26">
                  <c:v>711</c:v>
                </c:pt>
                <c:pt idx="27">
                  <c:v>705</c:v>
                </c:pt>
                <c:pt idx="28">
                  <c:v>722.83333333333326</c:v>
                </c:pt>
                <c:pt idx="29">
                  <c:v>745.5</c:v>
                </c:pt>
                <c:pt idx="30">
                  <c:v>748.5</c:v>
                </c:pt>
                <c:pt idx="31">
                  <c:v>749.66666666666663</c:v>
                </c:pt>
                <c:pt idx="32">
                  <c:v>753.91666666666663</c:v>
                </c:pt>
              </c:numCache>
            </c:numRef>
          </c:val>
          <c:smooth val="0"/>
          <c:extLst>
            <c:ext xmlns:c16="http://schemas.microsoft.com/office/drawing/2014/chart" uri="{C3380CC4-5D6E-409C-BE32-E72D297353CC}">
              <c16:uniqueId val="{00000002-0AF8-48A4-BD94-77D3C77D285E}"/>
            </c:ext>
          </c:extLst>
        </c:ser>
        <c:ser>
          <c:idx val="1"/>
          <c:order val="3"/>
          <c:tx>
            <c:v>CMA(3)</c:v>
          </c:tx>
          <c:spPr>
            <a:ln w="19050" cap="rnd">
              <a:solidFill>
                <a:schemeClr val="accent2"/>
              </a:solidFill>
              <a:prstDash val="sysDash"/>
              <a:round/>
            </a:ln>
            <a:effectLst/>
          </c:spPr>
          <c:marker>
            <c:symbol val="none"/>
          </c:marker>
          <c:val>
            <c:numRef>
              <c:f>'Dataset- Imports from Brazil'!$M$4:$M$39</c:f>
              <c:numCache>
                <c:formatCode>General</c:formatCode>
                <c:ptCount val="36"/>
                <c:pt idx="1">
                  <c:v>658.5</c:v>
                </c:pt>
                <c:pt idx="2">
                  <c:v>680</c:v>
                </c:pt>
                <c:pt idx="3">
                  <c:v>711.83333333333337</c:v>
                </c:pt>
                <c:pt idx="4">
                  <c:v>735.83333333333337</c:v>
                </c:pt>
                <c:pt idx="5">
                  <c:v>763.66666666666674</c:v>
                </c:pt>
                <c:pt idx="6">
                  <c:v>784.33333333333326</c:v>
                </c:pt>
                <c:pt idx="7">
                  <c:v>803.16666666666663</c:v>
                </c:pt>
                <c:pt idx="8">
                  <c:v>791</c:v>
                </c:pt>
                <c:pt idx="9">
                  <c:v>744.83333333333337</c:v>
                </c:pt>
                <c:pt idx="10">
                  <c:v>717</c:v>
                </c:pt>
                <c:pt idx="11">
                  <c:v>710.33333333333326</c:v>
                </c:pt>
                <c:pt idx="12">
                  <c:v>715.33333333333326</c:v>
                </c:pt>
                <c:pt idx="13">
                  <c:v>701.33333333333326</c:v>
                </c:pt>
                <c:pt idx="14">
                  <c:v>686.5</c:v>
                </c:pt>
                <c:pt idx="15">
                  <c:v>695.83333333333326</c:v>
                </c:pt>
                <c:pt idx="16">
                  <c:v>705</c:v>
                </c:pt>
                <c:pt idx="17">
                  <c:v>734.66666666666674</c:v>
                </c:pt>
                <c:pt idx="18">
                  <c:v>746.33333333333326</c:v>
                </c:pt>
                <c:pt idx="19">
                  <c:v>749.66666666666663</c:v>
                </c:pt>
                <c:pt idx="20">
                  <c:v>753.5</c:v>
                </c:pt>
                <c:pt idx="21">
                  <c:v>764.83333333333337</c:v>
                </c:pt>
                <c:pt idx="22">
                  <c:v>776.66666666666674</c:v>
                </c:pt>
                <c:pt idx="23">
                  <c:v>747.33333333333326</c:v>
                </c:pt>
                <c:pt idx="24">
                  <c:v>705.16666666666663</c:v>
                </c:pt>
                <c:pt idx="25">
                  <c:v>682.5</c:v>
                </c:pt>
                <c:pt idx="26">
                  <c:v>693.33333333333337</c:v>
                </c:pt>
                <c:pt idx="27">
                  <c:v>716.83333333333337</c:v>
                </c:pt>
                <c:pt idx="28">
                  <c:v>727.5</c:v>
                </c:pt>
                <c:pt idx="29">
                  <c:v>752.33333333333326</c:v>
                </c:pt>
                <c:pt idx="30">
                  <c:v>774.16666666666674</c:v>
                </c:pt>
                <c:pt idx="31">
                  <c:v>769.5</c:v>
                </c:pt>
                <c:pt idx="32">
                  <c:v>747</c:v>
                </c:pt>
                <c:pt idx="33">
                  <c:v>733.66666666666674</c:v>
                </c:pt>
              </c:numCache>
            </c:numRef>
          </c:val>
          <c:smooth val="0"/>
          <c:extLst>
            <c:ext xmlns:c16="http://schemas.microsoft.com/office/drawing/2014/chart" uri="{C3380CC4-5D6E-409C-BE32-E72D297353CC}">
              <c16:uniqueId val="{00000003-0AF8-48A4-BD94-77D3C77D285E}"/>
            </c:ext>
          </c:extLst>
        </c:ser>
        <c:dLbls>
          <c:showLegendKey val="0"/>
          <c:showVal val="0"/>
          <c:showCatName val="0"/>
          <c:showSerName val="0"/>
          <c:showPercent val="0"/>
          <c:showBubbleSize val="0"/>
        </c:dLbls>
        <c:smooth val="0"/>
        <c:axId val="686713216"/>
        <c:axId val="686710920"/>
      </c:lineChart>
      <c:catAx>
        <c:axId val="686713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10920"/>
        <c:crosses val="autoZero"/>
        <c:auto val="1"/>
        <c:lblAlgn val="ctr"/>
        <c:lblOffset val="100"/>
        <c:noMultiLvlLbl val="0"/>
      </c:catAx>
      <c:valAx>
        <c:axId val="686710920"/>
        <c:scaling>
          <c:orientation val="minMax"/>
          <c:max val="900"/>
          <c:min val="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Imports(in Million dollar)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1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Imports From Brazil</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Original</c:v>
          </c:tx>
          <c:spPr>
            <a:ln w="19050" cap="flat" cmpd="sng" algn="ctr">
              <a:solidFill>
                <a:srgbClr val="FF3399"/>
              </a:solidFill>
              <a:miter lim="800000"/>
            </a:ln>
            <a:effectLst/>
          </c:spPr>
          <c:marker>
            <c:symbol val="none"/>
          </c:marker>
          <c:cat>
            <c:multiLvlStrRef>
              <c:f>'Dataset- Imports from Brazil'!$B$4:$C$39</c:f>
              <c:multiLvlStrCache>
                <c:ptCount val="36"/>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lvl>
                <c:lvl>
                  <c:pt idx="0">
                    <c:v>1994</c:v>
                  </c:pt>
                  <c:pt idx="12">
                    <c:v>1995</c:v>
                  </c:pt>
                  <c:pt idx="24">
                    <c:v>1996</c:v>
                  </c:pt>
                </c:lvl>
              </c:multiLvlStrCache>
            </c:multiLvlStrRef>
          </c:cat>
          <c:val>
            <c:numRef>
              <c:f>'Dataset- Imports from Brazil'!$D$4:$D$39</c:f>
              <c:numCache>
                <c:formatCode>General</c:formatCode>
                <c:ptCount val="36"/>
                <c:pt idx="0">
                  <c:v>686</c:v>
                </c:pt>
                <c:pt idx="1">
                  <c:v>569</c:v>
                </c:pt>
                <c:pt idx="2">
                  <c:v>741</c:v>
                </c:pt>
                <c:pt idx="3">
                  <c:v>645</c:v>
                </c:pt>
                <c:pt idx="4">
                  <c:v>739</c:v>
                </c:pt>
                <c:pt idx="5">
                  <c:v>762</c:v>
                </c:pt>
                <c:pt idx="6">
                  <c:v>768</c:v>
                </c:pt>
                <c:pt idx="7">
                  <c:v>783</c:v>
                </c:pt>
                <c:pt idx="8">
                  <c:v>842</c:v>
                </c:pt>
                <c:pt idx="9">
                  <c:v>801</c:v>
                </c:pt>
                <c:pt idx="10">
                  <c:v>677</c:v>
                </c:pt>
                <c:pt idx="11">
                  <c:v>671</c:v>
                </c:pt>
                <c:pt idx="12">
                  <c:v>805</c:v>
                </c:pt>
                <c:pt idx="13">
                  <c:v>633</c:v>
                </c:pt>
                <c:pt idx="14">
                  <c:v>745</c:v>
                </c:pt>
                <c:pt idx="15">
                  <c:v>647</c:v>
                </c:pt>
                <c:pt idx="16">
                  <c:v>702</c:v>
                </c:pt>
                <c:pt idx="17">
                  <c:v>732</c:v>
                </c:pt>
                <c:pt idx="18">
                  <c:v>715</c:v>
                </c:pt>
                <c:pt idx="19">
                  <c:v>812</c:v>
                </c:pt>
                <c:pt idx="20">
                  <c:v>692</c:v>
                </c:pt>
                <c:pt idx="21">
                  <c:v>775</c:v>
                </c:pt>
                <c:pt idx="22">
                  <c:v>775</c:v>
                </c:pt>
                <c:pt idx="23">
                  <c:v>797</c:v>
                </c:pt>
                <c:pt idx="24">
                  <c:v>741</c:v>
                </c:pt>
                <c:pt idx="25">
                  <c:v>633</c:v>
                </c:pt>
                <c:pt idx="26">
                  <c:v>686</c:v>
                </c:pt>
                <c:pt idx="27">
                  <c:v>716</c:v>
                </c:pt>
                <c:pt idx="28">
                  <c:v>723</c:v>
                </c:pt>
                <c:pt idx="29">
                  <c:v>737</c:v>
                </c:pt>
                <c:pt idx="30">
                  <c:v>729</c:v>
                </c:pt>
                <c:pt idx="31">
                  <c:v>859</c:v>
                </c:pt>
                <c:pt idx="32">
                  <c:v>732</c:v>
                </c:pt>
                <c:pt idx="33">
                  <c:v>706</c:v>
                </c:pt>
                <c:pt idx="34">
                  <c:v>747</c:v>
                </c:pt>
                <c:pt idx="35">
                  <c:v>764</c:v>
                </c:pt>
              </c:numCache>
            </c:numRef>
          </c:val>
          <c:smooth val="0"/>
          <c:extLst>
            <c:ext xmlns:c16="http://schemas.microsoft.com/office/drawing/2014/chart" uri="{C3380CC4-5D6E-409C-BE32-E72D297353CC}">
              <c16:uniqueId val="{00000000-55C5-4F95-B979-39292D2B2B20}"/>
            </c:ext>
          </c:extLst>
        </c:ser>
        <c:ser>
          <c:idx val="1"/>
          <c:order val="1"/>
          <c:tx>
            <c:v>Semi Avg(Mean)</c:v>
          </c:tx>
          <c:spPr>
            <a:ln w="19050" cap="flat" cmpd="sng" algn="ctr">
              <a:solidFill>
                <a:srgbClr val="C00000"/>
              </a:solidFill>
              <a:prstDash val="sysDot"/>
              <a:miter lim="800000"/>
            </a:ln>
            <a:effectLst/>
          </c:spPr>
          <c:marker>
            <c:symbol val="none"/>
          </c:marker>
          <c:val>
            <c:numRef>
              <c:f>'Dataset- Imports from Brazil'!$H$77:$H$112</c:f>
              <c:numCache>
                <c:formatCode>General</c:formatCode>
                <c:ptCount val="36"/>
                <c:pt idx="0">
                  <c:v>678.58823529411768</c:v>
                </c:pt>
                <c:pt idx="1">
                  <c:v>681.13480392156873</c:v>
                </c:pt>
                <c:pt idx="2">
                  <c:v>683.68137254901967</c:v>
                </c:pt>
                <c:pt idx="3">
                  <c:v>686.22794117647072</c:v>
                </c:pt>
                <c:pt idx="4">
                  <c:v>688.77450980392166</c:v>
                </c:pt>
                <c:pt idx="5">
                  <c:v>691.3210784313726</c:v>
                </c:pt>
                <c:pt idx="6">
                  <c:v>693.86764705882365</c:v>
                </c:pt>
                <c:pt idx="7">
                  <c:v>696.41421568627459</c:v>
                </c:pt>
                <c:pt idx="8">
                  <c:v>698.96078431372553</c:v>
                </c:pt>
                <c:pt idx="9">
                  <c:v>701.50735294117658</c:v>
                </c:pt>
                <c:pt idx="10">
                  <c:v>704.05392156862752</c:v>
                </c:pt>
                <c:pt idx="11">
                  <c:v>706.60049019607845</c:v>
                </c:pt>
                <c:pt idx="12">
                  <c:v>709.14705882352951</c:v>
                </c:pt>
                <c:pt idx="13">
                  <c:v>711.69362745098044</c:v>
                </c:pt>
                <c:pt idx="14">
                  <c:v>714.2401960784315</c:v>
                </c:pt>
                <c:pt idx="15">
                  <c:v>716.78676470588243</c:v>
                </c:pt>
                <c:pt idx="16">
                  <c:v>719.33333333333337</c:v>
                </c:pt>
                <c:pt idx="17">
                  <c:v>721.87990196078442</c:v>
                </c:pt>
                <c:pt idx="18">
                  <c:v>724.42647058823536</c:v>
                </c:pt>
                <c:pt idx="19">
                  <c:v>726.97303921568641</c:v>
                </c:pt>
                <c:pt idx="20">
                  <c:v>729.51960784313735</c:v>
                </c:pt>
                <c:pt idx="21">
                  <c:v>732.06617647058829</c:v>
                </c:pt>
                <c:pt idx="22">
                  <c:v>734.61274509803934</c:v>
                </c:pt>
                <c:pt idx="23">
                  <c:v>737.15931372549028</c:v>
                </c:pt>
                <c:pt idx="24">
                  <c:v>739.70588235294122</c:v>
                </c:pt>
                <c:pt idx="25">
                  <c:v>742.25245098039227</c:v>
                </c:pt>
                <c:pt idx="26">
                  <c:v>744.79901960784321</c:v>
                </c:pt>
                <c:pt idx="27">
                  <c:v>747.34558823529414</c:v>
                </c:pt>
                <c:pt idx="28">
                  <c:v>749.8921568627452</c:v>
                </c:pt>
                <c:pt idx="29">
                  <c:v>752.43872549019613</c:v>
                </c:pt>
                <c:pt idx="30">
                  <c:v>754.98529411764719</c:v>
                </c:pt>
                <c:pt idx="31">
                  <c:v>757.53186274509812</c:v>
                </c:pt>
                <c:pt idx="32">
                  <c:v>760.07843137254906</c:v>
                </c:pt>
                <c:pt idx="33">
                  <c:v>762.62500000000011</c:v>
                </c:pt>
                <c:pt idx="34">
                  <c:v>765.17156862745105</c:v>
                </c:pt>
                <c:pt idx="35">
                  <c:v>767.7181372549021</c:v>
                </c:pt>
              </c:numCache>
            </c:numRef>
          </c:val>
          <c:smooth val="1"/>
          <c:extLst>
            <c:ext xmlns:c16="http://schemas.microsoft.com/office/drawing/2014/chart" uri="{C3380CC4-5D6E-409C-BE32-E72D297353CC}">
              <c16:uniqueId val="{00000001-55C5-4F95-B979-39292D2B2B20}"/>
            </c:ext>
          </c:extLst>
        </c:ser>
        <c:ser>
          <c:idx val="2"/>
          <c:order val="2"/>
          <c:tx>
            <c:v>CMA(12)</c:v>
          </c:tx>
          <c:spPr>
            <a:ln w="19050" cap="flat" cmpd="sng" algn="ctr">
              <a:solidFill>
                <a:schemeClr val="accent3"/>
              </a:solidFill>
              <a:prstDash val="dash"/>
              <a:miter lim="800000"/>
            </a:ln>
            <a:effectLst/>
          </c:spPr>
          <c:marker>
            <c:symbol val="none"/>
          </c:marker>
          <c:val>
            <c:numRef>
              <c:f>'Dataset- Imports from Brazil'!$G$4:$G$39</c:f>
              <c:numCache>
                <c:formatCode>General</c:formatCode>
                <c:ptCount val="36"/>
                <c:pt idx="6">
                  <c:v>728.625</c:v>
                </c:pt>
                <c:pt idx="7">
                  <c:v>736.25</c:v>
                </c:pt>
                <c:pt idx="8">
                  <c:v>739.08333333333326</c:v>
                </c:pt>
                <c:pt idx="9">
                  <c:v>739.33333333333326</c:v>
                </c:pt>
                <c:pt idx="10">
                  <c:v>737.875</c:v>
                </c:pt>
                <c:pt idx="11">
                  <c:v>735.08333333333337</c:v>
                </c:pt>
                <c:pt idx="12">
                  <c:v>731.625</c:v>
                </c:pt>
                <c:pt idx="13">
                  <c:v>730.625</c:v>
                </c:pt>
                <c:pt idx="14">
                  <c:v>725.58333333333337</c:v>
                </c:pt>
                <c:pt idx="15">
                  <c:v>718.25</c:v>
                </c:pt>
                <c:pt idx="16">
                  <c:v>721.25</c:v>
                </c:pt>
                <c:pt idx="17">
                  <c:v>730.58333333333337</c:v>
                </c:pt>
                <c:pt idx="18">
                  <c:v>733.16666666666674</c:v>
                </c:pt>
                <c:pt idx="19">
                  <c:v>730.5</c:v>
                </c:pt>
                <c:pt idx="20">
                  <c:v>728.04166666666674</c:v>
                </c:pt>
                <c:pt idx="21">
                  <c:v>728.45833333333337</c:v>
                </c:pt>
                <c:pt idx="22">
                  <c:v>732.20833333333337</c:v>
                </c:pt>
                <c:pt idx="23">
                  <c:v>733.29166666666674</c:v>
                </c:pt>
                <c:pt idx="24">
                  <c:v>734.08333333333326</c:v>
                </c:pt>
                <c:pt idx="25">
                  <c:v>736.625</c:v>
                </c:pt>
                <c:pt idx="26">
                  <c:v>740.25</c:v>
                </c:pt>
                <c:pt idx="27">
                  <c:v>739.04166666666663</c:v>
                </c:pt>
                <c:pt idx="28">
                  <c:v>735</c:v>
                </c:pt>
                <c:pt idx="29">
                  <c:v>732.45833333333337</c:v>
                </c:pt>
              </c:numCache>
            </c:numRef>
          </c:val>
          <c:smooth val="1"/>
          <c:extLst>
            <c:ext xmlns:c16="http://schemas.microsoft.com/office/drawing/2014/chart" uri="{C3380CC4-5D6E-409C-BE32-E72D297353CC}">
              <c16:uniqueId val="{00000002-55C5-4F95-B979-39292D2B2B20}"/>
            </c:ext>
          </c:extLst>
        </c:ser>
        <c:ser>
          <c:idx val="3"/>
          <c:order val="3"/>
          <c:tx>
            <c:v>Linear T</c:v>
          </c:tx>
          <c:spPr>
            <a:ln w="19050" cap="flat" cmpd="sng" algn="ctr">
              <a:solidFill>
                <a:schemeClr val="accent6">
                  <a:lumMod val="60000"/>
                  <a:lumOff val="40000"/>
                </a:schemeClr>
              </a:solidFill>
              <a:prstDash val="sysDot"/>
              <a:miter lim="800000"/>
            </a:ln>
            <a:effectLst/>
          </c:spPr>
          <c:marker>
            <c:symbol val="none"/>
          </c:marker>
          <c:val>
            <c:numRef>
              <c:f>'Dataset- Imports from Brazil'!$E$77:$E$112</c:f>
              <c:numCache>
                <c:formatCode>General</c:formatCode>
                <c:ptCount val="36"/>
                <c:pt idx="0">
                  <c:v>711.4489489489489</c:v>
                </c:pt>
                <c:pt idx="1">
                  <c:v>712.52012012012005</c:v>
                </c:pt>
                <c:pt idx="2">
                  <c:v>713.59129129129121</c:v>
                </c:pt>
                <c:pt idx="3">
                  <c:v>714.66246246246237</c:v>
                </c:pt>
                <c:pt idx="4">
                  <c:v>715.73363363363364</c:v>
                </c:pt>
                <c:pt idx="5">
                  <c:v>716.8048048048048</c:v>
                </c:pt>
                <c:pt idx="6">
                  <c:v>717.87597597597596</c:v>
                </c:pt>
                <c:pt idx="7">
                  <c:v>718.94714714714712</c:v>
                </c:pt>
                <c:pt idx="8">
                  <c:v>720.01831831831828</c:v>
                </c:pt>
                <c:pt idx="9">
                  <c:v>721.08948948948944</c:v>
                </c:pt>
                <c:pt idx="10">
                  <c:v>722.1606606606606</c:v>
                </c:pt>
                <c:pt idx="11">
                  <c:v>723.23183183183176</c:v>
                </c:pt>
                <c:pt idx="12">
                  <c:v>724.30300300300291</c:v>
                </c:pt>
                <c:pt idx="13">
                  <c:v>725.37417417417419</c:v>
                </c:pt>
                <c:pt idx="14">
                  <c:v>726.44534534534534</c:v>
                </c:pt>
                <c:pt idx="15">
                  <c:v>727.5165165165165</c:v>
                </c:pt>
                <c:pt idx="16">
                  <c:v>728.58768768768766</c:v>
                </c:pt>
                <c:pt idx="17">
                  <c:v>729.65885885885882</c:v>
                </c:pt>
                <c:pt idx="18">
                  <c:v>730.73003003002998</c:v>
                </c:pt>
                <c:pt idx="19">
                  <c:v>731.80120120120114</c:v>
                </c:pt>
                <c:pt idx="20">
                  <c:v>732.8723723723723</c:v>
                </c:pt>
                <c:pt idx="21">
                  <c:v>733.94354354354346</c:v>
                </c:pt>
                <c:pt idx="22">
                  <c:v>735.01471471471473</c:v>
                </c:pt>
                <c:pt idx="23">
                  <c:v>736.08588588588589</c:v>
                </c:pt>
                <c:pt idx="24">
                  <c:v>737.15705705705705</c:v>
                </c:pt>
                <c:pt idx="25">
                  <c:v>738.2282282282282</c:v>
                </c:pt>
                <c:pt idx="26">
                  <c:v>739.29939939939936</c:v>
                </c:pt>
                <c:pt idx="27">
                  <c:v>740.37057057057052</c:v>
                </c:pt>
                <c:pt idx="28">
                  <c:v>741.44174174174168</c:v>
                </c:pt>
                <c:pt idx="29">
                  <c:v>742.51291291291284</c:v>
                </c:pt>
                <c:pt idx="30">
                  <c:v>743.584084084084</c:v>
                </c:pt>
                <c:pt idx="31">
                  <c:v>744.65525525525527</c:v>
                </c:pt>
                <c:pt idx="32">
                  <c:v>745.72642642642643</c:v>
                </c:pt>
                <c:pt idx="33">
                  <c:v>746.79759759759759</c:v>
                </c:pt>
                <c:pt idx="34">
                  <c:v>747.86876876876875</c:v>
                </c:pt>
                <c:pt idx="35">
                  <c:v>748.9399399399399</c:v>
                </c:pt>
              </c:numCache>
            </c:numRef>
          </c:val>
          <c:smooth val="1"/>
          <c:extLst>
            <c:ext xmlns:c16="http://schemas.microsoft.com/office/drawing/2014/chart" uri="{C3380CC4-5D6E-409C-BE32-E72D297353CC}">
              <c16:uniqueId val="{00000003-55C5-4F95-B979-39292D2B2B20}"/>
            </c:ext>
          </c:extLst>
        </c:ser>
        <c:ser>
          <c:idx val="4"/>
          <c:order val="4"/>
          <c:tx>
            <c:v>Poly T</c:v>
          </c:tx>
          <c:spPr>
            <a:ln w="19050" cap="flat" cmpd="sng" algn="ctr">
              <a:solidFill>
                <a:schemeClr val="accent4"/>
              </a:solidFill>
              <a:prstDash val="sysDot"/>
              <a:miter lim="800000"/>
            </a:ln>
            <a:effectLst/>
          </c:spPr>
          <c:marker>
            <c:symbol val="none"/>
          </c:marker>
          <c:val>
            <c:numRef>
              <c:f>'Dataset- Imports from Brazil'!$F$77:$F$112</c:f>
              <c:numCache>
                <c:formatCode>General</c:formatCode>
                <c:ptCount val="36"/>
                <c:pt idx="0">
                  <c:v>700.24122807018057</c:v>
                </c:pt>
                <c:pt idx="1">
                  <c:v>703.23372282057005</c:v>
                </c:pt>
                <c:pt idx="2">
                  <c:v>706.11319853688781</c:v>
                </c:pt>
                <c:pt idx="3">
                  <c:v>708.87965521913395</c:v>
                </c:pt>
                <c:pt idx="4">
                  <c:v>711.53309286730837</c:v>
                </c:pt>
                <c:pt idx="5">
                  <c:v>714.07351148141117</c:v>
                </c:pt>
                <c:pt idx="6">
                  <c:v>716.50091106144214</c:v>
                </c:pt>
                <c:pt idx="7">
                  <c:v>718.81529160740172</c:v>
                </c:pt>
                <c:pt idx="8">
                  <c:v>721.01665311928934</c:v>
                </c:pt>
                <c:pt idx="9">
                  <c:v>723.10499559710547</c:v>
                </c:pt>
                <c:pt idx="10">
                  <c:v>725.08031904084987</c:v>
                </c:pt>
                <c:pt idx="11">
                  <c:v>726.94262345052255</c:v>
                </c:pt>
                <c:pt idx="12">
                  <c:v>728.69190882612372</c:v>
                </c:pt>
                <c:pt idx="13">
                  <c:v>730.32817516765306</c:v>
                </c:pt>
                <c:pt idx="14">
                  <c:v>731.85142247511089</c:v>
                </c:pt>
                <c:pt idx="15">
                  <c:v>733.26165074849689</c:v>
                </c:pt>
                <c:pt idx="16">
                  <c:v>734.55885998781127</c:v>
                </c:pt>
                <c:pt idx="17">
                  <c:v>735.74305019305393</c:v>
                </c:pt>
                <c:pt idx="18">
                  <c:v>736.81422136422509</c:v>
                </c:pt>
                <c:pt idx="19">
                  <c:v>737.77237350132441</c:v>
                </c:pt>
                <c:pt idx="20">
                  <c:v>738.617506604352</c:v>
                </c:pt>
                <c:pt idx="21">
                  <c:v>739.3496206733081</c:v>
                </c:pt>
                <c:pt idx="22">
                  <c:v>739.96871570819246</c:v>
                </c:pt>
                <c:pt idx="23">
                  <c:v>740.47479170900522</c:v>
                </c:pt>
                <c:pt idx="24">
                  <c:v>740.86784867574613</c:v>
                </c:pt>
                <c:pt idx="25">
                  <c:v>741.14788660841555</c:v>
                </c:pt>
                <c:pt idx="26">
                  <c:v>741.31490550701324</c:v>
                </c:pt>
                <c:pt idx="27">
                  <c:v>741.36890537153931</c:v>
                </c:pt>
                <c:pt idx="28">
                  <c:v>741.30988620199355</c:v>
                </c:pt>
                <c:pt idx="29">
                  <c:v>741.13784799837629</c:v>
                </c:pt>
                <c:pt idx="30">
                  <c:v>740.8527907606873</c:v>
                </c:pt>
                <c:pt idx="31">
                  <c:v>740.45471448892658</c:v>
                </c:pt>
                <c:pt idx="32">
                  <c:v>739.94361918309426</c:v>
                </c:pt>
                <c:pt idx="33">
                  <c:v>739.3195048431902</c:v>
                </c:pt>
                <c:pt idx="34">
                  <c:v>738.58237146921454</c:v>
                </c:pt>
                <c:pt idx="35">
                  <c:v>737.73221906116714</c:v>
                </c:pt>
              </c:numCache>
            </c:numRef>
          </c:val>
          <c:smooth val="1"/>
          <c:extLst>
            <c:ext xmlns:c16="http://schemas.microsoft.com/office/drawing/2014/chart" uri="{C3380CC4-5D6E-409C-BE32-E72D297353CC}">
              <c16:uniqueId val="{00000004-55C5-4F95-B979-39292D2B2B20}"/>
            </c:ext>
          </c:extLst>
        </c:ser>
        <c:dLbls>
          <c:showLegendKey val="0"/>
          <c:showVal val="0"/>
          <c:showCatName val="0"/>
          <c:showSerName val="0"/>
          <c:showPercent val="0"/>
          <c:showBubbleSize val="0"/>
        </c:dLbls>
        <c:smooth val="0"/>
        <c:axId val="703860176"/>
        <c:axId val="703863128"/>
      </c:lineChart>
      <c:catAx>
        <c:axId val="703860176"/>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63128"/>
        <c:crosses val="autoZero"/>
        <c:auto val="1"/>
        <c:lblAlgn val="ctr"/>
        <c:lblOffset val="100"/>
        <c:noMultiLvlLbl val="0"/>
      </c:catAx>
      <c:valAx>
        <c:axId val="703863128"/>
        <c:scaling>
          <c:orientation val="minMax"/>
          <c:max val="900"/>
          <c:min val="550"/>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Import( in Million Dollars)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6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Murder trend in USA</a:t>
            </a:r>
          </a:p>
        </c:rich>
      </c:tx>
      <c:layout>
        <c:manualLayout>
          <c:xMode val="edge"/>
          <c:yMode val="edge"/>
          <c:x val="0.37122929365234303"/>
          <c:y val="2.6548672566371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ly"/>
            <c:order val="2"/>
            <c:dispRSqr val="0"/>
            <c:dispEq val="0"/>
          </c:trendline>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Years)'!$D$5:$D$15</c:f>
              <c:numCache>
                <c:formatCode>General</c:formatCode>
                <c:ptCount val="11"/>
                <c:pt idx="0">
                  <c:v>19.5</c:v>
                </c:pt>
                <c:pt idx="1">
                  <c:v>21.2</c:v>
                </c:pt>
                <c:pt idx="2">
                  <c:v>20.8</c:v>
                </c:pt>
                <c:pt idx="3">
                  <c:v>21.4</c:v>
                </c:pt>
                <c:pt idx="4">
                  <c:v>21.9</c:v>
                </c:pt>
                <c:pt idx="5">
                  <c:v>23.8</c:v>
                </c:pt>
                <c:pt idx="6">
                  <c:v>25.1</c:v>
                </c:pt>
                <c:pt idx="7">
                  <c:v>24.2</c:v>
                </c:pt>
                <c:pt idx="8">
                  <c:v>25.2</c:v>
                </c:pt>
                <c:pt idx="9">
                  <c:v>24.1</c:v>
                </c:pt>
                <c:pt idx="10">
                  <c:v>22.7</c:v>
                </c:pt>
              </c:numCache>
            </c:numRef>
          </c:yVal>
          <c:smooth val="0"/>
          <c:extLst>
            <c:ext xmlns:c16="http://schemas.microsoft.com/office/drawing/2014/chart" uri="{C3380CC4-5D6E-409C-BE32-E72D297353CC}">
              <c16:uniqueId val="{00000000-E0CC-451B-B39F-6497B8B1B8C0}"/>
            </c:ext>
          </c:extLst>
        </c:ser>
        <c:ser>
          <c:idx val="3"/>
          <c:order val="3"/>
          <c:tx>
            <c:v>MA(4)</c:v>
          </c:tx>
          <c:spPr>
            <a:ln w="19050" cap="rnd">
              <a:solidFill>
                <a:schemeClr val="accent4"/>
              </a:solidFill>
              <a:round/>
            </a:ln>
            <a:effectLst/>
          </c:spPr>
          <c:marker>
            <c:symbol val="none"/>
          </c:marker>
          <c:xVal>
            <c:numRef>
              <c:f>'DataSet- USA(Murders VS Years)'!$D$36:$D$43</c:f>
              <c:numCache>
                <c:formatCode>General</c:formatCode>
                <c:ptCount val="8"/>
                <c:pt idx="0">
                  <c:v>1986.5</c:v>
                </c:pt>
                <c:pt idx="1">
                  <c:v>1987.5</c:v>
                </c:pt>
                <c:pt idx="2">
                  <c:v>1988.5</c:v>
                </c:pt>
                <c:pt idx="3">
                  <c:v>1989.5</c:v>
                </c:pt>
                <c:pt idx="4">
                  <c:v>1990.5</c:v>
                </c:pt>
                <c:pt idx="5">
                  <c:v>1991.5</c:v>
                </c:pt>
                <c:pt idx="6">
                  <c:v>1992.5</c:v>
                </c:pt>
                <c:pt idx="7">
                  <c:v>1993.5</c:v>
                </c:pt>
              </c:numCache>
            </c:numRef>
          </c:xVal>
          <c:yVal>
            <c:numRef>
              <c:f>'DataSet- USA(Murders VS Years)'!$E$36:$E$43</c:f>
              <c:numCache>
                <c:formatCode>General</c:formatCode>
                <c:ptCount val="8"/>
                <c:pt idx="0">
                  <c:v>20.725000000000001</c:v>
                </c:pt>
                <c:pt idx="1">
                  <c:v>21.324999999999999</c:v>
                </c:pt>
                <c:pt idx="2">
                  <c:v>21.974999999999998</c:v>
                </c:pt>
                <c:pt idx="3">
                  <c:v>23.049999999999997</c:v>
                </c:pt>
                <c:pt idx="4">
                  <c:v>23.750000000000004</c:v>
                </c:pt>
                <c:pt idx="5">
                  <c:v>24.575000000000003</c:v>
                </c:pt>
                <c:pt idx="6">
                  <c:v>24.65</c:v>
                </c:pt>
                <c:pt idx="7">
                  <c:v>24.05</c:v>
                </c:pt>
              </c:numCache>
            </c:numRef>
          </c:yVal>
          <c:smooth val="0"/>
          <c:extLst>
            <c:ext xmlns:c16="http://schemas.microsoft.com/office/drawing/2014/chart" uri="{C3380CC4-5D6E-409C-BE32-E72D297353CC}">
              <c16:uniqueId val="{00000001-E0CC-451B-B39F-6497B8B1B8C0}"/>
            </c:ext>
          </c:extLst>
        </c:ser>
        <c:ser>
          <c:idx val="4"/>
          <c:order val="4"/>
          <c:tx>
            <c:v>Centered MA(4)</c:v>
          </c:tx>
          <c:spPr>
            <a:ln w="19050" cap="rnd">
              <a:solidFill>
                <a:schemeClr val="accent5"/>
              </a:solidFill>
              <a:round/>
            </a:ln>
            <a:effectLst/>
          </c:spPr>
          <c:marker>
            <c:symbol val="none"/>
          </c:marker>
          <c:xVal>
            <c:numRef>
              <c:f>'DataSet- USA(Murders VS Years)'!$G$36:$G$42</c:f>
              <c:numCache>
                <c:formatCode>General</c:formatCode>
                <c:ptCount val="7"/>
                <c:pt idx="0">
                  <c:v>1987</c:v>
                </c:pt>
                <c:pt idx="1">
                  <c:v>1988</c:v>
                </c:pt>
                <c:pt idx="2">
                  <c:v>1989</c:v>
                </c:pt>
                <c:pt idx="3">
                  <c:v>1990</c:v>
                </c:pt>
                <c:pt idx="4">
                  <c:v>1991</c:v>
                </c:pt>
                <c:pt idx="5">
                  <c:v>1992</c:v>
                </c:pt>
                <c:pt idx="6">
                  <c:v>1993</c:v>
                </c:pt>
              </c:numCache>
            </c:numRef>
          </c:xVal>
          <c:yVal>
            <c:numRef>
              <c:f>'DataSet- USA(Murders VS Years)'!$H$36:$H$42</c:f>
              <c:numCache>
                <c:formatCode>General</c:formatCode>
                <c:ptCount val="7"/>
                <c:pt idx="0">
                  <c:v>21.024999999999999</c:v>
                </c:pt>
                <c:pt idx="1">
                  <c:v>21.65</c:v>
                </c:pt>
                <c:pt idx="2">
                  <c:v>22.512499999999996</c:v>
                </c:pt>
                <c:pt idx="3">
                  <c:v>23.4</c:v>
                </c:pt>
                <c:pt idx="4">
                  <c:v>24.162500000000001</c:v>
                </c:pt>
                <c:pt idx="5">
                  <c:v>24.612500000000001</c:v>
                </c:pt>
                <c:pt idx="6">
                  <c:v>24.35</c:v>
                </c:pt>
              </c:numCache>
            </c:numRef>
          </c:yVal>
          <c:smooth val="0"/>
          <c:extLst>
            <c:ext xmlns:c16="http://schemas.microsoft.com/office/drawing/2014/chart" uri="{C3380CC4-5D6E-409C-BE32-E72D297353CC}">
              <c16:uniqueId val="{00000002-E0CC-451B-B39F-6497B8B1B8C0}"/>
            </c:ext>
          </c:extLst>
        </c:ser>
        <c:ser>
          <c:idx val="5"/>
          <c:order val="5"/>
          <c:tx>
            <c:v>MA(5)</c:v>
          </c:tx>
          <c:spPr>
            <a:ln w="19050" cap="rnd">
              <a:solidFill>
                <a:schemeClr val="accent6"/>
              </a:solidFill>
              <a:round/>
            </a:ln>
            <a:effectLst/>
          </c:spPr>
          <c:marker>
            <c:symbol val="none"/>
          </c:marker>
          <c:xVal>
            <c:numRef>
              <c:f>'DataSet- USA(Murders VS Years)'!$J$36:$J$42</c:f>
              <c:numCache>
                <c:formatCode>General</c:formatCode>
                <c:ptCount val="7"/>
                <c:pt idx="0">
                  <c:v>1987</c:v>
                </c:pt>
                <c:pt idx="1">
                  <c:v>1988</c:v>
                </c:pt>
                <c:pt idx="2">
                  <c:v>1989</c:v>
                </c:pt>
                <c:pt idx="3">
                  <c:v>1990</c:v>
                </c:pt>
                <c:pt idx="4">
                  <c:v>1991</c:v>
                </c:pt>
                <c:pt idx="5">
                  <c:v>1992</c:v>
                </c:pt>
                <c:pt idx="6">
                  <c:v>1993</c:v>
                </c:pt>
              </c:numCache>
            </c:numRef>
          </c:xVal>
          <c:yVal>
            <c:numRef>
              <c:f>'DataSet- USA(Murders VS Years)'!$K$36:$K$42</c:f>
              <c:numCache>
                <c:formatCode>General</c:formatCode>
                <c:ptCount val="7"/>
                <c:pt idx="0">
                  <c:v>20.96</c:v>
                </c:pt>
                <c:pt idx="1">
                  <c:v>21.82</c:v>
                </c:pt>
                <c:pt idx="2">
                  <c:v>22.6</c:v>
                </c:pt>
                <c:pt idx="3">
                  <c:v>23.279999999999998</c:v>
                </c:pt>
                <c:pt idx="4">
                  <c:v>24.040000000000003</c:v>
                </c:pt>
                <c:pt idx="5">
                  <c:v>24.48</c:v>
                </c:pt>
                <c:pt idx="6">
                  <c:v>24.259999999999998</c:v>
                </c:pt>
              </c:numCache>
            </c:numRef>
          </c:yVal>
          <c:smooth val="0"/>
          <c:extLst>
            <c:ext xmlns:c16="http://schemas.microsoft.com/office/drawing/2014/chart" uri="{C3380CC4-5D6E-409C-BE32-E72D297353CC}">
              <c16:uniqueId val="{00000003-E0CC-451B-B39F-6497B8B1B8C0}"/>
            </c:ext>
          </c:extLst>
        </c:ser>
        <c:dLbls>
          <c:showLegendKey val="0"/>
          <c:showVal val="0"/>
          <c:showCatName val="0"/>
          <c:showSerName val="0"/>
          <c:showPercent val="0"/>
          <c:showBubbleSize val="0"/>
        </c:dLbls>
        <c:axId val="398841264"/>
        <c:axId val="398834704"/>
        <c:extLst>
          <c:ext xmlns:c15="http://schemas.microsoft.com/office/drawing/2012/chart" uri="{02D57815-91ED-43cb-92C2-25804820EDAC}">
            <c15:filteredScatterSeries>
              <c15:ser>
                <c:idx val="1"/>
                <c:order val="1"/>
                <c:tx>
                  <c:v>Linear Trend</c:v>
                </c:tx>
                <c:spPr>
                  <a:ln w="19050" cap="rnd">
                    <a:solidFill>
                      <a:schemeClr val="accent2"/>
                    </a:solidFill>
                    <a:round/>
                  </a:ln>
                  <a:effectLst/>
                </c:spPr>
                <c:marker>
                  <c:symbol val="none"/>
                </c:marker>
                <c:xVal>
                  <c:numRef>
                    <c:extLst>
                      <c:ext uri="{02D57815-91ED-43cb-92C2-25804820EDAC}">
                        <c15:formulaRef>
                          <c15:sqref>'DataSet- USA(Murders VS Years)'!$B$5:$B$15</c15:sqref>
                        </c15:formulaRef>
                      </c:ext>
                    </c:extLst>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extLst>
                      <c:ext uri="{02D57815-91ED-43cb-92C2-25804820EDAC}">
                        <c15:formulaRef>
                          <c15:sqref>'DataSet- USA(Murders VS Years)'!$F$5:$F$15</c15:sqref>
                        </c15:formulaRef>
                      </c:ext>
                    </c:extLst>
                    <c:numCache>
                      <c:formatCode>General</c:formatCode>
                      <c:ptCount val="11"/>
                      <c:pt idx="0">
                        <c:v>20.46363636363219</c:v>
                      </c:pt>
                      <c:pt idx="1">
                        <c:v>20.914545454542122</c:v>
                      </c:pt>
                      <c:pt idx="2">
                        <c:v>21.365454545452053</c:v>
                      </c:pt>
                      <c:pt idx="3">
                        <c:v>21.816363636361984</c:v>
                      </c:pt>
                      <c:pt idx="4">
                        <c:v>22.267272727271916</c:v>
                      </c:pt>
                      <c:pt idx="5">
                        <c:v>22.718181818181847</c:v>
                      </c:pt>
                      <c:pt idx="6">
                        <c:v>23.169090909091778</c:v>
                      </c:pt>
                      <c:pt idx="7">
                        <c:v>23.62000000000171</c:v>
                      </c:pt>
                      <c:pt idx="8">
                        <c:v>24.070909090911641</c:v>
                      </c:pt>
                      <c:pt idx="9">
                        <c:v>24.521818181821573</c:v>
                      </c:pt>
                      <c:pt idx="10">
                        <c:v>24.972727272731504</c:v>
                      </c:pt>
                    </c:numCache>
                  </c:numRef>
                </c:yVal>
                <c:smooth val="0"/>
                <c:extLst>
                  <c:ext xmlns:c16="http://schemas.microsoft.com/office/drawing/2014/chart" uri="{C3380CC4-5D6E-409C-BE32-E72D297353CC}">
                    <c16:uniqueId val="{00000004-E0CC-451B-B39F-6497B8B1B8C0}"/>
                  </c:ext>
                </c:extLst>
              </c15:ser>
            </c15:filteredScatterSeries>
            <c15:filteredScatterSeries>
              <c15:ser>
                <c:idx val="2"/>
                <c:order val="2"/>
                <c:tx>
                  <c:v>Multiple regression</c:v>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'DataSet- USA(Murders VS Years)'!$B$5:$B$15</c15:sqref>
                        </c15:formulaRef>
                      </c:ext>
                    </c:extLst>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extLst xmlns:c15="http://schemas.microsoft.com/office/drawing/2012/chart">
                      <c:ext xmlns:c15="http://schemas.microsoft.com/office/drawing/2012/chart" uri="{02D57815-91ED-43cb-92C2-25804820EDAC}">
                        <c15:formulaRef>
                          <c15:sqref>'DataSet- USA(Murders VS Years)'!$G$5:$G$15</c15:sqref>
                        </c15:formulaRef>
                      </c:ext>
                    </c:extLst>
                    <c:numCache>
                      <c:formatCode>General</c:formatCode>
                      <c:ptCount val="11"/>
                      <c:pt idx="0">
                        <c:v>19.138249301642645</c:v>
                      </c:pt>
                      <c:pt idx="1">
                        <c:v>20.384283766848966</c:v>
                      </c:pt>
                      <c:pt idx="2">
                        <c:v>21.453623648267239</c:v>
                      </c:pt>
                      <c:pt idx="3">
                        <c:v>22.346268945722841</c:v>
                      </c:pt>
                      <c:pt idx="4">
                        <c:v>23.062219659332186</c:v>
                      </c:pt>
                      <c:pt idx="5">
                        <c:v>23.60147578897886</c:v>
                      </c:pt>
                      <c:pt idx="6">
                        <c:v>23.964037334662862</c:v>
                      </c:pt>
                      <c:pt idx="7">
                        <c:v>24.149904296500608</c:v>
                      </c:pt>
                      <c:pt idx="8">
                        <c:v>24.159076674433891</c:v>
                      </c:pt>
                      <c:pt idx="9">
                        <c:v>23.991554468462709</c:v>
                      </c:pt>
                      <c:pt idx="10">
                        <c:v>23.647337678587064</c:v>
                      </c:pt>
                    </c:numCache>
                  </c:numRef>
                </c:yVal>
                <c:smooth val="0"/>
                <c:extLst xmlns:c15="http://schemas.microsoft.com/office/drawing/2012/chart">
                  <c:ext xmlns:c16="http://schemas.microsoft.com/office/drawing/2014/chart" uri="{C3380CC4-5D6E-409C-BE32-E72D297353CC}">
                    <c16:uniqueId val="{00000005-E0CC-451B-B39F-6497B8B1B8C0}"/>
                  </c:ext>
                </c:extLst>
              </c15:ser>
            </c15:filteredScatterSeries>
          </c:ext>
        </c:extLst>
      </c:scatterChart>
      <c:valAx>
        <c:axId val="39884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34704"/>
        <c:crosses val="autoZero"/>
        <c:crossBetween val="midCat"/>
        <c:majorUnit val="1"/>
      </c:valAx>
      <c:valAx>
        <c:axId val="398834704"/>
        <c:scaling>
          <c:orientation val="minMax"/>
          <c:min val="1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Murders(Thousands)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1264"/>
        <c:crosses val="autoZero"/>
        <c:crossBetween val="midCat"/>
      </c:valAx>
      <c:spPr>
        <a:noFill/>
        <a:ln>
          <a:noFill/>
        </a:ln>
        <a:effectLst/>
      </c:spPr>
    </c:plotArea>
    <c:legend>
      <c:legendPos val="b"/>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Seasonal</a:t>
            </a:r>
            <a:r>
              <a:rPr lang="en-US" baseline="0"/>
              <a:t> Indexes(%)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SI Mean</c:v>
          </c:tx>
          <c:spPr>
            <a:ln w="19050" cap="flat" cmpd="sng" algn="ctr">
              <a:solidFill>
                <a:schemeClr val="accent1"/>
              </a:solidFill>
              <a:miter lim="800000"/>
            </a:ln>
            <a:effectLst/>
          </c:spPr>
          <c:marker>
            <c:symbol val="none"/>
          </c:marker>
          <c:cat>
            <c:strRef>
              <c:f>'Seasonal Indexes'!$A$168:$A$179</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Indexes'!$B$168:$B$179</c:f>
              <c:numCache>
                <c:formatCode>General</c:formatCode>
                <c:ptCount val="12"/>
                <c:pt idx="0">
                  <c:v>101.85041111612347</c:v>
                </c:pt>
                <c:pt idx="1">
                  <c:v>83.745370832496775</c:v>
                </c:pt>
                <c:pt idx="2">
                  <c:v>99.158105008745565</c:v>
                </c:pt>
                <c:pt idx="3">
                  <c:v>91.664601654567463</c:v>
                </c:pt>
                <c:pt idx="4">
                  <c:v>98.805070880275764</c:v>
                </c:pt>
                <c:pt idx="5">
                  <c:v>101.86181602477893</c:v>
                </c:pt>
                <c:pt idx="6">
                  <c:v>101.00332893594566</c:v>
                </c:pt>
                <c:pt idx="7">
                  <c:v>112.01564263407116</c:v>
                </c:pt>
                <c:pt idx="8">
                  <c:v>103.50677712404878</c:v>
                </c:pt>
                <c:pt idx="9">
                  <c:v>104.19270051833236</c:v>
                </c:pt>
                <c:pt idx="10">
                  <c:v>100.35041883911087</c:v>
                </c:pt>
                <c:pt idx="11">
                  <c:v>101.8457564315032</c:v>
                </c:pt>
              </c:numCache>
            </c:numRef>
          </c:val>
          <c:smooth val="0"/>
          <c:extLst>
            <c:ext xmlns:c16="http://schemas.microsoft.com/office/drawing/2014/chart" uri="{C3380CC4-5D6E-409C-BE32-E72D297353CC}">
              <c16:uniqueId val="{00000000-4676-4A57-B03A-4CDB3D688685}"/>
            </c:ext>
          </c:extLst>
        </c:ser>
        <c:ser>
          <c:idx val="1"/>
          <c:order val="1"/>
          <c:tx>
            <c:v>SI Median</c:v>
          </c:tx>
          <c:spPr>
            <a:ln w="19050" cap="flat" cmpd="sng" algn="ctr">
              <a:solidFill>
                <a:schemeClr val="accent2"/>
              </a:solidFill>
              <a:prstDash val="sysDot"/>
              <a:miter lim="800000"/>
            </a:ln>
            <a:effectLst/>
          </c:spPr>
          <c:marker>
            <c:symbol val="none"/>
          </c:marker>
          <c:val>
            <c:numRef>
              <c:f>'Seasonal Indexes'!$C$168:$C$179</c:f>
              <c:numCache>
                <c:formatCode>General</c:formatCode>
                <c:ptCount val="12"/>
                <c:pt idx="0">
                  <c:v>101.89345897594264</c:v>
                </c:pt>
                <c:pt idx="1">
                  <c:v>83.781335976366961</c:v>
                </c:pt>
                <c:pt idx="2">
                  <c:v>99.130126273861123</c:v>
                </c:pt>
                <c:pt idx="3">
                  <c:v>91.689629042815966</c:v>
                </c:pt>
                <c:pt idx="4">
                  <c:v>98.784640626603064</c:v>
                </c:pt>
                <c:pt idx="5">
                  <c:v>101.83893950846348</c:v>
                </c:pt>
                <c:pt idx="6">
                  <c:v>100.9696311052807</c:v>
                </c:pt>
                <c:pt idx="7">
                  <c:v>112.04744950064536</c:v>
                </c:pt>
                <c:pt idx="8">
                  <c:v>103.42205904784288</c:v>
                </c:pt>
                <c:pt idx="9">
                  <c:v>104.14110722358699</c:v>
                </c:pt>
                <c:pt idx="10">
                  <c:v>100.39531568181181</c:v>
                </c:pt>
                <c:pt idx="11">
                  <c:v>101.90630703677921</c:v>
                </c:pt>
              </c:numCache>
            </c:numRef>
          </c:val>
          <c:smooth val="0"/>
          <c:extLst>
            <c:ext xmlns:c16="http://schemas.microsoft.com/office/drawing/2014/chart" uri="{C3380CC4-5D6E-409C-BE32-E72D297353CC}">
              <c16:uniqueId val="{00000001-4676-4A57-B03A-4CDB3D688685}"/>
            </c:ext>
          </c:extLst>
        </c:ser>
        <c:ser>
          <c:idx val="2"/>
          <c:order val="2"/>
          <c:tx>
            <c:v>R-b-T (Mean) L</c:v>
          </c:tx>
          <c:spPr>
            <a:ln w="19050" cap="flat" cmpd="sng" algn="ctr">
              <a:solidFill>
                <a:srgbClr val="7030A0"/>
              </a:solidFill>
              <a:prstDash val="sysDot"/>
              <a:miter lim="800000"/>
            </a:ln>
            <a:effectLst/>
          </c:spPr>
          <c:marker>
            <c:symbol val="none"/>
          </c:marker>
          <c:val>
            <c:numRef>
              <c:f>'Seasonal Indexes'!$D$168:$D$179</c:f>
              <c:numCache>
                <c:formatCode>General</c:formatCode>
                <c:ptCount val="12"/>
                <c:pt idx="0">
                  <c:v>102.12215247352825</c:v>
                </c:pt>
                <c:pt idx="1">
                  <c:v>83.918018471635037</c:v>
                </c:pt>
                <c:pt idx="2">
                  <c:v>99.317982189585905</c:v>
                </c:pt>
                <c:pt idx="3">
                  <c:v>91.751666782577004</c:v>
                </c:pt>
                <c:pt idx="4">
                  <c:v>98.8593883460629</c:v>
                </c:pt>
                <c:pt idx="5">
                  <c:v>101.87900867248683</c:v>
                </c:pt>
                <c:pt idx="6">
                  <c:v>100.97193270445722</c:v>
                </c:pt>
                <c:pt idx="7">
                  <c:v>111.94356794400076</c:v>
                </c:pt>
                <c:pt idx="8">
                  <c:v>103.36567344297593</c:v>
                </c:pt>
                <c:pt idx="9">
                  <c:v>104.0477877049739</c:v>
                </c:pt>
                <c:pt idx="10">
                  <c:v>100.18369495780892</c:v>
                </c:pt>
                <c:pt idx="11">
                  <c:v>101.63912630990757</c:v>
                </c:pt>
              </c:numCache>
            </c:numRef>
          </c:val>
          <c:smooth val="0"/>
          <c:extLst>
            <c:ext xmlns:c16="http://schemas.microsoft.com/office/drawing/2014/chart" uri="{C3380CC4-5D6E-409C-BE32-E72D297353CC}">
              <c16:uniqueId val="{00000002-4676-4A57-B03A-4CDB3D688685}"/>
            </c:ext>
          </c:extLst>
        </c:ser>
        <c:ser>
          <c:idx val="3"/>
          <c:order val="3"/>
          <c:tx>
            <c:v>R-b-T Median</c:v>
          </c:tx>
          <c:spPr>
            <a:ln w="19050" cap="flat" cmpd="sng" algn="ctr">
              <a:solidFill>
                <a:schemeClr val="accent4"/>
              </a:solidFill>
              <a:prstDash val="sysDot"/>
              <a:miter lim="800000"/>
            </a:ln>
            <a:effectLst/>
          </c:spPr>
          <c:marker>
            <c:symbol val="none"/>
          </c:marker>
          <c:val>
            <c:numRef>
              <c:f>'Seasonal Indexes'!$E$168:$E$179</c:f>
              <c:numCache>
                <c:formatCode>General</c:formatCode>
                <c:ptCount val="12"/>
                <c:pt idx="0">
                  <c:v>101.27101173015724</c:v>
                </c:pt>
                <c:pt idx="1">
                  <c:v>86.474367593553936</c:v>
                </c:pt>
                <c:pt idx="2">
                  <c:v>102.22014040581315</c:v>
                </c:pt>
                <c:pt idx="3">
                  <c:v>88.939156543021809</c:v>
                </c:pt>
                <c:pt idx="4">
                  <c:v>98.644454804331389</c:v>
                </c:pt>
                <c:pt idx="5">
                  <c:v>100.51223266861051</c:v>
                </c:pt>
                <c:pt idx="6">
                  <c:v>99.379335873728962</c:v>
                </c:pt>
                <c:pt idx="7">
                  <c:v>111.2091221542169</c:v>
                </c:pt>
                <c:pt idx="8">
                  <c:v>99.704356075735831</c:v>
                </c:pt>
                <c:pt idx="9">
                  <c:v>106.05200319239434</c:v>
                </c:pt>
                <c:pt idx="10">
                  <c:v>101.66195363531634</c:v>
                </c:pt>
                <c:pt idx="11">
                  <c:v>103.9318653231196</c:v>
                </c:pt>
              </c:numCache>
            </c:numRef>
          </c:val>
          <c:smooth val="0"/>
          <c:extLst>
            <c:ext xmlns:c16="http://schemas.microsoft.com/office/drawing/2014/chart" uri="{C3380CC4-5D6E-409C-BE32-E72D297353CC}">
              <c16:uniqueId val="{00000003-4676-4A57-B03A-4CDB3D688685}"/>
            </c:ext>
          </c:extLst>
        </c:ser>
        <c:ser>
          <c:idx val="4"/>
          <c:order val="4"/>
          <c:tx>
            <c:v>R-b-T mean P</c:v>
          </c:tx>
          <c:spPr>
            <a:ln w="19050" cap="flat" cmpd="sng" algn="ctr">
              <a:solidFill>
                <a:srgbClr val="C00000"/>
              </a:solidFill>
              <a:prstDash val="sysDot"/>
              <a:miter lim="800000"/>
            </a:ln>
            <a:effectLst/>
          </c:spPr>
          <c:marker>
            <c:symbol val="none"/>
          </c:marker>
          <c:val>
            <c:numRef>
              <c:f>'Seasonal Indexes'!$F$168:$F$179</c:f>
              <c:numCache>
                <c:formatCode>General</c:formatCode>
                <c:ptCount val="12"/>
                <c:pt idx="0">
                  <c:v>102.23193823566494</c:v>
                </c:pt>
                <c:pt idx="1">
                  <c:v>83.94918541543872</c:v>
                </c:pt>
                <c:pt idx="2">
                  <c:v>99.337586377438839</c:v>
                </c:pt>
                <c:pt idx="3">
                  <c:v>91.713081928828359</c:v>
                </c:pt>
                <c:pt idx="4">
                  <c:v>98.800429227033376</c:v>
                </c:pt>
                <c:pt idx="5">
                  <c:v>101.79452882277542</c:v>
                </c:pt>
                <c:pt idx="6">
                  <c:v>100.88970959261249</c:v>
                </c:pt>
                <c:pt idx="7">
                  <c:v>111.87141843484349</c:v>
                </c:pt>
                <c:pt idx="8">
                  <c:v>103.32887779289183</c:v>
                </c:pt>
                <c:pt idx="9">
                  <c:v>104.01517379884133</c:v>
                </c:pt>
                <c:pt idx="10">
                  <c:v>100.25855517805935</c:v>
                </c:pt>
                <c:pt idx="11">
                  <c:v>101.80951519557209</c:v>
                </c:pt>
              </c:numCache>
            </c:numRef>
          </c:val>
          <c:smooth val="0"/>
          <c:extLst>
            <c:ext xmlns:c16="http://schemas.microsoft.com/office/drawing/2014/chart" uri="{C3380CC4-5D6E-409C-BE32-E72D297353CC}">
              <c16:uniqueId val="{00000004-4676-4A57-B03A-4CDB3D688685}"/>
            </c:ext>
          </c:extLst>
        </c:ser>
        <c:ser>
          <c:idx val="5"/>
          <c:order val="5"/>
          <c:tx>
            <c:v>R-b-T Median P</c:v>
          </c:tx>
          <c:spPr>
            <a:ln w="19050" cap="flat" cmpd="sng" algn="ctr">
              <a:solidFill>
                <a:schemeClr val="accent6"/>
              </a:solidFill>
              <a:prstDash val="sysDot"/>
              <a:miter lim="800000"/>
            </a:ln>
            <a:effectLst/>
          </c:spPr>
          <c:marker>
            <c:symbol val="none"/>
          </c:marker>
          <c:val>
            <c:numRef>
              <c:f>'Seasonal Indexes'!$G$168:$G$179</c:f>
              <c:numCache>
                <c:formatCode>General</c:formatCode>
                <c:ptCount val="12"/>
                <c:pt idx="0">
                  <c:v>100.58841971738693</c:v>
                </c:pt>
                <c:pt idx="1">
                  <c:v>85.987782179904542</c:v>
                </c:pt>
                <c:pt idx="2">
                  <c:v>101.31438978107271</c:v>
                </c:pt>
                <c:pt idx="3">
                  <c:v>89.548676975204216</c:v>
                </c:pt>
                <c:pt idx="4">
                  <c:v>98.514472669404896</c:v>
                </c:pt>
                <c:pt idx="5">
                  <c:v>100.55704000933822</c:v>
                </c:pt>
                <c:pt idx="6">
                  <c:v>99.615379512351225</c:v>
                </c:pt>
                <c:pt idx="7">
                  <c:v>110.10600335264104</c:v>
                </c:pt>
                <c:pt idx="8">
                  <c:v>100.37622466018017</c:v>
                </c:pt>
                <c:pt idx="9">
                  <c:v>105.08447967850294</c:v>
                </c:pt>
                <c:pt idx="10">
                  <c:v>102.86036288370917</c:v>
                </c:pt>
                <c:pt idx="11">
                  <c:v>105.44676858030388</c:v>
                </c:pt>
              </c:numCache>
            </c:numRef>
          </c:val>
          <c:smooth val="0"/>
          <c:extLst>
            <c:ext xmlns:c16="http://schemas.microsoft.com/office/drawing/2014/chart" uri="{C3380CC4-5D6E-409C-BE32-E72D297353CC}">
              <c16:uniqueId val="{00000005-4676-4A57-B03A-4CDB3D688685}"/>
            </c:ext>
          </c:extLst>
        </c:ser>
        <c:ser>
          <c:idx val="6"/>
          <c:order val="6"/>
          <c:tx>
            <c:v>R-t-MA(12)</c:v>
          </c:tx>
          <c:spPr>
            <a:ln w="19050" cap="flat" cmpd="dbl" algn="ctr">
              <a:solidFill>
                <a:srgbClr val="FF3399"/>
              </a:solidFill>
              <a:prstDash val="sysDash"/>
              <a:miter lim="800000"/>
            </a:ln>
            <a:effectLst/>
          </c:spPr>
          <c:marker>
            <c:symbol val="none"/>
          </c:marker>
          <c:val>
            <c:numRef>
              <c:f>'Seasonal Indexes'!$H$168:$H$179</c:f>
              <c:numCache>
                <c:formatCode>General</c:formatCode>
                <c:ptCount val="12"/>
                <c:pt idx="0">
                  <c:v>105.21287260668501</c:v>
                </c:pt>
                <c:pt idx="1">
                  <c:v>86.35067309201068</c:v>
                </c:pt>
                <c:pt idx="2">
                  <c:v>97.20369924391504</c:v>
                </c:pt>
                <c:pt idx="3">
                  <c:v>93.095222470609315</c:v>
                </c:pt>
                <c:pt idx="4">
                  <c:v>97.911209947812011</c:v>
                </c:pt>
                <c:pt idx="5">
                  <c:v>100.53453096264479</c:v>
                </c:pt>
                <c:pt idx="6">
                  <c:v>100.86208039019087</c:v>
                </c:pt>
                <c:pt idx="7">
                  <c:v>108.79418415565702</c:v>
                </c:pt>
                <c:pt idx="8">
                  <c:v>104.19420540158917</c:v>
                </c:pt>
                <c:pt idx="9">
                  <c:v>107.43138805461201</c:v>
                </c:pt>
                <c:pt idx="10">
                  <c:v>98.626627332174522</c:v>
                </c:pt>
                <c:pt idx="11">
                  <c:v>99.78330634209955</c:v>
                </c:pt>
              </c:numCache>
            </c:numRef>
          </c:val>
          <c:smooth val="0"/>
          <c:extLst>
            <c:ext xmlns:c16="http://schemas.microsoft.com/office/drawing/2014/chart" uri="{C3380CC4-5D6E-409C-BE32-E72D297353CC}">
              <c16:uniqueId val="{00000006-4676-4A57-B03A-4CDB3D688685}"/>
            </c:ext>
          </c:extLst>
        </c:ser>
        <c:dLbls>
          <c:showLegendKey val="0"/>
          <c:showVal val="0"/>
          <c:showCatName val="0"/>
          <c:showSerName val="0"/>
          <c:showPercent val="0"/>
          <c:showBubbleSize val="0"/>
        </c:dLbls>
        <c:smooth val="0"/>
        <c:axId val="686683696"/>
        <c:axId val="686685992"/>
      </c:lineChart>
      <c:catAx>
        <c:axId val="6866836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85992"/>
        <c:crosses val="autoZero"/>
        <c:auto val="1"/>
        <c:lblAlgn val="ctr"/>
        <c:lblOffset val="100"/>
        <c:noMultiLvlLbl val="0"/>
      </c:catAx>
      <c:valAx>
        <c:axId val="686685992"/>
        <c:scaling>
          <c:orientation val="minMax"/>
          <c:min val="80"/>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8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Deseason</a:t>
            </a:r>
            <a:r>
              <a:rPr lang="en-US" baseline="0"/>
              <a:t> </a:t>
            </a:r>
            <a:r>
              <a:rPr lang="en-US"/>
              <a:t>Imports</a:t>
            </a:r>
            <a:r>
              <a:rPr lang="en-US"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Original Data</c:v>
          </c:tx>
          <c:spPr>
            <a:ln w="19050" cap="flat" cmpd="sng" algn="ctr">
              <a:noFill/>
              <a:miter lim="800000"/>
            </a:ln>
            <a:effectLst/>
          </c:spPr>
          <c:marker>
            <c:symbol val="none"/>
          </c:marker>
          <c:cat>
            <c:multiLvlStrRef>
              <c:f>Deseason!$B$6:$C$41</c:f>
              <c:multiLvlStrCache>
                <c:ptCount val="36"/>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lvl>
                <c:lvl>
                  <c:pt idx="0">
                    <c:v>1994</c:v>
                  </c:pt>
                  <c:pt idx="12">
                    <c:v>1995</c:v>
                  </c:pt>
                  <c:pt idx="24">
                    <c:v>1996</c:v>
                  </c:pt>
                </c:lvl>
              </c:multiLvlStrCache>
            </c:multiLvlStrRef>
          </c:cat>
          <c:val>
            <c:numRef>
              <c:f>Deseason!$D$6:$D$41</c:f>
              <c:numCache>
                <c:formatCode>General</c:formatCode>
                <c:ptCount val="36"/>
                <c:pt idx="0">
                  <c:v>686</c:v>
                </c:pt>
                <c:pt idx="1">
                  <c:v>569</c:v>
                </c:pt>
                <c:pt idx="2">
                  <c:v>741</c:v>
                </c:pt>
                <c:pt idx="3">
                  <c:v>645</c:v>
                </c:pt>
                <c:pt idx="4">
                  <c:v>739</c:v>
                </c:pt>
                <c:pt idx="5">
                  <c:v>762</c:v>
                </c:pt>
                <c:pt idx="6">
                  <c:v>768</c:v>
                </c:pt>
                <c:pt idx="7">
                  <c:v>783</c:v>
                </c:pt>
                <c:pt idx="8">
                  <c:v>842</c:v>
                </c:pt>
                <c:pt idx="9">
                  <c:v>801</c:v>
                </c:pt>
                <c:pt idx="10">
                  <c:v>677</c:v>
                </c:pt>
                <c:pt idx="11">
                  <c:v>671</c:v>
                </c:pt>
                <c:pt idx="12">
                  <c:v>805</c:v>
                </c:pt>
                <c:pt idx="13">
                  <c:v>633</c:v>
                </c:pt>
                <c:pt idx="14">
                  <c:v>745</c:v>
                </c:pt>
                <c:pt idx="15">
                  <c:v>647</c:v>
                </c:pt>
                <c:pt idx="16">
                  <c:v>702</c:v>
                </c:pt>
                <c:pt idx="17">
                  <c:v>732</c:v>
                </c:pt>
                <c:pt idx="18">
                  <c:v>715</c:v>
                </c:pt>
                <c:pt idx="19">
                  <c:v>812</c:v>
                </c:pt>
                <c:pt idx="20">
                  <c:v>692</c:v>
                </c:pt>
                <c:pt idx="21">
                  <c:v>775</c:v>
                </c:pt>
                <c:pt idx="22">
                  <c:v>775</c:v>
                </c:pt>
                <c:pt idx="23">
                  <c:v>797</c:v>
                </c:pt>
                <c:pt idx="24">
                  <c:v>741</c:v>
                </c:pt>
                <c:pt idx="25">
                  <c:v>633</c:v>
                </c:pt>
                <c:pt idx="26">
                  <c:v>686</c:v>
                </c:pt>
                <c:pt idx="27">
                  <c:v>716</c:v>
                </c:pt>
                <c:pt idx="28">
                  <c:v>723</c:v>
                </c:pt>
                <c:pt idx="29">
                  <c:v>737</c:v>
                </c:pt>
                <c:pt idx="30">
                  <c:v>729</c:v>
                </c:pt>
                <c:pt idx="31">
                  <c:v>859</c:v>
                </c:pt>
                <c:pt idx="32">
                  <c:v>732</c:v>
                </c:pt>
                <c:pt idx="33">
                  <c:v>706</c:v>
                </c:pt>
                <c:pt idx="34">
                  <c:v>747</c:v>
                </c:pt>
                <c:pt idx="35">
                  <c:v>764</c:v>
                </c:pt>
              </c:numCache>
            </c:numRef>
          </c:val>
          <c:smooth val="0"/>
          <c:extLst>
            <c:ext xmlns:c16="http://schemas.microsoft.com/office/drawing/2014/chart" uri="{C3380CC4-5D6E-409C-BE32-E72D297353CC}">
              <c16:uniqueId val="{00000000-15E6-4FEE-B96C-B5BBC3ECA76F}"/>
            </c:ext>
          </c:extLst>
        </c:ser>
        <c:ser>
          <c:idx val="1"/>
          <c:order val="1"/>
          <c:tx>
            <c:v>SI Mean</c:v>
          </c:tx>
          <c:spPr>
            <a:ln w="19050" cap="flat" cmpd="sng" algn="ctr">
              <a:solidFill>
                <a:schemeClr val="accent2"/>
              </a:solidFill>
              <a:prstDash val="sysDot"/>
              <a:miter lim="800000"/>
            </a:ln>
            <a:effectLst/>
          </c:spPr>
          <c:marker>
            <c:symbol val="none"/>
          </c:marker>
          <c:val>
            <c:numRef>
              <c:f>Deseason!$J$6:$J$41</c:f>
              <c:numCache>
                <c:formatCode>General</c:formatCode>
                <c:ptCount val="36"/>
                <c:pt idx="0">
                  <c:v>6.735368001783181</c:v>
                </c:pt>
                <c:pt idx="1">
                  <c:v>6.7944054022769187</c:v>
                </c:pt>
                <c:pt idx="2">
                  <c:v>7.4729140894195707</c:v>
                </c:pt>
                <c:pt idx="3">
                  <c:v>7.0365221509459417</c:v>
                </c:pt>
                <c:pt idx="4">
                  <c:v>7.4793732084405082</c:v>
                </c:pt>
                <c:pt idx="5">
                  <c:v>7.4807227058924184</c:v>
                </c:pt>
                <c:pt idx="6">
                  <c:v>7.6037097795761825</c:v>
                </c:pt>
                <c:pt idx="7">
                  <c:v>6.9900951473168567</c:v>
                </c:pt>
                <c:pt idx="8">
                  <c:v>8.1347330425610327</c:v>
                </c:pt>
                <c:pt idx="9">
                  <c:v>7.6876786570962015</c:v>
                </c:pt>
                <c:pt idx="10">
                  <c:v>6.7463594854089832</c:v>
                </c:pt>
                <c:pt idx="11">
                  <c:v>6.588394288683828</c:v>
                </c:pt>
                <c:pt idx="12">
                  <c:v>7.9037481653578148</c:v>
                </c:pt>
                <c:pt idx="13">
                  <c:v>7.5586267480514753</c:v>
                </c:pt>
                <c:pt idx="14">
                  <c:v>7.5132537066364105</c:v>
                </c:pt>
                <c:pt idx="15">
                  <c:v>7.0583408242822081</c:v>
                </c:pt>
                <c:pt idx="16">
                  <c:v>7.1048985011166943</c:v>
                </c:pt>
                <c:pt idx="17">
                  <c:v>7.1862060639281502</c:v>
                </c:pt>
                <c:pt idx="18">
                  <c:v>7.078974599475222</c:v>
                </c:pt>
                <c:pt idx="19">
                  <c:v>7.2489875601804439</c:v>
                </c:pt>
                <c:pt idx="20">
                  <c:v>6.6855525717960029</c:v>
                </c:pt>
                <c:pt idx="21">
                  <c:v>7.4381410227834657</c:v>
                </c:pt>
                <c:pt idx="22">
                  <c:v>7.7229373725139769</c:v>
                </c:pt>
                <c:pt idx="23">
                  <c:v>7.8255592370804941</c:v>
                </c:pt>
                <c:pt idx="24">
                  <c:v>7.275375640410112</c:v>
                </c:pt>
                <c:pt idx="25">
                  <c:v>7.5586267480514753</c:v>
                </c:pt>
                <c:pt idx="26">
                  <c:v>6.9182443526880233</c:v>
                </c:pt>
                <c:pt idx="27">
                  <c:v>7.8110850543834021</c:v>
                </c:pt>
                <c:pt idx="28">
                  <c:v>7.3174381998680484</c:v>
                </c:pt>
                <c:pt idx="29">
                  <c:v>7.2352921709221949</c:v>
                </c:pt>
                <c:pt idx="30">
                  <c:v>7.2175838923320788</c:v>
                </c:pt>
                <c:pt idx="31">
                  <c:v>7.6685718155110854</c:v>
                </c:pt>
                <c:pt idx="32">
                  <c:v>7.072000697333344</c:v>
                </c:pt>
                <c:pt idx="33">
                  <c:v>6.775906531722744</c:v>
                </c:pt>
                <c:pt idx="34">
                  <c:v>7.4439151190554069</c:v>
                </c:pt>
                <c:pt idx="35">
                  <c:v>7.5015398458337481</c:v>
                </c:pt>
              </c:numCache>
            </c:numRef>
          </c:val>
          <c:smooth val="0"/>
          <c:extLst>
            <c:ext xmlns:c16="http://schemas.microsoft.com/office/drawing/2014/chart" uri="{C3380CC4-5D6E-409C-BE32-E72D297353CC}">
              <c16:uniqueId val="{00000001-15E6-4FEE-B96C-B5BBC3ECA76F}"/>
            </c:ext>
          </c:extLst>
        </c:ser>
        <c:ser>
          <c:idx val="2"/>
          <c:order val="2"/>
          <c:tx>
            <c:v>SI Median</c:v>
          </c:tx>
          <c:spPr>
            <a:ln w="19050" cap="flat" cmpd="sng" algn="ctr">
              <a:solidFill>
                <a:schemeClr val="accent4"/>
              </a:solidFill>
              <a:prstDash val="sysDot"/>
              <a:miter lim="800000"/>
            </a:ln>
            <a:effectLst/>
          </c:spPr>
          <c:marker>
            <c:symbol val="none"/>
          </c:marker>
          <c:val>
            <c:numRef>
              <c:f>Deseason!$K$6:$K$41</c:f>
              <c:numCache>
                <c:formatCode>General</c:formatCode>
                <c:ptCount val="36"/>
                <c:pt idx="0">
                  <c:v>6.7325224493749571</c:v>
                </c:pt>
                <c:pt idx="1">
                  <c:v>6.7914887411261082</c:v>
                </c:pt>
                <c:pt idx="2">
                  <c:v>7.475023263391007</c:v>
                </c:pt>
                <c:pt idx="3">
                  <c:v>7.0346014781977875</c:v>
                </c:pt>
                <c:pt idx="4">
                  <c:v>7.4809200632044881</c:v>
                </c:pt>
                <c:pt idx="5">
                  <c:v>7.4824031326118909</c:v>
                </c:pt>
                <c:pt idx="6">
                  <c:v>7.6062474586958624</c:v>
                </c:pt>
                <c:pt idx="7">
                  <c:v>6.9881108716846798</c:v>
                </c:pt>
                <c:pt idx="8">
                  <c:v>8.1413966009948826</c:v>
                </c:pt>
                <c:pt idx="9">
                  <c:v>7.6914872652571624</c:v>
                </c:pt>
                <c:pt idx="10">
                  <c:v>6.7433425095813426</c:v>
                </c:pt>
                <c:pt idx="11">
                  <c:v>6.5844796020115615</c:v>
                </c:pt>
                <c:pt idx="12">
                  <c:v>7.9004089967155107</c:v>
                </c:pt>
                <c:pt idx="13">
                  <c:v>7.5553820265954776</c:v>
                </c:pt>
                <c:pt idx="14">
                  <c:v>7.5153742661623486</c:v>
                </c:pt>
                <c:pt idx="15">
                  <c:v>7.0564141959596416</c:v>
                </c:pt>
                <c:pt idx="16">
                  <c:v>7.10636790848383</c:v>
                </c:pt>
                <c:pt idx="17">
                  <c:v>7.1878203321153595</c:v>
                </c:pt>
                <c:pt idx="18">
                  <c:v>7.0813371523014865</c:v>
                </c:pt>
                <c:pt idx="19">
                  <c:v>7.2469297928581868</c:v>
                </c:pt>
                <c:pt idx="20">
                  <c:v>6.6910290354969817</c:v>
                </c:pt>
                <c:pt idx="21">
                  <c:v>7.4418260057107375</c:v>
                </c:pt>
                <c:pt idx="22">
                  <c:v>7.7194836704956291</c:v>
                </c:pt>
                <c:pt idx="23">
                  <c:v>7.8209094527618701</c:v>
                </c:pt>
                <c:pt idx="24">
                  <c:v>7.2723019460449603</c:v>
                </c:pt>
                <c:pt idx="25">
                  <c:v>7.5553820265954776</c:v>
                </c:pt>
                <c:pt idx="26">
                  <c:v>6.9201969752850623</c:v>
                </c:pt>
                <c:pt idx="27">
                  <c:v>7.8089529587435909</c:v>
                </c:pt>
                <c:pt idx="28">
                  <c:v>7.3189515638658253</c:v>
                </c:pt>
                <c:pt idx="29">
                  <c:v>7.2369174655314481</c:v>
                </c:pt>
                <c:pt idx="30">
                  <c:v>7.2199927049339632</c:v>
                </c:pt>
                <c:pt idx="31">
                  <c:v>7.6663949409669732</c:v>
                </c:pt>
                <c:pt idx="32">
                  <c:v>7.0777937196297547</c:v>
                </c:pt>
                <c:pt idx="33">
                  <c:v>6.7792634322990724</c:v>
                </c:pt>
                <c:pt idx="34">
                  <c:v>7.4405861959486899</c:v>
                </c:pt>
                <c:pt idx="35">
                  <c:v>7.49708258708917</c:v>
                </c:pt>
              </c:numCache>
            </c:numRef>
          </c:val>
          <c:smooth val="0"/>
          <c:extLst>
            <c:ext xmlns:c16="http://schemas.microsoft.com/office/drawing/2014/chart" uri="{C3380CC4-5D6E-409C-BE32-E72D297353CC}">
              <c16:uniqueId val="{00000002-15E6-4FEE-B96C-B5BBC3ECA76F}"/>
            </c:ext>
          </c:extLst>
        </c:ser>
        <c:ser>
          <c:idx val="3"/>
          <c:order val="3"/>
          <c:tx>
            <c:v>R-t-T Mean L</c:v>
          </c:tx>
          <c:spPr>
            <a:ln w="19050" cap="flat" cmpd="sng" algn="ctr">
              <a:solidFill>
                <a:srgbClr val="7030A0"/>
              </a:solidFill>
              <a:prstDash val="sysDash"/>
              <a:miter lim="800000"/>
            </a:ln>
            <a:effectLst/>
          </c:spPr>
          <c:marker>
            <c:symbol val="none"/>
          </c:marker>
          <c:val>
            <c:numRef>
              <c:f>Deseason!$L$6:$L$41</c:f>
              <c:numCache>
                <c:formatCode>General</c:formatCode>
                <c:ptCount val="36"/>
                <c:pt idx="0">
                  <c:v>6.7174455628304797</c:v>
                </c:pt>
                <c:pt idx="1">
                  <c:v>6.7804270210732698</c:v>
                </c:pt>
                <c:pt idx="2">
                  <c:v>7.4608845615240291</c:v>
                </c:pt>
                <c:pt idx="3">
                  <c:v>7.0298450438884119</c:v>
                </c:pt>
                <c:pt idx="4">
                  <c:v>7.4752637292584554</c:v>
                </c:pt>
                <c:pt idx="5">
                  <c:v>7.4794602924496614</c:v>
                </c:pt>
                <c:pt idx="6">
                  <c:v>7.6060740785057597</c:v>
                </c:pt>
                <c:pt idx="7">
                  <c:v>6.9945957090780961</c:v>
                </c:pt>
                <c:pt idx="8">
                  <c:v>8.1458377036986924</c:v>
                </c:pt>
                <c:pt idx="9">
                  <c:v>7.6983856905369743</c:v>
                </c:pt>
                <c:pt idx="10">
                  <c:v>6.7575866540469471</c:v>
                </c:pt>
                <c:pt idx="11">
                  <c:v>6.6017883502270163</c:v>
                </c:pt>
                <c:pt idx="12">
                  <c:v>7.8827167318929101</c:v>
                </c:pt>
                <c:pt idx="13">
                  <c:v>7.5430761060446043</c:v>
                </c:pt>
                <c:pt idx="14">
                  <c:v>7.5011592420180859</c:v>
                </c:pt>
                <c:pt idx="15">
                  <c:v>7.051643013016748</c:v>
                </c:pt>
                <c:pt idx="16">
                  <c:v>7.1009947739369901</c:v>
                </c:pt>
                <c:pt idx="17">
                  <c:v>7.1849933518020377</c:v>
                </c:pt>
                <c:pt idx="18">
                  <c:v>7.0811757371505442</c:v>
                </c:pt>
                <c:pt idx="19">
                  <c:v>7.2536548094143214</c:v>
                </c:pt>
                <c:pt idx="20">
                  <c:v>6.6946789678853866</c:v>
                </c:pt>
                <c:pt idx="21">
                  <c:v>7.4485005120676098</c:v>
                </c:pt>
                <c:pt idx="22">
                  <c:v>7.7357897442930339</c:v>
                </c:pt>
                <c:pt idx="23">
                  <c:v>7.8414684279149505</c:v>
                </c:pt>
                <c:pt idx="24">
                  <c:v>7.2560162712206786</c:v>
                </c:pt>
                <c:pt idx="25">
                  <c:v>7.5430761060446043</c:v>
                </c:pt>
                <c:pt idx="26">
                  <c:v>6.9071077047307483</c:v>
                </c:pt>
                <c:pt idx="27">
                  <c:v>7.8036729479443459</c:v>
                </c:pt>
                <c:pt idx="28">
                  <c:v>7.3134176945248486</c:v>
                </c:pt>
                <c:pt idx="29">
                  <c:v>7.234071175243308</c:v>
                </c:pt>
                <c:pt idx="30">
                  <c:v>7.2198281292066389</c:v>
                </c:pt>
                <c:pt idx="31">
                  <c:v>7.6735092134075149</c:v>
                </c:pt>
                <c:pt idx="32">
                  <c:v>7.0816546307689343</c:v>
                </c:pt>
                <c:pt idx="33">
                  <c:v>6.7853436922835257</c:v>
                </c:pt>
                <c:pt idx="34">
                  <c:v>7.4563031470798657</c:v>
                </c:pt>
                <c:pt idx="35">
                  <c:v>7.5167903123300155</c:v>
                </c:pt>
              </c:numCache>
            </c:numRef>
          </c:val>
          <c:smooth val="0"/>
          <c:extLst>
            <c:ext xmlns:c16="http://schemas.microsoft.com/office/drawing/2014/chart" uri="{C3380CC4-5D6E-409C-BE32-E72D297353CC}">
              <c16:uniqueId val="{00000003-15E6-4FEE-B96C-B5BBC3ECA76F}"/>
            </c:ext>
          </c:extLst>
        </c:ser>
        <c:ser>
          <c:idx val="4"/>
          <c:order val="4"/>
          <c:tx>
            <c:v>R-t-T Median L</c:v>
          </c:tx>
          <c:spPr>
            <a:ln w="19050" cap="flat" cmpd="sng" algn="ctr">
              <a:solidFill>
                <a:schemeClr val="accent6"/>
              </a:solidFill>
              <a:prstDash val="sysDash"/>
              <a:miter lim="800000"/>
            </a:ln>
            <a:effectLst/>
          </c:spPr>
          <c:marker>
            <c:symbol val="none"/>
          </c:marker>
          <c:val>
            <c:numRef>
              <c:f>Deseason!$M$6:$M$41</c:f>
              <c:numCache>
                <c:formatCode>General</c:formatCode>
                <c:ptCount val="36"/>
                <c:pt idx="0">
                  <c:v>6.7739028995571671</c:v>
                </c:pt>
                <c:pt idx="1">
                  <c:v>6.5799845183535632</c:v>
                </c:pt>
                <c:pt idx="2">
                  <c:v>7.2490606749143156</c:v>
                </c:pt>
                <c:pt idx="3">
                  <c:v>7.2521488292729588</c:v>
                </c:pt>
                <c:pt idx="4">
                  <c:v>7.4915513646039349</c:v>
                </c:pt>
                <c:pt idx="5">
                  <c:v>7.5811667870548556</c:v>
                </c:pt>
                <c:pt idx="6">
                  <c:v>7.7279647046124165</c:v>
                </c:pt>
                <c:pt idx="7">
                  <c:v>7.0407893240465587</c:v>
                </c:pt>
                <c:pt idx="8">
                  <c:v>8.4449670319360308</c:v>
                </c:pt>
                <c:pt idx="9">
                  <c:v>7.5528983506974887</c:v>
                </c:pt>
                <c:pt idx="10">
                  <c:v>6.6593251043408737</c:v>
                </c:pt>
                <c:pt idx="11">
                  <c:v>6.4561527681033199</c:v>
                </c:pt>
                <c:pt idx="12">
                  <c:v>7.9489676882558591</c:v>
                </c:pt>
                <c:pt idx="13">
                  <c:v>7.3200882251631034</c:v>
                </c:pt>
                <c:pt idx="14">
                  <c:v>7.2881919066277527</c:v>
                </c:pt>
                <c:pt idx="15">
                  <c:v>7.2746361124645027</c:v>
                </c:pt>
                <c:pt idx="16">
                  <c:v>7.1164669255100979</c:v>
                </c:pt>
                <c:pt idx="17">
                  <c:v>7.2826956537062388</c:v>
                </c:pt>
                <c:pt idx="18">
                  <c:v>7.1946546403618203</c:v>
                </c:pt>
                <c:pt idx="19">
                  <c:v>7.3015592990112461</c:v>
                </c:pt>
                <c:pt idx="20">
                  <c:v>6.9405192233963584</c:v>
                </c:pt>
                <c:pt idx="21">
                  <c:v>7.3077356077285316</c:v>
                </c:pt>
                <c:pt idx="22">
                  <c:v>7.6233042184108966</c:v>
                </c:pt>
                <c:pt idx="23">
                  <c:v>7.6684854786562529</c:v>
                </c:pt>
                <c:pt idx="24">
                  <c:v>7.317000070804462</c:v>
                </c:pt>
                <c:pt idx="25">
                  <c:v>7.3200882251631034</c:v>
                </c:pt>
                <c:pt idx="26">
                  <c:v>6.7110062388545488</c:v>
                </c:pt>
                <c:pt idx="27">
                  <c:v>8.0504473825727718</c:v>
                </c:pt>
                <c:pt idx="28">
                  <c:v>7.3293526882390321</c:v>
                </c:pt>
                <c:pt idx="29">
                  <c:v>7.3324408425976753</c:v>
                </c:pt>
                <c:pt idx="30">
                  <c:v>7.3355289969563175</c:v>
                </c:pt>
                <c:pt idx="31">
                  <c:v>7.7241864998160841</c:v>
                </c:pt>
                <c:pt idx="32">
                  <c:v>7.3417053056736039</c:v>
                </c:pt>
                <c:pt idx="33">
                  <c:v>6.6571114052339917</c:v>
                </c:pt>
                <c:pt idx="34">
                  <c:v>7.3478816143908903</c:v>
                </c:pt>
                <c:pt idx="35">
                  <c:v>7.3509697687495326</c:v>
                </c:pt>
              </c:numCache>
            </c:numRef>
          </c:val>
          <c:smooth val="0"/>
          <c:extLst>
            <c:ext xmlns:c16="http://schemas.microsoft.com/office/drawing/2014/chart" uri="{C3380CC4-5D6E-409C-BE32-E72D297353CC}">
              <c16:uniqueId val="{00000004-15E6-4FEE-B96C-B5BBC3ECA76F}"/>
            </c:ext>
          </c:extLst>
        </c:ser>
        <c:ser>
          <c:idx val="5"/>
          <c:order val="5"/>
          <c:tx>
            <c:v>R-t-T Mean P</c:v>
          </c:tx>
          <c:spPr>
            <a:ln w="19050" cap="flat" cmpd="sng" algn="ctr">
              <a:solidFill>
                <a:schemeClr val="accent3">
                  <a:lumMod val="75000"/>
                </a:schemeClr>
              </a:solidFill>
              <a:prstDash val="dash"/>
              <a:miter lim="800000"/>
            </a:ln>
            <a:effectLst/>
          </c:spPr>
          <c:marker>
            <c:symbol val="none"/>
          </c:marker>
          <c:val>
            <c:numRef>
              <c:f>Deseason!$N$6:$N$41</c:f>
              <c:numCache>
                <c:formatCode>General</c:formatCode>
                <c:ptCount val="36"/>
                <c:pt idx="0">
                  <c:v>6.7102317713925528</c:v>
                </c:pt>
                <c:pt idx="1">
                  <c:v>6.7779097222229598</c:v>
                </c:pt>
                <c:pt idx="2">
                  <c:v>7.4594121623262328</c:v>
                </c:pt>
                <c:pt idx="3">
                  <c:v>7.032802588626736</c:v>
                </c:pt>
                <c:pt idx="4">
                  <c:v>7.479724590081009</c:v>
                </c:pt>
                <c:pt idx="5">
                  <c:v>7.485667538445453</c:v>
                </c:pt>
                <c:pt idx="6">
                  <c:v>7.6122728779886959</c:v>
                </c:pt>
                <c:pt idx="7">
                  <c:v>6.9991067508993581</c:v>
                </c:pt>
                <c:pt idx="8">
                  <c:v>8.1487384551651694</c:v>
                </c:pt>
                <c:pt idx="9">
                  <c:v>7.7007995155503233</c:v>
                </c:pt>
                <c:pt idx="10">
                  <c:v>6.7525409557084375</c:v>
                </c:pt>
                <c:pt idx="11">
                  <c:v>6.5907395660517123</c:v>
                </c:pt>
                <c:pt idx="12">
                  <c:v>7.8742515684708527</c:v>
                </c:pt>
                <c:pt idx="13">
                  <c:v>7.5402756663745754</c:v>
                </c:pt>
                <c:pt idx="14">
                  <c:v>7.4996788946464825</c:v>
                </c:pt>
                <c:pt idx="15">
                  <c:v>7.0546097284364313</c:v>
                </c:pt>
                <c:pt idx="16">
                  <c:v>7.1052322899010401</c:v>
                </c:pt>
                <c:pt idx="17">
                  <c:v>7.1909562180342146</c:v>
                </c:pt>
                <c:pt idx="18">
                  <c:v>7.0869467548983298</c:v>
                </c:pt>
                <c:pt idx="19">
                  <c:v>7.2583329268585937</c:v>
                </c:pt>
                <c:pt idx="20">
                  <c:v>6.6970629584017782</c:v>
                </c:pt>
                <c:pt idx="21">
                  <c:v>7.4508359857072417</c:v>
                </c:pt>
                <c:pt idx="22">
                  <c:v>7.7300136494446656</c:v>
                </c:pt>
                <c:pt idx="23">
                  <c:v>7.8283449093043442</c:v>
                </c:pt>
                <c:pt idx="24">
                  <c:v>7.2482241145800019</c:v>
                </c:pt>
                <c:pt idx="25">
                  <c:v>7.5402756663745754</c:v>
                </c:pt>
                <c:pt idx="26">
                  <c:v>6.9057445929228018</c:v>
                </c:pt>
                <c:pt idx="27">
                  <c:v>7.8069560518709196</c:v>
                </c:pt>
                <c:pt idx="28">
                  <c:v>7.3177819737869685</c:v>
                </c:pt>
                <c:pt idx="29">
                  <c:v>7.2400747714360882</c:v>
                </c:pt>
                <c:pt idx="30">
                  <c:v>7.2257121459033327</c:v>
                </c:pt>
                <c:pt idx="31">
                  <c:v>7.6784581085856303</c:v>
                </c:pt>
                <c:pt idx="32">
                  <c:v>7.0841764242053493</c:v>
                </c:pt>
                <c:pt idx="33">
                  <c:v>6.7874712334313712</c:v>
                </c:pt>
                <c:pt idx="34">
                  <c:v>7.4507357369486007</c:v>
                </c:pt>
                <c:pt idx="35">
                  <c:v>7.5042101765477023</c:v>
                </c:pt>
              </c:numCache>
            </c:numRef>
          </c:val>
          <c:smooth val="0"/>
          <c:extLst>
            <c:ext xmlns:c16="http://schemas.microsoft.com/office/drawing/2014/chart" uri="{C3380CC4-5D6E-409C-BE32-E72D297353CC}">
              <c16:uniqueId val="{00000005-15E6-4FEE-B96C-B5BBC3ECA76F}"/>
            </c:ext>
          </c:extLst>
        </c:ser>
        <c:ser>
          <c:idx val="6"/>
          <c:order val="6"/>
          <c:tx>
            <c:v>R-t-T Median P</c:v>
          </c:tx>
          <c:spPr>
            <a:ln w="19050" cap="flat" cmpd="sng" algn="ctr">
              <a:solidFill>
                <a:srgbClr val="FF3399"/>
              </a:solidFill>
              <a:prstDash val="dash"/>
              <a:miter lim="800000"/>
            </a:ln>
            <a:effectLst/>
          </c:spPr>
          <c:marker>
            <c:symbol val="none"/>
          </c:marker>
          <c:val>
            <c:numRef>
              <c:f>Deseason!$O$6:$O$40</c:f>
              <c:numCache>
                <c:formatCode>General</c:formatCode>
                <c:ptCount val="35"/>
                <c:pt idx="0">
                  <c:v>6.8198705370596793</c:v>
                </c:pt>
                <c:pt idx="1">
                  <c:v>6.6172191627123516</c:v>
                </c:pt>
                <c:pt idx="2">
                  <c:v>7.313867275924034</c:v>
                </c:pt>
                <c:pt idx="3">
                  <c:v>7.2027864820224954</c:v>
                </c:pt>
                <c:pt idx="4">
                  <c:v>7.5014358801872492</c:v>
                </c:pt>
                <c:pt idx="5">
                  <c:v>7.5777886852003293</c:v>
                </c:pt>
                <c:pt idx="6">
                  <c:v>7.7096529045976911</c:v>
                </c:pt>
                <c:pt idx="7">
                  <c:v>7.1113288663493996</c:v>
                </c:pt>
                <c:pt idx="8">
                  <c:v>8.3884406177913</c:v>
                </c:pt>
                <c:pt idx="9">
                  <c:v>7.6224386555521004</c:v>
                </c:pt>
                <c:pt idx="10">
                  <c:v>6.5817383977674258</c:v>
                </c:pt>
                <c:pt idx="11">
                  <c:v>6.3634003112100519</c:v>
                </c:pt>
                <c:pt idx="12">
                  <c:v>8.0029093036924799</c:v>
                </c:pt>
                <c:pt idx="13">
                  <c:v>7.3615109490279762</c:v>
                </c:pt>
                <c:pt idx="14">
                  <c:v>7.3533483408413023</c:v>
                </c:pt>
                <c:pt idx="15">
                  <c:v>7.2251207036721778</c:v>
                </c:pt>
                <c:pt idx="16">
                  <c:v>7.1258565465378201</c:v>
                </c:pt>
                <c:pt idx="17">
                  <c:v>7.2794505479877181</c:v>
                </c:pt>
                <c:pt idx="18">
                  <c:v>7.1776065452960278</c:v>
                </c:pt>
                <c:pt idx="19">
                  <c:v>7.3747114169549333</c:v>
                </c:pt>
                <c:pt idx="20">
                  <c:v>6.8940628355244407</c:v>
                </c:pt>
                <c:pt idx="21">
                  <c:v>7.3750186742233179</c:v>
                </c:pt>
                <c:pt idx="22">
                  <c:v>7.5344863489952072</c:v>
                </c:pt>
                <c:pt idx="23">
                  <c:v>7.5583160179350388</c:v>
                </c:pt>
                <c:pt idx="24">
                  <c:v>7.3666531602933265</c:v>
                </c:pt>
                <c:pt idx="25">
                  <c:v>7.3615109490279762</c:v>
                </c:pt>
                <c:pt idx="26">
                  <c:v>6.7710026333115882</c:v>
                </c:pt>
                <c:pt idx="27">
                  <c:v>7.9956513505862121</c:v>
                </c:pt>
                <c:pt idx="28">
                  <c:v>7.3390231953658738</c:v>
                </c:pt>
                <c:pt idx="29">
                  <c:v>7.3291735708564865</c:v>
                </c:pt>
                <c:pt idx="30">
                  <c:v>7.3181470930360897</c:v>
                </c:pt>
                <c:pt idx="31">
                  <c:v>7.8015727920742455</c:v>
                </c:pt>
                <c:pt idx="32">
                  <c:v>7.2925635774622695</c:v>
                </c:pt>
                <c:pt idx="33">
                  <c:v>6.7184041083892421</c:v>
                </c:pt>
                <c:pt idx="34">
                  <c:v>7.2622726486444122</c:v>
                </c:pt>
              </c:numCache>
            </c:numRef>
          </c:val>
          <c:smooth val="0"/>
          <c:extLst>
            <c:ext xmlns:c16="http://schemas.microsoft.com/office/drawing/2014/chart" uri="{C3380CC4-5D6E-409C-BE32-E72D297353CC}">
              <c16:uniqueId val="{00000006-15E6-4FEE-B96C-B5BBC3ECA76F}"/>
            </c:ext>
          </c:extLst>
        </c:ser>
        <c:ser>
          <c:idx val="7"/>
          <c:order val="7"/>
          <c:tx>
            <c:v>R-t-T MA(12)</c:v>
          </c:tx>
          <c:spPr>
            <a:ln w="19050" cap="flat" cmpd="sng" algn="ctr">
              <a:solidFill>
                <a:srgbClr val="C00000"/>
              </a:solidFill>
              <a:prstDash val="sysDot"/>
              <a:miter lim="800000"/>
            </a:ln>
            <a:effectLst/>
          </c:spPr>
          <c:marker>
            <c:symbol val="none"/>
          </c:marker>
          <c:val>
            <c:numRef>
              <c:f>Deseason!$P$6:$P$41</c:f>
              <c:numCache>
                <c:formatCode>General</c:formatCode>
                <c:ptCount val="36"/>
                <c:pt idx="0">
                  <c:v>6.5201147255474989</c:v>
                </c:pt>
                <c:pt idx="1">
                  <c:v>6.5894101299442553</c:v>
                </c:pt>
                <c:pt idx="2">
                  <c:v>7.6231666671511649</c:v>
                </c:pt>
                <c:pt idx="3">
                  <c:v>6.9283899096286081</c:v>
                </c:pt>
                <c:pt idx="4">
                  <c:v>7.5476546597054304</c:v>
                </c:pt>
                <c:pt idx="5">
                  <c:v>7.5794853042397268</c:v>
                </c:pt>
                <c:pt idx="6">
                  <c:v>7.6143581118785866</c:v>
                </c:pt>
                <c:pt idx="7">
                  <c:v>7.1970758922161187</c:v>
                </c:pt>
                <c:pt idx="8">
                  <c:v>8.081063594225153</c:v>
                </c:pt>
                <c:pt idx="9">
                  <c:v>7.4559215375009131</c:v>
                </c:pt>
                <c:pt idx="10">
                  <c:v>6.8642720359874394</c:v>
                </c:pt>
                <c:pt idx="11">
                  <c:v>6.7245717204391591</c:v>
                </c:pt>
                <c:pt idx="12">
                  <c:v>7.6511550350812483</c:v>
                </c:pt>
                <c:pt idx="13">
                  <c:v>7.3305740109924669</c:v>
                </c:pt>
                <c:pt idx="14">
                  <c:v>7.6643173644097402</c:v>
                </c:pt>
                <c:pt idx="15">
                  <c:v>6.9498732891933477</c:v>
                </c:pt>
                <c:pt idx="16">
                  <c:v>7.1697612599637512</c:v>
                </c:pt>
                <c:pt idx="17">
                  <c:v>7.2810803710019423</c:v>
                </c:pt>
                <c:pt idx="18">
                  <c:v>7.0888880859286321</c:v>
                </c:pt>
                <c:pt idx="19">
                  <c:v>7.4636342585944933</c:v>
                </c:pt>
                <c:pt idx="20">
                  <c:v>6.6414441890781539</c:v>
                </c:pt>
                <c:pt idx="21">
                  <c:v>7.2139066061962636</c:v>
                </c:pt>
                <c:pt idx="22">
                  <c:v>7.8579185050077776</c:v>
                </c:pt>
                <c:pt idx="23">
                  <c:v>7.9873079898509829</c:v>
                </c:pt>
                <c:pt idx="24">
                  <c:v>7.0428644484412484</c:v>
                </c:pt>
                <c:pt idx="25">
                  <c:v>7.3305740109924669</c:v>
                </c:pt>
                <c:pt idx="26">
                  <c:v>7.0573445798457479</c:v>
                </c:pt>
                <c:pt idx="27">
                  <c:v>7.6910498841768726</c:v>
                </c:pt>
                <c:pt idx="28">
                  <c:v>7.3842412976549747</c:v>
                </c:pt>
                <c:pt idx="29">
                  <c:v>7.3308145265415732</c:v>
                </c:pt>
                <c:pt idx="30">
                  <c:v>7.2276914890097528</c:v>
                </c:pt>
                <c:pt idx="31">
                  <c:v>7.8956426454835835</c:v>
                </c:pt>
                <c:pt idx="32">
                  <c:v>7.0253426971173534</c:v>
                </c:pt>
                <c:pt idx="33">
                  <c:v>6.5716362115800804</c:v>
                </c:pt>
                <c:pt idx="34">
                  <c:v>7.5740195138591089</c:v>
                </c:pt>
                <c:pt idx="35">
                  <c:v>7.6565913478621717</c:v>
                </c:pt>
              </c:numCache>
            </c:numRef>
          </c:val>
          <c:smooth val="0"/>
          <c:extLst>
            <c:ext xmlns:c16="http://schemas.microsoft.com/office/drawing/2014/chart" uri="{C3380CC4-5D6E-409C-BE32-E72D297353CC}">
              <c16:uniqueId val="{00000007-15E6-4FEE-B96C-B5BBC3ECA76F}"/>
            </c:ext>
          </c:extLst>
        </c:ser>
        <c:dLbls>
          <c:showLegendKey val="0"/>
          <c:showVal val="0"/>
          <c:showCatName val="0"/>
          <c:showSerName val="0"/>
          <c:showPercent val="0"/>
          <c:showBubbleSize val="0"/>
        </c:dLbls>
        <c:smooth val="0"/>
        <c:axId val="833879320"/>
        <c:axId val="833875056"/>
      </c:lineChart>
      <c:catAx>
        <c:axId val="833879320"/>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875056"/>
        <c:crosses val="autoZero"/>
        <c:auto val="1"/>
        <c:lblAlgn val="ctr"/>
        <c:lblOffset val="100"/>
        <c:noMultiLvlLbl val="0"/>
      </c:catAx>
      <c:valAx>
        <c:axId val="833875056"/>
        <c:scaling>
          <c:orientation val="minMax"/>
          <c:max val="9"/>
          <c:min val="5"/>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Imports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879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De Trend Imports Brazil</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19050" cap="flat" cmpd="sng" algn="ctr">
              <a:noFill/>
              <a:miter lim="800000"/>
            </a:ln>
            <a:effectLst/>
          </c:spPr>
          <c:marker>
            <c:symbol val="none"/>
          </c:marker>
          <c:cat>
            <c:multiLvlStrRef>
              <c:f>DeTrend!$B$6:$C$41</c:f>
              <c:multiLvlStrCache>
                <c:ptCount val="36"/>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lvl>
                <c:lvl>
                  <c:pt idx="0">
                    <c:v>1990</c:v>
                  </c:pt>
                  <c:pt idx="12">
                    <c:v>1991</c:v>
                  </c:pt>
                  <c:pt idx="24">
                    <c:v>1992</c:v>
                  </c:pt>
                </c:lvl>
              </c:multiLvlStrCache>
              <c:extLst xmlns:c15="http://schemas.microsoft.com/office/drawing/2012/chart"/>
            </c:multiLvlStrRef>
          </c:cat>
          <c:val>
            <c:numRef>
              <c:f>DeTrend!$D$6:$D$41</c:f>
              <c:numCache>
                <c:formatCode>General</c:formatCode>
                <c:ptCount val="36"/>
                <c:pt idx="0">
                  <c:v>686</c:v>
                </c:pt>
                <c:pt idx="1">
                  <c:v>569</c:v>
                </c:pt>
                <c:pt idx="2">
                  <c:v>741</c:v>
                </c:pt>
                <c:pt idx="3">
                  <c:v>645</c:v>
                </c:pt>
                <c:pt idx="4">
                  <c:v>739</c:v>
                </c:pt>
                <c:pt idx="5">
                  <c:v>762</c:v>
                </c:pt>
                <c:pt idx="6">
                  <c:v>768</c:v>
                </c:pt>
                <c:pt idx="7">
                  <c:v>783</c:v>
                </c:pt>
                <c:pt idx="8">
                  <c:v>842</c:v>
                </c:pt>
                <c:pt idx="9">
                  <c:v>801</c:v>
                </c:pt>
                <c:pt idx="10">
                  <c:v>677</c:v>
                </c:pt>
                <c:pt idx="11">
                  <c:v>671</c:v>
                </c:pt>
                <c:pt idx="12">
                  <c:v>805</c:v>
                </c:pt>
                <c:pt idx="13">
                  <c:v>633</c:v>
                </c:pt>
                <c:pt idx="14">
                  <c:v>745</c:v>
                </c:pt>
                <c:pt idx="15">
                  <c:v>647</c:v>
                </c:pt>
                <c:pt idx="16">
                  <c:v>702</c:v>
                </c:pt>
                <c:pt idx="17">
                  <c:v>732</c:v>
                </c:pt>
                <c:pt idx="18">
                  <c:v>715</c:v>
                </c:pt>
                <c:pt idx="19">
                  <c:v>812</c:v>
                </c:pt>
                <c:pt idx="20">
                  <c:v>692</c:v>
                </c:pt>
                <c:pt idx="21">
                  <c:v>775</c:v>
                </c:pt>
                <c:pt idx="22">
                  <c:v>775</c:v>
                </c:pt>
                <c:pt idx="23">
                  <c:v>797</c:v>
                </c:pt>
                <c:pt idx="24">
                  <c:v>741</c:v>
                </c:pt>
                <c:pt idx="25">
                  <c:v>633</c:v>
                </c:pt>
                <c:pt idx="26">
                  <c:v>686</c:v>
                </c:pt>
                <c:pt idx="27">
                  <c:v>716</c:v>
                </c:pt>
                <c:pt idx="28">
                  <c:v>723</c:v>
                </c:pt>
                <c:pt idx="29">
                  <c:v>737</c:v>
                </c:pt>
                <c:pt idx="30">
                  <c:v>729</c:v>
                </c:pt>
                <c:pt idx="31">
                  <c:v>859</c:v>
                </c:pt>
                <c:pt idx="32">
                  <c:v>732</c:v>
                </c:pt>
                <c:pt idx="33">
                  <c:v>706</c:v>
                </c:pt>
                <c:pt idx="34">
                  <c:v>747</c:v>
                </c:pt>
                <c:pt idx="35">
                  <c:v>764</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8A94-425B-BB25-CD71F9BBE447}"/>
            </c:ext>
          </c:extLst>
        </c:ser>
        <c:ser>
          <c:idx val="1"/>
          <c:order val="1"/>
          <c:tx>
            <c:v>Detrend(mean) L</c:v>
          </c:tx>
          <c:spPr>
            <a:ln w="19050" cap="flat" cmpd="sng" algn="ctr">
              <a:solidFill>
                <a:schemeClr val="accent2"/>
              </a:solidFill>
              <a:prstDash val="sysDot"/>
              <a:miter lim="800000"/>
            </a:ln>
            <a:effectLst/>
          </c:spPr>
          <c:marker>
            <c:symbol val="none"/>
          </c:marker>
          <c:val>
            <c:numRef>
              <c:f>DeTrend!$T$6:$T$41</c:f>
              <c:numCache>
                <c:formatCode>General</c:formatCode>
                <c:ptCount val="36"/>
                <c:pt idx="0">
                  <c:v>9.2681720051412623E-3</c:v>
                </c:pt>
                <c:pt idx="1">
                  <c:v>9.3510815484986534E-3</c:v>
                </c:pt>
                <c:pt idx="2">
                  <c:v>1.0285136663302906E-2</c:v>
                </c:pt>
                <c:pt idx="3">
                  <c:v>9.686804283331605E-3</c:v>
                </c:pt>
                <c:pt idx="4">
                  <c:v>1.0296186432576831E-2</c:v>
                </c:pt>
                <c:pt idx="5">
                  <c:v>1.0297583529415576E-2</c:v>
                </c:pt>
                <c:pt idx="6">
                  <c:v>1.0467449543583892E-2</c:v>
                </c:pt>
                <c:pt idx="7">
                  <c:v>9.6218433867472884E-3</c:v>
                </c:pt>
                <c:pt idx="8">
                  <c:v>1.1200743176384035E-2</c:v>
                </c:pt>
                <c:pt idx="9">
                  <c:v>1.0580988686498961E-2</c:v>
                </c:pt>
                <c:pt idx="10">
                  <c:v>9.283971198408238E-3</c:v>
                </c:pt>
                <c:pt idx="11">
                  <c:v>9.0660771984473459E-3</c:v>
                </c:pt>
                <c:pt idx="12">
                  <c:v>1.0820553313577791E-2</c:v>
                </c:pt>
                <c:pt idx="13">
                  <c:v>1.034994041578236E-2</c:v>
                </c:pt>
                <c:pt idx="14">
                  <c:v>1.0288063460404024E-2</c:v>
                </c:pt>
                <c:pt idx="15">
                  <c:v>9.6674410991811136E-3</c:v>
                </c:pt>
                <c:pt idx="16">
                  <c:v>9.7309771957121427E-3</c:v>
                </c:pt>
                <c:pt idx="17">
                  <c:v>9.8419182993652217E-3</c:v>
                </c:pt>
                <c:pt idx="18">
                  <c:v>9.6956059926612166E-3</c:v>
                </c:pt>
                <c:pt idx="19">
                  <c:v>9.927565218333571E-3</c:v>
                </c:pt>
                <c:pt idx="20">
                  <c:v>9.1586608433510183E-3</c:v>
                </c:pt>
                <c:pt idx="21">
                  <c:v>1.0185620870460318E-2</c:v>
                </c:pt>
                <c:pt idx="22">
                  <c:v>1.0574012602755116E-2</c:v>
                </c:pt>
                <c:pt idx="23">
                  <c:v>1.0713938611714303E-2</c:v>
                </c:pt>
                <c:pt idx="24">
                  <c:v>9.9098406213722155E-3</c:v>
                </c:pt>
                <c:pt idx="25">
                  <c:v>1.029754397581025E-2</c:v>
                </c:pt>
                <c:pt idx="26">
                  <c:v>9.4253658163843349E-3</c:v>
                </c:pt>
                <c:pt idx="27">
                  <c:v>1.0644320557578546E-2</c:v>
                </c:pt>
                <c:pt idx="28">
                  <c:v>9.9714023118022983E-3</c:v>
                </c:pt>
                <c:pt idx="29">
                  <c:v>9.859064111310465E-3</c:v>
                </c:pt>
                <c:pt idx="30">
                  <c:v>9.8355104038461618E-3</c:v>
                </c:pt>
                <c:pt idx="31">
                  <c:v>1.0449157335010405E-2</c:v>
                </c:pt>
                <c:pt idx="32">
                  <c:v>9.639161920356222E-3</c:v>
                </c:pt>
                <c:pt idx="33">
                  <c:v>9.2319563831319857E-3</c:v>
                </c:pt>
                <c:pt idx="34">
                  <c:v>1.0140582138927913E-2</c:v>
                </c:pt>
                <c:pt idx="35">
                  <c:v>1.0218550129929612E-2</c:v>
                </c:pt>
              </c:numCache>
            </c:numRef>
          </c:val>
          <c:smooth val="0"/>
          <c:extLst>
            <c:ext xmlns:c16="http://schemas.microsoft.com/office/drawing/2014/chart" uri="{C3380CC4-5D6E-409C-BE32-E72D297353CC}">
              <c16:uniqueId val="{00000001-8A94-425B-BB25-CD71F9BBE447}"/>
            </c:ext>
          </c:extLst>
        </c:ser>
        <c:ser>
          <c:idx val="2"/>
          <c:order val="2"/>
          <c:tx>
            <c:v>DeTrend(Median) L</c:v>
          </c:tx>
          <c:spPr>
            <a:ln w="19050" cap="flat" cmpd="sng" algn="ctr">
              <a:solidFill>
                <a:schemeClr val="accent3"/>
              </a:solidFill>
              <a:prstDash val="sysDot"/>
              <a:miter lim="800000"/>
            </a:ln>
            <a:effectLst/>
          </c:spPr>
          <c:marker>
            <c:symbol val="none"/>
          </c:marker>
          <c:val>
            <c:numRef>
              <c:f>DeTrend!$U$6:$U$41</c:f>
              <c:numCache>
                <c:formatCode>General</c:formatCode>
                <c:ptCount val="36"/>
                <c:pt idx="0">
                  <c:v>9.346067136979835E-3</c:v>
                </c:pt>
                <c:pt idx="1">
                  <c:v>9.074645538953572E-3</c:v>
                </c:pt>
                <c:pt idx="2">
                  <c:v>9.9931287111134064E-3</c:v>
                </c:pt>
                <c:pt idx="3">
                  <c:v>9.9931287111134064E-3</c:v>
                </c:pt>
                <c:pt idx="4">
                  <c:v>1.0318620494589452E-2</c:v>
                </c:pt>
                <c:pt idx="5">
                  <c:v>1.0437611162791518E-2</c:v>
                </c:pt>
                <c:pt idx="6">
                  <c:v>1.0635194948826898E-2</c:v>
                </c:pt>
                <c:pt idx="7">
                  <c:v>9.6853878355161269E-3</c:v>
                </c:pt>
                <c:pt idx="8">
                  <c:v>1.1612053946863711E-2</c:v>
                </c:pt>
                <c:pt idx="9">
                  <c:v>1.0381024699404539E-2</c:v>
                </c:pt>
                <c:pt idx="10">
                  <c:v>9.1489736846381668E-3</c:v>
                </c:pt>
                <c:pt idx="11">
                  <c:v>8.8660793553888284E-3</c:v>
                </c:pt>
                <c:pt idx="12">
                  <c:v>1.0911495564807038E-2</c:v>
                </c:pt>
                <c:pt idx="13">
                  <c:v>1.004397621124309E-2</c:v>
                </c:pt>
                <c:pt idx="14">
                  <c:v>9.9959724127675759E-3</c:v>
                </c:pt>
                <c:pt idx="15">
                  <c:v>9.9731532077571763E-3</c:v>
                </c:pt>
                <c:pt idx="16">
                  <c:v>9.7521797397105026E-3</c:v>
                </c:pt>
                <c:pt idx="17">
                  <c:v>9.975749748598212E-3</c:v>
                </c:pt>
                <c:pt idx="18">
                  <c:v>9.8509822712421254E-3</c:v>
                </c:pt>
                <c:pt idx="19">
                  <c:v>9.9931287111134064E-3</c:v>
                </c:pt>
                <c:pt idx="20">
                  <c:v>9.4949827988426248E-3</c:v>
                </c:pt>
                <c:pt idx="21">
                  <c:v>9.9931287111134064E-3</c:v>
                </c:pt>
                <c:pt idx="22">
                  <c:v>1.0420256695779654E-2</c:v>
                </c:pt>
                <c:pt idx="23">
                  <c:v>1.0477588913151049E-2</c:v>
                </c:pt>
                <c:pt idx="24">
                  <c:v>9.9931287111134099E-3</c:v>
                </c:pt>
                <c:pt idx="25">
                  <c:v>9.9931287111134082E-3</c:v>
                </c:pt>
                <c:pt idx="26">
                  <c:v>9.1577678387610162E-3</c:v>
                </c:pt>
                <c:pt idx="27">
                  <c:v>1.0980924385689017E-2</c:v>
                </c:pt>
                <c:pt idx="28">
                  <c:v>9.9931287111134064E-3</c:v>
                </c:pt>
                <c:pt idx="29">
                  <c:v>9.9931287111134082E-3</c:v>
                </c:pt>
                <c:pt idx="30">
                  <c:v>9.9931287111134064E-3</c:v>
                </c:pt>
                <c:pt idx="31">
                  <c:v>1.0518165519436547E-2</c:v>
                </c:pt>
                <c:pt idx="32">
                  <c:v>9.9931287111134064E-3</c:v>
                </c:pt>
                <c:pt idx="33">
                  <c:v>9.0574869775075003E-3</c:v>
                </c:pt>
                <c:pt idx="34">
                  <c:v>9.9931287111134082E-3</c:v>
                </c:pt>
                <c:pt idx="35">
                  <c:v>9.9931287111134064E-3</c:v>
                </c:pt>
              </c:numCache>
            </c:numRef>
          </c:val>
          <c:smooth val="0"/>
          <c:extLst>
            <c:ext xmlns:c16="http://schemas.microsoft.com/office/drawing/2014/chart" uri="{C3380CC4-5D6E-409C-BE32-E72D297353CC}">
              <c16:uniqueId val="{00000002-8A94-425B-BB25-CD71F9BBE447}"/>
            </c:ext>
          </c:extLst>
        </c:ser>
        <c:ser>
          <c:idx val="3"/>
          <c:order val="3"/>
          <c:tx>
            <c:v>DeTrend(Mean) P</c:v>
          </c:tx>
          <c:spPr>
            <a:ln w="19050" cap="flat" cmpd="sng" algn="ctr">
              <a:solidFill>
                <a:schemeClr val="accent4"/>
              </a:solidFill>
              <a:prstDash val="sysDash"/>
              <a:miter lim="800000"/>
            </a:ln>
            <a:effectLst/>
          </c:spPr>
          <c:marker>
            <c:symbol val="none"/>
          </c:marker>
          <c:val>
            <c:numRef>
              <c:f>DeTrend!$V$6:$V$41</c:f>
              <c:numCache>
                <c:formatCode>General</c:formatCode>
                <c:ptCount val="36"/>
                <c:pt idx="0">
                  <c:v>9.4187058738800511E-3</c:v>
                </c:pt>
                <c:pt idx="1">
                  <c:v>9.4830047350348348E-3</c:v>
                </c:pt>
                <c:pt idx="2">
                  <c:v>1.0404637269354946E-2</c:v>
                </c:pt>
                <c:pt idx="3">
                  <c:v>9.7813301931169612E-3</c:v>
                </c:pt>
                <c:pt idx="4">
                  <c:v>1.0374725566503082E-2</c:v>
                </c:pt>
                <c:pt idx="5">
                  <c:v>1.0356591178888531E-2</c:v>
                </c:pt>
                <c:pt idx="6">
                  <c:v>1.0506768187701786E-2</c:v>
                </c:pt>
                <c:pt idx="7">
                  <c:v>9.6391475092385045E-3</c:v>
                </c:pt>
                <c:pt idx="8">
                  <c:v>1.1199530616596873E-2</c:v>
                </c:pt>
                <c:pt idx="9">
                  <c:v>1.0564050849435621E-2</c:v>
                </c:pt>
                <c:pt idx="10">
                  <c:v>9.247375776648685E-3</c:v>
                </c:pt>
                <c:pt idx="11">
                  <c:v>9.0118316276369525E-3</c:v>
                </c:pt>
                <c:pt idx="12">
                  <c:v>1.0751932806926757E-2</c:v>
                </c:pt>
                <c:pt idx="13">
                  <c:v>1.0283317002434782E-2</c:v>
                </c:pt>
                <c:pt idx="14">
                  <c:v>1.0217098095692229E-2</c:v>
                </c:pt>
                <c:pt idx="15">
                  <c:v>9.6021106765537979E-3</c:v>
                </c:pt>
                <c:pt idx="16">
                  <c:v>9.663858320047734E-3</c:v>
                </c:pt>
                <c:pt idx="17">
                  <c:v>9.7747815579157394E-3</c:v>
                </c:pt>
                <c:pt idx="18">
                  <c:v>9.6293548662975438E-3</c:v>
                </c:pt>
                <c:pt idx="19">
                  <c:v>9.8596588417541996E-3</c:v>
                </c:pt>
                <c:pt idx="20">
                  <c:v>9.0963191169127575E-3</c:v>
                </c:pt>
                <c:pt idx="21">
                  <c:v>1.0120731723069857E-2</c:v>
                </c:pt>
                <c:pt idx="22">
                  <c:v>1.050224356975853E-2</c:v>
                </c:pt>
                <c:pt idx="23">
                  <c:v>1.0639863387958666E-2</c:v>
                </c:pt>
                <c:pt idx="24">
                  <c:v>9.8566974078566801E-3</c:v>
                </c:pt>
                <c:pt idx="25">
                  <c:v>1.0261014351193863E-2</c:v>
                </c:pt>
                <c:pt idx="26">
                  <c:v>9.4056007236163058E-3</c:v>
                </c:pt>
                <c:pt idx="27">
                  <c:v>1.0643895218992722E-2</c:v>
                </c:pt>
                <c:pt idx="28">
                  <c:v>9.9887522021126721E-3</c:v>
                </c:pt>
                <c:pt idx="29">
                  <c:v>9.8959633518592056E-3</c:v>
                </c:pt>
                <c:pt idx="30">
                  <c:v>9.8912130346641546E-3</c:v>
                </c:pt>
                <c:pt idx="31">
                  <c:v>1.0528529737670784E-2</c:v>
                </c:pt>
                <c:pt idx="32">
                  <c:v>9.7314863551538552E-3</c:v>
                </c:pt>
                <c:pt idx="33">
                  <c:v>9.3425535161580087E-3</c:v>
                </c:pt>
                <c:pt idx="34">
                  <c:v>1.0277716742256271E-2</c:v>
                </c:pt>
                <c:pt idx="35">
                  <c:v>1.0375641073067859E-2</c:v>
                </c:pt>
              </c:numCache>
            </c:numRef>
          </c:val>
          <c:smooth val="0"/>
          <c:extLst>
            <c:ext xmlns:c16="http://schemas.microsoft.com/office/drawing/2014/chart" uri="{C3380CC4-5D6E-409C-BE32-E72D297353CC}">
              <c16:uniqueId val="{00000003-8A94-425B-BB25-CD71F9BBE447}"/>
            </c:ext>
          </c:extLst>
        </c:ser>
        <c:ser>
          <c:idx val="4"/>
          <c:order val="4"/>
          <c:tx>
            <c:v>DeTrend(median) P</c:v>
          </c:tx>
          <c:spPr>
            <a:ln w="19050" cap="flat" cmpd="sng" algn="ctr">
              <a:solidFill>
                <a:schemeClr val="accent5"/>
              </a:solidFill>
              <a:prstDash val="sysDash"/>
              <a:miter lim="800000"/>
            </a:ln>
            <a:effectLst/>
          </c:spPr>
          <c:marker>
            <c:symbol val="none"/>
          </c:marker>
          <c:val>
            <c:numRef>
              <c:f>DeTrend!$W$6:$W$41</c:f>
              <c:numCache>
                <c:formatCode>General</c:formatCode>
                <c:ptCount val="36"/>
                <c:pt idx="0">
                  <c:v>9.572598514458637E-3</c:v>
                </c:pt>
                <c:pt idx="1">
                  <c:v>9.2581818325228309E-3</c:v>
                </c:pt>
                <c:pt idx="2">
                  <c:v>1.0201626399802445E-2</c:v>
                </c:pt>
                <c:pt idx="3">
                  <c:v>1.0017746410956537E-2</c:v>
                </c:pt>
                <c:pt idx="4">
                  <c:v>1.0404840134738077E-2</c:v>
                </c:pt>
                <c:pt idx="5">
                  <c:v>1.0484042879217288E-2</c:v>
                </c:pt>
                <c:pt idx="6">
                  <c:v>1.0641176055377082E-2</c:v>
                </c:pt>
                <c:pt idx="7">
                  <c:v>9.7936994489532039E-3</c:v>
                </c:pt>
                <c:pt idx="8">
                  <c:v>1.1528974459219432E-2</c:v>
                </c:pt>
                <c:pt idx="9">
                  <c:v>1.0456554464423243E-2</c:v>
                </c:pt>
                <c:pt idx="10">
                  <c:v>9.0134674675760706E-3</c:v>
                </c:pt>
                <c:pt idx="11">
                  <c:v>8.7009798534994371E-3</c:v>
                </c:pt>
                <c:pt idx="12">
                  <c:v>1.0927609099735744E-2</c:v>
                </c:pt>
                <c:pt idx="13">
                  <c:v>1.0039520311350462E-2</c:v>
                </c:pt>
                <c:pt idx="14">
                  <c:v>1.0017746410956537E-2</c:v>
                </c:pt>
                <c:pt idx="15">
                  <c:v>9.8341951317974536E-3</c:v>
                </c:pt>
                <c:pt idx="16">
                  <c:v>9.6919094640444525E-3</c:v>
                </c:pt>
                <c:pt idx="17">
                  <c:v>9.8950733130289542E-3</c:v>
                </c:pt>
                <c:pt idx="18">
                  <c:v>9.7525384210829947E-3</c:v>
                </c:pt>
                <c:pt idx="19">
                  <c:v>1.0017746410956539E-2</c:v>
                </c:pt>
                <c:pt idx="20">
                  <c:v>9.3638951811413646E-3</c:v>
                </c:pt>
                <c:pt idx="21">
                  <c:v>1.0017746410956537E-2</c:v>
                </c:pt>
                <c:pt idx="22">
                  <c:v>1.0236593930963248E-2</c:v>
                </c:pt>
                <c:pt idx="23">
                  <c:v>1.0272854710101796E-2</c:v>
                </c:pt>
                <c:pt idx="24">
                  <c:v>1.0017746410956539E-2</c:v>
                </c:pt>
                <c:pt idx="25">
                  <c:v>1.0017746410956539E-2</c:v>
                </c:pt>
                <c:pt idx="26">
                  <c:v>9.2220826314297656E-3</c:v>
                </c:pt>
                <c:pt idx="27">
                  <c:v>1.0901159762881217E-2</c:v>
                </c:pt>
                <c:pt idx="28">
                  <c:v>1.0017746410956539E-2</c:v>
                </c:pt>
                <c:pt idx="29">
                  <c:v>1.0017746410956539E-2</c:v>
                </c:pt>
                <c:pt idx="30">
                  <c:v>1.0017746410956537E-2</c:v>
                </c:pt>
                <c:pt idx="31">
                  <c:v>1.069734183352691E-2</c:v>
                </c:pt>
                <c:pt idx="32">
                  <c:v>1.0017746410956539E-2</c:v>
                </c:pt>
                <c:pt idx="33">
                  <c:v>9.2474866952873651E-3</c:v>
                </c:pt>
                <c:pt idx="34">
                  <c:v>1.0017746410956539E-2</c:v>
                </c:pt>
                <c:pt idx="35">
                  <c:v>1.0017746410956539E-2</c:v>
                </c:pt>
              </c:numCache>
            </c:numRef>
          </c:val>
          <c:smooth val="0"/>
          <c:extLst>
            <c:ext xmlns:c16="http://schemas.microsoft.com/office/drawing/2014/chart" uri="{C3380CC4-5D6E-409C-BE32-E72D297353CC}">
              <c16:uniqueId val="{00000004-8A94-425B-BB25-CD71F9BBE447}"/>
            </c:ext>
          </c:extLst>
        </c:ser>
        <c:ser>
          <c:idx val="5"/>
          <c:order val="5"/>
          <c:tx>
            <c:v>DeTrend MA(12)</c:v>
          </c:tx>
          <c:spPr>
            <a:ln w="19050" cap="flat" cmpd="dbl" algn="ctr">
              <a:solidFill>
                <a:schemeClr val="accent6"/>
              </a:solidFill>
              <a:prstDash val="dash"/>
              <a:miter lim="800000"/>
            </a:ln>
            <a:effectLst/>
          </c:spPr>
          <c:marker>
            <c:symbol val="none"/>
          </c:marker>
          <c:val>
            <c:numRef>
              <c:f>DeTrend!$Y$6:$Y$41</c:f>
              <c:numCache>
                <c:formatCode>General</c:formatCode>
                <c:ptCount val="36"/>
                <c:pt idx="0">
                  <c:v>8.9959113482068753E-3</c:v>
                </c:pt>
                <c:pt idx="1">
                  <c:v>9.0876446704765725E-3</c:v>
                </c:pt>
                <c:pt idx="2">
                  <c:v>1.0508849229905425E-2</c:v>
                </c:pt>
                <c:pt idx="3">
                  <c:v>9.5470037581453122E-3</c:v>
                </c:pt>
                <c:pt idx="4">
                  <c:v>1.0395895358295722E-2</c:v>
                </c:pt>
                <c:pt idx="5">
                  <c:v>1.0435296128141284E-2</c:v>
                </c:pt>
                <c:pt idx="6">
                  <c:v>1.0478849998069665E-2</c:v>
                </c:pt>
                <c:pt idx="7">
                  <c:v>9.9003773709982167E-3</c:v>
                </c:pt>
                <c:pt idx="8">
                  <c:v>1.1111677055613832E-2</c:v>
                </c:pt>
                <c:pt idx="9">
                  <c:v>1.0247735643161617E-2</c:v>
                </c:pt>
                <c:pt idx="10">
                  <c:v>9.4305418698525396E-3</c:v>
                </c:pt>
                <c:pt idx="11">
                  <c:v>9.2346926483792644E-3</c:v>
                </c:pt>
                <c:pt idx="12">
                  <c:v>1.0502690098273409E-2</c:v>
                </c:pt>
                <c:pt idx="13">
                  <c:v>1.0058363877099942E-2</c:v>
                </c:pt>
                <c:pt idx="14">
                  <c:v>1.0511839687929372E-2</c:v>
                </c:pt>
                <c:pt idx="15">
                  <c:v>9.5279200245994115E-3</c:v>
                </c:pt>
                <c:pt idx="16">
                  <c:v>9.825212599153324E-3</c:v>
                </c:pt>
                <c:pt idx="17">
                  <c:v>9.9735371535925287E-3</c:v>
                </c:pt>
                <c:pt idx="18">
                  <c:v>9.7061658061450163E-3</c:v>
                </c:pt>
                <c:pt idx="19">
                  <c:v>1.0214949265550761E-2</c:v>
                </c:pt>
                <c:pt idx="20">
                  <c:v>9.0858329622076368E-3</c:v>
                </c:pt>
                <c:pt idx="21">
                  <c:v>9.8648201160192479E-3</c:v>
                </c:pt>
                <c:pt idx="22">
                  <c:v>1.0740949799556421E-2</c:v>
                </c:pt>
                <c:pt idx="23">
                  <c:v>1.0913201814532226E-2</c:v>
                </c:pt>
                <c:pt idx="24">
                  <c:v>9.6187303877475899E-3</c:v>
                </c:pt>
                <c:pt idx="25">
                  <c:v>1.0007443539597276E-2</c:v>
                </c:pt>
                <c:pt idx="26">
                  <c:v>9.6303774605634839E-3</c:v>
                </c:pt>
                <c:pt idx="27">
                  <c:v>1.0490701101597453E-2</c:v>
                </c:pt>
                <c:pt idx="28">
                  <c:v>1.0067966007393023E-2</c:v>
                </c:pt>
                <c:pt idx="29">
                  <c:v>9.9909122614996355E-3</c:v>
                </c:pt>
                <c:pt idx="30">
                  <c:v>9.8462225919715048E-3</c:v>
                </c:pt>
                <c:pt idx="31">
                  <c:v>1.0751640477543569E-2</c:v>
                </c:pt>
                <c:pt idx="32">
                  <c:v>9.5625131885531296E-3</c:v>
                </c:pt>
                <c:pt idx="33">
                  <c:v>8.9411917247629608E-3</c:v>
                </c:pt>
                <c:pt idx="34">
                  <c:v>1.0300676553395031E-2</c:v>
                </c:pt>
                <c:pt idx="35">
                  <c:v>1.0408599849350161E-2</c:v>
                </c:pt>
              </c:numCache>
            </c:numRef>
          </c:val>
          <c:smooth val="0"/>
          <c:extLst>
            <c:ext xmlns:c16="http://schemas.microsoft.com/office/drawing/2014/chart" uri="{C3380CC4-5D6E-409C-BE32-E72D297353CC}">
              <c16:uniqueId val="{00000005-8A94-425B-BB25-CD71F9BBE447}"/>
            </c:ext>
          </c:extLst>
        </c:ser>
        <c:dLbls>
          <c:showLegendKey val="0"/>
          <c:showVal val="0"/>
          <c:showCatName val="0"/>
          <c:showSerName val="0"/>
          <c:showPercent val="0"/>
          <c:showBubbleSize val="0"/>
        </c:dLbls>
        <c:smooth val="0"/>
        <c:axId val="1299694968"/>
        <c:axId val="1299699888"/>
        <c:extLst/>
      </c:lineChart>
      <c:catAx>
        <c:axId val="129969496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99888"/>
        <c:crosses val="autoZero"/>
        <c:auto val="1"/>
        <c:lblAlgn val="ctr"/>
        <c:lblOffset val="100"/>
        <c:noMultiLvlLbl val="0"/>
      </c:catAx>
      <c:valAx>
        <c:axId val="1299699888"/>
        <c:scaling>
          <c:orientation val="minMax"/>
          <c:max val="1.5000000000000003E-2"/>
          <c:min val="0"/>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94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Forecast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Original</c:v>
          </c:tx>
          <c:spPr>
            <a:ln w="22225" cap="rnd">
              <a:solidFill>
                <a:schemeClr val="accent1"/>
              </a:solidFill>
              <a:round/>
            </a:ln>
            <a:effectLst/>
          </c:spPr>
          <c:marker>
            <c:symbol val="none"/>
          </c:marker>
          <c:xVal>
            <c:multiLvlStrRef>
              <c:f>'new Forecast'!$B$4:$C$40</c:f>
              <c:multiLvlStrCache>
                <c:ptCount val="37"/>
                <c:lvl>
                  <c:pt idx="0">
                    <c:v>Month</c:v>
                  </c:pt>
                  <c:pt idx="1">
                    <c:v>January</c:v>
                  </c:pt>
                  <c:pt idx="2">
                    <c:v>Feburary</c:v>
                  </c:pt>
                  <c:pt idx="3">
                    <c:v>March</c:v>
                  </c:pt>
                  <c:pt idx="4">
                    <c:v>April</c:v>
                  </c:pt>
                  <c:pt idx="5">
                    <c:v>May</c:v>
                  </c:pt>
                  <c:pt idx="6">
                    <c:v>June</c:v>
                  </c:pt>
                  <c:pt idx="7">
                    <c:v>July</c:v>
                  </c:pt>
                  <c:pt idx="8">
                    <c:v>August</c:v>
                  </c:pt>
                  <c:pt idx="9">
                    <c:v>September</c:v>
                  </c:pt>
                  <c:pt idx="10">
                    <c:v>October</c:v>
                  </c:pt>
                  <c:pt idx="11">
                    <c:v>November</c:v>
                  </c:pt>
                  <c:pt idx="12">
                    <c:v>December</c:v>
                  </c:pt>
                  <c:pt idx="13">
                    <c:v>January</c:v>
                  </c:pt>
                  <c:pt idx="14">
                    <c:v>Feburary</c:v>
                  </c:pt>
                  <c:pt idx="15">
                    <c:v>March</c:v>
                  </c:pt>
                  <c:pt idx="16">
                    <c:v>April</c:v>
                  </c:pt>
                  <c:pt idx="17">
                    <c:v>May</c:v>
                  </c:pt>
                  <c:pt idx="18">
                    <c:v>June</c:v>
                  </c:pt>
                  <c:pt idx="19">
                    <c:v>July</c:v>
                  </c:pt>
                  <c:pt idx="20">
                    <c:v>August</c:v>
                  </c:pt>
                  <c:pt idx="21">
                    <c:v>September</c:v>
                  </c:pt>
                  <c:pt idx="22">
                    <c:v>October</c:v>
                  </c:pt>
                  <c:pt idx="23">
                    <c:v>November</c:v>
                  </c:pt>
                  <c:pt idx="24">
                    <c:v>December</c:v>
                  </c:pt>
                  <c:pt idx="25">
                    <c:v>January</c:v>
                  </c:pt>
                  <c:pt idx="26">
                    <c:v>Feburary</c:v>
                  </c:pt>
                  <c:pt idx="27">
                    <c:v>March</c:v>
                  </c:pt>
                  <c:pt idx="28">
                    <c:v>April</c:v>
                  </c:pt>
                  <c:pt idx="29">
                    <c:v>May</c:v>
                  </c:pt>
                  <c:pt idx="30">
                    <c:v>June</c:v>
                  </c:pt>
                  <c:pt idx="31">
                    <c:v>July</c:v>
                  </c:pt>
                  <c:pt idx="32">
                    <c:v>August</c:v>
                  </c:pt>
                  <c:pt idx="33">
                    <c:v>September</c:v>
                  </c:pt>
                  <c:pt idx="34">
                    <c:v>October</c:v>
                  </c:pt>
                  <c:pt idx="35">
                    <c:v>November</c:v>
                  </c:pt>
                  <c:pt idx="36">
                    <c:v>December</c:v>
                  </c:pt>
                </c:lvl>
                <c:lvl>
                  <c:pt idx="0">
                    <c:v>Year</c:v>
                  </c:pt>
                  <c:pt idx="1">
                    <c:v>194</c:v>
                  </c:pt>
                  <c:pt idx="13">
                    <c:v>1995</c:v>
                  </c:pt>
                  <c:pt idx="25">
                    <c:v>1996</c:v>
                  </c:pt>
                </c:lvl>
              </c:multiLvlStrCache>
            </c:multiLvlStrRef>
          </c:xVal>
          <c:yVal>
            <c:numRef>
              <c:f>'new Forecast'!$D$5:$D$40</c:f>
              <c:numCache>
                <c:formatCode>General</c:formatCode>
                <c:ptCount val="36"/>
                <c:pt idx="0">
                  <c:v>686</c:v>
                </c:pt>
                <c:pt idx="1">
                  <c:v>569</c:v>
                </c:pt>
                <c:pt idx="2">
                  <c:v>741</c:v>
                </c:pt>
                <c:pt idx="3">
                  <c:v>645</c:v>
                </c:pt>
                <c:pt idx="4">
                  <c:v>739</c:v>
                </c:pt>
                <c:pt idx="5">
                  <c:v>762</c:v>
                </c:pt>
                <c:pt idx="6">
                  <c:v>768</c:v>
                </c:pt>
                <c:pt idx="7">
                  <c:v>783</c:v>
                </c:pt>
                <c:pt idx="8">
                  <c:v>842</c:v>
                </c:pt>
                <c:pt idx="9">
                  <c:v>801</c:v>
                </c:pt>
                <c:pt idx="10">
                  <c:v>677</c:v>
                </c:pt>
                <c:pt idx="11">
                  <c:v>671</c:v>
                </c:pt>
                <c:pt idx="12">
                  <c:v>805</c:v>
                </c:pt>
                <c:pt idx="13">
                  <c:v>633</c:v>
                </c:pt>
                <c:pt idx="14">
                  <c:v>745</c:v>
                </c:pt>
                <c:pt idx="15">
                  <c:v>647</c:v>
                </c:pt>
                <c:pt idx="16">
                  <c:v>702</c:v>
                </c:pt>
                <c:pt idx="17">
                  <c:v>732</c:v>
                </c:pt>
                <c:pt idx="18">
                  <c:v>715</c:v>
                </c:pt>
                <c:pt idx="19">
                  <c:v>812</c:v>
                </c:pt>
                <c:pt idx="20">
                  <c:v>692</c:v>
                </c:pt>
                <c:pt idx="21">
                  <c:v>775</c:v>
                </c:pt>
                <c:pt idx="22">
                  <c:v>775</c:v>
                </c:pt>
                <c:pt idx="23">
                  <c:v>797</c:v>
                </c:pt>
                <c:pt idx="24">
                  <c:v>741</c:v>
                </c:pt>
                <c:pt idx="25">
                  <c:v>633</c:v>
                </c:pt>
                <c:pt idx="26">
                  <c:v>686</c:v>
                </c:pt>
                <c:pt idx="27">
                  <c:v>716</c:v>
                </c:pt>
                <c:pt idx="28">
                  <c:v>723</c:v>
                </c:pt>
                <c:pt idx="29">
                  <c:v>737</c:v>
                </c:pt>
                <c:pt idx="30">
                  <c:v>729</c:v>
                </c:pt>
                <c:pt idx="31">
                  <c:v>859</c:v>
                </c:pt>
                <c:pt idx="32">
                  <c:v>732</c:v>
                </c:pt>
                <c:pt idx="33">
                  <c:v>706</c:v>
                </c:pt>
                <c:pt idx="34">
                  <c:v>747</c:v>
                </c:pt>
                <c:pt idx="35">
                  <c:v>764</c:v>
                </c:pt>
              </c:numCache>
            </c:numRef>
          </c:yVal>
          <c:smooth val="0"/>
          <c:extLst>
            <c:ext xmlns:c16="http://schemas.microsoft.com/office/drawing/2014/chart" uri="{C3380CC4-5D6E-409C-BE32-E72D297353CC}">
              <c16:uniqueId val="{00000000-FEEC-4836-9FDB-1972C2A49677}"/>
            </c:ext>
          </c:extLst>
        </c:ser>
        <c:ser>
          <c:idx val="2"/>
          <c:order val="2"/>
          <c:tx>
            <c:v>Y = ~T*S(R-b-T) (mean)</c:v>
          </c:tx>
          <c:spPr>
            <a:ln w="19050" cap="rnd" cmpd="sng">
              <a:solidFill>
                <a:schemeClr val="accent6"/>
              </a:solidFill>
              <a:prstDash val="sysDot"/>
              <a:round/>
            </a:ln>
            <a:effectLst/>
          </c:spPr>
          <c:marker>
            <c:symbol val="none"/>
          </c:marker>
          <c:xVal>
            <c:numRef>
              <c:f>'new Forecast'!$A$28:$A$40</c:f>
              <c:numCache>
                <c:formatCode>General</c:formatCode>
                <c:ptCount val="13"/>
                <c:pt idx="0">
                  <c:v>24</c:v>
                </c:pt>
                <c:pt idx="1">
                  <c:v>25</c:v>
                </c:pt>
                <c:pt idx="2">
                  <c:v>26</c:v>
                </c:pt>
                <c:pt idx="3">
                  <c:v>27</c:v>
                </c:pt>
                <c:pt idx="4">
                  <c:v>28</c:v>
                </c:pt>
                <c:pt idx="5">
                  <c:v>29</c:v>
                </c:pt>
                <c:pt idx="6">
                  <c:v>30</c:v>
                </c:pt>
                <c:pt idx="7">
                  <c:v>31</c:v>
                </c:pt>
                <c:pt idx="8">
                  <c:v>32</c:v>
                </c:pt>
                <c:pt idx="9">
                  <c:v>33</c:v>
                </c:pt>
                <c:pt idx="10">
                  <c:v>34</c:v>
                </c:pt>
                <c:pt idx="11">
                  <c:v>35</c:v>
                </c:pt>
                <c:pt idx="12">
                  <c:v>36</c:v>
                </c:pt>
              </c:numCache>
            </c:numRef>
          </c:xVal>
          <c:yVal>
            <c:numRef>
              <c:f>('new Forecast'!$D$28,'new Forecast'!$N$29:$N$40)</c:f>
              <c:numCache>
                <c:formatCode>General</c:formatCode>
                <c:ptCount val="13"/>
                <c:pt idx="0">
                  <c:v>797</c:v>
                </c:pt>
                <c:pt idx="1">
                  <c:v>749.28406129086113</c:v>
                </c:pt>
                <c:pt idx="2">
                  <c:v>615.6646383458675</c:v>
                </c:pt>
                <c:pt idx="3">
                  <c:v>727.82946419637688</c:v>
                </c:pt>
                <c:pt idx="4">
                  <c:v>672.51404642947307</c:v>
                </c:pt>
                <c:pt idx="5">
                  <c:v>723.69846386967731</c:v>
                </c:pt>
                <c:pt idx="6">
                  <c:v>745.07302671700779</c:v>
                </c:pt>
                <c:pt idx="7">
                  <c:v>737.60163418578884</c:v>
                </c:pt>
                <c:pt idx="8">
                  <c:v>817.16219510332508</c:v>
                </c:pt>
                <c:pt idx="9">
                  <c:v>752.87585648360971</c:v>
                </c:pt>
                <c:pt idx="10">
                  <c:v>756.59697134758551</c:v>
                </c:pt>
                <c:pt idx="11">
                  <c:v>727.80655969751774</c:v>
                </c:pt>
                <c:pt idx="12">
                  <c:v>737.04009317053203</c:v>
                </c:pt>
              </c:numCache>
            </c:numRef>
          </c:yVal>
          <c:smooth val="0"/>
          <c:extLst>
            <c:ext xmlns:c16="http://schemas.microsoft.com/office/drawing/2014/chart" uri="{C3380CC4-5D6E-409C-BE32-E72D297353CC}">
              <c16:uniqueId val="{00000001-FEEC-4836-9FDB-1972C2A49677}"/>
            </c:ext>
          </c:extLst>
        </c:ser>
        <c:ser>
          <c:idx val="3"/>
          <c:order val="3"/>
          <c:tx>
            <c:v>Y = ~T*S*C*I</c:v>
          </c:tx>
          <c:spPr>
            <a:ln w="19050" cap="rnd">
              <a:solidFill>
                <a:schemeClr val="accent4"/>
              </a:solidFill>
              <a:prstDash val="sysDash"/>
              <a:round/>
            </a:ln>
            <a:effectLst/>
          </c:spPr>
          <c:marker>
            <c:symbol val="none"/>
          </c:marker>
          <c:xVal>
            <c:numRef>
              <c:f>'new Forecast'!$A$28:$A$40</c:f>
              <c:numCache>
                <c:formatCode>General</c:formatCode>
                <c:ptCount val="13"/>
                <c:pt idx="0">
                  <c:v>24</c:v>
                </c:pt>
                <c:pt idx="1">
                  <c:v>25</c:v>
                </c:pt>
                <c:pt idx="2">
                  <c:v>26</c:v>
                </c:pt>
                <c:pt idx="3">
                  <c:v>27</c:v>
                </c:pt>
                <c:pt idx="4">
                  <c:v>28</c:v>
                </c:pt>
                <c:pt idx="5">
                  <c:v>29</c:v>
                </c:pt>
                <c:pt idx="6">
                  <c:v>30</c:v>
                </c:pt>
                <c:pt idx="7">
                  <c:v>31</c:v>
                </c:pt>
                <c:pt idx="8">
                  <c:v>32</c:v>
                </c:pt>
                <c:pt idx="9">
                  <c:v>33</c:v>
                </c:pt>
                <c:pt idx="10">
                  <c:v>34</c:v>
                </c:pt>
                <c:pt idx="11">
                  <c:v>35</c:v>
                </c:pt>
                <c:pt idx="12">
                  <c:v>36</c:v>
                </c:pt>
              </c:numCache>
            </c:numRef>
          </c:xVal>
          <c:yVal>
            <c:numRef>
              <c:f>('new Forecast'!$D$28,'new Forecast'!$S$29:$S$40)</c:f>
              <c:numCache>
                <c:formatCode>General</c:formatCode>
                <c:ptCount val="13"/>
                <c:pt idx="0">
                  <c:v>797</c:v>
                </c:pt>
                <c:pt idx="1">
                  <c:v>750.9330967780428</c:v>
                </c:pt>
                <c:pt idx="2">
                  <c:v>616.64220508797951</c:v>
                </c:pt>
                <c:pt idx="3">
                  <c:v>729.17699403268011</c:v>
                </c:pt>
                <c:pt idx="4">
                  <c:v>672.93978243404058</c:v>
                </c:pt>
                <c:pt idx="5">
                  <c:v>724.2145445529693</c:v>
                </c:pt>
                <c:pt idx="6">
                  <c:v>745.33373831690119</c:v>
                </c:pt>
                <c:pt idx="7">
                  <c:v>737.58634299294783</c:v>
                </c:pt>
                <c:pt idx="8">
                  <c:v>816.36905281770942</c:v>
                </c:pt>
                <c:pt idx="9">
                  <c:v>752.43263829894522</c:v>
                </c:pt>
                <c:pt idx="10">
                  <c:v>755.88609312032474</c:v>
                </c:pt>
                <c:pt idx="11">
                  <c:v>726.24082386119414</c:v>
                </c:pt>
                <c:pt idx="12">
                  <c:v>735.07570589635179</c:v>
                </c:pt>
              </c:numCache>
            </c:numRef>
          </c:yVal>
          <c:smooth val="0"/>
          <c:extLst>
            <c:ext xmlns:c16="http://schemas.microsoft.com/office/drawing/2014/chart" uri="{C3380CC4-5D6E-409C-BE32-E72D297353CC}">
              <c16:uniqueId val="{00000002-FEEC-4836-9FDB-1972C2A49677}"/>
            </c:ext>
          </c:extLst>
        </c:ser>
        <c:dLbls>
          <c:showLegendKey val="0"/>
          <c:showVal val="0"/>
          <c:showCatName val="0"/>
          <c:showSerName val="0"/>
          <c:showPercent val="0"/>
          <c:showBubbleSize val="0"/>
        </c:dLbls>
        <c:axId val="564264376"/>
        <c:axId val="564271592"/>
        <c:extLst>
          <c:ext xmlns:c15="http://schemas.microsoft.com/office/drawing/2012/chart" uri="{02D57815-91ED-43cb-92C2-25804820EDAC}">
            <c15:filteredScatterSeries>
              <c15:ser>
                <c:idx val="1"/>
                <c:order val="1"/>
                <c:tx>
                  <c:v>y = ~T*S(median)</c:v>
                </c:tx>
                <c:spPr>
                  <a:ln w="22225" cap="rnd">
                    <a:solidFill>
                      <a:schemeClr val="accent2"/>
                    </a:solidFill>
                    <a:round/>
                  </a:ln>
                  <a:effectLst/>
                </c:spPr>
                <c:marker>
                  <c:symbol val="none"/>
                </c:marker>
                <c:xVal>
                  <c:numRef>
                    <c:extLst>
                      <c:ext uri="{02D57815-91ED-43cb-92C2-25804820EDAC}">
                        <c15:formulaRef>
                          <c15:sqref>'new Forecast'!$A$28:$A$40</c15:sqref>
                        </c15:formulaRef>
                      </c:ext>
                    </c:extLst>
                    <c:numCache>
                      <c:formatCode>General</c:formatCode>
                      <c:ptCount val="13"/>
                      <c:pt idx="0">
                        <c:v>24</c:v>
                      </c:pt>
                      <c:pt idx="1">
                        <c:v>25</c:v>
                      </c:pt>
                      <c:pt idx="2">
                        <c:v>26</c:v>
                      </c:pt>
                      <c:pt idx="3">
                        <c:v>27</c:v>
                      </c:pt>
                      <c:pt idx="4">
                        <c:v>28</c:v>
                      </c:pt>
                      <c:pt idx="5">
                        <c:v>29</c:v>
                      </c:pt>
                      <c:pt idx="6">
                        <c:v>30</c:v>
                      </c:pt>
                      <c:pt idx="7">
                        <c:v>31</c:v>
                      </c:pt>
                      <c:pt idx="8">
                        <c:v>32</c:v>
                      </c:pt>
                      <c:pt idx="9">
                        <c:v>33</c:v>
                      </c:pt>
                      <c:pt idx="10">
                        <c:v>34</c:v>
                      </c:pt>
                      <c:pt idx="11">
                        <c:v>35</c:v>
                      </c:pt>
                      <c:pt idx="12">
                        <c:v>36</c:v>
                      </c:pt>
                    </c:numCache>
                  </c:numRef>
                </c:xVal>
                <c:yVal>
                  <c:numRef>
                    <c:extLst>
                      <c:ext uri="{02D57815-91ED-43cb-92C2-25804820EDAC}">
                        <c15:formulaRef>
                          <c15:sqref>('new Forecast'!$D$28,'new Forecast'!$I$29:$I$40)</c15:sqref>
                        </c15:formulaRef>
                      </c:ext>
                    </c:extLst>
                    <c:numCache>
                      <c:formatCode>General</c:formatCode>
                      <c:ptCount val="13"/>
                      <c:pt idx="0">
                        <c:v>797</c:v>
                      </c:pt>
                      <c:pt idx="1">
                        <c:v>746.06709079244513</c:v>
                      </c:pt>
                      <c:pt idx="2">
                        <c:v>613.70846778646865</c:v>
                      </c:pt>
                      <c:pt idx="3">
                        <c:v>726.44656164632227</c:v>
                      </c:pt>
                      <c:pt idx="4">
                        <c:v>672.20436842165748</c:v>
                      </c:pt>
                      <c:pt idx="5">
                        <c:v>724.52531360686419</c:v>
                      </c:pt>
                      <c:pt idx="6">
                        <c:v>747.24145060620674</c:v>
                      </c:pt>
                      <c:pt idx="7">
                        <c:v>741.17493949724803</c:v>
                      </c:pt>
                      <c:pt idx="8">
                        <c:v>822.83873092926228</c:v>
                      </c:pt>
                      <c:pt idx="9">
                        <c:v>759.8163714141117</c:v>
                      </c:pt>
                      <c:pt idx="10">
                        <c:v>765.42086604536098</c:v>
                      </c:pt>
                      <c:pt idx="11">
                        <c:v>738.2001329062864</c:v>
                      </c:pt>
                      <c:pt idx="12">
                        <c:v>749.62527145195543</c:v>
                      </c:pt>
                    </c:numCache>
                  </c:numRef>
                </c:yVal>
                <c:smooth val="0"/>
                <c:extLst>
                  <c:ext xmlns:c16="http://schemas.microsoft.com/office/drawing/2014/chart" uri="{C3380CC4-5D6E-409C-BE32-E72D297353CC}">
                    <c16:uniqueId val="{00000003-FEEC-4836-9FDB-1972C2A49677}"/>
                  </c:ext>
                </c:extLst>
              </c15:ser>
            </c15:filteredScatterSeries>
          </c:ext>
        </c:extLst>
      </c:scatterChart>
      <c:valAx>
        <c:axId val="564264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271592"/>
        <c:crosses val="autoZero"/>
        <c:crossBetween val="midCat"/>
        <c:majorUnit val="2"/>
      </c:valAx>
      <c:valAx>
        <c:axId val="564271592"/>
        <c:scaling>
          <c:orientation val="minMax"/>
          <c:min val="5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2643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Seasonal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 (Mean)</c:v>
          </c:tx>
          <c:spPr>
            <a:ln w="19050" cap="rnd">
              <a:solidFill>
                <a:schemeClr val="accent1"/>
              </a:solidFill>
              <a:prstDash val="sysDash"/>
              <a:round/>
            </a:ln>
            <a:effectLst/>
          </c:spPr>
          <c:marker>
            <c:symbol val="none"/>
          </c:marker>
          <c:cat>
            <c:strRef>
              <c:f>'Dataset - USA Export(seasonal)'!$A$248:$A$259</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 - USA Export(seasonal)'!$B$248:$B$259</c:f>
              <c:numCache>
                <c:formatCode>General</c:formatCode>
                <c:ptCount val="12"/>
                <c:pt idx="0">
                  <c:v>89.123162030671836</c:v>
                </c:pt>
                <c:pt idx="1">
                  <c:v>92.156808799201883</c:v>
                </c:pt>
                <c:pt idx="2">
                  <c:v>109.3365247868791</c:v>
                </c:pt>
                <c:pt idx="3">
                  <c:v>103.32475025455115</c:v>
                </c:pt>
                <c:pt idx="4">
                  <c:v>106.8384389470838</c:v>
                </c:pt>
                <c:pt idx="5">
                  <c:v>107.12057636521379</c:v>
                </c:pt>
                <c:pt idx="6">
                  <c:v>85.903508597507297</c:v>
                </c:pt>
                <c:pt idx="7">
                  <c:v>98.205972231769152</c:v>
                </c:pt>
                <c:pt idx="8">
                  <c:v>102.00753128479256</c:v>
                </c:pt>
                <c:pt idx="9">
                  <c:v>109.02875606560451</c:v>
                </c:pt>
                <c:pt idx="10">
                  <c:v>104.77923813284487</c:v>
                </c:pt>
                <c:pt idx="11">
                  <c:v>92.17473250388008</c:v>
                </c:pt>
              </c:numCache>
            </c:numRef>
          </c:val>
          <c:smooth val="0"/>
          <c:extLst>
            <c:ext xmlns:c16="http://schemas.microsoft.com/office/drawing/2014/chart" uri="{C3380CC4-5D6E-409C-BE32-E72D297353CC}">
              <c16:uniqueId val="{00000000-5B8D-439A-B567-A702C73B6B30}"/>
            </c:ext>
          </c:extLst>
        </c:ser>
        <c:ser>
          <c:idx val="1"/>
          <c:order val="1"/>
          <c:tx>
            <c:v>SI (Median)</c:v>
          </c:tx>
          <c:spPr>
            <a:ln w="19050" cap="rnd">
              <a:solidFill>
                <a:schemeClr val="accent2"/>
              </a:solidFill>
              <a:round/>
            </a:ln>
            <a:effectLst/>
          </c:spPr>
          <c:marker>
            <c:symbol val="none"/>
          </c:marker>
          <c:cat>
            <c:strRef>
              <c:f>'Dataset - USA Export(seasonal)'!$A$248:$A$259</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extLst xmlns:c15="http://schemas.microsoft.com/office/drawing/2012/chart"/>
            </c:strRef>
          </c:cat>
          <c:val>
            <c:numRef>
              <c:f>'Dataset - USA Export(seasonal)'!$C$248:$C$259</c:f>
              <c:numCache>
                <c:formatCode>General</c:formatCode>
                <c:ptCount val="12"/>
                <c:pt idx="0">
                  <c:v>89.211575153361423</c:v>
                </c:pt>
                <c:pt idx="1">
                  <c:v>92.17888162535661</c:v>
                </c:pt>
                <c:pt idx="2">
                  <c:v>109.29254826884633</c:v>
                </c:pt>
                <c:pt idx="3">
                  <c:v>103.35890495074267</c:v>
                </c:pt>
                <c:pt idx="4">
                  <c:v>106.87023719254339</c:v>
                </c:pt>
                <c:pt idx="5">
                  <c:v>107.10982427145332</c:v>
                </c:pt>
                <c:pt idx="6">
                  <c:v>85.961064947409312</c:v>
                </c:pt>
                <c:pt idx="7">
                  <c:v>98.166366956676626</c:v>
                </c:pt>
                <c:pt idx="8">
                  <c:v>101.97655011101835</c:v>
                </c:pt>
                <c:pt idx="9">
                  <c:v>109.06509187552503</c:v>
                </c:pt>
                <c:pt idx="10">
                  <c:v>104.72436482137076</c:v>
                </c:pt>
                <c:pt idx="11">
                  <c:v>92.084589825696199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5B8D-439A-B567-A702C73B6B30}"/>
            </c:ext>
          </c:extLst>
        </c:ser>
        <c:ser>
          <c:idx val="2"/>
          <c:order val="2"/>
          <c:tx>
            <c:v>R-b-T(Mean) L</c:v>
          </c:tx>
          <c:spPr>
            <a:ln w="19050" cap="rnd">
              <a:solidFill>
                <a:schemeClr val="accent3"/>
              </a:solidFill>
              <a:prstDash val="sysDash"/>
              <a:round/>
            </a:ln>
            <a:effectLst/>
          </c:spPr>
          <c:marker>
            <c:symbol val="none"/>
          </c:marker>
          <c:cat>
            <c:strRef>
              <c:f>'Dataset - USA Export(seasonal)'!$A$248:$A$259</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 - USA Export(seasonal)'!$D$248:$D$259</c:f>
              <c:numCache>
                <c:formatCode>General</c:formatCode>
                <c:ptCount val="12"/>
                <c:pt idx="0">
                  <c:v>93.05003942880829</c:v>
                </c:pt>
                <c:pt idx="1">
                  <c:v>95.470342636734941</c:v>
                </c:pt>
                <c:pt idx="2">
                  <c:v>112.36932456258259</c:v>
                </c:pt>
                <c:pt idx="3">
                  <c:v>105.27898862711717</c:v>
                </c:pt>
                <c:pt idx="4">
                  <c:v>108.16344273650762</c:v>
                </c:pt>
                <c:pt idx="5">
                  <c:v>107.41359628538861</c:v>
                </c:pt>
                <c:pt idx="6">
                  <c:v>85.463800789953865</c:v>
                </c:pt>
                <c:pt idx="7">
                  <c:v>97.101065956297205</c:v>
                </c:pt>
                <c:pt idx="8">
                  <c:v>99.89754090537231</c:v>
                </c:pt>
                <c:pt idx="9">
                  <c:v>106.13019095665179</c:v>
                </c:pt>
                <c:pt idx="10">
                  <c:v>101.31355907813176</c:v>
                </c:pt>
                <c:pt idx="11">
                  <c:v>88.348108036453809</c:v>
                </c:pt>
              </c:numCache>
            </c:numRef>
          </c:val>
          <c:smooth val="0"/>
          <c:extLst>
            <c:ext xmlns:c16="http://schemas.microsoft.com/office/drawing/2014/chart" uri="{C3380CC4-5D6E-409C-BE32-E72D297353CC}">
              <c16:uniqueId val="{00000002-5B8D-439A-B567-A702C73B6B30}"/>
            </c:ext>
          </c:extLst>
        </c:ser>
        <c:ser>
          <c:idx val="3"/>
          <c:order val="3"/>
          <c:tx>
            <c:v>R-b-T(Median) L</c:v>
          </c:tx>
          <c:spPr>
            <a:ln w="19050" cap="rnd" cmpd="sng">
              <a:solidFill>
                <a:schemeClr val="accent4"/>
              </a:solidFill>
              <a:prstDash val="sysDash"/>
              <a:round/>
            </a:ln>
            <a:effectLst/>
          </c:spPr>
          <c:marker>
            <c:symbol val="none"/>
          </c:marker>
          <c:cat>
            <c:strRef>
              <c:f>'Dataset - USA Export(seasonal)'!$A$248:$A$259</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 - USA Export(seasonal)'!$E$248:$E$259</c:f>
              <c:numCache>
                <c:formatCode>General</c:formatCode>
                <c:ptCount val="12"/>
                <c:pt idx="0">
                  <c:v>94.964699310580684</c:v>
                </c:pt>
                <c:pt idx="1">
                  <c:v>92.046895392154781</c:v>
                </c:pt>
                <c:pt idx="2">
                  <c:v>112.56440891831771</c:v>
                </c:pt>
                <c:pt idx="3">
                  <c:v>104.51711092175016</c:v>
                </c:pt>
                <c:pt idx="4">
                  <c:v>107.75341813706363</c:v>
                </c:pt>
                <c:pt idx="5">
                  <c:v>106.8574728121777</c:v>
                </c:pt>
                <c:pt idx="6">
                  <c:v>84.455640946944783</c:v>
                </c:pt>
                <c:pt idx="7">
                  <c:v>98.439256112393679</c:v>
                </c:pt>
                <c:pt idx="8">
                  <c:v>99.108580516750607</c:v>
                </c:pt>
                <c:pt idx="9">
                  <c:v>109.33369334749644</c:v>
                </c:pt>
                <c:pt idx="10">
                  <c:v>102.78080608395712</c:v>
                </c:pt>
                <c:pt idx="11">
                  <c:v>87.178017500412679</c:v>
                </c:pt>
              </c:numCache>
            </c:numRef>
          </c:val>
          <c:smooth val="0"/>
          <c:extLst>
            <c:ext xmlns:c16="http://schemas.microsoft.com/office/drawing/2014/chart" uri="{C3380CC4-5D6E-409C-BE32-E72D297353CC}">
              <c16:uniqueId val="{00000003-5B8D-439A-B567-A702C73B6B30}"/>
            </c:ext>
          </c:extLst>
        </c:ser>
        <c:ser>
          <c:idx val="4"/>
          <c:order val="4"/>
          <c:tx>
            <c:v>R-t-MA(12)</c:v>
          </c:tx>
          <c:spPr>
            <a:ln w="19050" cap="rnd">
              <a:solidFill>
                <a:schemeClr val="accent5"/>
              </a:solidFill>
              <a:prstDash val="sysDash"/>
              <a:round/>
            </a:ln>
            <a:effectLst/>
          </c:spPr>
          <c:marker>
            <c:symbol val="none"/>
          </c:marker>
          <c:cat>
            <c:strRef>
              <c:f>'Dataset - USA Export(seasonal)'!$A$248:$A$259</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 - USA Export(seasonal)'!$H$248:$H$259</c:f>
              <c:numCache>
                <c:formatCode>General</c:formatCode>
                <c:ptCount val="12"/>
                <c:pt idx="0">
                  <c:v>92.623016994548578</c:v>
                </c:pt>
                <c:pt idx="1">
                  <c:v>94.903237040466422</c:v>
                </c:pt>
                <c:pt idx="2">
                  <c:v>111.64695706789421</c:v>
                </c:pt>
                <c:pt idx="3">
                  <c:v>104.9951911118369</c:v>
                </c:pt>
                <c:pt idx="4">
                  <c:v>107.04901120215612</c:v>
                </c:pt>
                <c:pt idx="5">
                  <c:v>107.83335478646346</c:v>
                </c:pt>
                <c:pt idx="6">
                  <c:v>85.843905588984697</c:v>
                </c:pt>
                <c:pt idx="7">
                  <c:v>96.669391961775005</c:v>
                </c:pt>
                <c:pt idx="8">
                  <c:v>100.51980088653917</c:v>
                </c:pt>
                <c:pt idx="9">
                  <c:v>106.97500532682001</c:v>
                </c:pt>
                <c:pt idx="10">
                  <c:v>101.88706011557397</c:v>
                </c:pt>
                <c:pt idx="11">
                  <c:v>89.054067916941221</c:v>
                </c:pt>
              </c:numCache>
            </c:numRef>
          </c:val>
          <c:smooth val="0"/>
          <c:extLst>
            <c:ext xmlns:c16="http://schemas.microsoft.com/office/drawing/2014/chart" uri="{C3380CC4-5D6E-409C-BE32-E72D297353CC}">
              <c16:uniqueId val="{00000004-5B8D-439A-B567-A702C73B6B30}"/>
            </c:ext>
          </c:extLst>
        </c:ser>
        <c:ser>
          <c:idx val="5"/>
          <c:order val="5"/>
          <c:tx>
            <c:v>R-b-T (mean) P</c:v>
          </c:tx>
          <c:spPr>
            <a:ln w="19050" cap="rnd">
              <a:solidFill>
                <a:srgbClr val="7030A0"/>
              </a:solidFill>
              <a:prstDash val="dash"/>
              <a:round/>
            </a:ln>
            <a:effectLst/>
          </c:spPr>
          <c:marker>
            <c:symbol val="none"/>
          </c:marker>
          <c:val>
            <c:numRef>
              <c:f>'Dataset - USA Export(seasonal)'!$F$248:$F$259</c:f>
              <c:numCache>
                <c:formatCode>General</c:formatCode>
                <c:ptCount val="12"/>
                <c:pt idx="0">
                  <c:v>92.374700483644318</c:v>
                </c:pt>
                <c:pt idx="1">
                  <c:v>94.994867482240977</c:v>
                </c:pt>
                <c:pt idx="2">
                  <c:v>112.05651179502976</c:v>
                </c:pt>
                <c:pt idx="3">
                  <c:v>105.16161033774189</c:v>
                </c:pt>
                <c:pt idx="4">
                  <c:v>108.04840649134474</c:v>
                </c:pt>
                <c:pt idx="5">
                  <c:v>107.60668503857089</c:v>
                </c:pt>
                <c:pt idx="6">
                  <c:v>85.685183091694441</c:v>
                </c:pt>
                <c:pt idx="7">
                  <c:v>97.282309278660037</c:v>
                </c:pt>
                <c:pt idx="8">
                  <c:v>100.27892626559192</c:v>
                </c:pt>
                <c:pt idx="9">
                  <c:v>106.43887564204999</c:v>
                </c:pt>
                <c:pt idx="10">
                  <c:v>101.5171526888999</c:v>
                </c:pt>
                <c:pt idx="11">
                  <c:v>88.554771404531323</c:v>
                </c:pt>
              </c:numCache>
            </c:numRef>
          </c:val>
          <c:smooth val="0"/>
          <c:extLst>
            <c:ext xmlns:c16="http://schemas.microsoft.com/office/drawing/2014/chart" uri="{C3380CC4-5D6E-409C-BE32-E72D297353CC}">
              <c16:uniqueId val="{00000005-5B8D-439A-B567-A702C73B6B30}"/>
            </c:ext>
          </c:extLst>
        </c:ser>
        <c:ser>
          <c:idx val="6"/>
          <c:order val="6"/>
          <c:tx>
            <c:v>R-b-T (median) P</c:v>
          </c:tx>
          <c:spPr>
            <a:ln w="19050" cap="rnd">
              <a:solidFill>
                <a:schemeClr val="accent1">
                  <a:lumMod val="60000"/>
                </a:schemeClr>
              </a:solidFill>
              <a:prstDash val="dash"/>
              <a:round/>
            </a:ln>
            <a:effectLst/>
          </c:spPr>
          <c:marker>
            <c:symbol val="none"/>
          </c:marker>
          <c:val>
            <c:numRef>
              <c:f>'Dataset - USA Export(seasonal)'!$G$248:$G$259</c:f>
              <c:numCache>
                <c:formatCode>General</c:formatCode>
                <c:ptCount val="12"/>
                <c:pt idx="0">
                  <c:v>92.033543882179231</c:v>
                </c:pt>
                <c:pt idx="1">
                  <c:v>94.82695853945215</c:v>
                </c:pt>
                <c:pt idx="2">
                  <c:v>114.13509145432256</c:v>
                </c:pt>
                <c:pt idx="3">
                  <c:v>105.16293560840428</c:v>
                </c:pt>
                <c:pt idx="4">
                  <c:v>108.06537465978825</c:v>
                </c:pt>
                <c:pt idx="5">
                  <c:v>108.4455183002418</c:v>
                </c:pt>
                <c:pt idx="6">
                  <c:v>86.707783238262621</c:v>
                </c:pt>
                <c:pt idx="7">
                  <c:v>96.934579722827209</c:v>
                </c:pt>
                <c:pt idx="8">
                  <c:v>100.98754601575482</c:v>
                </c:pt>
                <c:pt idx="9">
                  <c:v>105.09777401676384</c:v>
                </c:pt>
                <c:pt idx="10">
                  <c:v>100.28998622195746</c:v>
                </c:pt>
                <c:pt idx="11">
                  <c:v>87.312908340045738</c:v>
                </c:pt>
              </c:numCache>
            </c:numRef>
          </c:val>
          <c:smooth val="0"/>
          <c:extLst>
            <c:ext xmlns:c16="http://schemas.microsoft.com/office/drawing/2014/chart" uri="{C3380CC4-5D6E-409C-BE32-E72D297353CC}">
              <c16:uniqueId val="{00000006-5B8D-439A-B567-A702C73B6B30}"/>
            </c:ext>
          </c:extLst>
        </c:ser>
        <c:dLbls>
          <c:showLegendKey val="0"/>
          <c:showVal val="0"/>
          <c:showCatName val="0"/>
          <c:showSerName val="0"/>
          <c:showPercent val="0"/>
          <c:showBubbleSize val="0"/>
        </c:dLbls>
        <c:smooth val="0"/>
        <c:axId val="692715440"/>
        <c:axId val="692709864"/>
        <c:extLst/>
      </c:lineChart>
      <c:catAx>
        <c:axId val="692715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709864"/>
        <c:crosses val="autoZero"/>
        <c:auto val="1"/>
        <c:lblAlgn val="ctr"/>
        <c:lblOffset val="100"/>
        <c:tickMarkSkip val="1"/>
        <c:noMultiLvlLbl val="0"/>
      </c:catAx>
      <c:valAx>
        <c:axId val="69270986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71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USA</a:t>
            </a:r>
            <a:r>
              <a:rPr lang="en-US" baseline="0"/>
              <a:t> Exports to CANADA</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Original Data</c:v>
          </c:tx>
          <c:spPr>
            <a:ln w="19050" cap="flat" cmpd="sng" algn="ctr">
              <a:solidFill>
                <a:schemeClr val="accent1"/>
              </a:solidFill>
              <a:miter lim="800000"/>
            </a:ln>
            <a:effectLst/>
          </c:spPr>
          <c:marker>
            <c:symbol val="none"/>
          </c:marker>
          <c:trendline>
            <c:spPr>
              <a:ln w="12700" cap="rnd">
                <a:solidFill>
                  <a:schemeClr val="tx2"/>
                </a:solidFill>
                <a:prstDash val="sysDash"/>
              </a:ln>
              <a:effectLst/>
            </c:spPr>
            <c:trendlineType val="exp"/>
            <c:dispRSqr val="1"/>
            <c:dispEq val="0"/>
            <c:trendlineLbl>
              <c:layout>
                <c:manualLayout>
                  <c:x val="-6.2954774883908743E-2"/>
                  <c:y val="7.168737030614855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2700" cap="rnd">
                <a:solidFill>
                  <a:schemeClr val="accent2"/>
                </a:solidFill>
                <a:prstDash val="sysDash"/>
              </a:ln>
              <a:effectLst/>
            </c:spPr>
            <c:trendlineType val="poly"/>
            <c:order val="2"/>
            <c:dispRSqr val="1"/>
            <c:dispEq val="0"/>
            <c:trendlineLbl>
              <c:layout>
                <c:manualLayout>
                  <c:x val="-0.43047614240527626"/>
                  <c:y val="0.100683077972654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multiLvlStrRef>
              <c:f>'Dataset USA Export(De seasonal)'!$B$6:$C$77</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1990</c:v>
                  </c:pt>
                  <c:pt idx="12">
                    <c:v>1991</c:v>
                  </c:pt>
                  <c:pt idx="24">
                    <c:v>1992</c:v>
                  </c:pt>
                  <c:pt idx="36">
                    <c:v>1993</c:v>
                  </c:pt>
                  <c:pt idx="48">
                    <c:v>1994</c:v>
                  </c:pt>
                  <c:pt idx="60">
                    <c:v>1995</c:v>
                  </c:pt>
                </c:lvl>
              </c:multiLvlStrCache>
            </c:multiLvlStrRef>
          </c:cat>
          <c:val>
            <c:numRef>
              <c:f>'Dataset USA Export(De seasonal)'!$D$6:$D$77</c:f>
              <c:numCache>
                <c:formatCode>General</c:formatCode>
                <c:ptCount val="72"/>
                <c:pt idx="0">
                  <c:v>6.3</c:v>
                </c:pt>
                <c:pt idx="1">
                  <c:v>6.7</c:v>
                </c:pt>
                <c:pt idx="2">
                  <c:v>8</c:v>
                </c:pt>
                <c:pt idx="3">
                  <c:v>7.4</c:v>
                </c:pt>
                <c:pt idx="4">
                  <c:v>7.9</c:v>
                </c:pt>
                <c:pt idx="5">
                  <c:v>7.5</c:v>
                </c:pt>
                <c:pt idx="6">
                  <c:v>6.2</c:v>
                </c:pt>
                <c:pt idx="7">
                  <c:v>6.7</c:v>
                </c:pt>
                <c:pt idx="8">
                  <c:v>6.4</c:v>
                </c:pt>
                <c:pt idx="9">
                  <c:v>7.5</c:v>
                </c:pt>
                <c:pt idx="10">
                  <c:v>7.4</c:v>
                </c:pt>
                <c:pt idx="11">
                  <c:v>5.9</c:v>
                </c:pt>
                <c:pt idx="12">
                  <c:v>6.8</c:v>
                </c:pt>
                <c:pt idx="13">
                  <c:v>6.4</c:v>
                </c:pt>
                <c:pt idx="14">
                  <c:v>7.1</c:v>
                </c:pt>
                <c:pt idx="15">
                  <c:v>7.6</c:v>
                </c:pt>
                <c:pt idx="16">
                  <c:v>7.7</c:v>
                </c:pt>
                <c:pt idx="17">
                  <c:v>7.5</c:v>
                </c:pt>
                <c:pt idx="18">
                  <c:v>6.5</c:v>
                </c:pt>
                <c:pt idx="19">
                  <c:v>6.8</c:v>
                </c:pt>
                <c:pt idx="20">
                  <c:v>7.4</c:v>
                </c:pt>
                <c:pt idx="21">
                  <c:v>8.3000000000000007</c:v>
                </c:pt>
                <c:pt idx="22">
                  <c:v>7</c:v>
                </c:pt>
                <c:pt idx="23">
                  <c:v>6.1</c:v>
                </c:pt>
                <c:pt idx="24">
                  <c:v>6.9</c:v>
                </c:pt>
                <c:pt idx="25">
                  <c:v>7</c:v>
                </c:pt>
                <c:pt idx="26">
                  <c:v>8.1999999999999993</c:v>
                </c:pt>
                <c:pt idx="27">
                  <c:v>7.8</c:v>
                </c:pt>
                <c:pt idx="28">
                  <c:v>7.7</c:v>
                </c:pt>
                <c:pt idx="29">
                  <c:v>8.4</c:v>
                </c:pt>
                <c:pt idx="30">
                  <c:v>6.9</c:v>
                </c:pt>
                <c:pt idx="31">
                  <c:v>7</c:v>
                </c:pt>
                <c:pt idx="32">
                  <c:v>7.9</c:v>
                </c:pt>
                <c:pt idx="33">
                  <c:v>8</c:v>
                </c:pt>
                <c:pt idx="34">
                  <c:v>7.7</c:v>
                </c:pt>
                <c:pt idx="35">
                  <c:v>7.1</c:v>
                </c:pt>
                <c:pt idx="36">
                  <c:v>6.9</c:v>
                </c:pt>
                <c:pt idx="37">
                  <c:v>7.7</c:v>
                </c:pt>
                <c:pt idx="38">
                  <c:v>9.5</c:v>
                </c:pt>
                <c:pt idx="39">
                  <c:v>8.8000000000000007</c:v>
                </c:pt>
                <c:pt idx="40">
                  <c:v>8.8000000000000007</c:v>
                </c:pt>
                <c:pt idx="41">
                  <c:v>9.1</c:v>
                </c:pt>
                <c:pt idx="42">
                  <c:v>7.1</c:v>
                </c:pt>
                <c:pt idx="43">
                  <c:v>8.3000000000000007</c:v>
                </c:pt>
                <c:pt idx="44">
                  <c:v>8.6</c:v>
                </c:pt>
                <c:pt idx="45">
                  <c:v>8.9</c:v>
                </c:pt>
                <c:pt idx="46">
                  <c:v>8.9</c:v>
                </c:pt>
                <c:pt idx="47">
                  <c:v>7.9</c:v>
                </c:pt>
                <c:pt idx="48">
                  <c:v>7.6</c:v>
                </c:pt>
                <c:pt idx="49">
                  <c:v>8.1999999999999993</c:v>
                </c:pt>
                <c:pt idx="50">
                  <c:v>10.4</c:v>
                </c:pt>
                <c:pt idx="51">
                  <c:v>9.4</c:v>
                </c:pt>
                <c:pt idx="52">
                  <c:v>10</c:v>
                </c:pt>
                <c:pt idx="53">
                  <c:v>10.199999999999999</c:v>
                </c:pt>
                <c:pt idx="54">
                  <c:v>7.6</c:v>
                </c:pt>
                <c:pt idx="55">
                  <c:v>9.9</c:v>
                </c:pt>
                <c:pt idx="56">
                  <c:v>10.199999999999999</c:v>
                </c:pt>
                <c:pt idx="57">
                  <c:v>10.5</c:v>
                </c:pt>
                <c:pt idx="58">
                  <c:v>10.6</c:v>
                </c:pt>
                <c:pt idx="59">
                  <c:v>9.8000000000000007</c:v>
                </c:pt>
                <c:pt idx="60">
                  <c:v>10.1</c:v>
                </c:pt>
                <c:pt idx="61">
                  <c:v>10.199999999999999</c:v>
                </c:pt>
                <c:pt idx="62">
                  <c:v>11.7</c:v>
                </c:pt>
                <c:pt idx="63">
                  <c:v>10.6</c:v>
                </c:pt>
                <c:pt idx="64">
                  <c:v>11.4</c:v>
                </c:pt>
                <c:pt idx="65">
                  <c:v>10.9</c:v>
                </c:pt>
                <c:pt idx="66">
                  <c:v>8.4</c:v>
                </c:pt>
                <c:pt idx="67">
                  <c:v>10.8</c:v>
                </c:pt>
                <c:pt idx="68">
                  <c:v>10.8</c:v>
                </c:pt>
                <c:pt idx="69">
                  <c:v>11.4</c:v>
                </c:pt>
                <c:pt idx="70">
                  <c:v>11.1</c:v>
                </c:pt>
                <c:pt idx="71">
                  <c:v>9.6999999999999993</c:v>
                </c:pt>
              </c:numCache>
            </c:numRef>
          </c:val>
          <c:smooth val="0"/>
          <c:extLst>
            <c:ext xmlns:c16="http://schemas.microsoft.com/office/drawing/2014/chart" uri="{C3380CC4-5D6E-409C-BE32-E72D297353CC}">
              <c16:uniqueId val="{00000000-AC1D-4FDE-9288-F9EE324DDE2A}"/>
            </c:ext>
          </c:extLst>
        </c:ser>
        <c:dLbls>
          <c:showLegendKey val="0"/>
          <c:showVal val="0"/>
          <c:showCatName val="0"/>
          <c:showSerName val="0"/>
          <c:showPercent val="0"/>
          <c:showBubbleSize val="0"/>
        </c:dLbls>
        <c:smooth val="0"/>
        <c:axId val="493641840"/>
        <c:axId val="493641184"/>
      </c:lineChart>
      <c:catAx>
        <c:axId val="493641840"/>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41184"/>
        <c:crosses val="autoZero"/>
        <c:auto val="1"/>
        <c:lblAlgn val="ctr"/>
        <c:lblOffset val="100"/>
        <c:noMultiLvlLbl val="0"/>
      </c:catAx>
      <c:valAx>
        <c:axId val="49364118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4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Deseasonalized Imports Trends Over the Year</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Seasonal Index(Mean)</c:v>
          </c:tx>
          <c:spPr>
            <a:ln w="19050" cap="flat" cmpd="sng" algn="ctr">
              <a:solidFill>
                <a:schemeClr val="accent2"/>
              </a:solidFill>
              <a:prstDash val="sysDot"/>
              <a:miter lim="800000"/>
            </a:ln>
            <a:effectLst/>
          </c:spPr>
          <c:marker>
            <c:symbol val="none"/>
          </c:marker>
          <c:yVal>
            <c:numRef>
              <c:f>'Dataset USA Export(De seasonal)'!$J$6:$J$77</c:f>
              <c:numCache>
                <c:formatCode>General</c:formatCode>
                <c:ptCount val="72"/>
                <c:pt idx="0">
                  <c:v>7.0688694795544252E-2</c:v>
                </c:pt>
                <c:pt idx="1">
                  <c:v>7.2702170217270212E-2</c:v>
                </c:pt>
                <c:pt idx="2">
                  <c:v>7.3168595906937389E-2</c:v>
                </c:pt>
                <c:pt idx="3">
                  <c:v>7.161885203467068E-2</c:v>
                </c:pt>
                <c:pt idx="4">
                  <c:v>7.3943424088335902E-2</c:v>
                </c:pt>
                <c:pt idx="5">
                  <c:v>7.0014559802495061E-2</c:v>
                </c:pt>
                <c:pt idx="6">
                  <c:v>7.2174001984593075E-2</c:v>
                </c:pt>
                <c:pt idx="7">
                  <c:v>6.8223956728291346E-2</c:v>
                </c:pt>
                <c:pt idx="8">
                  <c:v>6.2740465526334346E-2</c:v>
                </c:pt>
                <c:pt idx="9">
                  <c:v>6.8789191683404319E-2</c:v>
                </c:pt>
                <c:pt idx="10">
                  <c:v>7.0624678436942576E-2</c:v>
                </c:pt>
                <c:pt idx="11">
                  <c:v>6.4008864899625734E-2</c:v>
                </c:pt>
                <c:pt idx="12">
                  <c:v>7.6298908668206503E-2</c:v>
                </c:pt>
                <c:pt idx="13">
                  <c:v>6.944684916276557E-2</c:v>
                </c:pt>
                <c:pt idx="14">
                  <c:v>6.4937128867406935E-2</c:v>
                </c:pt>
                <c:pt idx="15">
                  <c:v>7.3554496684256371E-2</c:v>
                </c:pt>
                <c:pt idx="16">
                  <c:v>7.2071438668378021E-2</c:v>
                </c:pt>
                <c:pt idx="17">
                  <c:v>7.0014559802495061E-2</c:v>
                </c:pt>
                <c:pt idx="18">
                  <c:v>7.5666292403202412E-2</c:v>
                </c:pt>
                <c:pt idx="19">
                  <c:v>6.9242224739161362E-2</c:v>
                </c:pt>
                <c:pt idx="20">
                  <c:v>7.2543663264824088E-2</c:v>
                </c:pt>
                <c:pt idx="21">
                  <c:v>7.6126705462967459E-2</c:v>
                </c:pt>
                <c:pt idx="22">
                  <c:v>6.680712825116189E-2</c:v>
                </c:pt>
                <c:pt idx="23">
                  <c:v>6.617865693012151E-2</c:v>
                </c:pt>
                <c:pt idx="24">
                  <c:v>7.7420951442738958E-2</c:v>
                </c:pt>
                <c:pt idx="25">
                  <c:v>7.5957491271774841E-2</c:v>
                </c:pt>
                <c:pt idx="26">
                  <c:v>7.4997810804610821E-2</c:v>
                </c:pt>
                <c:pt idx="27">
                  <c:v>7.5490141333842062E-2</c:v>
                </c:pt>
                <c:pt idx="28">
                  <c:v>7.2071438668378021E-2</c:v>
                </c:pt>
                <c:pt idx="29">
                  <c:v>7.8416306978794467E-2</c:v>
                </c:pt>
                <c:pt idx="30">
                  <c:v>8.0322679628014884E-2</c:v>
                </c:pt>
                <c:pt idx="31">
                  <c:v>7.1278760760901408E-2</c:v>
                </c:pt>
                <c:pt idx="32">
                  <c:v>7.7445262134068965E-2</c:v>
                </c:pt>
                <c:pt idx="33">
                  <c:v>7.3375137795631276E-2</c:v>
                </c:pt>
                <c:pt idx="34">
                  <c:v>7.3487841076278079E-2</c:v>
                </c:pt>
                <c:pt idx="35">
                  <c:v>7.7027617082600447E-2</c:v>
                </c:pt>
                <c:pt idx="36">
                  <c:v>7.7420951442738958E-2</c:v>
                </c:pt>
                <c:pt idx="37">
                  <c:v>8.355324039895233E-2</c:v>
                </c:pt>
                <c:pt idx="38">
                  <c:v>8.6887707639488151E-2</c:v>
                </c:pt>
                <c:pt idx="39">
                  <c:v>8.5168364581770545E-2</c:v>
                </c:pt>
                <c:pt idx="40">
                  <c:v>8.2367358478146316E-2</c:v>
                </c:pt>
                <c:pt idx="41">
                  <c:v>8.4950999227027341E-2</c:v>
                </c:pt>
                <c:pt idx="42">
                  <c:v>8.2650873240421099E-2</c:v>
                </c:pt>
                <c:pt idx="43">
                  <c:v>8.4516244902211671E-2</c:v>
                </c:pt>
                <c:pt idx="44">
                  <c:v>8.4307500551011771E-2</c:v>
                </c:pt>
                <c:pt idx="45">
                  <c:v>8.1629840797639797E-2</c:v>
                </c:pt>
                <c:pt idx="46">
                  <c:v>8.4940491633620122E-2</c:v>
                </c:pt>
                <c:pt idx="47">
                  <c:v>8.5706785204583608E-2</c:v>
                </c:pt>
                <c:pt idx="48">
                  <c:v>8.5275250864466093E-2</c:v>
                </c:pt>
                <c:pt idx="49">
                  <c:v>8.8978775489793382E-2</c:v>
                </c:pt>
                <c:pt idx="50">
                  <c:v>9.5119174679018606E-2</c:v>
                </c:pt>
                <c:pt idx="51">
                  <c:v>9.0975298530527618E-2</c:v>
                </c:pt>
                <c:pt idx="52">
                  <c:v>9.359927099789353E-2</c:v>
                </c:pt>
                <c:pt idx="53">
                  <c:v>9.5219801331393281E-2</c:v>
                </c:pt>
                <c:pt idx="54">
                  <c:v>8.8471357271436665E-2</c:v>
                </c:pt>
                <c:pt idx="55">
                  <c:v>0.100808533076132</c:v>
                </c:pt>
                <c:pt idx="56">
                  <c:v>9.9992616932595355E-2</c:v>
                </c:pt>
                <c:pt idx="57">
                  <c:v>9.6304868356766049E-2</c:v>
                </c:pt>
                <c:pt idx="58">
                  <c:v>0.101165079923188</c:v>
                </c:pt>
                <c:pt idx="59">
                  <c:v>0.10631980949429358</c:v>
                </c:pt>
                <c:pt idx="60">
                  <c:v>0.11332632022777731</c:v>
                </c:pt>
                <c:pt idx="61">
                  <c:v>0.11068091585315762</c:v>
                </c:pt>
                <c:pt idx="62">
                  <c:v>0.10700907151389592</c:v>
                </c:pt>
                <c:pt idx="63">
                  <c:v>0.10258916642804178</c:v>
                </c:pt>
                <c:pt idx="64">
                  <c:v>0.10670316893759864</c:v>
                </c:pt>
                <c:pt idx="65">
                  <c:v>0.10175449357962615</c:v>
                </c:pt>
                <c:pt idx="66">
                  <c:v>9.7784131721061596E-2</c:v>
                </c:pt>
                <c:pt idx="67">
                  <c:v>0.10997294517396218</c:v>
                </c:pt>
                <c:pt idx="68">
                  <c:v>0.10587453557568921</c:v>
                </c:pt>
                <c:pt idx="69">
                  <c:v>0.10455957135877457</c:v>
                </c:pt>
                <c:pt idx="70">
                  <c:v>0.10593701765541386</c:v>
                </c:pt>
                <c:pt idx="71">
                  <c:v>0.10523491347904568</c:v>
                </c:pt>
              </c:numCache>
            </c:numRef>
          </c:yVal>
          <c:smooth val="0"/>
          <c:extLst>
            <c:ext xmlns:c16="http://schemas.microsoft.com/office/drawing/2014/chart" uri="{C3380CC4-5D6E-409C-BE32-E72D297353CC}">
              <c16:uniqueId val="{00000000-8F50-41C7-902D-869191D4E71C}"/>
            </c:ext>
          </c:extLst>
        </c:ser>
        <c:ser>
          <c:idx val="2"/>
          <c:order val="2"/>
          <c:tx>
            <c:v>Seasonal Index(Median)</c:v>
          </c:tx>
          <c:spPr>
            <a:ln w="19050" cap="flat" cmpd="sng" algn="ctr">
              <a:solidFill>
                <a:schemeClr val="accent3"/>
              </a:solidFill>
              <a:prstDash val="sysDot"/>
              <a:miter lim="800000"/>
            </a:ln>
            <a:effectLst/>
          </c:spPr>
          <c:marker>
            <c:symbol val="none"/>
          </c:marker>
          <c:yVal>
            <c:numRef>
              <c:f>'Dataset USA Export(De seasonal)'!$K$6:$K$77</c:f>
              <c:numCache>
                <c:formatCode>General</c:formatCode>
                <c:ptCount val="72"/>
                <c:pt idx="0">
                  <c:v>7.0618638771592412E-2</c:v>
                </c:pt>
                <c:pt idx="1">
                  <c:v>7.2684761214947977E-2</c:v>
                </c:pt>
                <c:pt idx="2">
                  <c:v>7.3198037073131245E-2</c:v>
                </c:pt>
                <c:pt idx="3">
                  <c:v>7.1595185760981006E-2</c:v>
                </c:pt>
                <c:pt idx="4">
                  <c:v>7.3921422909981188E-2</c:v>
                </c:pt>
                <c:pt idx="5">
                  <c:v>7.0021588131751647E-2</c:v>
                </c:pt>
                <c:pt idx="6">
                  <c:v>7.2125676942149788E-2</c:v>
                </c:pt>
                <c:pt idx="7">
                  <c:v>6.8251481721401427E-2</c:v>
                </c:pt>
                <c:pt idx="8">
                  <c:v>6.2759526509109598E-2</c:v>
                </c:pt>
                <c:pt idx="9">
                  <c:v>6.8766274075665573E-2</c:v>
                </c:pt>
                <c:pt idx="10">
                  <c:v>7.0661684247235526E-2</c:v>
                </c:pt>
                <c:pt idx="11">
                  <c:v>6.4071523923469834E-2</c:v>
                </c:pt>
                <c:pt idx="12">
                  <c:v>7.6223292642353724E-2</c:v>
                </c:pt>
                <c:pt idx="13">
                  <c:v>6.943021966801001E-2</c:v>
                </c:pt>
                <c:pt idx="14">
                  <c:v>6.4963257902403981E-2</c:v>
                </c:pt>
                <c:pt idx="15">
                  <c:v>7.3530190781548044E-2</c:v>
                </c:pt>
                <c:pt idx="16">
                  <c:v>7.2049994481880403E-2</c:v>
                </c:pt>
                <c:pt idx="17">
                  <c:v>7.0021588131751647E-2</c:v>
                </c:pt>
                <c:pt idx="18">
                  <c:v>7.5615629052253802E-2</c:v>
                </c:pt>
                <c:pt idx="19">
                  <c:v>6.9270160553064133E-2</c:v>
                </c:pt>
                <c:pt idx="20">
                  <c:v>7.2565702526157974E-2</c:v>
                </c:pt>
                <c:pt idx="21">
                  <c:v>7.6101343310403233E-2</c:v>
                </c:pt>
                <c:pt idx="22">
                  <c:v>6.6842133747384957E-2</c:v>
                </c:pt>
                <c:pt idx="23">
                  <c:v>6.6243439988672187E-2</c:v>
                </c:pt>
                <c:pt idx="24">
                  <c:v>7.7344223416505986E-2</c:v>
                </c:pt>
                <c:pt idx="25">
                  <c:v>7.5939302761885943E-2</c:v>
                </c:pt>
                <c:pt idx="26">
                  <c:v>7.5027987999959522E-2</c:v>
                </c:pt>
                <c:pt idx="27">
                  <c:v>7.5465195802115109E-2</c:v>
                </c:pt>
                <c:pt idx="28">
                  <c:v>7.2049994481880403E-2</c:v>
                </c:pt>
                <c:pt idx="29">
                  <c:v>7.842417870756184E-2</c:v>
                </c:pt>
                <c:pt idx="30">
                  <c:v>8.026889853239251E-2</c:v>
                </c:pt>
                <c:pt idx="31">
                  <c:v>7.1307518216389559E-2</c:v>
                </c:pt>
                <c:pt idx="32">
                  <c:v>7.7468790534682169E-2</c:v>
                </c:pt>
                <c:pt idx="33">
                  <c:v>7.3350692347376609E-2</c:v>
                </c:pt>
                <c:pt idx="34">
                  <c:v>7.3526347122123456E-2</c:v>
                </c:pt>
                <c:pt idx="35">
                  <c:v>7.7103020314684023E-2</c:v>
                </c:pt>
                <c:pt idx="36">
                  <c:v>7.7344223416505986E-2</c:v>
                </c:pt>
                <c:pt idx="37">
                  <c:v>8.3533233038074528E-2</c:v>
                </c:pt>
                <c:pt idx="38">
                  <c:v>8.6922669024343355E-2</c:v>
                </c:pt>
                <c:pt idx="39">
                  <c:v>8.5140220904950381E-2</c:v>
                </c:pt>
                <c:pt idx="40">
                  <c:v>8.234285083643475E-2</c:v>
                </c:pt>
                <c:pt idx="41">
                  <c:v>8.4959526933191989E-2</c:v>
                </c:pt>
                <c:pt idx="42">
                  <c:v>8.2595533272461844E-2</c:v>
                </c:pt>
                <c:pt idx="43">
                  <c:v>8.4550343028004765E-2</c:v>
                </c:pt>
                <c:pt idx="44">
                  <c:v>8.433311374661602E-2</c:v>
                </c:pt>
                <c:pt idx="45">
                  <c:v>8.1602645236456481E-2</c:v>
                </c:pt>
                <c:pt idx="46">
                  <c:v>8.4984998621675162E-2</c:v>
                </c:pt>
                <c:pt idx="47">
                  <c:v>8.5790684575493492E-2</c:v>
                </c:pt>
                <c:pt idx="48">
                  <c:v>8.5190738835571808E-2</c:v>
                </c:pt>
                <c:pt idx="49">
                  <c:v>8.8957468949637797E-2</c:v>
                </c:pt>
                <c:pt idx="50">
                  <c:v>9.5157448195070618E-2</c:v>
                </c:pt>
                <c:pt idx="51">
                  <c:v>9.0945235966651536E-2</c:v>
                </c:pt>
                <c:pt idx="52">
                  <c:v>9.3571421405039476E-2</c:v>
                </c:pt>
                <c:pt idx="53">
                  <c:v>9.5229359859182225E-2</c:v>
                </c:pt>
                <c:pt idx="54">
                  <c:v>8.8412120122635218E-2</c:v>
                </c:pt>
                <c:pt idx="55">
                  <c:v>0.10084920433460809</c:v>
                </c:pt>
                <c:pt idx="56">
                  <c:v>0.10002299537389342</c:v>
                </c:pt>
                <c:pt idx="57">
                  <c:v>9.62727837059318E-2</c:v>
                </c:pt>
                <c:pt idx="58">
                  <c:v>0.10121808824604007</c:v>
                </c:pt>
                <c:pt idx="59">
                  <c:v>0.10642388719491598</c:v>
                </c:pt>
                <c:pt idx="60">
                  <c:v>0.11321400818937832</c:v>
                </c:pt>
                <c:pt idx="61">
                  <c:v>0.11065441259589093</c:v>
                </c:pt>
                <c:pt idx="62">
                  <c:v>0.10705212921945444</c:v>
                </c:pt>
                <c:pt idx="63">
                  <c:v>0.10255526609005386</c:v>
                </c:pt>
                <c:pt idx="64">
                  <c:v>0.106671420401745</c:v>
                </c:pt>
                <c:pt idx="65">
                  <c:v>0.10176470808481239</c:v>
                </c:pt>
                <c:pt idx="66">
                  <c:v>9.7718659082912621E-2</c:v>
                </c:pt>
                <c:pt idx="67">
                  <c:v>0.11001731381957246</c:v>
                </c:pt>
                <c:pt idx="68">
                  <c:v>0.10590670098412246</c:v>
                </c:pt>
                <c:pt idx="69">
                  <c:v>0.10452473659501167</c:v>
                </c:pt>
                <c:pt idx="70">
                  <c:v>0.10599252637085328</c:v>
                </c:pt>
                <c:pt idx="71">
                  <c:v>0.10533792916231478</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8F50-41C7-902D-869191D4E71C}"/>
            </c:ext>
          </c:extLst>
        </c:ser>
        <c:ser>
          <c:idx val="3"/>
          <c:order val="3"/>
          <c:tx>
            <c:v>Ratio-To-Trend(Mean) L</c:v>
          </c:tx>
          <c:spPr>
            <a:ln w="19050" cap="flat" cmpd="sng" algn="ctr">
              <a:solidFill>
                <a:schemeClr val="accent4"/>
              </a:solidFill>
              <a:prstDash val="sysDash"/>
              <a:miter lim="800000"/>
            </a:ln>
            <a:effectLst/>
          </c:spPr>
          <c:marker>
            <c:symbol val="none"/>
          </c:marker>
          <c:yVal>
            <c:numRef>
              <c:f>'Dataset USA Export(De seasonal)'!$L$6:$L$77</c:f>
              <c:numCache>
                <c:formatCode>General</c:formatCode>
                <c:ptCount val="72"/>
                <c:pt idx="0">
                  <c:v>6.7705505969399088E-2</c:v>
                </c:pt>
                <c:pt idx="1">
                  <c:v>7.0178861989566008E-2</c:v>
                </c:pt>
                <c:pt idx="2">
                  <c:v>7.119380694990747E-2</c:v>
                </c:pt>
                <c:pt idx="3">
                  <c:v>7.0289429035167897E-2</c:v>
                </c:pt>
                <c:pt idx="4">
                  <c:v>7.3037616038580208E-2</c:v>
                </c:pt>
                <c:pt idx="5">
                  <c:v>6.9823562932137109E-2</c:v>
                </c:pt>
                <c:pt idx="6">
                  <c:v>7.2545334313388041E-2</c:v>
                </c:pt>
                <c:pt idx="7">
                  <c:v>6.9000272386458714E-2</c:v>
                </c:pt>
                <c:pt idx="8">
                  <c:v>6.4065641075813709E-2</c:v>
                </c:pt>
                <c:pt idx="9">
                  <c:v>7.0667921468862027E-2</c:v>
                </c:pt>
                <c:pt idx="10">
                  <c:v>7.3040568975503192E-2</c:v>
                </c:pt>
                <c:pt idx="11">
                  <c:v>6.678128294004404E-2</c:v>
                </c:pt>
                <c:pt idx="12">
                  <c:v>7.3078958824113291E-2</c:v>
                </c:pt>
                <c:pt idx="13">
                  <c:v>6.7036524885555587E-2</c:v>
                </c:pt>
                <c:pt idx="14">
                  <c:v>6.3184503668042874E-2</c:v>
                </c:pt>
                <c:pt idx="15">
                  <c:v>7.2189143333415667E-2</c:v>
                </c:pt>
                <c:pt idx="16">
                  <c:v>7.1188562467983232E-2</c:v>
                </c:pt>
                <c:pt idx="17">
                  <c:v>6.9823562932137109E-2</c:v>
                </c:pt>
                <c:pt idx="18">
                  <c:v>7.6055592425326168E-2</c:v>
                </c:pt>
                <c:pt idx="19">
                  <c:v>7.0030127198196901E-2</c:v>
                </c:pt>
                <c:pt idx="20">
                  <c:v>7.4075897493909595E-2</c:v>
                </c:pt>
                <c:pt idx="21">
                  <c:v>7.8205833092207327E-2</c:v>
                </c:pt>
                <c:pt idx="22">
                  <c:v>6.9092430111962477E-2</c:v>
                </c:pt>
                <c:pt idx="23">
                  <c:v>6.904505524309637E-2</c:v>
                </c:pt>
                <c:pt idx="24">
                  <c:v>7.4153649395056143E-2</c:v>
                </c:pt>
                <c:pt idx="25">
                  <c:v>7.3321199093576414E-2</c:v>
                </c:pt>
                <c:pt idx="26">
                  <c:v>7.2973652123655142E-2</c:v>
                </c:pt>
                <c:pt idx="27">
                  <c:v>7.4088857631663452E-2</c:v>
                </c:pt>
                <c:pt idx="28">
                  <c:v>7.1188562467983232E-2</c:v>
                </c:pt>
                <c:pt idx="29">
                  <c:v>7.8202390483993564E-2</c:v>
                </c:pt>
                <c:pt idx="30">
                  <c:v>8.0735936574577019E-2</c:v>
                </c:pt>
                <c:pt idx="31">
                  <c:v>7.2089836821673275E-2</c:v>
                </c:pt>
                <c:pt idx="32">
                  <c:v>7.9081025702957539E-2</c:v>
                </c:pt>
                <c:pt idx="33">
                  <c:v>7.5379116233452836E-2</c:v>
                </c:pt>
                <c:pt idx="34">
                  <c:v>7.6001673123158725E-2</c:v>
                </c:pt>
                <c:pt idx="35">
                  <c:v>8.0363916758358078E-2</c:v>
                </c:pt>
                <c:pt idx="36">
                  <c:v>7.4153649395056143E-2</c:v>
                </c:pt>
                <c:pt idx="37">
                  <c:v>8.0653319002934057E-2</c:v>
                </c:pt>
                <c:pt idx="38">
                  <c:v>8.4542645753015108E-2</c:v>
                </c:pt>
                <c:pt idx="39">
                  <c:v>8.358742912290236E-2</c:v>
                </c:pt>
                <c:pt idx="40">
                  <c:v>8.1358357106266557E-2</c:v>
                </c:pt>
                <c:pt idx="41">
                  <c:v>8.4719256357659686E-2</c:v>
                </c:pt>
                <c:pt idx="42">
                  <c:v>8.3076108649202424E-2</c:v>
                </c:pt>
                <c:pt idx="43">
                  <c:v>8.5477949374269752E-2</c:v>
                </c:pt>
                <c:pt idx="44">
                  <c:v>8.6088205195624656E-2</c:v>
                </c:pt>
                <c:pt idx="45">
                  <c:v>8.3859266809716282E-2</c:v>
                </c:pt>
                <c:pt idx="46">
                  <c:v>8.784608971378087E-2</c:v>
                </c:pt>
                <c:pt idx="47">
                  <c:v>8.9419005970567442E-2</c:v>
                </c:pt>
                <c:pt idx="48">
                  <c:v>8.1676483391656035E-2</c:v>
                </c:pt>
                <c:pt idx="49">
                  <c:v>8.5890547509618081E-2</c:v>
                </c:pt>
                <c:pt idx="50">
                  <c:v>9.2551949034879705E-2</c:v>
                </c:pt>
                <c:pt idx="51">
                  <c:v>8.9286572017645699E-2</c:v>
                </c:pt>
                <c:pt idx="52">
                  <c:v>9.2452678529848356E-2</c:v>
                </c:pt>
                <c:pt idx="53">
                  <c:v>9.496004558770646E-2</c:v>
                </c:pt>
                <c:pt idx="54">
                  <c:v>8.8926538835765984E-2</c:v>
                </c:pt>
                <c:pt idx="55">
                  <c:v>0.10195562636208079</c:v>
                </c:pt>
                <c:pt idx="56">
                  <c:v>0.10210461546457808</c:v>
                </c:pt>
                <c:pt idx="57">
                  <c:v>9.8935090056406841E-2</c:v>
                </c:pt>
                <c:pt idx="58">
                  <c:v>0.10462567988382888</c:v>
                </c:pt>
                <c:pt idx="59">
                  <c:v>0.11092484284956468</c:v>
                </c:pt>
                <c:pt idx="60">
                  <c:v>0.10854374766522711</c:v>
                </c:pt>
                <c:pt idx="61">
                  <c:v>0.10683946153635421</c:v>
                </c:pt>
                <c:pt idx="62">
                  <c:v>0.10412094266423966</c:v>
                </c:pt>
                <c:pt idx="63">
                  <c:v>0.10068485780713238</c:v>
                </c:pt>
                <c:pt idx="64">
                  <c:v>0.10539605352402713</c:v>
                </c:pt>
                <c:pt idx="65">
                  <c:v>0.1014769114613726</c:v>
                </c:pt>
                <c:pt idx="66">
                  <c:v>9.8287227134267671E-2</c:v>
                </c:pt>
                <c:pt idx="67">
                  <c:v>0.11122431966772449</c:v>
                </c:pt>
                <c:pt idx="68">
                  <c:v>0.10811076931543563</c:v>
                </c:pt>
                <c:pt idx="69">
                  <c:v>0.10741524063267029</c:v>
                </c:pt>
                <c:pt idx="70">
                  <c:v>0.10956085346325478</c:v>
                </c:pt>
                <c:pt idx="71">
                  <c:v>0.10979295669803849</c:v>
                </c:pt>
              </c:numCache>
            </c:numRef>
          </c:yVal>
          <c:smooth val="0"/>
          <c:extLst>
            <c:ext xmlns:c16="http://schemas.microsoft.com/office/drawing/2014/chart" uri="{C3380CC4-5D6E-409C-BE32-E72D297353CC}">
              <c16:uniqueId val="{00000002-8F50-41C7-902D-869191D4E71C}"/>
            </c:ext>
          </c:extLst>
        </c:ser>
        <c:ser>
          <c:idx val="5"/>
          <c:order val="4"/>
          <c:tx>
            <c:v>Ratio-to-Trend(Median) L</c:v>
          </c:tx>
          <c:spPr>
            <a:ln w="19050" cap="flat" cmpd="sng" algn="ctr">
              <a:solidFill>
                <a:schemeClr val="accent6"/>
              </a:solidFill>
              <a:prstDash val="sysDash"/>
              <a:miter lim="800000"/>
            </a:ln>
            <a:effectLst/>
          </c:spPr>
          <c:marker>
            <c:symbol val="none"/>
          </c:marker>
          <c:yVal>
            <c:numRef>
              <c:f>'Dataset USA Export(De seasonal)'!$M$6:$M$77</c:f>
              <c:numCache>
                <c:formatCode>General</c:formatCode>
                <c:ptCount val="72"/>
                <c:pt idx="0">
                  <c:v>6.6340440666230516E-2</c:v>
                </c:pt>
                <c:pt idx="1">
                  <c:v>7.2788984044007701E-2</c:v>
                </c:pt>
                <c:pt idx="2">
                  <c:v>7.1070421609064682E-2</c:v>
                </c:pt>
                <c:pt idx="3">
                  <c:v>7.080180397963956E-2</c:v>
                </c:pt>
                <c:pt idx="4">
                  <c:v>7.3315539651383557E-2</c:v>
                </c:pt>
                <c:pt idx="5">
                  <c:v>7.0186949051122272E-2</c:v>
                </c:pt>
                <c:pt idx="6">
                  <c:v>7.3411319012957985E-2</c:v>
                </c:pt>
                <c:pt idx="7">
                  <c:v>6.806227784117172E-2</c:v>
                </c:pt>
                <c:pt idx="8">
                  <c:v>6.4575639834921456E-2</c:v>
                </c:pt>
                <c:pt idx="9">
                  <c:v>6.8597335097449516E-2</c:v>
                </c:pt>
                <c:pt idx="10">
                  <c:v>7.1997878611258073E-2</c:v>
                </c:pt>
                <c:pt idx="11">
                  <c:v>6.7677611503061202E-2</c:v>
                </c:pt>
                <c:pt idx="12">
                  <c:v>7.1605555004820243E-2</c:v>
                </c:pt>
                <c:pt idx="13">
                  <c:v>6.9529775803231234E-2</c:v>
                </c:pt>
                <c:pt idx="14">
                  <c:v>6.3074999178044905E-2</c:v>
                </c:pt>
                <c:pt idx="15">
                  <c:v>7.271536624935955E-2</c:v>
                </c:pt>
                <c:pt idx="16">
                  <c:v>7.1459450039956116E-2</c:v>
                </c:pt>
                <c:pt idx="17">
                  <c:v>7.0186949051122272E-2</c:v>
                </c:pt>
                <c:pt idx="18">
                  <c:v>7.6963479610359167E-2</c:v>
                </c:pt>
                <c:pt idx="19">
                  <c:v>6.9078132734323533E-2</c:v>
                </c:pt>
                <c:pt idx="20">
                  <c:v>7.4665583559127932E-2</c:v>
                </c:pt>
                <c:pt idx="21">
                  <c:v>7.591438417451081E-2</c:v>
                </c:pt>
                <c:pt idx="22">
                  <c:v>6.8106101389027909E-2</c:v>
                </c:pt>
                <c:pt idx="23">
                  <c:v>6.9971767825198872E-2</c:v>
                </c:pt>
                <c:pt idx="24">
                  <c:v>7.2658577872538183E-2</c:v>
                </c:pt>
                <c:pt idx="25">
                  <c:v>7.6048192284784155E-2</c:v>
                </c:pt>
                <c:pt idx="26">
                  <c:v>7.2847182149291284E-2</c:v>
                </c:pt>
                <c:pt idx="27">
                  <c:v>7.462892851907954E-2</c:v>
                </c:pt>
                <c:pt idx="28">
                  <c:v>7.1459450039956116E-2</c:v>
                </c:pt>
                <c:pt idx="29">
                  <c:v>7.8609382937256944E-2</c:v>
                </c:pt>
                <c:pt idx="30">
                  <c:v>8.1699693740227439E-2</c:v>
                </c:pt>
                <c:pt idx="31">
                  <c:v>7.1109842520627173E-2</c:v>
                </c:pt>
                <c:pt idx="32">
                  <c:v>7.9710555421231163E-2</c:v>
                </c:pt>
                <c:pt idx="33">
                  <c:v>7.3170490770612814E-2</c:v>
                </c:pt>
                <c:pt idx="34">
                  <c:v>7.4916711527930696E-2</c:v>
                </c:pt>
                <c:pt idx="35">
                  <c:v>8.1442549435887204E-2</c:v>
                </c:pt>
                <c:pt idx="36">
                  <c:v>7.2658577872538183E-2</c:v>
                </c:pt>
                <c:pt idx="37">
                  <c:v>8.3653011513262585E-2</c:v>
                </c:pt>
                <c:pt idx="38">
                  <c:v>8.4396125660764307E-2</c:v>
                </c:pt>
                <c:pt idx="39">
                  <c:v>8.419673986767949E-2</c:v>
                </c:pt>
                <c:pt idx="40">
                  <c:v>8.1667942902807003E-2</c:v>
                </c:pt>
                <c:pt idx="41">
                  <c:v>8.5160164848695027E-2</c:v>
                </c:pt>
                <c:pt idx="42">
                  <c:v>8.4067800805161547E-2</c:v>
                </c:pt>
                <c:pt idx="43">
                  <c:v>8.4315956131600797E-2</c:v>
                </c:pt>
                <c:pt idx="44">
                  <c:v>8.6773516028175693E-2</c:v>
                </c:pt>
                <c:pt idx="45">
                  <c:v>8.140217098230676E-2</c:v>
                </c:pt>
                <c:pt idx="46">
                  <c:v>8.6592043194621202E-2</c:v>
                </c:pt>
                <c:pt idx="47">
                  <c:v>9.0619174724437881E-2</c:v>
                </c:pt>
                <c:pt idx="48">
                  <c:v>8.0029737946563789E-2</c:v>
                </c:pt>
                <c:pt idx="49">
                  <c:v>8.9085025247890012E-2</c:v>
                </c:pt>
                <c:pt idx="50">
                  <c:v>9.2391548091784084E-2</c:v>
                </c:pt>
                <c:pt idx="51">
                  <c:v>8.9937426676839446E-2</c:v>
                </c:pt>
                <c:pt idx="52">
                  <c:v>9.2804480571371584E-2</c:v>
                </c:pt>
                <c:pt idx="53">
                  <c:v>9.5454250709526289E-2</c:v>
                </c:pt>
                <c:pt idx="54">
                  <c:v>8.9988068467496879E-2</c:v>
                </c:pt>
                <c:pt idx="55">
                  <c:v>0.10056963442202986</c:v>
                </c:pt>
                <c:pt idx="56">
                  <c:v>0.10291742598690605</c:v>
                </c:pt>
                <c:pt idx="57">
                  <c:v>9.603626913642932E-2</c:v>
                </c:pt>
                <c:pt idx="58">
                  <c:v>0.1031320963890994</c:v>
                </c:pt>
                <c:pt idx="59">
                  <c:v>0.11241365978474574</c:v>
                </c:pt>
                <c:pt idx="60">
                  <c:v>0.10635530963951241</c:v>
                </c:pt>
                <c:pt idx="61">
                  <c:v>0.11081308018639976</c:v>
                </c:pt>
                <c:pt idx="62">
                  <c:v>0.10394049160325709</c:v>
                </c:pt>
                <c:pt idx="63">
                  <c:v>0.10141880029515937</c:v>
                </c:pt>
                <c:pt idx="64">
                  <c:v>0.10579710785136361</c:v>
                </c:pt>
                <c:pt idx="65">
                  <c:v>0.10200503262096437</c:v>
                </c:pt>
                <c:pt idx="66">
                  <c:v>9.9460496727233394E-2</c:v>
                </c:pt>
                <c:pt idx="67">
                  <c:v>0.10971232846039621</c:v>
                </c:pt>
                <c:pt idx="68">
                  <c:v>0.10897139222142994</c:v>
                </c:pt>
                <c:pt idx="69">
                  <c:v>0.10426794934812326</c:v>
                </c:pt>
                <c:pt idx="70">
                  <c:v>0.10799681791688712</c:v>
                </c:pt>
                <c:pt idx="71">
                  <c:v>0.11126658162367689</c:v>
                </c:pt>
              </c:numCache>
            </c:numRef>
          </c:yVal>
          <c:smooth val="0"/>
          <c:extLst>
            <c:ext xmlns:c16="http://schemas.microsoft.com/office/drawing/2014/chart" uri="{C3380CC4-5D6E-409C-BE32-E72D297353CC}">
              <c16:uniqueId val="{00000003-8F50-41C7-902D-869191D4E71C}"/>
            </c:ext>
          </c:extLst>
        </c:ser>
        <c:ser>
          <c:idx val="4"/>
          <c:order val="5"/>
          <c:tx>
            <c:v>Ratio-to-MA(12)</c:v>
          </c:tx>
          <c:spPr>
            <a:ln w="19050" cap="flat" cmpd="sng" algn="ctr">
              <a:solidFill>
                <a:schemeClr val="accent5"/>
              </a:solidFill>
              <a:prstDash val="dash"/>
              <a:miter lim="800000"/>
            </a:ln>
            <a:effectLst/>
          </c:spPr>
          <c:marker>
            <c:symbol val="none"/>
          </c:marker>
          <c:yVal>
            <c:numRef>
              <c:f>'Dataset USA Export(De seasonal)'!$P$6:$P$77</c:f>
              <c:numCache>
                <c:formatCode>General</c:formatCode>
                <c:ptCount val="72"/>
                <c:pt idx="0">
                  <c:v>6.8017650519533318E-2</c:v>
                </c:pt>
                <c:pt idx="1">
                  <c:v>7.059822413795161E-2</c:v>
                </c:pt>
                <c:pt idx="2">
                  <c:v>7.1654438330415751E-2</c:v>
                </c:pt>
                <c:pt idx="3">
                  <c:v>7.0479418358482732E-2</c:v>
                </c:pt>
                <c:pt idx="4">
                  <c:v>7.3797972641534149E-2</c:v>
                </c:pt>
                <c:pt idx="5">
                  <c:v>6.9551763597189786E-2</c:v>
                </c:pt>
                <c:pt idx="6">
                  <c:v>7.2224113726665887E-2</c:v>
                </c:pt>
                <c:pt idx="7">
                  <c:v>6.9308390836360215E-2</c:v>
                </c:pt>
                <c:pt idx="8">
                  <c:v>6.3669047725471953E-2</c:v>
                </c:pt>
                <c:pt idx="9">
                  <c:v>7.010983525625171E-2</c:v>
                </c:pt>
                <c:pt idx="10">
                  <c:v>7.2629438827716955E-2</c:v>
                </c:pt>
                <c:pt idx="11">
                  <c:v>6.625188650003952E-2</c:v>
                </c:pt>
                <c:pt idx="12">
                  <c:v>7.3415876751242309E-2</c:v>
                </c:pt>
                <c:pt idx="13">
                  <c:v>6.7437109624311986E-2</c:v>
                </c:pt>
                <c:pt idx="14">
                  <c:v>6.3593314018243974E-2</c:v>
                </c:pt>
                <c:pt idx="15">
                  <c:v>7.2384267503306579E-2</c:v>
                </c:pt>
                <c:pt idx="16">
                  <c:v>7.1929669536685184E-2</c:v>
                </c:pt>
                <c:pt idx="17">
                  <c:v>6.9551763597189786E-2</c:v>
                </c:pt>
                <c:pt idx="18">
                  <c:v>7.5718828906988431E-2</c:v>
                </c:pt>
                <c:pt idx="19">
                  <c:v>7.0342844430932749E-2</c:v>
                </c:pt>
                <c:pt idx="20">
                  <c:v>7.3617336432576938E-2</c:v>
                </c:pt>
                <c:pt idx="21">
                  <c:v>7.7588217683585231E-2</c:v>
                </c:pt>
                <c:pt idx="22">
                  <c:v>6.870352321540793E-2</c:v>
                </c:pt>
                <c:pt idx="23">
                  <c:v>6.8497713161057794E-2</c:v>
                </c:pt>
                <c:pt idx="24">
                  <c:v>7.4495521997584108E-2</c:v>
                </c:pt>
                <c:pt idx="25">
                  <c:v>7.3759338651591233E-2</c:v>
                </c:pt>
                <c:pt idx="26">
                  <c:v>7.3445799288676131E-2</c:v>
                </c:pt>
                <c:pt idx="27">
                  <c:v>7.428911664813044E-2</c:v>
                </c:pt>
                <c:pt idx="28">
                  <c:v>7.1929669536685184E-2</c:v>
                </c:pt>
                <c:pt idx="29">
                  <c:v>7.7897975228852556E-2</c:v>
                </c:pt>
                <c:pt idx="30">
                  <c:v>8.0378449147418485E-2</c:v>
                </c:pt>
                <c:pt idx="31">
                  <c:v>7.2411751620077833E-2</c:v>
                </c:pt>
                <c:pt idx="32">
                  <c:v>7.8591480786129445E-2</c:v>
                </c:pt>
                <c:pt idx="33">
                  <c:v>7.4783824273335159E-2</c:v>
                </c:pt>
                <c:pt idx="34">
                  <c:v>7.557387553694872E-2</c:v>
                </c:pt>
                <c:pt idx="35">
                  <c:v>7.9726846466149234E-2</c:v>
                </c:pt>
                <c:pt idx="36">
                  <c:v>7.4495521997584108E-2</c:v>
                </c:pt>
                <c:pt idx="37">
                  <c:v>8.1135272516750359E-2</c:v>
                </c:pt>
                <c:pt idx="38">
                  <c:v>8.5089645517368695E-2</c:v>
                </c:pt>
                <c:pt idx="39">
                  <c:v>8.3813362372249733E-2</c:v>
                </c:pt>
                <c:pt idx="40">
                  <c:v>8.2205336613354496E-2</c:v>
                </c:pt>
                <c:pt idx="41">
                  <c:v>8.4389473164590265E-2</c:v>
                </c:pt>
                <c:pt idx="42">
                  <c:v>8.2708259267633505E-2</c:v>
                </c:pt>
                <c:pt idx="43">
                  <c:v>8.5859648349520867E-2</c:v>
                </c:pt>
                <c:pt idx="44">
                  <c:v>8.5555282881102923E-2</c:v>
                </c:pt>
                <c:pt idx="45">
                  <c:v>8.3197004504085362E-2</c:v>
                </c:pt>
                <c:pt idx="46">
                  <c:v>8.7351622373875795E-2</c:v>
                </c:pt>
                <c:pt idx="47">
                  <c:v>8.8710153110222401E-2</c:v>
                </c:pt>
                <c:pt idx="48">
                  <c:v>8.2053038721976695E-2</c:v>
                </c:pt>
                <c:pt idx="49">
                  <c:v>8.6403796706149727E-2</c:v>
                </c:pt>
                <c:pt idx="50">
                  <c:v>9.3150769829540472E-2</c:v>
                </c:pt>
                <c:pt idx="51">
                  <c:v>8.9527909806721304E-2</c:v>
                </c:pt>
                <c:pt idx="52">
                  <c:v>9.3415155242448283E-2</c:v>
                </c:pt>
                <c:pt idx="53">
                  <c:v>9.4590398492178096E-2</c:v>
                </c:pt>
                <c:pt idx="54">
                  <c:v>8.8532784568171083E-2</c:v>
                </c:pt>
                <c:pt idx="55">
                  <c:v>0.10241090586268151</c:v>
                </c:pt>
                <c:pt idx="56">
                  <c:v>0.10147254481247091</c:v>
                </c:pt>
                <c:pt idx="57">
                  <c:v>9.8153769358752391E-2</c:v>
                </c:pt>
                <c:pt idx="58">
                  <c:v>0.10403676372618915</c:v>
                </c:pt>
                <c:pt idx="59">
                  <c:v>0.11004550638989614</c:v>
                </c:pt>
                <c:pt idx="60">
                  <c:v>0.10904416988052165</c:v>
                </c:pt>
                <c:pt idx="61">
                  <c:v>0.10747789346374723</c:v>
                </c:pt>
                <c:pt idx="62">
                  <c:v>0.10479461605823302</c:v>
                </c:pt>
                <c:pt idx="63">
                  <c:v>0.10095700467566444</c:v>
                </c:pt>
                <c:pt idx="64">
                  <c:v>0.10649327697639105</c:v>
                </c:pt>
                <c:pt idx="65">
                  <c:v>0.10108189642791582</c:v>
                </c:pt>
                <c:pt idx="66">
                  <c:v>9.7852025049031205E-2</c:v>
                </c:pt>
                <c:pt idx="67">
                  <c:v>0.11172098821383437</c:v>
                </c:pt>
                <c:pt idx="68">
                  <c:v>0.10744151803673392</c:v>
                </c:pt>
                <c:pt idx="69">
                  <c:v>0.10656694958950261</c:v>
                </c:pt>
                <c:pt idx="70">
                  <c:v>0.10894415824157543</c:v>
                </c:pt>
                <c:pt idx="71">
                  <c:v>0.10892259305938699</c:v>
                </c:pt>
              </c:numCache>
            </c:numRef>
          </c:yVal>
          <c:smooth val="0"/>
          <c:extLst>
            <c:ext xmlns:c16="http://schemas.microsoft.com/office/drawing/2014/chart" uri="{C3380CC4-5D6E-409C-BE32-E72D297353CC}">
              <c16:uniqueId val="{00000004-8F50-41C7-902D-869191D4E71C}"/>
            </c:ext>
          </c:extLst>
        </c:ser>
        <c:ser>
          <c:idx val="6"/>
          <c:order val="6"/>
          <c:tx>
            <c:v>Ratio-To-Trend(Mean) P</c:v>
          </c:tx>
          <c:spPr>
            <a:ln w="19050" cap="flat" cmpd="sng" algn="ctr">
              <a:solidFill>
                <a:srgbClr val="FF3399"/>
              </a:solidFill>
              <a:prstDash val="lgDash"/>
              <a:miter lim="800000"/>
            </a:ln>
            <a:effectLst/>
          </c:spPr>
          <c:marker>
            <c:symbol val="none"/>
          </c:marker>
          <c:yVal>
            <c:numRef>
              <c:f>'Dataset USA Export(De seasonal)'!$N$6:$N$77</c:f>
              <c:numCache>
                <c:formatCode>General</c:formatCode>
                <c:ptCount val="72"/>
                <c:pt idx="0">
                  <c:v>6.8200491769014882E-2</c:v>
                </c:pt>
                <c:pt idx="1">
                  <c:v>7.0530126285533762E-2</c:v>
                </c:pt>
                <c:pt idx="2">
                  <c:v>7.1392548918828985E-2</c:v>
                </c:pt>
                <c:pt idx="3">
                  <c:v>7.0367884023778429E-2</c:v>
                </c:pt>
                <c:pt idx="4">
                  <c:v>7.3115377232637238E-2</c:v>
                </c:pt>
                <c:pt idx="5">
                  <c:v>6.9698271973638773E-2</c:v>
                </c:pt>
                <c:pt idx="6">
                  <c:v>7.235790105466873E-2</c:v>
                </c:pt>
                <c:pt idx="7">
                  <c:v>6.8871720353679153E-2</c:v>
                </c:pt>
                <c:pt idx="8">
                  <c:v>6.3821983724171485E-2</c:v>
                </c:pt>
                <c:pt idx="9">
                  <c:v>7.0462976565275101E-2</c:v>
                </c:pt>
                <c:pt idx="10">
                  <c:v>7.2894085422956625E-2</c:v>
                </c:pt>
                <c:pt idx="11">
                  <c:v>6.6625433123732272E-2</c:v>
                </c:pt>
                <c:pt idx="12">
                  <c:v>7.3613229211000192E-2</c:v>
                </c:pt>
                <c:pt idx="13">
                  <c:v>6.7372060929465086E-2</c:v>
                </c:pt>
                <c:pt idx="14">
                  <c:v>6.3360887165460719E-2</c:v>
                </c:pt>
                <c:pt idx="15">
                  <c:v>7.2269718727123788E-2</c:v>
                </c:pt>
                <c:pt idx="16">
                  <c:v>7.1264355024216033E-2</c:v>
                </c:pt>
                <c:pt idx="17">
                  <c:v>6.9698271973638773E-2</c:v>
                </c:pt>
                <c:pt idx="18">
                  <c:v>7.5859089815378505E-2</c:v>
                </c:pt>
                <c:pt idx="19">
                  <c:v>6.9899656478360925E-2</c:v>
                </c:pt>
                <c:pt idx="20">
                  <c:v>7.3794168681073288E-2</c:v>
                </c:pt>
                <c:pt idx="21">
                  <c:v>7.7979027398904457E-2</c:v>
                </c:pt>
                <c:pt idx="22">
                  <c:v>6.8953864589283292E-2</c:v>
                </c:pt>
                <c:pt idx="23">
                  <c:v>6.888392238216387E-2</c:v>
                </c:pt>
                <c:pt idx="24">
                  <c:v>7.4695776699397268E-2</c:v>
                </c:pt>
                <c:pt idx="25">
                  <c:v>7.3688191641602424E-2</c:v>
                </c:pt>
                <c:pt idx="26">
                  <c:v>7.3177362641799706E-2</c:v>
                </c:pt>
                <c:pt idx="27">
                  <c:v>7.4171553430469148E-2</c:v>
                </c:pt>
                <c:pt idx="28">
                  <c:v>7.1264355024216033E-2</c:v>
                </c:pt>
                <c:pt idx="29">
                  <c:v>7.8062064610475435E-2</c:v>
                </c:pt>
                <c:pt idx="30">
                  <c:v>8.0527341496324872E-2</c:v>
                </c:pt>
                <c:pt idx="31">
                  <c:v>7.1955528727724483E-2</c:v>
                </c:pt>
                <c:pt idx="32">
                  <c:v>7.8780261159524176E-2</c:v>
                </c:pt>
                <c:pt idx="33">
                  <c:v>7.5160508336293452E-2</c:v>
                </c:pt>
                <c:pt idx="34">
                  <c:v>7.5849251048211622E-2</c:v>
                </c:pt>
                <c:pt idx="35">
                  <c:v>8.0176368674321874E-2</c:v>
                </c:pt>
                <c:pt idx="36">
                  <c:v>7.4695776699397268E-2</c:v>
                </c:pt>
                <c:pt idx="37">
                  <c:v>8.1057010805762678E-2</c:v>
                </c:pt>
                <c:pt idx="38">
                  <c:v>8.4778651841109429E-2</c:v>
                </c:pt>
                <c:pt idx="39">
                  <c:v>8.3680726947195971E-2</c:v>
                </c:pt>
                <c:pt idx="40">
                  <c:v>8.1444977170532618E-2</c:v>
                </c:pt>
                <c:pt idx="41">
                  <c:v>8.4567236661348369E-2</c:v>
                </c:pt>
                <c:pt idx="42">
                  <c:v>8.2861467336798056E-2</c:v>
                </c:pt>
                <c:pt idx="43">
                  <c:v>8.5318698348587602E-2</c:v>
                </c:pt>
                <c:pt idx="44">
                  <c:v>8.5760790629355432E-2</c:v>
                </c:pt>
                <c:pt idx="45">
                  <c:v>8.3616065524126468E-2</c:v>
                </c:pt>
                <c:pt idx="46">
                  <c:v>8.7669913549231621E-2</c:v>
                </c:pt>
                <c:pt idx="47">
                  <c:v>8.9210325708048294E-2</c:v>
                </c:pt>
                <c:pt idx="48">
                  <c:v>8.2273609118176688E-2</c:v>
                </c:pt>
                <c:pt idx="49">
                  <c:v>8.6320453065877129E-2</c:v>
                </c:pt>
                <c:pt idx="50">
                  <c:v>9.2810313594477695E-2</c:v>
                </c:pt>
                <c:pt idx="51">
                  <c:v>8.9386231057232063E-2</c:v>
                </c:pt>
                <c:pt idx="52">
                  <c:v>9.255111042105979E-2</c:v>
                </c:pt>
                <c:pt idx="53">
                  <c:v>9.478964988414873E-2</c:v>
                </c:pt>
                <c:pt idx="54">
                  <c:v>8.8696781937981015E-2</c:v>
                </c:pt>
                <c:pt idx="55">
                  <c:v>0.10176567634349605</c:v>
                </c:pt>
                <c:pt idx="56">
                  <c:v>0.1017162865603983</c:v>
                </c:pt>
                <c:pt idx="57">
                  <c:v>9.8648167191385153E-2</c:v>
                </c:pt>
                <c:pt idx="58">
                  <c:v>0.10441585209234328</c:v>
                </c:pt>
                <c:pt idx="59">
                  <c:v>0.11066597366314852</c:v>
                </c:pt>
                <c:pt idx="60">
                  <c:v>0.10933729632810323</c:v>
                </c:pt>
                <c:pt idx="61">
                  <c:v>0.10737422210633496</c:v>
                </c:pt>
                <c:pt idx="62">
                  <c:v>0.10441160279378739</c:v>
                </c:pt>
                <c:pt idx="63">
                  <c:v>0.10079723927730423</c:v>
                </c:pt>
                <c:pt idx="64">
                  <c:v>0.10550826588000817</c:v>
                </c:pt>
                <c:pt idx="65">
                  <c:v>0.10129482193502169</c:v>
                </c:pt>
                <c:pt idx="66">
                  <c:v>9.8033285299873762E-2</c:v>
                </c:pt>
                <c:pt idx="67">
                  <c:v>0.11101710146563207</c:v>
                </c:pt>
                <c:pt idx="68">
                  <c:v>0.10769959753453939</c:v>
                </c:pt>
                <c:pt idx="69">
                  <c:v>0.10710372437921817</c:v>
                </c:pt>
                <c:pt idx="70">
                  <c:v>0.10934112813443493</c:v>
                </c:pt>
                <c:pt idx="71">
                  <c:v>0.1095367290339327</c:v>
                </c:pt>
              </c:numCache>
            </c:numRef>
          </c:yVal>
          <c:smooth val="0"/>
          <c:extLst>
            <c:ext xmlns:c16="http://schemas.microsoft.com/office/drawing/2014/chart" uri="{C3380CC4-5D6E-409C-BE32-E72D297353CC}">
              <c16:uniqueId val="{00000005-8F50-41C7-902D-869191D4E71C}"/>
            </c:ext>
          </c:extLst>
        </c:ser>
        <c:ser>
          <c:idx val="7"/>
          <c:order val="7"/>
          <c:tx>
            <c:v>Ratio-To-Trend(Median) P</c:v>
          </c:tx>
          <c:spPr>
            <a:ln w="19050" cap="flat" cmpd="sng" algn="ctr">
              <a:solidFill>
                <a:schemeClr val="accent2">
                  <a:lumMod val="60000"/>
                </a:schemeClr>
              </a:solidFill>
              <a:prstDash val="lgDash"/>
              <a:miter lim="800000"/>
            </a:ln>
            <a:effectLst/>
          </c:spPr>
          <c:marker>
            <c:symbol val="none"/>
          </c:marker>
          <c:yVal>
            <c:numRef>
              <c:f>'Dataset USA Export(De seasonal)'!$O$6:$O$77</c:f>
              <c:numCache>
                <c:formatCode>General</c:formatCode>
                <c:ptCount val="72"/>
                <c:pt idx="0">
                  <c:v>6.8453302287970363E-2</c:v>
                </c:pt>
                <c:pt idx="1">
                  <c:v>7.0655013122797858E-2</c:v>
                </c:pt>
                <c:pt idx="2">
                  <c:v>7.009237823410025E-2</c:v>
                </c:pt>
                <c:pt idx="3">
                  <c:v>7.0366997242787277E-2</c:v>
                </c:pt>
                <c:pt idx="4">
                  <c:v>7.3103896829773696E-2</c:v>
                </c:pt>
                <c:pt idx="5">
                  <c:v>6.9159151226844906E-2</c:v>
                </c:pt>
                <c:pt idx="6">
                  <c:v>7.1504538213866473E-2</c:v>
                </c:pt>
                <c:pt idx="7">
                  <c:v>6.9118781132159912E-2</c:v>
                </c:pt>
                <c:pt idx="8">
                  <c:v>6.3374151095834649E-2</c:v>
                </c:pt>
                <c:pt idx="9">
                  <c:v>7.1362120369968043E-2</c:v>
                </c:pt>
                <c:pt idx="10">
                  <c:v>7.3786030677306505E-2</c:v>
                </c:pt>
                <c:pt idx="11">
                  <c:v>6.7573055487077247E-2</c:v>
                </c:pt>
                <c:pt idx="12">
                  <c:v>7.3886104056856888E-2</c:v>
                </c:pt>
                <c:pt idx="13">
                  <c:v>6.7491355818791982E-2</c:v>
                </c:pt>
                <c:pt idx="14">
                  <c:v>6.220698568276397E-2</c:v>
                </c:pt>
                <c:pt idx="15">
                  <c:v>7.2268807979078822E-2</c:v>
                </c:pt>
                <c:pt idx="16">
                  <c:v>7.1253165264462959E-2</c:v>
                </c:pt>
                <c:pt idx="17">
                  <c:v>6.9159151226844906E-2</c:v>
                </c:pt>
                <c:pt idx="18">
                  <c:v>7.4964435224214851E-2</c:v>
                </c:pt>
                <c:pt idx="19">
                  <c:v>7.0150404731147364E-2</c:v>
                </c:pt>
                <c:pt idx="20">
                  <c:v>7.3276362204558812E-2</c:v>
                </c:pt>
                <c:pt idx="21">
                  <c:v>7.8974079876097961E-2</c:v>
                </c:pt>
                <c:pt idx="22">
                  <c:v>6.9797596586641295E-2</c:v>
                </c:pt>
                <c:pt idx="23">
                  <c:v>6.9863667537486643E-2</c:v>
                </c:pt>
                <c:pt idx="24">
                  <c:v>7.4972664410634202E-2</c:v>
                </c:pt>
                <c:pt idx="25">
                  <c:v>7.3818670426803734E-2</c:v>
                </c:pt>
                <c:pt idx="26">
                  <c:v>7.1844687689952752E-2</c:v>
                </c:pt>
                <c:pt idx="27">
                  <c:v>7.4170618715370368E-2</c:v>
                </c:pt>
                <c:pt idx="28">
                  <c:v>7.1253165264462959E-2</c:v>
                </c:pt>
                <c:pt idx="29">
                  <c:v>7.7458249374066299E-2</c:v>
                </c:pt>
                <c:pt idx="30">
                  <c:v>7.9577631238012689E-2</c:v>
                </c:pt>
                <c:pt idx="31">
                  <c:v>7.2213651929122297E-2</c:v>
                </c:pt>
                <c:pt idx="32">
                  <c:v>7.8227467758920893E-2</c:v>
                </c:pt>
                <c:pt idx="33">
                  <c:v>7.6119595061299242E-2</c:v>
                </c:pt>
                <c:pt idx="34">
                  <c:v>7.677735624530542E-2</c:v>
                </c:pt>
                <c:pt idx="35">
                  <c:v>8.1316727789533624E-2</c:v>
                </c:pt>
                <c:pt idx="36">
                  <c:v>7.4972664410634202E-2</c:v>
                </c:pt>
                <c:pt idx="37">
                  <c:v>8.1200537469484108E-2</c:v>
                </c:pt>
                <c:pt idx="38">
                  <c:v>8.3234699152994043E-2</c:v>
                </c:pt>
                <c:pt idx="39">
                  <c:v>8.3679672396828123E-2</c:v>
                </c:pt>
                <c:pt idx="40">
                  <c:v>8.1432188873671971E-2</c:v>
                </c:pt>
                <c:pt idx="41">
                  <c:v>8.3913103488571825E-2</c:v>
                </c:pt>
                <c:pt idx="42">
                  <c:v>8.1884229244911594E-2</c:v>
                </c:pt>
                <c:pt idx="43">
                  <c:v>8.5624758715959301E-2</c:v>
                </c:pt>
                <c:pt idx="44">
                  <c:v>8.5159015535027804E-2</c:v>
                </c:pt>
                <c:pt idx="45">
                  <c:v>8.4683049505695412E-2</c:v>
                </c:pt>
                <c:pt idx="46">
                  <c:v>8.8742658517301065E-2</c:v>
                </c:pt>
                <c:pt idx="47">
                  <c:v>9.0479175991171223E-2</c:v>
                </c:pt>
                <c:pt idx="48">
                  <c:v>8.2578586887075353E-2</c:v>
                </c:pt>
                <c:pt idx="49">
                  <c:v>8.6473299642827225E-2</c:v>
                </c:pt>
                <c:pt idx="50">
                  <c:v>9.112009170433033E-2</c:v>
                </c:pt>
                <c:pt idx="51">
                  <c:v>8.9385104605702759E-2</c:v>
                </c:pt>
                <c:pt idx="52">
                  <c:v>9.2536578265536309E-2</c:v>
                </c:pt>
                <c:pt idx="53">
                  <c:v>9.405644566850907E-2</c:v>
                </c:pt>
                <c:pt idx="54">
                  <c:v>8.7650724262158891E-2</c:v>
                </c:pt>
                <c:pt idx="55">
                  <c:v>0.10213073629975868</c:v>
                </c:pt>
                <c:pt idx="56">
                  <c:v>0.10100255330898646</c:v>
                </c:pt>
                <c:pt idx="57">
                  <c:v>9.9906968517955247E-2</c:v>
                </c:pt>
                <c:pt idx="58">
                  <c:v>0.10569350340262823</c:v>
                </c:pt>
                <c:pt idx="59">
                  <c:v>0.11223999047006052</c:v>
                </c:pt>
                <c:pt idx="60">
                  <c:v>0.10974259573150803</c:v>
                </c:pt>
                <c:pt idx="61">
                  <c:v>0.10756434833619971</c:v>
                </c:pt>
                <c:pt idx="62">
                  <c:v>0.10251010316737161</c:v>
                </c:pt>
                <c:pt idx="63">
                  <c:v>0.10079596902345205</c:v>
                </c:pt>
                <c:pt idx="64">
                  <c:v>0.1054916992227114</c:v>
                </c:pt>
                <c:pt idx="65">
                  <c:v>0.10051129978301461</c:v>
                </c:pt>
                <c:pt idx="66">
                  <c:v>9.6877116289754567E-2</c:v>
                </c:pt>
                <c:pt idx="67">
                  <c:v>0.11141534869064583</c:v>
                </c:pt>
                <c:pt idx="68">
                  <c:v>0.10694387997422097</c:v>
                </c:pt>
                <c:pt idx="69">
                  <c:v>0.10847042296235142</c:v>
                </c:pt>
                <c:pt idx="70">
                  <c:v>0.11067904601595975</c:v>
                </c:pt>
                <c:pt idx="71">
                  <c:v>0.1110946844448558</c:v>
                </c:pt>
              </c:numCache>
            </c:numRef>
          </c:yVal>
          <c:smooth val="0"/>
          <c:extLst>
            <c:ext xmlns:c16="http://schemas.microsoft.com/office/drawing/2014/chart" uri="{C3380CC4-5D6E-409C-BE32-E72D297353CC}">
              <c16:uniqueId val="{00000006-8F50-41C7-902D-869191D4E71C}"/>
            </c:ext>
          </c:extLst>
        </c:ser>
        <c:dLbls>
          <c:showLegendKey val="0"/>
          <c:showVal val="0"/>
          <c:showCatName val="0"/>
          <c:showSerName val="0"/>
          <c:showPercent val="0"/>
          <c:showBubbleSize val="0"/>
        </c:dLbls>
        <c:axId val="705347856"/>
        <c:axId val="705346544"/>
        <c:extLst>
          <c:ext xmlns:c15="http://schemas.microsoft.com/office/drawing/2012/chart" uri="{02D57815-91ED-43cb-92C2-25804820EDAC}">
            <c15:filteredScatterSeries>
              <c15:ser>
                <c:idx val="0"/>
                <c:order val="0"/>
                <c:tx>
                  <c:v>Original Imports Trend</c:v>
                </c:tx>
                <c:spPr>
                  <a:ln w="19050" cap="flat" cmpd="sng" algn="ctr">
                    <a:solidFill>
                      <a:schemeClr val="accent1"/>
                    </a:solidFill>
                    <a:miter lim="800000"/>
                  </a:ln>
                  <a:effectLst/>
                </c:spPr>
                <c:marker>
                  <c:symbol val="none"/>
                </c:marker>
                <c:trendline>
                  <c:spPr>
                    <a:ln w="12700" cap="rnd">
                      <a:solidFill>
                        <a:schemeClr val="accent1">
                          <a:lumMod val="60000"/>
                          <a:lumOff val="40000"/>
                        </a:schemeClr>
                      </a:solidFill>
                    </a:ln>
                    <a:effectLst/>
                  </c:spPr>
                  <c:trendlineType val="linear"/>
                  <c:dispRSqr val="0"/>
                  <c:dispEq val="0"/>
                </c:trendline>
                <c:xVal>
                  <c:strLit>
                    <c:ptCount val="72"/>
                    <c:pt idx="0">
                      <c:v>1990 January</c:v>
                    </c:pt>
                    <c:pt idx="1">
                      <c:v>1990 Feburary</c:v>
                    </c:pt>
                    <c:pt idx="2">
                      <c:v>1990 March</c:v>
                    </c:pt>
                    <c:pt idx="3">
                      <c:v>1990 April</c:v>
                    </c:pt>
                    <c:pt idx="4">
                      <c:v>1990 May</c:v>
                    </c:pt>
                    <c:pt idx="5">
                      <c:v>1990 June</c:v>
                    </c:pt>
                    <c:pt idx="6">
                      <c:v>1990 July</c:v>
                    </c:pt>
                    <c:pt idx="7">
                      <c:v>1990 August</c:v>
                    </c:pt>
                    <c:pt idx="8">
                      <c:v>1990 September</c:v>
                    </c:pt>
                    <c:pt idx="9">
                      <c:v>1990 October</c:v>
                    </c:pt>
                    <c:pt idx="10">
                      <c:v>1990 November</c:v>
                    </c:pt>
                    <c:pt idx="11">
                      <c:v>1990 December</c:v>
                    </c:pt>
                    <c:pt idx="12">
                      <c:v>1991 January</c:v>
                    </c:pt>
                    <c:pt idx="13">
                      <c:v>1991 Feburary</c:v>
                    </c:pt>
                    <c:pt idx="14">
                      <c:v>1991 March</c:v>
                    </c:pt>
                    <c:pt idx="15">
                      <c:v>1991 April</c:v>
                    </c:pt>
                    <c:pt idx="16">
                      <c:v>1991 May</c:v>
                    </c:pt>
                    <c:pt idx="17">
                      <c:v>1991 June</c:v>
                    </c:pt>
                    <c:pt idx="18">
                      <c:v>1991 July</c:v>
                    </c:pt>
                    <c:pt idx="19">
                      <c:v>1991 August</c:v>
                    </c:pt>
                    <c:pt idx="20">
                      <c:v>1991 September</c:v>
                    </c:pt>
                    <c:pt idx="21">
                      <c:v>1991 October</c:v>
                    </c:pt>
                    <c:pt idx="22">
                      <c:v>1991 November</c:v>
                    </c:pt>
                    <c:pt idx="23">
                      <c:v>1991 December</c:v>
                    </c:pt>
                    <c:pt idx="24">
                      <c:v>1992 January</c:v>
                    </c:pt>
                    <c:pt idx="25">
                      <c:v>1992 Feburary</c:v>
                    </c:pt>
                    <c:pt idx="26">
                      <c:v>1992 March</c:v>
                    </c:pt>
                    <c:pt idx="27">
                      <c:v>1992 April</c:v>
                    </c:pt>
                    <c:pt idx="28">
                      <c:v>1992 May</c:v>
                    </c:pt>
                    <c:pt idx="29">
                      <c:v>1992 June</c:v>
                    </c:pt>
                    <c:pt idx="30">
                      <c:v>1992 July</c:v>
                    </c:pt>
                    <c:pt idx="31">
                      <c:v>1992 August</c:v>
                    </c:pt>
                    <c:pt idx="32">
                      <c:v>1992 September</c:v>
                    </c:pt>
                    <c:pt idx="33">
                      <c:v>1992 October</c:v>
                    </c:pt>
                    <c:pt idx="34">
                      <c:v>1992 November</c:v>
                    </c:pt>
                    <c:pt idx="35">
                      <c:v>1992 December</c:v>
                    </c:pt>
                    <c:pt idx="36">
                      <c:v>1993 January</c:v>
                    </c:pt>
                    <c:pt idx="37">
                      <c:v>1993 Feburary</c:v>
                    </c:pt>
                    <c:pt idx="38">
                      <c:v>1993 March</c:v>
                    </c:pt>
                    <c:pt idx="39">
                      <c:v>1993 April</c:v>
                    </c:pt>
                    <c:pt idx="40">
                      <c:v>1993 May</c:v>
                    </c:pt>
                    <c:pt idx="41">
                      <c:v>1993 June</c:v>
                    </c:pt>
                    <c:pt idx="42">
                      <c:v>1993 July</c:v>
                    </c:pt>
                    <c:pt idx="43">
                      <c:v>1993 August</c:v>
                    </c:pt>
                    <c:pt idx="44">
                      <c:v>1993 September</c:v>
                    </c:pt>
                    <c:pt idx="45">
                      <c:v>1993 October</c:v>
                    </c:pt>
                    <c:pt idx="46">
                      <c:v>1993 November</c:v>
                    </c:pt>
                    <c:pt idx="47">
                      <c:v>1993 December</c:v>
                    </c:pt>
                    <c:pt idx="48">
                      <c:v>1994 January</c:v>
                    </c:pt>
                    <c:pt idx="49">
                      <c:v>1994 Feburary</c:v>
                    </c:pt>
                    <c:pt idx="50">
                      <c:v>1994 March</c:v>
                    </c:pt>
                    <c:pt idx="51">
                      <c:v>1994 April</c:v>
                    </c:pt>
                    <c:pt idx="52">
                      <c:v>1994 May</c:v>
                    </c:pt>
                    <c:pt idx="53">
                      <c:v>1994 June</c:v>
                    </c:pt>
                    <c:pt idx="54">
                      <c:v>1994 July</c:v>
                    </c:pt>
                    <c:pt idx="55">
                      <c:v>1994 August</c:v>
                    </c:pt>
                    <c:pt idx="56">
                      <c:v>1994 September</c:v>
                    </c:pt>
                    <c:pt idx="57">
                      <c:v>1994 October</c:v>
                    </c:pt>
                    <c:pt idx="58">
                      <c:v>1994 November</c:v>
                    </c:pt>
                    <c:pt idx="59">
                      <c:v>1994 December</c:v>
                    </c:pt>
                    <c:pt idx="60">
                      <c:v>1995 January</c:v>
                    </c:pt>
                    <c:pt idx="61">
                      <c:v>1995 Feburary</c:v>
                    </c:pt>
                    <c:pt idx="62">
                      <c:v>1995 March</c:v>
                    </c:pt>
                    <c:pt idx="63">
                      <c:v>1995 April</c:v>
                    </c:pt>
                    <c:pt idx="64">
                      <c:v>1995 May</c:v>
                    </c:pt>
                    <c:pt idx="65">
                      <c:v>1995 June</c:v>
                    </c:pt>
                    <c:pt idx="66">
                      <c:v>1995 July</c:v>
                    </c:pt>
                    <c:pt idx="67">
                      <c:v>1995 August</c:v>
                    </c:pt>
                    <c:pt idx="68">
                      <c:v>1995 September</c:v>
                    </c:pt>
                    <c:pt idx="69">
                      <c:v>1995 October</c:v>
                    </c:pt>
                    <c:pt idx="70">
                      <c:v>1995 November</c:v>
                    </c:pt>
                    <c:pt idx="71">
                      <c:v>1995 December</c:v>
                    </c:pt>
                  </c:strLit>
                </c:xVal>
                <c:yVal>
                  <c:numRef>
                    <c:extLst>
                      <c:ext uri="{02D57815-91ED-43cb-92C2-25804820EDAC}">
                        <c15:formulaRef>
                          <c15:sqref>'Dataset USA Export(De seasonal)'!$D$6:$D$77</c15:sqref>
                        </c15:formulaRef>
                      </c:ext>
                    </c:extLst>
                    <c:numCache>
                      <c:formatCode>General</c:formatCode>
                      <c:ptCount val="72"/>
                      <c:pt idx="0">
                        <c:v>6.3</c:v>
                      </c:pt>
                      <c:pt idx="1">
                        <c:v>6.7</c:v>
                      </c:pt>
                      <c:pt idx="2">
                        <c:v>8</c:v>
                      </c:pt>
                      <c:pt idx="3">
                        <c:v>7.4</c:v>
                      </c:pt>
                      <c:pt idx="4">
                        <c:v>7.9</c:v>
                      </c:pt>
                      <c:pt idx="5">
                        <c:v>7.5</c:v>
                      </c:pt>
                      <c:pt idx="6">
                        <c:v>6.2</c:v>
                      </c:pt>
                      <c:pt idx="7">
                        <c:v>6.7</c:v>
                      </c:pt>
                      <c:pt idx="8">
                        <c:v>6.4</c:v>
                      </c:pt>
                      <c:pt idx="9">
                        <c:v>7.5</c:v>
                      </c:pt>
                      <c:pt idx="10">
                        <c:v>7.4</c:v>
                      </c:pt>
                      <c:pt idx="11">
                        <c:v>5.9</c:v>
                      </c:pt>
                      <c:pt idx="12">
                        <c:v>6.8</c:v>
                      </c:pt>
                      <c:pt idx="13">
                        <c:v>6.4</c:v>
                      </c:pt>
                      <c:pt idx="14">
                        <c:v>7.1</c:v>
                      </c:pt>
                      <c:pt idx="15">
                        <c:v>7.6</c:v>
                      </c:pt>
                      <c:pt idx="16">
                        <c:v>7.7</c:v>
                      </c:pt>
                      <c:pt idx="17">
                        <c:v>7.5</c:v>
                      </c:pt>
                      <c:pt idx="18">
                        <c:v>6.5</c:v>
                      </c:pt>
                      <c:pt idx="19">
                        <c:v>6.8</c:v>
                      </c:pt>
                      <c:pt idx="20">
                        <c:v>7.4</c:v>
                      </c:pt>
                      <c:pt idx="21">
                        <c:v>8.3000000000000007</c:v>
                      </c:pt>
                      <c:pt idx="22">
                        <c:v>7</c:v>
                      </c:pt>
                      <c:pt idx="23">
                        <c:v>6.1</c:v>
                      </c:pt>
                      <c:pt idx="24">
                        <c:v>6.9</c:v>
                      </c:pt>
                      <c:pt idx="25">
                        <c:v>7</c:v>
                      </c:pt>
                      <c:pt idx="26">
                        <c:v>8.1999999999999993</c:v>
                      </c:pt>
                      <c:pt idx="27">
                        <c:v>7.8</c:v>
                      </c:pt>
                      <c:pt idx="28">
                        <c:v>7.7</c:v>
                      </c:pt>
                      <c:pt idx="29">
                        <c:v>8.4</c:v>
                      </c:pt>
                      <c:pt idx="30">
                        <c:v>6.9</c:v>
                      </c:pt>
                      <c:pt idx="31">
                        <c:v>7</c:v>
                      </c:pt>
                      <c:pt idx="32">
                        <c:v>7.9</c:v>
                      </c:pt>
                      <c:pt idx="33">
                        <c:v>8</c:v>
                      </c:pt>
                      <c:pt idx="34">
                        <c:v>7.7</c:v>
                      </c:pt>
                      <c:pt idx="35">
                        <c:v>7.1</c:v>
                      </c:pt>
                      <c:pt idx="36">
                        <c:v>6.9</c:v>
                      </c:pt>
                      <c:pt idx="37">
                        <c:v>7.7</c:v>
                      </c:pt>
                      <c:pt idx="38">
                        <c:v>9.5</c:v>
                      </c:pt>
                      <c:pt idx="39">
                        <c:v>8.8000000000000007</c:v>
                      </c:pt>
                      <c:pt idx="40">
                        <c:v>8.8000000000000007</c:v>
                      </c:pt>
                      <c:pt idx="41">
                        <c:v>9.1</c:v>
                      </c:pt>
                      <c:pt idx="42">
                        <c:v>7.1</c:v>
                      </c:pt>
                      <c:pt idx="43">
                        <c:v>8.3000000000000007</c:v>
                      </c:pt>
                      <c:pt idx="44">
                        <c:v>8.6</c:v>
                      </c:pt>
                      <c:pt idx="45">
                        <c:v>8.9</c:v>
                      </c:pt>
                      <c:pt idx="46">
                        <c:v>8.9</c:v>
                      </c:pt>
                      <c:pt idx="47">
                        <c:v>7.9</c:v>
                      </c:pt>
                      <c:pt idx="48">
                        <c:v>7.6</c:v>
                      </c:pt>
                      <c:pt idx="49">
                        <c:v>8.1999999999999993</c:v>
                      </c:pt>
                      <c:pt idx="50">
                        <c:v>10.4</c:v>
                      </c:pt>
                      <c:pt idx="51">
                        <c:v>9.4</c:v>
                      </c:pt>
                      <c:pt idx="52">
                        <c:v>10</c:v>
                      </c:pt>
                      <c:pt idx="53">
                        <c:v>10.199999999999999</c:v>
                      </c:pt>
                      <c:pt idx="54">
                        <c:v>7.6</c:v>
                      </c:pt>
                      <c:pt idx="55">
                        <c:v>9.9</c:v>
                      </c:pt>
                      <c:pt idx="56">
                        <c:v>10.199999999999999</c:v>
                      </c:pt>
                      <c:pt idx="57">
                        <c:v>10.5</c:v>
                      </c:pt>
                      <c:pt idx="58">
                        <c:v>10.6</c:v>
                      </c:pt>
                      <c:pt idx="59">
                        <c:v>9.8000000000000007</c:v>
                      </c:pt>
                      <c:pt idx="60">
                        <c:v>10.1</c:v>
                      </c:pt>
                      <c:pt idx="61">
                        <c:v>10.199999999999999</c:v>
                      </c:pt>
                      <c:pt idx="62">
                        <c:v>11.7</c:v>
                      </c:pt>
                      <c:pt idx="63">
                        <c:v>10.6</c:v>
                      </c:pt>
                      <c:pt idx="64">
                        <c:v>11.4</c:v>
                      </c:pt>
                      <c:pt idx="65">
                        <c:v>10.9</c:v>
                      </c:pt>
                      <c:pt idx="66">
                        <c:v>8.4</c:v>
                      </c:pt>
                      <c:pt idx="67">
                        <c:v>10.8</c:v>
                      </c:pt>
                      <c:pt idx="68">
                        <c:v>10.8</c:v>
                      </c:pt>
                      <c:pt idx="69">
                        <c:v>11.4</c:v>
                      </c:pt>
                      <c:pt idx="70">
                        <c:v>11.1</c:v>
                      </c:pt>
                      <c:pt idx="71">
                        <c:v>9.6999999999999993</c:v>
                      </c:pt>
                    </c:numCache>
                  </c:numRef>
                </c:yVal>
                <c:smooth val="0"/>
                <c:extLst>
                  <c:ext xmlns:c16="http://schemas.microsoft.com/office/drawing/2014/chart" uri="{C3380CC4-5D6E-409C-BE32-E72D297353CC}">
                    <c16:uniqueId val="{00000007-8F50-41C7-902D-869191D4E71C}"/>
                  </c:ext>
                </c:extLst>
              </c15:ser>
            </c15:filteredScatterSeries>
          </c:ext>
        </c:extLst>
      </c:scatterChart>
      <c:valAx>
        <c:axId val="705347856"/>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6544"/>
        <c:crosses val="autoZero"/>
        <c:crossBetween val="midCat"/>
      </c:valAx>
      <c:valAx>
        <c:axId val="705346544"/>
        <c:scaling>
          <c:orientation val="minMax"/>
          <c:max val="0.15000000000000002"/>
          <c:min val="5.000000000000001E-2"/>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 of Housing (Thousands)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7856"/>
        <c:crosses val="autoZero"/>
        <c:crossBetween val="midCat"/>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De Trend Exports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De-Season De-Trend(Mean) L</c:v>
          </c:tx>
          <c:spPr>
            <a:ln w="19050" cap="flat" cmpd="sng" algn="ctr">
              <a:solidFill>
                <a:schemeClr val="accent2"/>
              </a:solidFill>
              <a:prstDash val="sysDot"/>
              <a:miter lim="800000"/>
            </a:ln>
            <a:effectLst/>
          </c:spPr>
          <c:marker>
            <c:symbol val="none"/>
          </c:marker>
          <c:yVal>
            <c:numRef>
              <c:f>'Dataset USA Export(De Trend)'!$R$6:$R$77</c:f>
              <c:numCache>
                <c:formatCode>General</c:formatCode>
                <c:ptCount val="72"/>
                <c:pt idx="0">
                  <c:v>1.1011245656572622E-2</c:v>
                </c:pt>
                <c:pt idx="1">
                  <c:v>1.1299193036742598E-2</c:v>
                </c:pt>
                <c:pt idx="2">
                  <c:v>1.1348945955151421E-2</c:v>
                </c:pt>
                <c:pt idx="3">
                  <c:v>1.1094768200601193E-2</c:v>
                </c:pt>
                <c:pt idx="4">
                  <c:v>1.1416463185406296E-2</c:v>
                </c:pt>
                <c:pt idx="5">
                  <c:v>1.0808982858747929E-2</c:v>
                </c:pt>
                <c:pt idx="6">
                  <c:v>1.1123216991990622E-2</c:v>
                </c:pt>
                <c:pt idx="7">
                  <c:v>1.0479711695390191E-2</c:v>
                </c:pt>
                <c:pt idx="8">
                  <c:v>9.6391796769066916E-3</c:v>
                </c:pt>
                <c:pt idx="9">
                  <c:v>1.0533959087672436E-2</c:v>
                </c:pt>
                <c:pt idx="10">
                  <c:v>1.0787609217255398E-2</c:v>
                </c:pt>
                <c:pt idx="11">
                  <c:v>9.7733672883442667E-3</c:v>
                </c:pt>
                <c:pt idx="12">
                  <c:v>1.0598544029395094E-2</c:v>
                </c:pt>
                <c:pt idx="13">
                  <c:v>9.6352966376455369E-3</c:v>
                </c:pt>
                <c:pt idx="14">
                  <c:v>9.0011630848160565E-3</c:v>
                </c:pt>
                <c:pt idx="15">
                  <c:v>1.0193621371597895E-2</c:v>
                </c:pt>
                <c:pt idx="16">
                  <c:v>9.9648071443765376E-3</c:v>
                </c:pt>
                <c:pt idx="17">
                  <c:v>9.6893729132063872E-3</c:v>
                </c:pt>
                <c:pt idx="18">
                  <c:v>1.0463865962114334E-2</c:v>
                </c:pt>
                <c:pt idx="19">
                  <c:v>9.5531167866539212E-3</c:v>
                </c:pt>
                <c:pt idx="20">
                  <c:v>1.001999539367023E-2</c:v>
                </c:pt>
                <c:pt idx="21">
                  <c:v>1.0490372772776507E-2</c:v>
                </c:pt>
                <c:pt idx="22">
                  <c:v>9.1912303843504888E-3</c:v>
                </c:pt>
                <c:pt idx="23">
                  <c:v>9.1095497653865022E-3</c:v>
                </c:pt>
                <c:pt idx="24">
                  <c:v>9.7039211437754819E-3</c:v>
                </c:pt>
                <c:pt idx="25">
                  <c:v>9.5175126600937528E-3</c:v>
                </c:pt>
                <c:pt idx="26">
                  <c:v>9.3965293639805565E-3</c:v>
                </c:pt>
                <c:pt idx="27">
                  <c:v>9.4643249450587393E-3</c:v>
                </c:pt>
                <c:pt idx="28">
                  <c:v>9.0221436927821041E-3</c:v>
                </c:pt>
                <c:pt idx="29">
                  <c:v>9.8335268495699998E-3</c:v>
                </c:pt>
                <c:pt idx="30">
                  <c:v>1.0073316961631601E-2</c:v>
                </c:pt>
                <c:pt idx="31">
                  <c:v>8.9252860926527997E-3</c:v>
                </c:pt>
                <c:pt idx="32">
                  <c:v>9.7160255119029797E-3</c:v>
                </c:pt>
                <c:pt idx="33">
                  <c:v>9.190962817851648E-3</c:v>
                </c:pt>
                <c:pt idx="34">
                  <c:v>9.1971171413480577E-3</c:v>
                </c:pt>
                <c:pt idx="35">
                  <c:v>9.6523456311833795E-3</c:v>
                </c:pt>
                <c:pt idx="36">
                  <c:v>8.8403965145759204E-3</c:v>
                </c:pt>
                <c:pt idx="37">
                  <c:v>9.544491339358821E-3</c:v>
                </c:pt>
                <c:pt idx="38">
                  <c:v>9.931646213708822E-3</c:v>
                </c:pt>
                <c:pt idx="39">
                  <c:v>9.7481998734140016E-3</c:v>
                </c:pt>
                <c:pt idx="40">
                  <c:v>9.4199052329862563E-3</c:v>
                </c:pt>
                <c:pt idx="41">
                  <c:v>9.7389005614913326E-3</c:v>
                </c:pt>
                <c:pt idx="42">
                  <c:v>9.4822102530639201E-3</c:v>
                </c:pt>
                <c:pt idx="43">
                  <c:v>9.6875746110336586E-3</c:v>
                </c:pt>
                <c:pt idx="44">
                  <c:v>9.688437305628678E-3</c:v>
                </c:pt>
                <c:pt idx="45">
                  <c:v>9.371983983967316E-3</c:v>
                </c:pt>
                <c:pt idx="46">
                  <c:v>9.7497683292492553E-3</c:v>
                </c:pt>
                <c:pt idx="47">
                  <c:v>9.8562970435088579E-3</c:v>
                </c:pt>
                <c:pt idx="48">
                  <c:v>8.9415637448386678E-3</c:v>
                </c:pt>
                <c:pt idx="49">
                  <c:v>9.3393028116496354E-3</c:v>
                </c:pt>
                <c:pt idx="50">
                  <c:v>9.9960210466314234E-3</c:v>
                </c:pt>
                <c:pt idx="51">
                  <c:v>9.5789928949872403E-3</c:v>
                </c:pt>
                <c:pt idx="52">
                  <c:v>9.8529130300831682E-3</c:v>
                </c:pt>
                <c:pt idx="53">
                  <c:v>1.0053484222056191E-2</c:v>
                </c:pt>
                <c:pt idx="54">
                  <c:v>9.3531186796871908E-3</c:v>
                </c:pt>
                <c:pt idx="55">
                  <c:v>1.0653791951751933E-2</c:v>
                </c:pt>
                <c:pt idx="56">
                  <c:v>1.0600459606484059E-2</c:v>
                </c:pt>
                <c:pt idx="57">
                  <c:v>1.0205495456526461E-2</c:v>
                </c:pt>
                <c:pt idx="58">
                  <c:v>1.0723692016706358E-2</c:v>
                </c:pt>
                <c:pt idx="59">
                  <c:v>1.1297303957398388E-2</c:v>
                </c:pt>
                <c:pt idx="60">
                  <c:v>1.098520551273339E-2</c:v>
                </c:pt>
                <c:pt idx="61">
                  <c:v>1.0745080116400857E-2</c:v>
                </c:pt>
                <c:pt idx="62">
                  <c:v>1.0406570937602916E-2</c:v>
                </c:pt>
                <c:pt idx="63">
                  <c:v>1.0000969316232127E-2</c:v>
                </c:pt>
                <c:pt idx="64">
                  <c:v>1.0404644316256824E-2</c:v>
                </c:pt>
                <c:pt idx="65">
                  <c:v>9.9566091968193333E-3</c:v>
                </c:pt>
                <c:pt idx="66">
                  <c:v>9.5851477534035206E-3</c:v>
                </c:pt>
                <c:pt idx="67">
                  <c:v>1.0781395464408688E-2</c:v>
                </c:pt>
                <c:pt idx="68">
                  <c:v>1.0416779107298548E-2</c:v>
                </c:pt>
                <c:pt idx="69">
                  <c:v>1.0288102483096815E-2</c:v>
                </c:pt>
                <c:pt idx="70">
                  <c:v>1.0431459512981625E-2</c:v>
                </c:pt>
                <c:pt idx="71">
                  <c:v>1.0392012916069804E-2</c:v>
                </c:pt>
              </c:numCache>
            </c:numRef>
          </c:yVal>
          <c:smooth val="0"/>
          <c:extLst>
            <c:ext xmlns:c16="http://schemas.microsoft.com/office/drawing/2014/chart" uri="{C3380CC4-5D6E-409C-BE32-E72D297353CC}">
              <c16:uniqueId val="{00000000-4D36-4018-A701-2FAF9D76A2D7}"/>
            </c:ext>
          </c:extLst>
        </c:ser>
        <c:ser>
          <c:idx val="2"/>
          <c:order val="2"/>
          <c:tx>
            <c:v>De-Season De-trend(Median) L</c:v>
          </c:tx>
          <c:spPr>
            <a:ln w="19050" cap="flat" cmpd="sng" algn="ctr">
              <a:solidFill>
                <a:schemeClr val="accent3"/>
              </a:solidFill>
              <a:prstDash val="sysDot"/>
              <a:miter lim="800000"/>
            </a:ln>
            <a:effectLst/>
          </c:spPr>
          <c:marker>
            <c:symbol val="none"/>
          </c:marker>
          <c:yVal>
            <c:numRef>
              <c:f>'Dataset USA Export(De Trend)'!$S$6:$S$77</c:f>
              <c:numCache>
                <c:formatCode>General</c:formatCode>
                <c:ptCount val="72"/>
                <c:pt idx="0">
                  <c:v>1.0789239053487099E-2</c:v>
                </c:pt>
                <c:pt idx="1">
                  <c:v>1.1719437425244946E-2</c:v>
                </c:pt>
                <c:pt idx="2">
                  <c:v>1.132927719989202E-2</c:v>
                </c:pt>
                <c:pt idx="3">
                  <c:v>1.1175643537315975E-2</c:v>
                </c:pt>
                <c:pt idx="4">
                  <c:v>1.1459905248086004E-2</c:v>
                </c:pt>
                <c:pt idx="5">
                  <c:v>1.0865236566898502E-2</c:v>
                </c:pt>
                <c:pt idx="6">
                  <c:v>1.1255996526556535E-2</c:v>
                </c:pt>
                <c:pt idx="7">
                  <c:v>1.0337249759132887E-2</c:v>
                </c:pt>
                <c:pt idx="8">
                  <c:v>9.7159130021569843E-3</c:v>
                </c:pt>
                <c:pt idx="9">
                  <c:v>1.0225311660797681E-2</c:v>
                </c:pt>
                <c:pt idx="10">
                  <c:v>1.0633610742957551E-2</c:v>
                </c:pt>
                <c:pt idx="11">
                  <c:v>9.904543987439212E-3</c:v>
                </c:pt>
                <c:pt idx="12">
                  <c:v>1.038485823661525E-2</c:v>
                </c:pt>
                <c:pt idx="13">
                  <c:v>9.9936566842753274E-3</c:v>
                </c:pt>
                <c:pt idx="14">
                  <c:v>8.9855632507464603E-3</c:v>
                </c:pt>
                <c:pt idx="15">
                  <c:v>1.0267927796560097E-2</c:v>
                </c:pt>
                <c:pt idx="16">
                  <c:v>1.0002725348072984E-2</c:v>
                </c:pt>
                <c:pt idx="17">
                  <c:v>9.7397997815939549E-3</c:v>
                </c:pt>
                <c:pt idx="18">
                  <c:v>1.0588774723060928E-2</c:v>
                </c:pt>
                <c:pt idx="19">
                  <c:v>9.4232510466147612E-3</c:v>
                </c:pt>
                <c:pt idx="20">
                  <c:v>1.0099760227537887E-2</c:v>
                </c:pt>
                <c:pt idx="21">
                  <c:v>1.0183002434964622E-2</c:v>
                </c:pt>
                <c:pt idx="22">
                  <c:v>9.060021010002195E-3</c:v>
                </c:pt>
                <c:pt idx="23">
                  <c:v>9.2318168032670556E-3</c:v>
                </c:pt>
                <c:pt idx="24">
                  <c:v>9.5082725644112156E-3</c:v>
                </c:pt>
                <c:pt idx="25">
                  <c:v>9.8714920349834753E-3</c:v>
                </c:pt>
                <c:pt idx="26">
                  <c:v>9.3802443241999215E-3</c:v>
                </c:pt>
                <c:pt idx="27">
                  <c:v>9.533315162147572E-3</c:v>
                </c:pt>
                <c:pt idx="28">
                  <c:v>9.0564748622031389E-3</c:v>
                </c:pt>
                <c:pt idx="29">
                  <c:v>9.8847039452056758E-3</c:v>
                </c:pt>
                <c:pt idx="30">
                  <c:v>1.0193563679704571E-2</c:v>
                </c:pt>
                <c:pt idx="31">
                  <c:v>8.8039551271292902E-3</c:v>
                </c:pt>
                <c:pt idx="32">
                  <c:v>9.7933705734885787E-3</c:v>
                </c:pt>
                <c:pt idx="33">
                  <c:v>8.9216654909281684E-3</c:v>
                </c:pt>
                <c:pt idx="34">
                  <c:v>9.0658237306226637E-3</c:v>
                </c:pt>
                <c:pt idx="35">
                  <c:v>9.7818979953856518E-3</c:v>
                </c:pt>
                <c:pt idx="36">
                  <c:v>8.6621581516020986E-3</c:v>
                </c:pt>
                <c:pt idx="37">
                  <c:v>9.8994741167511401E-3</c:v>
                </c:pt>
                <c:pt idx="38">
                  <c:v>9.914433767771345E-3</c:v>
                </c:pt>
                <c:pt idx="39">
                  <c:v>9.8192593974050172E-3</c:v>
                </c:pt>
                <c:pt idx="40">
                  <c:v>9.4557499693921354E-3</c:v>
                </c:pt>
                <c:pt idx="41">
                  <c:v>9.7895851889954096E-3</c:v>
                </c:pt>
                <c:pt idx="42">
                  <c:v>9.5954008403701403E-3</c:v>
                </c:pt>
                <c:pt idx="43">
                  <c:v>9.5558810418935811E-3</c:v>
                </c:pt>
                <c:pt idx="44">
                  <c:v>9.7655627494795654E-3</c:v>
                </c:pt>
                <c:pt idx="45">
                  <c:v>9.0973826951937439E-3</c:v>
                </c:pt>
                <c:pt idx="46">
                  <c:v>9.610585548595672E-3</c:v>
                </c:pt>
                <c:pt idx="47">
                  <c:v>9.9885868135872521E-3</c:v>
                </c:pt>
                <c:pt idx="48">
                  <c:v>8.7612856677548642E-3</c:v>
                </c:pt>
                <c:pt idx="49">
                  <c:v>9.6866541301338302E-3</c:v>
                </c:pt>
                <c:pt idx="50">
                  <c:v>9.9786970332551173E-3</c:v>
                </c:pt>
                <c:pt idx="51">
                  <c:v>9.6488189843442623E-3</c:v>
                </c:pt>
                <c:pt idx="52">
                  <c:v>9.89040545295348E-3</c:v>
                </c:pt>
                <c:pt idx="53">
                  <c:v>1.0105806052399944E-2</c:v>
                </c:pt>
                <c:pt idx="54">
                  <c:v>9.4647682812298798E-3</c:v>
                </c:pt>
                <c:pt idx="55">
                  <c:v>1.050896355627263E-2</c:v>
                </c:pt>
                <c:pt idx="56">
                  <c:v>1.0684845263983079E-2</c:v>
                </c:pt>
                <c:pt idx="57">
                  <c:v>9.9064720896780804E-3</c:v>
                </c:pt>
                <c:pt idx="58">
                  <c:v>1.0570605992161532E-2</c:v>
                </c:pt>
                <c:pt idx="59">
                  <c:v>1.1448934710452267E-2</c:v>
                </c:pt>
                <c:pt idx="60">
                  <c:v>1.0763723925986428E-2</c:v>
                </c:pt>
                <c:pt idx="61">
                  <c:v>1.114471570172469E-2</c:v>
                </c:pt>
                <c:pt idx="62">
                  <c:v>1.0388535403935723E-2</c:v>
                </c:pt>
                <c:pt idx="63">
                  <c:v>1.0073871403621449E-2</c:v>
                </c:pt>
                <c:pt idx="64">
                  <c:v>1.0444236193636562E-2</c:v>
                </c:pt>
                <c:pt idx="65">
                  <c:v>1.000842685582079E-2</c:v>
                </c:pt>
                <c:pt idx="66">
                  <c:v>9.699567121321891E-3</c:v>
                </c:pt>
                <c:pt idx="67">
                  <c:v>1.0634832417823065E-2</c:v>
                </c:pt>
                <c:pt idx="68">
                  <c:v>1.0499702564075244E-2</c:v>
                </c:pt>
                <c:pt idx="69">
                  <c:v>9.9866587113483871E-3</c:v>
                </c:pt>
                <c:pt idx="70">
                  <c:v>1.0282545252430796E-2</c:v>
                </c:pt>
                <c:pt idx="71">
                  <c:v>1.0531492985841441E-2</c:v>
                </c:pt>
              </c:numCache>
            </c:numRef>
          </c:yVal>
          <c:smooth val="0"/>
          <c:extLst>
            <c:ext xmlns:c16="http://schemas.microsoft.com/office/drawing/2014/chart" uri="{C3380CC4-5D6E-409C-BE32-E72D297353CC}">
              <c16:uniqueId val="{00000001-4D36-4018-A701-2FAF9D76A2D7}"/>
            </c:ext>
          </c:extLst>
        </c:ser>
        <c:ser>
          <c:idx val="3"/>
          <c:order val="3"/>
          <c:tx>
            <c:v>De-Season De-trend(Mean) P</c:v>
          </c:tx>
          <c:spPr>
            <a:ln w="19050" cap="flat" cmpd="sng" algn="ctr">
              <a:solidFill>
                <a:srgbClr val="7030A0"/>
              </a:solidFill>
              <a:prstDash val="sysDash"/>
              <a:miter lim="800000"/>
            </a:ln>
            <a:effectLst/>
          </c:spPr>
          <c:marker>
            <c:symbol val="none"/>
          </c:marker>
          <c:yVal>
            <c:numRef>
              <c:f>'Dataset USA Export(De Trend)'!$T$6:$T$77</c:f>
              <c:numCache>
                <c:formatCode>General</c:formatCode>
                <c:ptCount val="72"/>
                <c:pt idx="0">
                  <c:v>9.8286818378564636E-3</c:v>
                </c:pt>
                <c:pt idx="1">
                  <c:v>1.0169729085088506E-2</c:v>
                </c:pt>
                <c:pt idx="2">
                  <c:v>1.0296671520423724E-2</c:v>
                </c:pt>
                <c:pt idx="3">
                  <c:v>1.0148688398895279E-2</c:v>
                </c:pt>
                <c:pt idx="4">
                  <c:v>1.0541874022418596E-2</c:v>
                </c:pt>
                <c:pt idx="5">
                  <c:v>1.0043546524249641E-2</c:v>
                </c:pt>
                <c:pt idx="6">
                  <c:v>1.041812463868657E-2</c:v>
                </c:pt>
                <c:pt idx="7">
                  <c:v>9.9052589180422604E-3</c:v>
                </c:pt>
                <c:pt idx="8">
                  <c:v>9.1664190684895043E-3</c:v>
                </c:pt>
                <c:pt idx="9">
                  <c:v>1.0103656667347373E-2</c:v>
                </c:pt>
                <c:pt idx="10">
                  <c:v>1.0432354129312489E-2</c:v>
                </c:pt>
                <c:pt idx="11">
                  <c:v>9.5145317861528925E-3</c:v>
                </c:pt>
                <c:pt idx="12">
                  <c:v>1.0486878954819662E-2</c:v>
                </c:pt>
                <c:pt idx="13">
                  <c:v>9.5719347460338135E-3</c:v>
                </c:pt>
                <c:pt idx="14">
                  <c:v>8.9754882005562177E-3</c:v>
                </c:pt>
                <c:pt idx="15">
                  <c:v>1.0204660421382529E-2</c:v>
                </c:pt>
                <c:pt idx="16">
                  <c:v>1.0027886866378337E-2</c:v>
                </c:pt>
                <c:pt idx="17">
                  <c:v>9.7711262266512149E-3</c:v>
                </c:pt>
                <c:pt idx="18">
                  <c:v>1.0592724899611203E-2</c:v>
                </c:pt>
                <c:pt idx="19">
                  <c:v>9.7195413687769829E-3</c:v>
                </c:pt>
                <c:pt idx="20">
                  <c:v>1.0215462320219776E-2</c:v>
                </c:pt>
                <c:pt idx="21">
                  <c:v>1.0744224364859197E-2</c:v>
                </c:pt>
                <c:pt idx="22">
                  <c:v>9.4539795968813945E-3</c:v>
                </c:pt>
                <c:pt idx="23">
                  <c:v>9.3957572819955096E-3</c:v>
                </c:pt>
                <c:pt idx="24">
                  <c:v>1.0133711286993042E-2</c:v>
                </c:pt>
                <c:pt idx="25">
                  <c:v>9.9410277288957179E-3</c:v>
                </c:pt>
                <c:pt idx="26">
                  <c:v>9.8146564507352388E-3</c:v>
                </c:pt>
                <c:pt idx="27">
                  <c:v>9.8879552727673976E-3</c:v>
                </c:pt>
                <c:pt idx="28">
                  <c:v>9.4410401339622869E-3</c:v>
                </c:pt>
                <c:pt idx="29">
                  <c:v>1.0274845701337661E-2</c:v>
                </c:pt>
                <c:pt idx="30">
                  <c:v>1.0528771737730194E-2</c:v>
                </c:pt>
                <c:pt idx="31">
                  <c:v>9.3435252125150473E-3</c:v>
                </c:pt>
                <c:pt idx="32">
                  <c:v>1.015760541699927E-2</c:v>
                </c:pt>
                <c:pt idx="33">
                  <c:v>9.6207289553172821E-3</c:v>
                </c:pt>
                <c:pt idx="34">
                  <c:v>9.6368009792456074E-3</c:v>
                </c:pt>
                <c:pt idx="35">
                  <c:v>1.0109094136029312E-2</c:v>
                </c:pt>
                <c:pt idx="36">
                  <c:v>9.3447802873576104E-3</c:v>
                </c:pt>
                <c:pt idx="37">
                  <c:v>1.0059947955067575E-2</c:v>
                </c:pt>
                <c:pt idx="38">
                  <c:v>1.0436398846099995E-2</c:v>
                </c:pt>
                <c:pt idx="39">
                  <c:v>1.0215921007972693E-2</c:v>
                </c:pt>
                <c:pt idx="40">
                  <c:v>9.8590532876038396E-3</c:v>
                </c:pt>
                <c:pt idx="41">
                  <c:v>1.0149035603461688E-2</c:v>
                </c:pt>
                <c:pt idx="42">
                  <c:v>9.8573885787430707E-3</c:v>
                </c:pt>
                <c:pt idx="43">
                  <c:v>1.0059513418059557E-2</c:v>
                </c:pt>
                <c:pt idx="44">
                  <c:v>1.0020372653461351E-2</c:v>
                </c:pt>
                <c:pt idx="45">
                  <c:v>9.6802812823352652E-3</c:v>
                </c:pt>
                <c:pt idx="46">
                  <c:v>1.0055293044128428E-2</c:v>
                </c:pt>
                <c:pt idx="47">
                  <c:v>1.0135609414658742E-2</c:v>
                </c:pt>
                <c:pt idx="48">
                  <c:v>9.2583260536913334E-3</c:v>
                </c:pt>
                <c:pt idx="49">
                  <c:v>9.6199164206036379E-3</c:v>
                </c:pt>
                <c:pt idx="50">
                  <c:v>1.0242119681706905E-2</c:v>
                </c:pt>
                <c:pt idx="51">
                  <c:v>9.766803491235829E-3</c:v>
                </c:pt>
                <c:pt idx="52">
                  <c:v>1.0011650862715509E-2</c:v>
                </c:pt>
                <c:pt idx="53">
                  <c:v>1.0150397166740129E-2</c:v>
                </c:pt>
                <c:pt idx="54">
                  <c:v>9.4012503709202024E-3</c:v>
                </c:pt>
                <c:pt idx="55">
                  <c:v>1.0675643023831963E-2</c:v>
                </c:pt>
                <c:pt idx="56">
                  <c:v>1.0559885713987853E-2</c:v>
                </c:pt>
                <c:pt idx="57">
                  <c:v>1.0134363151604748E-2</c:v>
                </c:pt>
                <c:pt idx="58">
                  <c:v>1.0613948346420623E-2</c:v>
                </c:pt>
                <c:pt idx="59">
                  <c:v>1.1129963095880416E-2</c:v>
                </c:pt>
                <c:pt idx="60">
                  <c:v>1.0878890549481315E-2</c:v>
                </c:pt>
                <c:pt idx="61">
                  <c:v>1.0568713034510183E-2</c:v>
                </c:pt>
                <c:pt idx="62">
                  <c:v>1.0165934270677336E-2</c:v>
                </c:pt>
                <c:pt idx="63">
                  <c:v>9.7072403779456962E-3</c:v>
                </c:pt>
                <c:pt idx="64">
                  <c:v>1.004976379712086E-2</c:v>
                </c:pt>
                <c:pt idx="65">
                  <c:v>9.5423177477590975E-3</c:v>
                </c:pt>
                <c:pt idx="66">
                  <c:v>9.1330087445081944E-3</c:v>
                </c:pt>
                <c:pt idx="67">
                  <c:v>1.0227787028973624E-2</c:v>
                </c:pt>
                <c:pt idx="68">
                  <c:v>9.8115237970416748E-3</c:v>
                </c:pt>
                <c:pt idx="69">
                  <c:v>9.6480145487355604E-3</c:v>
                </c:pt>
                <c:pt idx="70">
                  <c:v>9.7388928742108815E-3</c:v>
                </c:pt>
                <c:pt idx="71">
                  <c:v>9.6463132554825536E-3</c:v>
                </c:pt>
              </c:numCache>
            </c:numRef>
          </c:yVal>
          <c:smooth val="0"/>
          <c:extLst>
            <c:ext xmlns:c16="http://schemas.microsoft.com/office/drawing/2014/chart" uri="{C3380CC4-5D6E-409C-BE32-E72D297353CC}">
              <c16:uniqueId val="{00000002-4D36-4018-A701-2FAF9D76A2D7}"/>
            </c:ext>
          </c:extLst>
        </c:ser>
        <c:ser>
          <c:idx val="4"/>
          <c:order val="4"/>
          <c:tx>
            <c:v>De-Season De-trend(Median) P</c:v>
          </c:tx>
          <c:spPr>
            <a:ln w="19050" cap="flat" cmpd="sng" algn="ctr">
              <a:solidFill>
                <a:srgbClr val="C00000"/>
              </a:solidFill>
              <a:prstDash val="sysDash"/>
              <a:miter lim="800000"/>
            </a:ln>
            <a:effectLst/>
          </c:spPr>
          <c:marker>
            <c:symbol val="none"/>
          </c:marker>
          <c:yVal>
            <c:numRef>
              <c:f>'Dataset USA Export(De Trend)'!$U$6:$U$77</c:f>
              <c:numCache>
                <c:formatCode>General</c:formatCode>
                <c:ptCount val="72"/>
                <c:pt idx="0">
                  <c:v>9.8651155070518769E-3</c:v>
                </c:pt>
                <c:pt idx="1">
                  <c:v>1.0187736500758339E-2</c:v>
                </c:pt>
                <c:pt idx="2">
                  <c:v>1.0109152925502043E-2</c:v>
                </c:pt>
                <c:pt idx="3">
                  <c:v>1.0148560504414976E-2</c:v>
                </c:pt>
                <c:pt idx="4">
                  <c:v>1.0540218762399503E-2</c:v>
                </c:pt>
                <c:pt idx="5">
                  <c:v>9.9658590271383719E-3</c:v>
                </c:pt>
                <c:pt idx="6">
                  <c:v>1.029525705535542E-2</c:v>
                </c:pt>
                <c:pt idx="7">
                  <c:v>9.9407916587198244E-3</c:v>
                </c:pt>
                <c:pt idx="8">
                  <c:v>9.1020992008774317E-3</c:v>
                </c:pt>
                <c:pt idx="9">
                  <c:v>1.0232584520526755E-2</c:v>
                </c:pt>
                <c:pt idx="10">
                  <c:v>1.0560006307172276E-2</c:v>
                </c:pt>
                <c:pt idx="11">
                  <c:v>9.6498582324451194E-3</c:v>
                </c:pt>
                <c:pt idx="12">
                  <c:v>1.0525752476725785E-2</c:v>
                </c:pt>
                <c:pt idx="13">
                  <c:v>9.5888836545341468E-3</c:v>
                </c:pt>
                <c:pt idx="14">
                  <c:v>8.8120304333771833E-3</c:v>
                </c:pt>
                <c:pt idx="15">
                  <c:v>1.0204531821538887E-2</c:v>
                </c:pt>
                <c:pt idx="16">
                  <c:v>1.0026312311401622E-2</c:v>
                </c:pt>
                <c:pt idx="17">
                  <c:v>9.6955459185723899E-3</c:v>
                </c:pt>
                <c:pt idx="18">
                  <c:v>1.0467798144130284E-2</c:v>
                </c:pt>
                <c:pt idx="19">
                  <c:v>9.7544078922893098E-3</c:v>
                </c:pt>
                <c:pt idx="20">
                  <c:v>1.0143781418536875E-2</c:v>
                </c:pt>
                <c:pt idx="21">
                  <c:v>1.0881326191162895E-2</c:v>
                </c:pt>
                <c:pt idx="22">
                  <c:v>9.5696602064566597E-3</c:v>
                </c:pt>
                <c:pt idx="23">
                  <c:v>9.5293943827772058E-3</c:v>
                </c:pt>
                <c:pt idx="24">
                  <c:v>1.0171275661427268E-2</c:v>
                </c:pt>
                <c:pt idx="25">
                  <c:v>9.9586301858541892E-3</c:v>
                </c:pt>
                <c:pt idx="26">
                  <c:v>9.6359161089043521E-3</c:v>
                </c:pt>
                <c:pt idx="27">
                  <c:v>9.8878306640641667E-3</c:v>
                </c:pt>
                <c:pt idx="28">
                  <c:v>9.4395577242655689E-3</c:v>
                </c:pt>
                <c:pt idx="29">
                  <c:v>1.0195369089782757E-2</c:v>
                </c:pt>
                <c:pt idx="30">
                  <c:v>1.0404599222644667E-2</c:v>
                </c:pt>
                <c:pt idx="31">
                  <c:v>9.3770428682510183E-3</c:v>
                </c:pt>
                <c:pt idx="32">
                  <c:v>1.0086330491557232E-2</c:v>
                </c:pt>
                <c:pt idx="33">
                  <c:v>9.7434944026269042E-3</c:v>
                </c:pt>
                <c:pt idx="34">
                  <c:v>9.7547186244246152E-3</c:v>
                </c:pt>
                <c:pt idx="35">
                  <c:v>1.0252877121404737E-2</c:v>
                </c:pt>
                <c:pt idx="36">
                  <c:v>9.3794201952628626E-3</c:v>
                </c:pt>
                <c:pt idx="37">
                  <c:v>1.0077760982624957E-2</c:v>
                </c:pt>
                <c:pt idx="38">
                  <c:v>1.0246335596652721E-2</c:v>
                </c:pt>
                <c:pt idx="39">
                  <c:v>1.0215792266222355E-2</c:v>
                </c:pt>
                <c:pt idx="40">
                  <c:v>9.8575052424746384E-3</c:v>
                </c:pt>
                <c:pt idx="41">
                  <c:v>1.0070532141340774E-2</c:v>
                </c:pt>
                <c:pt idx="42">
                  <c:v>9.7411341131237259E-3</c:v>
                </c:pt>
                <c:pt idx="43">
                  <c:v>1.0095599509759322E-2</c:v>
                </c:pt>
                <c:pt idx="44">
                  <c:v>9.9500606769219145E-3</c:v>
                </c:pt>
                <c:pt idx="45">
                  <c:v>9.8038066479523931E-3</c:v>
                </c:pt>
                <c:pt idx="46">
                  <c:v>1.0178331434140014E-2</c:v>
                </c:pt>
                <c:pt idx="47">
                  <c:v>1.027976953035545E-2</c:v>
                </c:pt>
                <c:pt idx="48">
                  <c:v>9.292645486786039E-3</c:v>
                </c:pt>
                <c:pt idx="49">
                  <c:v>9.6369502896718768E-3</c:v>
                </c:pt>
                <c:pt idx="50">
                  <c:v>1.0055594561630592E-2</c:v>
                </c:pt>
                <c:pt idx="51">
                  <c:v>9.7666804092958141E-3</c:v>
                </c:pt>
                <c:pt idx="52">
                  <c:v>1.0010078857077524E-2</c:v>
                </c:pt>
                <c:pt idx="53">
                  <c:v>1.0071883172837137E-2</c:v>
                </c:pt>
                <c:pt idx="54">
                  <c:v>9.29037543388243E-3</c:v>
                </c:pt>
                <c:pt idx="55">
                  <c:v>1.0713939332719066E-2</c:v>
                </c:pt>
                <c:pt idx="56">
                  <c:v>1.0485788026979718E-2</c:v>
                </c:pt>
                <c:pt idx="57">
                  <c:v>1.0263682835308889E-2</c:v>
                </c:pt>
                <c:pt idx="58">
                  <c:v>1.0743822544067434E-2</c:v>
                </c:pt>
                <c:pt idx="59">
                  <c:v>1.1288266035739335E-2</c:v>
                </c:pt>
                <c:pt idx="60">
                  <c:v>1.0919217208338688E-2</c:v>
                </c:pt>
                <c:pt idx="61">
                  <c:v>1.058742692620929E-2</c:v>
                </c:pt>
                <c:pt idx="62">
                  <c:v>9.9807966068485559E-3</c:v>
                </c:pt>
                <c:pt idx="63">
                  <c:v>9.7071180466241982E-3</c:v>
                </c:pt>
                <c:pt idx="64">
                  <c:v>1.0048185807080444E-2</c:v>
                </c:pt>
                <c:pt idx="65">
                  <c:v>9.4685072884085134E-3</c:v>
                </c:pt>
                <c:pt idx="66">
                  <c:v>9.0252973519209922E-3</c:v>
                </c:pt>
                <c:pt idx="67">
                  <c:v>1.0264476761893569E-2</c:v>
                </c:pt>
                <c:pt idx="68">
                  <c:v>9.7426772925361359E-3</c:v>
                </c:pt>
                <c:pt idx="69">
                  <c:v>9.7711281742442219E-3</c:v>
                </c:pt>
                <c:pt idx="70">
                  <c:v>9.8580597343391318E-3</c:v>
                </c:pt>
                <c:pt idx="71">
                  <c:v>9.7835140470744104E-3</c:v>
                </c:pt>
              </c:numCache>
            </c:numRef>
          </c:yVal>
          <c:smooth val="0"/>
          <c:extLst>
            <c:ext xmlns:c16="http://schemas.microsoft.com/office/drawing/2014/chart" uri="{C3380CC4-5D6E-409C-BE32-E72D297353CC}">
              <c16:uniqueId val="{00000003-4D36-4018-A701-2FAF9D76A2D7}"/>
            </c:ext>
          </c:extLst>
        </c:ser>
        <c:dLbls>
          <c:showLegendKey val="0"/>
          <c:showVal val="0"/>
          <c:showCatName val="0"/>
          <c:showSerName val="0"/>
          <c:showPercent val="0"/>
          <c:showBubbleSize val="0"/>
        </c:dLbls>
        <c:axId val="705456696"/>
        <c:axId val="705453744"/>
        <c:extLst>
          <c:ext xmlns:c15="http://schemas.microsoft.com/office/drawing/2012/chart" uri="{02D57815-91ED-43cb-92C2-25804820EDAC}">
            <c15:filteredScatterSeries>
              <c15:ser>
                <c:idx val="0"/>
                <c:order val="0"/>
                <c:tx>
                  <c:v>New Housing (thousands)</c:v>
                </c:tx>
                <c:spPr>
                  <a:ln w="19050" cap="flat" cmpd="sng" algn="ctr">
                    <a:solidFill>
                      <a:schemeClr val="accent1"/>
                    </a:solidFill>
                    <a:prstDash val="solid"/>
                    <a:miter lim="800000"/>
                  </a:ln>
                  <a:effectLst/>
                </c:spPr>
                <c:marker>
                  <c:symbol val="none"/>
                </c:marker>
                <c:xVal>
                  <c:strLit>
                    <c:ptCount val="72"/>
                    <c:pt idx="0">
                      <c:v>1990 January</c:v>
                    </c:pt>
                    <c:pt idx="1">
                      <c:v>1990 Feburary</c:v>
                    </c:pt>
                    <c:pt idx="2">
                      <c:v>1990 March</c:v>
                    </c:pt>
                    <c:pt idx="3">
                      <c:v>1990 April</c:v>
                    </c:pt>
                    <c:pt idx="4">
                      <c:v>1990 May</c:v>
                    </c:pt>
                    <c:pt idx="5">
                      <c:v>1990 June</c:v>
                    </c:pt>
                    <c:pt idx="6">
                      <c:v>1990 July</c:v>
                    </c:pt>
                    <c:pt idx="7">
                      <c:v>1990 August</c:v>
                    </c:pt>
                    <c:pt idx="8">
                      <c:v>1990 September</c:v>
                    </c:pt>
                    <c:pt idx="9">
                      <c:v>1990 October</c:v>
                    </c:pt>
                    <c:pt idx="10">
                      <c:v>1990 November</c:v>
                    </c:pt>
                    <c:pt idx="11">
                      <c:v>1990 December</c:v>
                    </c:pt>
                    <c:pt idx="12">
                      <c:v>1991 January</c:v>
                    </c:pt>
                    <c:pt idx="13">
                      <c:v>1991 Feburary</c:v>
                    </c:pt>
                    <c:pt idx="14">
                      <c:v>1991 March</c:v>
                    </c:pt>
                    <c:pt idx="15">
                      <c:v>1991 April</c:v>
                    </c:pt>
                    <c:pt idx="16">
                      <c:v>1991 May</c:v>
                    </c:pt>
                    <c:pt idx="17">
                      <c:v>1991 June</c:v>
                    </c:pt>
                    <c:pt idx="18">
                      <c:v>1991 July</c:v>
                    </c:pt>
                    <c:pt idx="19">
                      <c:v>1991 August</c:v>
                    </c:pt>
                    <c:pt idx="20">
                      <c:v>1991 September</c:v>
                    </c:pt>
                    <c:pt idx="21">
                      <c:v>1991 October</c:v>
                    </c:pt>
                    <c:pt idx="22">
                      <c:v>1991 November</c:v>
                    </c:pt>
                    <c:pt idx="23">
                      <c:v>1991 December</c:v>
                    </c:pt>
                    <c:pt idx="24">
                      <c:v>1992 January</c:v>
                    </c:pt>
                    <c:pt idx="25">
                      <c:v>1992 Feburary</c:v>
                    </c:pt>
                    <c:pt idx="26">
                      <c:v>1992 March</c:v>
                    </c:pt>
                    <c:pt idx="27">
                      <c:v>1992 April</c:v>
                    </c:pt>
                    <c:pt idx="28">
                      <c:v>1992 May</c:v>
                    </c:pt>
                    <c:pt idx="29">
                      <c:v>1992 June</c:v>
                    </c:pt>
                    <c:pt idx="30">
                      <c:v>1992 July</c:v>
                    </c:pt>
                    <c:pt idx="31">
                      <c:v>1992 August</c:v>
                    </c:pt>
                    <c:pt idx="32">
                      <c:v>1992 September</c:v>
                    </c:pt>
                    <c:pt idx="33">
                      <c:v>1992 October</c:v>
                    </c:pt>
                    <c:pt idx="34">
                      <c:v>1992 November</c:v>
                    </c:pt>
                    <c:pt idx="35">
                      <c:v>1992 December</c:v>
                    </c:pt>
                    <c:pt idx="36">
                      <c:v>1993 January</c:v>
                    </c:pt>
                    <c:pt idx="37">
                      <c:v>1993 Feburary</c:v>
                    </c:pt>
                    <c:pt idx="38">
                      <c:v>1993 March</c:v>
                    </c:pt>
                    <c:pt idx="39">
                      <c:v>1993 April</c:v>
                    </c:pt>
                    <c:pt idx="40">
                      <c:v>1993 May</c:v>
                    </c:pt>
                    <c:pt idx="41">
                      <c:v>1993 June</c:v>
                    </c:pt>
                    <c:pt idx="42">
                      <c:v>1993 July</c:v>
                    </c:pt>
                    <c:pt idx="43">
                      <c:v>1993 August</c:v>
                    </c:pt>
                    <c:pt idx="44">
                      <c:v>1993 September</c:v>
                    </c:pt>
                    <c:pt idx="45">
                      <c:v>1993 October</c:v>
                    </c:pt>
                    <c:pt idx="46">
                      <c:v>1993 November</c:v>
                    </c:pt>
                    <c:pt idx="47">
                      <c:v>1993 December</c:v>
                    </c:pt>
                    <c:pt idx="48">
                      <c:v>1994 January</c:v>
                    </c:pt>
                    <c:pt idx="49">
                      <c:v>1994 Feburary</c:v>
                    </c:pt>
                    <c:pt idx="50">
                      <c:v>1994 March</c:v>
                    </c:pt>
                    <c:pt idx="51">
                      <c:v>1994 April</c:v>
                    </c:pt>
                    <c:pt idx="52">
                      <c:v>1994 May</c:v>
                    </c:pt>
                    <c:pt idx="53">
                      <c:v>1994 June</c:v>
                    </c:pt>
                    <c:pt idx="54">
                      <c:v>1994 July</c:v>
                    </c:pt>
                    <c:pt idx="55">
                      <c:v>1994 August</c:v>
                    </c:pt>
                    <c:pt idx="56">
                      <c:v>1994 September</c:v>
                    </c:pt>
                    <c:pt idx="57">
                      <c:v>1994 October</c:v>
                    </c:pt>
                    <c:pt idx="58">
                      <c:v>1994 November</c:v>
                    </c:pt>
                    <c:pt idx="59">
                      <c:v>1994 December</c:v>
                    </c:pt>
                    <c:pt idx="60">
                      <c:v>1995 January</c:v>
                    </c:pt>
                    <c:pt idx="61">
                      <c:v>1995 Feburary</c:v>
                    </c:pt>
                    <c:pt idx="62">
                      <c:v>1995 March</c:v>
                    </c:pt>
                    <c:pt idx="63">
                      <c:v>1995 April</c:v>
                    </c:pt>
                    <c:pt idx="64">
                      <c:v>1995 May</c:v>
                    </c:pt>
                    <c:pt idx="65">
                      <c:v>1995 June</c:v>
                    </c:pt>
                    <c:pt idx="66">
                      <c:v>1995 July</c:v>
                    </c:pt>
                    <c:pt idx="67">
                      <c:v>1995 August</c:v>
                    </c:pt>
                    <c:pt idx="68">
                      <c:v>1995 September</c:v>
                    </c:pt>
                    <c:pt idx="69">
                      <c:v>1995 October</c:v>
                    </c:pt>
                    <c:pt idx="70">
                      <c:v>1995 November</c:v>
                    </c:pt>
                    <c:pt idx="71">
                      <c:v>1995 December</c:v>
                    </c:pt>
                  </c:strLit>
                </c:xVal>
                <c:yVal>
                  <c:numRef>
                    <c:extLst>
                      <c:ext uri="{02D57815-91ED-43cb-92C2-25804820EDAC}">
                        <c15:formulaRef>
                          <c15:sqref>'Dataset USA Export(De Trend)'!$D$6:$D$77</c15:sqref>
                        </c15:formulaRef>
                      </c:ext>
                    </c:extLst>
                    <c:numCache>
                      <c:formatCode>General</c:formatCode>
                      <c:ptCount val="72"/>
                      <c:pt idx="0">
                        <c:v>6.3</c:v>
                      </c:pt>
                      <c:pt idx="1">
                        <c:v>6.7</c:v>
                      </c:pt>
                      <c:pt idx="2">
                        <c:v>8</c:v>
                      </c:pt>
                      <c:pt idx="3">
                        <c:v>7.4</c:v>
                      </c:pt>
                      <c:pt idx="4">
                        <c:v>7.9</c:v>
                      </c:pt>
                      <c:pt idx="5">
                        <c:v>7.5</c:v>
                      </c:pt>
                      <c:pt idx="6">
                        <c:v>6.2</c:v>
                      </c:pt>
                      <c:pt idx="7">
                        <c:v>6.7</c:v>
                      </c:pt>
                      <c:pt idx="8">
                        <c:v>6.4</c:v>
                      </c:pt>
                      <c:pt idx="9">
                        <c:v>7.5</c:v>
                      </c:pt>
                      <c:pt idx="10">
                        <c:v>7.4</c:v>
                      </c:pt>
                      <c:pt idx="11">
                        <c:v>5.9</c:v>
                      </c:pt>
                      <c:pt idx="12">
                        <c:v>6.8</c:v>
                      </c:pt>
                      <c:pt idx="13">
                        <c:v>6.4</c:v>
                      </c:pt>
                      <c:pt idx="14">
                        <c:v>7.1</c:v>
                      </c:pt>
                      <c:pt idx="15">
                        <c:v>7.6</c:v>
                      </c:pt>
                      <c:pt idx="16">
                        <c:v>7.7</c:v>
                      </c:pt>
                      <c:pt idx="17">
                        <c:v>7.5</c:v>
                      </c:pt>
                      <c:pt idx="18">
                        <c:v>6.5</c:v>
                      </c:pt>
                      <c:pt idx="19">
                        <c:v>6.8</c:v>
                      </c:pt>
                      <c:pt idx="20">
                        <c:v>7.4</c:v>
                      </c:pt>
                      <c:pt idx="21">
                        <c:v>8.3000000000000007</c:v>
                      </c:pt>
                      <c:pt idx="22">
                        <c:v>7</c:v>
                      </c:pt>
                      <c:pt idx="23">
                        <c:v>6.1</c:v>
                      </c:pt>
                      <c:pt idx="24">
                        <c:v>6.9</c:v>
                      </c:pt>
                      <c:pt idx="25">
                        <c:v>7</c:v>
                      </c:pt>
                      <c:pt idx="26">
                        <c:v>8.1999999999999993</c:v>
                      </c:pt>
                      <c:pt idx="27">
                        <c:v>7.8</c:v>
                      </c:pt>
                      <c:pt idx="28">
                        <c:v>7.7</c:v>
                      </c:pt>
                      <c:pt idx="29">
                        <c:v>8.4</c:v>
                      </c:pt>
                      <c:pt idx="30">
                        <c:v>6.9</c:v>
                      </c:pt>
                      <c:pt idx="31">
                        <c:v>7</c:v>
                      </c:pt>
                      <c:pt idx="32">
                        <c:v>7.9</c:v>
                      </c:pt>
                      <c:pt idx="33">
                        <c:v>8</c:v>
                      </c:pt>
                      <c:pt idx="34">
                        <c:v>7.7</c:v>
                      </c:pt>
                      <c:pt idx="35">
                        <c:v>7.1</c:v>
                      </c:pt>
                      <c:pt idx="36">
                        <c:v>6.9</c:v>
                      </c:pt>
                      <c:pt idx="37">
                        <c:v>7.7</c:v>
                      </c:pt>
                      <c:pt idx="38">
                        <c:v>9.5</c:v>
                      </c:pt>
                      <c:pt idx="39">
                        <c:v>8.8000000000000007</c:v>
                      </c:pt>
                      <c:pt idx="40">
                        <c:v>8.8000000000000007</c:v>
                      </c:pt>
                      <c:pt idx="41">
                        <c:v>9.1</c:v>
                      </c:pt>
                      <c:pt idx="42">
                        <c:v>7.1</c:v>
                      </c:pt>
                      <c:pt idx="43">
                        <c:v>8.3000000000000007</c:v>
                      </c:pt>
                      <c:pt idx="44">
                        <c:v>8.6</c:v>
                      </c:pt>
                      <c:pt idx="45">
                        <c:v>8.9</c:v>
                      </c:pt>
                      <c:pt idx="46">
                        <c:v>8.9</c:v>
                      </c:pt>
                      <c:pt idx="47">
                        <c:v>7.9</c:v>
                      </c:pt>
                      <c:pt idx="48">
                        <c:v>7.6</c:v>
                      </c:pt>
                      <c:pt idx="49">
                        <c:v>8.1999999999999993</c:v>
                      </c:pt>
                      <c:pt idx="50">
                        <c:v>10.4</c:v>
                      </c:pt>
                      <c:pt idx="51">
                        <c:v>9.4</c:v>
                      </c:pt>
                      <c:pt idx="52">
                        <c:v>10</c:v>
                      </c:pt>
                      <c:pt idx="53">
                        <c:v>10.199999999999999</c:v>
                      </c:pt>
                      <c:pt idx="54">
                        <c:v>7.6</c:v>
                      </c:pt>
                      <c:pt idx="55">
                        <c:v>9.9</c:v>
                      </c:pt>
                      <c:pt idx="56">
                        <c:v>10.199999999999999</c:v>
                      </c:pt>
                      <c:pt idx="57">
                        <c:v>10.5</c:v>
                      </c:pt>
                      <c:pt idx="58">
                        <c:v>10.6</c:v>
                      </c:pt>
                      <c:pt idx="59">
                        <c:v>9.8000000000000007</c:v>
                      </c:pt>
                      <c:pt idx="60">
                        <c:v>10.1</c:v>
                      </c:pt>
                      <c:pt idx="61">
                        <c:v>10.199999999999999</c:v>
                      </c:pt>
                      <c:pt idx="62">
                        <c:v>11.7</c:v>
                      </c:pt>
                      <c:pt idx="63">
                        <c:v>10.6</c:v>
                      </c:pt>
                      <c:pt idx="64">
                        <c:v>11.4</c:v>
                      </c:pt>
                      <c:pt idx="65">
                        <c:v>10.9</c:v>
                      </c:pt>
                      <c:pt idx="66">
                        <c:v>8.4</c:v>
                      </c:pt>
                      <c:pt idx="67">
                        <c:v>10.8</c:v>
                      </c:pt>
                      <c:pt idx="68">
                        <c:v>10.8</c:v>
                      </c:pt>
                      <c:pt idx="69">
                        <c:v>11.4</c:v>
                      </c:pt>
                      <c:pt idx="70">
                        <c:v>11.1</c:v>
                      </c:pt>
                      <c:pt idx="71">
                        <c:v>9.6999999999999993</c:v>
                      </c:pt>
                    </c:numCache>
                  </c:numRef>
                </c:yVal>
                <c:smooth val="0"/>
                <c:extLst>
                  <c:ext xmlns:c16="http://schemas.microsoft.com/office/drawing/2014/chart" uri="{C3380CC4-5D6E-409C-BE32-E72D297353CC}">
                    <c16:uniqueId val="{00000004-4D36-4018-A701-2FAF9D76A2D7}"/>
                  </c:ext>
                </c:extLst>
              </c15:ser>
            </c15:filteredScatterSeries>
          </c:ext>
        </c:extLst>
      </c:scatterChart>
      <c:valAx>
        <c:axId val="7054566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53744"/>
        <c:crosses val="autoZero"/>
        <c:crossBetween val="midCat"/>
      </c:valAx>
      <c:valAx>
        <c:axId val="705453744"/>
        <c:scaling>
          <c:orientation val="minMax"/>
          <c:max val="1.5000000000000003E-2"/>
          <c:min val="6.0000000000000019E-3"/>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5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sz="1400" b="0" i="0" u="none" strike="noStrike" kern="1200" spc="0" baseline="0">
                <a:solidFill>
                  <a:sysClr val="windowText" lastClr="000000">
                    <a:lumMod val="65000"/>
                    <a:lumOff val="35000"/>
                  </a:sysClr>
                </a:solidFill>
                <a:latin typeface="+mn-lt"/>
                <a:ea typeface="+mn-ea"/>
                <a:cs typeface="+mn-cs"/>
              </a:rPr>
              <a:t>Smoothening</a:t>
            </a:r>
            <a:r>
              <a:rPr lang="en-US" sz="1400" b="0" i="0" baseline="0">
                <a:effectLst/>
              </a:rPr>
              <a:t> </a:t>
            </a:r>
            <a:r>
              <a:rPr lang="en-US" sz="1400" b="0" i="0" u="none" strike="noStrike" kern="1200" cap="none" spc="0" normalizeH="0" baseline="0">
                <a:solidFill>
                  <a:sysClr val="windowText" lastClr="000000">
                    <a:lumMod val="65000"/>
                    <a:lumOff val="35000"/>
                  </a:sysClr>
                </a:solidFill>
                <a:latin typeface="+mn-lt"/>
                <a:ea typeface="+mn-ea"/>
                <a:cs typeface="+mn-cs"/>
              </a:rPr>
              <a:t>to remove Cyclicity and Irregularity  (Polynomial T)</a:t>
            </a:r>
          </a:p>
        </c:rich>
      </c:tx>
      <c:layout>
        <c:manualLayout>
          <c:xMode val="edge"/>
          <c:yMode val="edge"/>
          <c:x val="0.18279490434149254"/>
          <c:y val="2.1216412035345522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v>Y/(S*T) = C*I</c:v>
          </c:tx>
          <c:spPr>
            <a:ln w="19050" cap="rnd">
              <a:solidFill>
                <a:schemeClr val="accent1"/>
              </a:solidFill>
              <a:round/>
            </a:ln>
            <a:effectLst/>
          </c:spPr>
          <c:marker>
            <c:symbol val="none"/>
          </c:marker>
          <c:xVal>
            <c:numRef>
              <c:f>'Dataset USA Export(De Trend)'!$H$116:$H$187</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'Dataset USA Export(De Trend)'!$I$116:$I$187</c:f>
              <c:numCache>
                <c:formatCode>General</c:formatCode>
                <c:ptCount val="72"/>
                <c:pt idx="0">
                  <c:v>9.8286818378564636E-3</c:v>
                </c:pt>
                <c:pt idx="1">
                  <c:v>1.0169729085088506E-2</c:v>
                </c:pt>
                <c:pt idx="2">
                  <c:v>1.0296671520423724E-2</c:v>
                </c:pt>
                <c:pt idx="3">
                  <c:v>1.0148688398895279E-2</c:v>
                </c:pt>
                <c:pt idx="4">
                  <c:v>1.0541874022418596E-2</c:v>
                </c:pt>
                <c:pt idx="5">
                  <c:v>1.0043546524249641E-2</c:v>
                </c:pt>
                <c:pt idx="6">
                  <c:v>1.041812463868657E-2</c:v>
                </c:pt>
                <c:pt idx="7">
                  <c:v>9.9052589180422604E-3</c:v>
                </c:pt>
                <c:pt idx="8">
                  <c:v>9.1664190684895043E-3</c:v>
                </c:pt>
                <c:pt idx="9">
                  <c:v>1.0103656667347373E-2</c:v>
                </c:pt>
                <c:pt idx="10">
                  <c:v>1.0432354129312489E-2</c:v>
                </c:pt>
                <c:pt idx="11">
                  <c:v>9.5145317861528925E-3</c:v>
                </c:pt>
                <c:pt idx="12">
                  <c:v>1.0486878954819662E-2</c:v>
                </c:pt>
                <c:pt idx="13">
                  <c:v>9.5719347460338135E-3</c:v>
                </c:pt>
                <c:pt idx="14">
                  <c:v>8.9754882005562177E-3</c:v>
                </c:pt>
                <c:pt idx="15">
                  <c:v>1.0204660421382529E-2</c:v>
                </c:pt>
                <c:pt idx="16">
                  <c:v>1.0027886866378337E-2</c:v>
                </c:pt>
                <c:pt idx="17">
                  <c:v>9.7711262266512149E-3</c:v>
                </c:pt>
                <c:pt idx="18">
                  <c:v>1.0592724899611203E-2</c:v>
                </c:pt>
                <c:pt idx="19">
                  <c:v>9.7195413687769829E-3</c:v>
                </c:pt>
                <c:pt idx="20">
                  <c:v>1.0215462320219776E-2</c:v>
                </c:pt>
                <c:pt idx="21">
                  <c:v>1.0744224364859197E-2</c:v>
                </c:pt>
                <c:pt idx="22">
                  <c:v>9.4539795968813945E-3</c:v>
                </c:pt>
                <c:pt idx="23">
                  <c:v>9.3957572819955096E-3</c:v>
                </c:pt>
                <c:pt idx="24">
                  <c:v>1.0133711286993042E-2</c:v>
                </c:pt>
                <c:pt idx="25">
                  <c:v>9.9410277288957179E-3</c:v>
                </c:pt>
                <c:pt idx="26">
                  <c:v>9.8146564507352388E-3</c:v>
                </c:pt>
                <c:pt idx="27">
                  <c:v>9.8879552727673976E-3</c:v>
                </c:pt>
                <c:pt idx="28">
                  <c:v>9.4410401339622869E-3</c:v>
                </c:pt>
                <c:pt idx="29">
                  <c:v>1.0274845701337661E-2</c:v>
                </c:pt>
                <c:pt idx="30">
                  <c:v>1.0528771737730194E-2</c:v>
                </c:pt>
                <c:pt idx="31">
                  <c:v>9.3435252125150473E-3</c:v>
                </c:pt>
                <c:pt idx="32">
                  <c:v>1.015760541699927E-2</c:v>
                </c:pt>
                <c:pt idx="33">
                  <c:v>9.6207289553172821E-3</c:v>
                </c:pt>
                <c:pt idx="34">
                  <c:v>9.6368009792456074E-3</c:v>
                </c:pt>
                <c:pt idx="35">
                  <c:v>1.0109094136029312E-2</c:v>
                </c:pt>
                <c:pt idx="36">
                  <c:v>9.3447802873576104E-3</c:v>
                </c:pt>
                <c:pt idx="37">
                  <c:v>1.0059947955067575E-2</c:v>
                </c:pt>
                <c:pt idx="38">
                  <c:v>1.0436398846099995E-2</c:v>
                </c:pt>
                <c:pt idx="39">
                  <c:v>1.0215921007972693E-2</c:v>
                </c:pt>
                <c:pt idx="40">
                  <c:v>9.8590532876038396E-3</c:v>
                </c:pt>
                <c:pt idx="41">
                  <c:v>1.0149035603461688E-2</c:v>
                </c:pt>
                <c:pt idx="42">
                  <c:v>9.8573885787430707E-3</c:v>
                </c:pt>
                <c:pt idx="43">
                  <c:v>1.0059513418059557E-2</c:v>
                </c:pt>
                <c:pt idx="44">
                  <c:v>1.0020372653461351E-2</c:v>
                </c:pt>
                <c:pt idx="45">
                  <c:v>9.6802812823352652E-3</c:v>
                </c:pt>
                <c:pt idx="46">
                  <c:v>1.0055293044128428E-2</c:v>
                </c:pt>
                <c:pt idx="47">
                  <c:v>1.0135609414658742E-2</c:v>
                </c:pt>
                <c:pt idx="48">
                  <c:v>9.2583260536913334E-3</c:v>
                </c:pt>
                <c:pt idx="49">
                  <c:v>9.6199164206036379E-3</c:v>
                </c:pt>
                <c:pt idx="50">
                  <c:v>1.0242119681706905E-2</c:v>
                </c:pt>
                <c:pt idx="51">
                  <c:v>9.766803491235829E-3</c:v>
                </c:pt>
                <c:pt idx="52">
                  <c:v>1.0011650862715509E-2</c:v>
                </c:pt>
                <c:pt idx="53">
                  <c:v>1.0150397166740129E-2</c:v>
                </c:pt>
                <c:pt idx="54">
                  <c:v>9.4012503709202024E-3</c:v>
                </c:pt>
                <c:pt idx="55">
                  <c:v>1.0675643023831963E-2</c:v>
                </c:pt>
                <c:pt idx="56">
                  <c:v>1.0559885713987853E-2</c:v>
                </c:pt>
                <c:pt idx="57">
                  <c:v>1.0134363151604748E-2</c:v>
                </c:pt>
                <c:pt idx="58">
                  <c:v>1.0613948346420623E-2</c:v>
                </c:pt>
                <c:pt idx="59">
                  <c:v>1.1129963095880416E-2</c:v>
                </c:pt>
                <c:pt idx="60">
                  <c:v>1.0878890549481315E-2</c:v>
                </c:pt>
                <c:pt idx="61">
                  <c:v>1.0568713034510183E-2</c:v>
                </c:pt>
                <c:pt idx="62">
                  <c:v>1.0165934270677336E-2</c:v>
                </c:pt>
                <c:pt idx="63">
                  <c:v>9.7072403779456962E-3</c:v>
                </c:pt>
                <c:pt idx="64">
                  <c:v>1.004976379712086E-2</c:v>
                </c:pt>
                <c:pt idx="65">
                  <c:v>9.5423177477590975E-3</c:v>
                </c:pt>
                <c:pt idx="66">
                  <c:v>9.1330087445081944E-3</c:v>
                </c:pt>
                <c:pt idx="67">
                  <c:v>1.0227787028973624E-2</c:v>
                </c:pt>
                <c:pt idx="68">
                  <c:v>9.8115237970416748E-3</c:v>
                </c:pt>
                <c:pt idx="69">
                  <c:v>9.6480145487355604E-3</c:v>
                </c:pt>
                <c:pt idx="70">
                  <c:v>9.7388928742108815E-3</c:v>
                </c:pt>
                <c:pt idx="71">
                  <c:v>9.6463132554825536E-3</c:v>
                </c:pt>
              </c:numCache>
            </c:numRef>
          </c:yVal>
          <c:smooth val="0"/>
          <c:extLst>
            <c:ext xmlns:c16="http://schemas.microsoft.com/office/drawing/2014/chart" uri="{C3380CC4-5D6E-409C-BE32-E72D297353CC}">
              <c16:uniqueId val="{00000000-0CBF-47F3-AF68-87952D151CA2}"/>
            </c:ext>
          </c:extLst>
        </c:ser>
        <c:ser>
          <c:idx val="1"/>
          <c:order val="1"/>
          <c:tx>
            <c:v>MA(3)</c:v>
          </c:tx>
          <c:spPr>
            <a:ln w="19050" cap="rnd">
              <a:solidFill>
                <a:srgbClr val="FF0000">
                  <a:alpha val="60000"/>
                </a:srgbClr>
              </a:solidFill>
              <a:prstDash val="sysDash"/>
              <a:round/>
            </a:ln>
            <a:effectLst/>
          </c:spPr>
          <c:marker>
            <c:symbol val="none"/>
          </c:marker>
          <c:xVal>
            <c:numRef>
              <c:f>'Dataset USA Export(De Trend)'!$H$116:$H$187</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'Dataset USA Export(De Trend)'!$K$116:$K$187</c:f>
              <c:numCache>
                <c:formatCode>General</c:formatCode>
                <c:ptCount val="72"/>
                <c:pt idx="1">
                  <c:v>1.0098360814456232E-2</c:v>
                </c:pt>
                <c:pt idx="2">
                  <c:v>1.0205029668135836E-2</c:v>
                </c:pt>
                <c:pt idx="3">
                  <c:v>1.03290779805792E-2</c:v>
                </c:pt>
                <c:pt idx="4">
                  <c:v>1.0244702981854505E-2</c:v>
                </c:pt>
                <c:pt idx="5">
                  <c:v>1.0334515061784936E-2</c:v>
                </c:pt>
                <c:pt idx="6">
                  <c:v>1.0122310026992824E-2</c:v>
                </c:pt>
                <c:pt idx="7">
                  <c:v>9.8299342084061121E-3</c:v>
                </c:pt>
                <c:pt idx="8">
                  <c:v>9.7251115512930458E-3</c:v>
                </c:pt>
                <c:pt idx="9">
                  <c:v>9.9008099550497875E-3</c:v>
                </c:pt>
                <c:pt idx="10">
                  <c:v>1.0016847527604253E-2</c:v>
                </c:pt>
                <c:pt idx="11">
                  <c:v>1.0144588290095015E-2</c:v>
                </c:pt>
                <c:pt idx="12">
                  <c:v>9.8577818290021216E-3</c:v>
                </c:pt>
                <c:pt idx="13">
                  <c:v>9.6781006338032306E-3</c:v>
                </c:pt>
                <c:pt idx="14">
                  <c:v>9.584027789324186E-3</c:v>
                </c:pt>
                <c:pt idx="15">
                  <c:v>9.7360118294390272E-3</c:v>
                </c:pt>
                <c:pt idx="16">
                  <c:v>1.0001224504804028E-2</c:v>
                </c:pt>
                <c:pt idx="17">
                  <c:v>1.0130579330880253E-2</c:v>
                </c:pt>
                <c:pt idx="18">
                  <c:v>1.0027797498346468E-2</c:v>
                </c:pt>
                <c:pt idx="19">
                  <c:v>1.0175909529535987E-2</c:v>
                </c:pt>
                <c:pt idx="20">
                  <c:v>1.0226409351285319E-2</c:v>
                </c:pt>
                <c:pt idx="21">
                  <c:v>1.0137888760653455E-2</c:v>
                </c:pt>
                <c:pt idx="22">
                  <c:v>9.8646537479120337E-3</c:v>
                </c:pt>
                <c:pt idx="23">
                  <c:v>9.6611493886233149E-3</c:v>
                </c:pt>
                <c:pt idx="24">
                  <c:v>9.8234987659614244E-3</c:v>
                </c:pt>
                <c:pt idx="25">
                  <c:v>9.9631318222079997E-3</c:v>
                </c:pt>
                <c:pt idx="26">
                  <c:v>9.8812131507994509E-3</c:v>
                </c:pt>
                <c:pt idx="27">
                  <c:v>9.7145506191549744E-3</c:v>
                </c:pt>
                <c:pt idx="28">
                  <c:v>9.8679470360224491E-3</c:v>
                </c:pt>
                <c:pt idx="29">
                  <c:v>1.0081552524343382E-2</c:v>
                </c:pt>
                <c:pt idx="30">
                  <c:v>1.0049047550527634E-2</c:v>
                </c:pt>
                <c:pt idx="31">
                  <c:v>1.000996745574817E-2</c:v>
                </c:pt>
                <c:pt idx="32">
                  <c:v>9.7072865282772005E-3</c:v>
                </c:pt>
                <c:pt idx="33">
                  <c:v>9.8050451171873883E-3</c:v>
                </c:pt>
                <c:pt idx="34">
                  <c:v>9.7888746901974005E-3</c:v>
                </c:pt>
                <c:pt idx="35">
                  <c:v>9.696891800877511E-3</c:v>
                </c:pt>
                <c:pt idx="36">
                  <c:v>9.8379407928181669E-3</c:v>
                </c:pt>
                <c:pt idx="37">
                  <c:v>9.9470423628417268E-3</c:v>
                </c:pt>
                <c:pt idx="38">
                  <c:v>1.0237422603046754E-2</c:v>
                </c:pt>
                <c:pt idx="39">
                  <c:v>1.0170457713892177E-2</c:v>
                </c:pt>
                <c:pt idx="40">
                  <c:v>1.0074669966346072E-2</c:v>
                </c:pt>
                <c:pt idx="41">
                  <c:v>9.955159156602866E-3</c:v>
                </c:pt>
                <c:pt idx="42">
                  <c:v>1.0021979200088106E-2</c:v>
                </c:pt>
                <c:pt idx="43">
                  <c:v>9.9790915500879932E-3</c:v>
                </c:pt>
                <c:pt idx="44">
                  <c:v>9.920055784618723E-3</c:v>
                </c:pt>
                <c:pt idx="45">
                  <c:v>9.9186489933083474E-3</c:v>
                </c:pt>
                <c:pt idx="46">
                  <c:v>9.9570612470408128E-3</c:v>
                </c:pt>
                <c:pt idx="47">
                  <c:v>9.8164095041595022E-3</c:v>
                </c:pt>
                <c:pt idx="48">
                  <c:v>9.6712839629845716E-3</c:v>
                </c:pt>
                <c:pt idx="49">
                  <c:v>9.7067873853339589E-3</c:v>
                </c:pt>
                <c:pt idx="50">
                  <c:v>9.8762798645154557E-3</c:v>
                </c:pt>
                <c:pt idx="51">
                  <c:v>1.0006858011886081E-2</c:v>
                </c:pt>
                <c:pt idx="52">
                  <c:v>9.9762838402304901E-3</c:v>
                </c:pt>
                <c:pt idx="53">
                  <c:v>9.85443280012528E-3</c:v>
                </c:pt>
                <c:pt idx="54">
                  <c:v>1.0075763520497431E-2</c:v>
                </c:pt>
                <c:pt idx="55">
                  <c:v>1.021225970291334E-2</c:v>
                </c:pt>
                <c:pt idx="56">
                  <c:v>1.0456630629808188E-2</c:v>
                </c:pt>
                <c:pt idx="57">
                  <c:v>1.0436065737337741E-2</c:v>
                </c:pt>
                <c:pt idx="58">
                  <c:v>1.0626091531301929E-2</c:v>
                </c:pt>
                <c:pt idx="59">
                  <c:v>1.087426733059412E-2</c:v>
                </c:pt>
                <c:pt idx="60">
                  <c:v>1.0859188893290636E-2</c:v>
                </c:pt>
                <c:pt idx="61">
                  <c:v>1.0537845951556277E-2</c:v>
                </c:pt>
                <c:pt idx="62">
                  <c:v>1.0147295894377739E-2</c:v>
                </c:pt>
                <c:pt idx="63">
                  <c:v>9.9743128152479637E-3</c:v>
                </c:pt>
                <c:pt idx="64">
                  <c:v>9.7664406409418841E-3</c:v>
                </c:pt>
                <c:pt idx="65">
                  <c:v>9.575030096462718E-3</c:v>
                </c:pt>
                <c:pt idx="66">
                  <c:v>9.6343711737469726E-3</c:v>
                </c:pt>
                <c:pt idx="67">
                  <c:v>9.7241065235078323E-3</c:v>
                </c:pt>
                <c:pt idx="68">
                  <c:v>9.8957751249169525E-3</c:v>
                </c:pt>
                <c:pt idx="69">
                  <c:v>9.732810406662705E-3</c:v>
                </c:pt>
                <c:pt idx="70">
                  <c:v>9.6777402261429991E-3</c:v>
                </c:pt>
              </c:numCache>
            </c:numRef>
          </c:yVal>
          <c:smooth val="0"/>
          <c:extLst>
            <c:ext xmlns:c16="http://schemas.microsoft.com/office/drawing/2014/chart" uri="{C3380CC4-5D6E-409C-BE32-E72D297353CC}">
              <c16:uniqueId val="{00000001-0CBF-47F3-AF68-87952D151CA2}"/>
            </c:ext>
          </c:extLst>
        </c:ser>
        <c:ser>
          <c:idx val="2"/>
          <c:order val="2"/>
          <c:tx>
            <c:v>MA(7)</c:v>
          </c:tx>
          <c:spPr>
            <a:ln w="19050" cap="rnd">
              <a:solidFill>
                <a:srgbClr val="00B050">
                  <a:alpha val="60000"/>
                </a:srgbClr>
              </a:solidFill>
              <a:prstDash val="sysDash"/>
              <a:round/>
            </a:ln>
            <a:effectLst/>
          </c:spPr>
          <c:marker>
            <c:symbol val="none"/>
          </c:marker>
          <c:xVal>
            <c:numRef>
              <c:f>'Dataset USA Export(De Trend)'!$L$119:$L$184</c:f>
              <c:numCache>
                <c:formatCode>General</c:formatCode>
                <c:ptCount val="66"/>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numCache>
            </c:numRef>
          </c:xVal>
          <c:yVal>
            <c:numRef>
              <c:f>'Dataset USA Export(De Trend)'!$M$119:$M$184</c:f>
              <c:numCache>
                <c:formatCode>General</c:formatCode>
                <c:ptCount val="66"/>
                <c:pt idx="0">
                  <c:v>1.0206759432516968E-2</c:v>
                </c:pt>
                <c:pt idx="1">
                  <c:v>1.0217699015400653E-2</c:v>
                </c:pt>
                <c:pt idx="2">
                  <c:v>1.0074369013029367E-2</c:v>
                </c:pt>
                <c:pt idx="3">
                  <c:v>1.0046795462589891E-2</c:v>
                </c:pt>
                <c:pt idx="4">
                  <c:v>1.0087319138363776E-2</c:v>
                </c:pt>
                <c:pt idx="5">
                  <c:v>9.9405559617543899E-3</c:v>
                </c:pt>
                <c:pt idx="6">
                  <c:v>1.0003889166121535E-2</c:v>
                </c:pt>
                <c:pt idx="7">
                  <c:v>9.8830048957425694E-3</c:v>
                </c:pt>
                <c:pt idx="8">
                  <c:v>9.7501805075302789E-3</c:v>
                </c:pt>
                <c:pt idx="9">
                  <c:v>9.8985007008007119E-3</c:v>
                </c:pt>
                <c:pt idx="10">
                  <c:v>9.8876764435194189E-3</c:v>
                </c:pt>
                <c:pt idx="11">
                  <c:v>9.7932153145678085E-3</c:v>
                </c:pt>
                <c:pt idx="12">
                  <c:v>9.9472429022047105E-3</c:v>
                </c:pt>
                <c:pt idx="13">
                  <c:v>9.8376232470557563E-3</c:v>
                </c:pt>
                <c:pt idx="14">
                  <c:v>9.9295557576537519E-3</c:v>
                </c:pt>
                <c:pt idx="15">
                  <c:v>1.0182232352554178E-2</c:v>
                </c:pt>
                <c:pt idx="16">
                  <c:v>1.0074992234768302E-2</c:v>
                </c:pt>
                <c:pt idx="17">
                  <c:v>9.9846880084278975E-3</c:v>
                </c:pt>
                <c:pt idx="18">
                  <c:v>1.0036485874191014E-2</c:v>
                </c:pt>
                <c:pt idx="19">
                  <c:v>9.9433862783745164E-3</c:v>
                </c:pt>
                <c:pt idx="20">
                  <c:v>9.9569741472256956E-3</c:v>
                </c:pt>
                <c:pt idx="21">
                  <c:v>9.9101874261610708E-3</c:v>
                </c:pt>
                <c:pt idx="22">
                  <c:v>9.7240182503186556E-3</c:v>
                </c:pt>
                <c:pt idx="23">
                  <c:v>9.8412848366695501E-3</c:v>
                </c:pt>
                <c:pt idx="24">
                  <c:v>1.0003144044631648E-2</c:v>
                </c:pt>
                <c:pt idx="25">
                  <c:v>9.8902603197062195E-3</c:v>
                </c:pt>
                <c:pt idx="26">
                  <c:v>9.9211999894352997E-3</c:v>
                </c:pt>
                <c:pt idx="27">
                  <c:v>9.8934960615184482E-3</c:v>
                </c:pt>
                <c:pt idx="28">
                  <c:v>9.8576168767296208E-3</c:v>
                </c:pt>
                <c:pt idx="29">
                  <c:v>9.953053162739197E-3</c:v>
                </c:pt>
                <c:pt idx="30">
                  <c:v>9.820186675027761E-3</c:v>
                </c:pt>
                <c:pt idx="31">
                  <c:v>9.7532118489331021E-3</c:v>
                </c:pt>
                <c:pt idx="32">
                  <c:v>9.9093366537309491E-3</c:v>
                </c:pt>
                <c:pt idx="33">
                  <c:v>9.9176674524414383E-3</c:v>
                </c:pt>
                <c:pt idx="34">
                  <c:v>9.9517137856252342E-3</c:v>
                </c:pt>
                <c:pt idx="35">
                  <c:v>1.0024890160513245E-2</c:v>
                </c:pt>
                <c:pt idx="36">
                  <c:v>9.9889322237580683E-3</c:v>
                </c:pt>
                <c:pt idx="37">
                  <c:v>1.0091036956715487E-2</c:v>
                </c:pt>
                <c:pt idx="38">
                  <c:v>1.0085383342200313E-2</c:v>
                </c:pt>
                <c:pt idx="39">
                  <c:v>9.9773665473767807E-3</c:v>
                </c:pt>
                <c:pt idx="40">
                  <c:v>9.9544196953990274E-3</c:v>
                </c:pt>
                <c:pt idx="41">
                  <c:v>9.9939277135497294E-3</c:v>
                </c:pt>
                <c:pt idx="42">
                  <c:v>9.8666834921539628E-3</c:v>
                </c:pt>
                <c:pt idx="43">
                  <c:v>9.832758898134045E-3</c:v>
                </c:pt>
                <c:pt idx="44">
                  <c:v>9.8588455072265244E-3</c:v>
                </c:pt>
                <c:pt idx="45">
                  <c:v>9.8226213411943073E-3</c:v>
                </c:pt>
                <c:pt idx="46">
                  <c:v>9.869959852677199E-3</c:v>
                </c:pt>
                <c:pt idx="47">
                  <c:v>9.8835461559074415E-3</c:v>
                </c:pt>
                <c:pt idx="48">
                  <c:v>9.7786377210876494E-3</c:v>
                </c:pt>
                <c:pt idx="49">
                  <c:v>9.9811115739648817E-3</c:v>
                </c:pt>
                <c:pt idx="50">
                  <c:v>1.01153929015912E-2</c:v>
                </c:pt>
                <c:pt idx="51">
                  <c:v>1.0099999111576606E-2</c:v>
                </c:pt>
                <c:pt idx="52">
                  <c:v>1.0221019805174434E-2</c:v>
                </c:pt>
                <c:pt idx="53">
                  <c:v>1.0380778695626564E-2</c:v>
                </c:pt>
                <c:pt idx="54">
                  <c:v>1.0484849178875304E-2</c:v>
                </c:pt>
                <c:pt idx="55">
                  <c:v>1.0651629559388157E-2</c:v>
                </c:pt>
                <c:pt idx="56">
                  <c:v>1.0578814023223209E-2</c:v>
                </c:pt>
                <c:pt idx="57">
                  <c:v>1.0457007546645761E-2</c:v>
                </c:pt>
                <c:pt idx="58">
                  <c:v>1.0444921924576633E-2</c:v>
                </c:pt>
                <c:pt idx="59">
                  <c:v>1.0291831839053559E-2</c:v>
                </c:pt>
                <c:pt idx="60">
                  <c:v>1.0006552646000382E-2</c:v>
                </c:pt>
                <c:pt idx="61">
                  <c:v>9.9135378573564272E-3</c:v>
                </c:pt>
                <c:pt idx="62">
                  <c:v>9.8053679662894987E-3</c:v>
                </c:pt>
                <c:pt idx="63">
                  <c:v>9.731379434583529E-3</c:v>
                </c:pt>
                <c:pt idx="64">
                  <c:v>9.7359012197642692E-3</c:v>
                </c:pt>
                <c:pt idx="65">
                  <c:v>9.678265428101655E-3</c:v>
                </c:pt>
              </c:numCache>
            </c:numRef>
          </c:yVal>
          <c:smooth val="0"/>
          <c:extLst>
            <c:ext xmlns:c16="http://schemas.microsoft.com/office/drawing/2014/chart" uri="{C3380CC4-5D6E-409C-BE32-E72D297353CC}">
              <c16:uniqueId val="{00000002-0CBF-47F3-AF68-87952D151CA2}"/>
            </c:ext>
          </c:extLst>
        </c:ser>
        <c:dLbls>
          <c:showLegendKey val="0"/>
          <c:showVal val="0"/>
          <c:showCatName val="0"/>
          <c:showSerName val="0"/>
          <c:showPercent val="0"/>
          <c:showBubbleSize val="0"/>
        </c:dLbls>
        <c:axId val="609425080"/>
        <c:axId val="609426392"/>
      </c:scatterChart>
      <c:valAx>
        <c:axId val="60942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09426392"/>
        <c:crosses val="autoZero"/>
        <c:crossBetween val="midCat"/>
        <c:majorUnit val="5"/>
      </c:valAx>
      <c:valAx>
        <c:axId val="609426392"/>
        <c:scaling>
          <c:orientation val="minMax"/>
          <c:max val="1.2000000000000002E-2"/>
          <c:min val="5.000000000000001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609425080"/>
        <c:crosses val="autoZero"/>
        <c:crossBetween val="midCat"/>
        <c:majorUnit val="1.0000000000000002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Smoothening</a:t>
            </a:r>
            <a:r>
              <a:rPr lang="en-US" baseline="0"/>
              <a:t> to remove Cyclicity and Irregularity(Linear T)</a:t>
            </a:r>
            <a:endParaRPr lang="en-US"/>
          </a:p>
        </c:rich>
      </c:tx>
      <c:layout>
        <c:manualLayout>
          <c:xMode val="edge"/>
          <c:yMode val="edge"/>
          <c:x val="0.13236006974139858"/>
          <c:y val="2.275383107281115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Y/(S*T) = C*I</c:v>
          </c:tx>
          <c:spPr>
            <a:ln w="19050" cap="rnd">
              <a:solidFill>
                <a:schemeClr val="accent1"/>
              </a:solidFill>
              <a:prstDash val="solid"/>
              <a:round/>
            </a:ln>
            <a:effectLst/>
          </c:spPr>
          <c:marker>
            <c:symbol val="none"/>
          </c:marker>
          <c:xVal>
            <c:numRef>
              <c:f>'Dataset USA Export(De Trend)'!$A$116:$A$187</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'Dataset USA Export(De Trend)'!$B$116:$B$187</c:f>
              <c:numCache>
                <c:formatCode>General</c:formatCode>
                <c:ptCount val="72"/>
                <c:pt idx="0">
                  <c:v>1.1011245656572622E-2</c:v>
                </c:pt>
                <c:pt idx="1">
                  <c:v>1.1299193036742598E-2</c:v>
                </c:pt>
                <c:pt idx="2">
                  <c:v>1.1348945955151421E-2</c:v>
                </c:pt>
                <c:pt idx="3">
                  <c:v>1.1094768200601193E-2</c:v>
                </c:pt>
                <c:pt idx="4">
                  <c:v>1.1416463185406296E-2</c:v>
                </c:pt>
                <c:pt idx="5">
                  <c:v>1.0808982858747929E-2</c:v>
                </c:pt>
                <c:pt idx="6">
                  <c:v>1.1123216991990622E-2</c:v>
                </c:pt>
                <c:pt idx="7">
                  <c:v>1.0479711695390191E-2</c:v>
                </c:pt>
                <c:pt idx="8">
                  <c:v>9.6391796769066916E-3</c:v>
                </c:pt>
                <c:pt idx="9">
                  <c:v>1.0533959087672436E-2</c:v>
                </c:pt>
                <c:pt idx="10">
                  <c:v>1.0787609217255398E-2</c:v>
                </c:pt>
                <c:pt idx="11">
                  <c:v>9.7733672883442667E-3</c:v>
                </c:pt>
                <c:pt idx="12">
                  <c:v>1.0598544029395094E-2</c:v>
                </c:pt>
                <c:pt idx="13">
                  <c:v>9.6352966376455369E-3</c:v>
                </c:pt>
                <c:pt idx="14">
                  <c:v>9.0011630848160565E-3</c:v>
                </c:pt>
                <c:pt idx="15">
                  <c:v>1.0193621371597895E-2</c:v>
                </c:pt>
                <c:pt idx="16">
                  <c:v>9.9648071443765376E-3</c:v>
                </c:pt>
                <c:pt idx="17">
                  <c:v>9.6893729132063872E-3</c:v>
                </c:pt>
                <c:pt idx="18">
                  <c:v>1.0463865962114334E-2</c:v>
                </c:pt>
                <c:pt idx="19">
                  <c:v>9.5531167866539212E-3</c:v>
                </c:pt>
                <c:pt idx="20">
                  <c:v>1.001999539367023E-2</c:v>
                </c:pt>
                <c:pt idx="21">
                  <c:v>1.0490372772776507E-2</c:v>
                </c:pt>
                <c:pt idx="22">
                  <c:v>9.1912303843504888E-3</c:v>
                </c:pt>
                <c:pt idx="23">
                  <c:v>9.1095497653865022E-3</c:v>
                </c:pt>
                <c:pt idx="24">
                  <c:v>9.7039211437754819E-3</c:v>
                </c:pt>
                <c:pt idx="25">
                  <c:v>9.5175126600937528E-3</c:v>
                </c:pt>
                <c:pt idx="26">
                  <c:v>9.3965293639805565E-3</c:v>
                </c:pt>
                <c:pt idx="27">
                  <c:v>9.4643249450587393E-3</c:v>
                </c:pt>
                <c:pt idx="28">
                  <c:v>9.0221436927821041E-3</c:v>
                </c:pt>
                <c:pt idx="29">
                  <c:v>9.8335268495699998E-3</c:v>
                </c:pt>
                <c:pt idx="30">
                  <c:v>1.0073316961631601E-2</c:v>
                </c:pt>
                <c:pt idx="31">
                  <c:v>8.9252860926527997E-3</c:v>
                </c:pt>
                <c:pt idx="32">
                  <c:v>9.7160255119029797E-3</c:v>
                </c:pt>
                <c:pt idx="33">
                  <c:v>9.190962817851648E-3</c:v>
                </c:pt>
                <c:pt idx="34">
                  <c:v>9.1971171413480577E-3</c:v>
                </c:pt>
                <c:pt idx="35">
                  <c:v>9.6523456311833795E-3</c:v>
                </c:pt>
                <c:pt idx="36">
                  <c:v>8.8403965145759204E-3</c:v>
                </c:pt>
                <c:pt idx="37">
                  <c:v>9.544491339358821E-3</c:v>
                </c:pt>
                <c:pt idx="38">
                  <c:v>9.931646213708822E-3</c:v>
                </c:pt>
                <c:pt idx="39">
                  <c:v>9.7481998734140016E-3</c:v>
                </c:pt>
                <c:pt idx="40">
                  <c:v>9.4199052329862563E-3</c:v>
                </c:pt>
                <c:pt idx="41">
                  <c:v>9.7389005614913326E-3</c:v>
                </c:pt>
                <c:pt idx="42">
                  <c:v>9.4822102530639201E-3</c:v>
                </c:pt>
                <c:pt idx="43">
                  <c:v>9.6875746110336586E-3</c:v>
                </c:pt>
                <c:pt idx="44">
                  <c:v>9.688437305628678E-3</c:v>
                </c:pt>
                <c:pt idx="45">
                  <c:v>9.371983983967316E-3</c:v>
                </c:pt>
                <c:pt idx="46">
                  <c:v>9.7497683292492553E-3</c:v>
                </c:pt>
                <c:pt idx="47">
                  <c:v>9.8562970435088579E-3</c:v>
                </c:pt>
                <c:pt idx="48">
                  <c:v>8.9415637448386678E-3</c:v>
                </c:pt>
                <c:pt idx="49">
                  <c:v>9.3393028116496354E-3</c:v>
                </c:pt>
                <c:pt idx="50">
                  <c:v>9.9960210466314234E-3</c:v>
                </c:pt>
                <c:pt idx="51">
                  <c:v>9.5789928949872403E-3</c:v>
                </c:pt>
                <c:pt idx="52">
                  <c:v>9.8529130300831682E-3</c:v>
                </c:pt>
                <c:pt idx="53">
                  <c:v>1.0053484222056191E-2</c:v>
                </c:pt>
                <c:pt idx="54">
                  <c:v>9.3531186796871908E-3</c:v>
                </c:pt>
                <c:pt idx="55">
                  <c:v>1.0653791951751933E-2</c:v>
                </c:pt>
                <c:pt idx="56">
                  <c:v>1.0600459606484059E-2</c:v>
                </c:pt>
                <c:pt idx="57">
                  <c:v>1.0205495456526461E-2</c:v>
                </c:pt>
                <c:pt idx="58">
                  <c:v>1.0723692016706358E-2</c:v>
                </c:pt>
                <c:pt idx="59">
                  <c:v>1.1297303957398388E-2</c:v>
                </c:pt>
                <c:pt idx="60">
                  <c:v>1.098520551273339E-2</c:v>
                </c:pt>
                <c:pt idx="61">
                  <c:v>1.0745080116400857E-2</c:v>
                </c:pt>
                <c:pt idx="62">
                  <c:v>1.0406570937602916E-2</c:v>
                </c:pt>
                <c:pt idx="63">
                  <c:v>1.0000969316232127E-2</c:v>
                </c:pt>
                <c:pt idx="64">
                  <c:v>1.0404644316256824E-2</c:v>
                </c:pt>
                <c:pt idx="65">
                  <c:v>9.9566091968193333E-3</c:v>
                </c:pt>
                <c:pt idx="66">
                  <c:v>9.5851477534035206E-3</c:v>
                </c:pt>
                <c:pt idx="67">
                  <c:v>1.0781395464408688E-2</c:v>
                </c:pt>
                <c:pt idx="68">
                  <c:v>1.0416779107298548E-2</c:v>
                </c:pt>
                <c:pt idx="69">
                  <c:v>1.0288102483096815E-2</c:v>
                </c:pt>
                <c:pt idx="70">
                  <c:v>1.0431459512981625E-2</c:v>
                </c:pt>
                <c:pt idx="71">
                  <c:v>1.0392012916069804E-2</c:v>
                </c:pt>
              </c:numCache>
            </c:numRef>
          </c:yVal>
          <c:smooth val="0"/>
          <c:extLst>
            <c:ext xmlns:c16="http://schemas.microsoft.com/office/drawing/2014/chart" uri="{C3380CC4-5D6E-409C-BE32-E72D297353CC}">
              <c16:uniqueId val="{00000000-4FF8-4EE1-8991-301D1D20B6AC}"/>
            </c:ext>
          </c:extLst>
        </c:ser>
        <c:ser>
          <c:idx val="1"/>
          <c:order val="1"/>
          <c:tx>
            <c:v>MA(3)</c:v>
          </c:tx>
          <c:spPr>
            <a:ln w="19050" cap="rnd">
              <a:solidFill>
                <a:srgbClr val="FF0000"/>
              </a:solidFill>
              <a:prstDash val="sysDash"/>
              <a:round/>
            </a:ln>
            <a:effectLst/>
          </c:spPr>
          <c:marker>
            <c:symbol val="none"/>
          </c:marker>
          <c:xVal>
            <c:numRef>
              <c:f>'Dataset USA Export(De Trend)'!$C$116:$C$187</c:f>
              <c:numCache>
                <c:formatCode>General</c:formatCode>
                <c:ptCount val="72"/>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xVal>
          <c:yVal>
            <c:numRef>
              <c:f>'Dataset USA Export(De Trend)'!$D$116:$D$187</c:f>
              <c:numCache>
                <c:formatCode>General</c:formatCode>
                <c:ptCount val="72"/>
                <c:pt idx="1">
                  <c:v>1.1219794882822215E-2</c:v>
                </c:pt>
                <c:pt idx="2">
                  <c:v>1.1247635730831736E-2</c:v>
                </c:pt>
                <c:pt idx="3">
                  <c:v>1.1286725780386303E-2</c:v>
                </c:pt>
                <c:pt idx="4">
                  <c:v>1.1106738081585139E-2</c:v>
                </c:pt>
                <c:pt idx="5">
                  <c:v>1.1116221012048282E-2</c:v>
                </c:pt>
                <c:pt idx="6">
                  <c:v>1.0803970515376246E-2</c:v>
                </c:pt>
                <c:pt idx="7">
                  <c:v>1.0414036121429169E-2</c:v>
                </c:pt>
                <c:pt idx="8">
                  <c:v>1.0217616819989771E-2</c:v>
                </c:pt>
                <c:pt idx="9">
                  <c:v>1.0320249327278175E-2</c:v>
                </c:pt>
                <c:pt idx="10">
                  <c:v>1.03649785310907E-2</c:v>
                </c:pt>
                <c:pt idx="11">
                  <c:v>1.0386506844998254E-2</c:v>
                </c:pt>
                <c:pt idx="12">
                  <c:v>1.0002402651794966E-2</c:v>
                </c:pt>
                <c:pt idx="13">
                  <c:v>9.7450012506188951E-3</c:v>
                </c:pt>
                <c:pt idx="14">
                  <c:v>9.6100270313531615E-3</c:v>
                </c:pt>
                <c:pt idx="15">
                  <c:v>9.7198638669301635E-3</c:v>
                </c:pt>
                <c:pt idx="16">
                  <c:v>9.9492671430602732E-3</c:v>
                </c:pt>
                <c:pt idx="17">
                  <c:v>1.0039348673232419E-2</c:v>
                </c:pt>
                <c:pt idx="18">
                  <c:v>9.9021185539915485E-3</c:v>
                </c:pt>
                <c:pt idx="19">
                  <c:v>1.0012326047479495E-2</c:v>
                </c:pt>
                <c:pt idx="20">
                  <c:v>1.0021161651033552E-2</c:v>
                </c:pt>
                <c:pt idx="21">
                  <c:v>9.9005328502657433E-3</c:v>
                </c:pt>
                <c:pt idx="22">
                  <c:v>9.5970509741711667E-3</c:v>
                </c:pt>
                <c:pt idx="23">
                  <c:v>9.3349004311708231E-3</c:v>
                </c:pt>
                <c:pt idx="24">
                  <c:v>9.4436611897519129E-3</c:v>
                </c:pt>
                <c:pt idx="25">
                  <c:v>9.5393210559499304E-3</c:v>
                </c:pt>
                <c:pt idx="26">
                  <c:v>9.4594556563776834E-3</c:v>
                </c:pt>
                <c:pt idx="27">
                  <c:v>9.2943326672738011E-3</c:v>
                </c:pt>
                <c:pt idx="28">
                  <c:v>9.4399984958036132E-3</c:v>
                </c:pt>
                <c:pt idx="29">
                  <c:v>9.6429958346612357E-3</c:v>
                </c:pt>
                <c:pt idx="30">
                  <c:v>9.6107099679514658E-3</c:v>
                </c:pt>
                <c:pt idx="31">
                  <c:v>9.571542855395793E-3</c:v>
                </c:pt>
                <c:pt idx="32">
                  <c:v>9.277424807469143E-3</c:v>
                </c:pt>
                <c:pt idx="33">
                  <c:v>9.3680351570342279E-3</c:v>
                </c:pt>
                <c:pt idx="34">
                  <c:v>9.3468085301276951E-3</c:v>
                </c:pt>
                <c:pt idx="35">
                  <c:v>9.2299530957024537E-3</c:v>
                </c:pt>
                <c:pt idx="36">
                  <c:v>9.3457444950393737E-3</c:v>
                </c:pt>
                <c:pt idx="37">
                  <c:v>9.4388446892145206E-3</c:v>
                </c:pt>
                <c:pt idx="38">
                  <c:v>9.7414458088272149E-3</c:v>
                </c:pt>
                <c:pt idx="39">
                  <c:v>9.6999171067030255E-3</c:v>
                </c:pt>
                <c:pt idx="40">
                  <c:v>9.6356685559638635E-3</c:v>
                </c:pt>
                <c:pt idx="41">
                  <c:v>9.547005349180503E-3</c:v>
                </c:pt>
                <c:pt idx="42">
                  <c:v>9.6362284751963043E-3</c:v>
                </c:pt>
                <c:pt idx="43">
                  <c:v>9.6194073899087528E-3</c:v>
                </c:pt>
                <c:pt idx="44">
                  <c:v>9.5826653002098836E-3</c:v>
                </c:pt>
                <c:pt idx="45">
                  <c:v>9.6033965396150837E-3</c:v>
                </c:pt>
                <c:pt idx="46">
                  <c:v>9.6593497855751425E-3</c:v>
                </c:pt>
                <c:pt idx="47">
                  <c:v>9.5158763725322615E-3</c:v>
                </c:pt>
                <c:pt idx="48">
                  <c:v>9.3790545333323882E-3</c:v>
                </c:pt>
                <c:pt idx="49">
                  <c:v>9.42562920103991E-3</c:v>
                </c:pt>
                <c:pt idx="50">
                  <c:v>9.6381055844227664E-3</c:v>
                </c:pt>
                <c:pt idx="51">
                  <c:v>9.8093089905672767E-3</c:v>
                </c:pt>
                <c:pt idx="52">
                  <c:v>9.8284633823755331E-3</c:v>
                </c:pt>
                <c:pt idx="53">
                  <c:v>9.7531719772755154E-3</c:v>
                </c:pt>
                <c:pt idx="54">
                  <c:v>1.0020131617831772E-2</c:v>
                </c:pt>
                <c:pt idx="55">
                  <c:v>1.0202456745974394E-2</c:v>
                </c:pt>
                <c:pt idx="56">
                  <c:v>1.048658233825415E-2</c:v>
                </c:pt>
                <c:pt idx="57">
                  <c:v>1.0509882359905626E-2</c:v>
                </c:pt>
                <c:pt idx="58">
                  <c:v>1.0742163810210403E-2</c:v>
                </c:pt>
                <c:pt idx="59">
                  <c:v>1.100206716227938E-2</c:v>
                </c:pt>
                <c:pt idx="60">
                  <c:v>1.1009196528844212E-2</c:v>
                </c:pt>
                <c:pt idx="61">
                  <c:v>1.0712285522245721E-2</c:v>
                </c:pt>
                <c:pt idx="62">
                  <c:v>1.0384206790078634E-2</c:v>
                </c:pt>
                <c:pt idx="63">
                  <c:v>1.0270728190030623E-2</c:v>
                </c:pt>
                <c:pt idx="64">
                  <c:v>1.0120740943102762E-2</c:v>
                </c:pt>
                <c:pt idx="65">
                  <c:v>9.9821337554932259E-3</c:v>
                </c:pt>
                <c:pt idx="66">
                  <c:v>1.0107717471543846E-2</c:v>
                </c:pt>
                <c:pt idx="67">
                  <c:v>1.0261107441703584E-2</c:v>
                </c:pt>
                <c:pt idx="68">
                  <c:v>1.0495425684934683E-2</c:v>
                </c:pt>
                <c:pt idx="69">
                  <c:v>1.0378780367792328E-2</c:v>
                </c:pt>
                <c:pt idx="70">
                  <c:v>1.0370524970716081E-2</c:v>
                </c:pt>
              </c:numCache>
            </c:numRef>
          </c:yVal>
          <c:smooth val="0"/>
          <c:extLst>
            <c:ext xmlns:c16="http://schemas.microsoft.com/office/drawing/2014/chart" uri="{C3380CC4-5D6E-409C-BE32-E72D297353CC}">
              <c16:uniqueId val="{00000001-4FF8-4EE1-8991-301D1D20B6AC}"/>
            </c:ext>
          </c:extLst>
        </c:ser>
        <c:ser>
          <c:idx val="2"/>
          <c:order val="2"/>
          <c:tx>
            <c:v>MA(7)</c:v>
          </c:tx>
          <c:spPr>
            <a:ln w="19050" cap="rnd">
              <a:solidFill>
                <a:srgbClr val="00B050"/>
              </a:solidFill>
              <a:prstDash val="sysDash"/>
              <a:round/>
            </a:ln>
            <a:effectLst/>
          </c:spPr>
          <c:marker>
            <c:symbol val="none"/>
          </c:marker>
          <c:xVal>
            <c:numRef>
              <c:f>'Dataset USA Export(De Trend)'!$A$116:$A$187</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'Dataset USA Export(De Trend)'!$F$116:$F$187</c:f>
              <c:numCache>
                <c:formatCode>General</c:formatCode>
                <c:ptCount val="72"/>
                <c:pt idx="3">
                  <c:v>1.1157545126458954E-2</c:v>
                </c:pt>
                <c:pt idx="4">
                  <c:v>1.1081611703432892E-2</c:v>
                </c:pt>
                <c:pt idx="5">
                  <c:v>1.0844466937742049E-2</c:v>
                </c:pt>
                <c:pt idx="6">
                  <c:v>1.0728040242387908E-2</c:v>
                </c:pt>
                <c:pt idx="7">
                  <c:v>1.0684160387624222E-2</c:v>
                </c:pt>
                <c:pt idx="8">
                  <c:v>1.0449432402329649E-2</c:v>
                </c:pt>
                <c:pt idx="9">
                  <c:v>1.0419369712422102E-2</c:v>
                </c:pt>
                <c:pt idx="10">
                  <c:v>1.0206809661801373E-2</c:v>
                </c:pt>
                <c:pt idx="11">
                  <c:v>9.9955884317193544E-3</c:v>
                </c:pt>
                <c:pt idx="12">
                  <c:v>1.0074794388103811E-2</c:v>
                </c:pt>
                <c:pt idx="13">
                  <c:v>9.9934869676329696E-3</c:v>
                </c:pt>
                <c:pt idx="14">
                  <c:v>9.8365960670545403E-3</c:v>
                </c:pt>
                <c:pt idx="15">
                  <c:v>9.9352387347359777E-3</c:v>
                </c:pt>
                <c:pt idx="16">
                  <c:v>9.7858919857729525E-3</c:v>
                </c:pt>
                <c:pt idx="17">
                  <c:v>9.8408489509193373E-3</c:v>
                </c:pt>
                <c:pt idx="18">
                  <c:v>1.0053593192056546E-2</c:v>
                </c:pt>
                <c:pt idx="19">
                  <c:v>9.9103944795926307E-3</c:v>
                </c:pt>
                <c:pt idx="20">
                  <c:v>9.7882148540226251E-3</c:v>
                </c:pt>
                <c:pt idx="21">
                  <c:v>9.7902931726753517E-3</c:v>
                </c:pt>
                <c:pt idx="22">
                  <c:v>9.655099843815268E-3</c:v>
                </c:pt>
                <c:pt idx="23">
                  <c:v>9.6327302120047895E-3</c:v>
                </c:pt>
                <c:pt idx="24">
                  <c:v>9.5533487193460026E-3</c:v>
                </c:pt>
                <c:pt idx="25">
                  <c:v>9.343601707918231E-3</c:v>
                </c:pt>
                <c:pt idx="26">
                  <c:v>9.4353583458067335E-3</c:v>
                </c:pt>
                <c:pt idx="27">
                  <c:v>9.5730393738417494E-3</c:v>
                </c:pt>
                <c:pt idx="28">
                  <c:v>9.4618057951099364E-3</c:v>
                </c:pt>
                <c:pt idx="29">
                  <c:v>9.490164773939826E-3</c:v>
                </c:pt>
                <c:pt idx="30">
                  <c:v>9.4607981244928391E-3</c:v>
                </c:pt>
                <c:pt idx="31">
                  <c:v>9.4226255811055998E-3</c:v>
                </c:pt>
                <c:pt idx="32">
                  <c:v>9.5126544294486387E-3</c:v>
                </c:pt>
                <c:pt idx="33">
                  <c:v>9.3707786673066264E-3</c:v>
                </c:pt>
                <c:pt idx="34">
                  <c:v>9.2952321498390878E-3</c:v>
                </c:pt>
                <c:pt idx="35">
                  <c:v>9.4389978814185174E-3</c:v>
                </c:pt>
                <c:pt idx="36">
                  <c:v>9.4435942187772355E-3</c:v>
                </c:pt>
                <c:pt idx="37">
                  <c:v>9.4763002780821805E-3</c:v>
                </c:pt>
                <c:pt idx="38">
                  <c:v>9.5536979095312176E-3</c:v>
                </c:pt>
                <c:pt idx="39">
                  <c:v>9.5293928555141537E-3</c:v>
                </c:pt>
                <c:pt idx="40">
                  <c:v>9.6504182978652576E-3</c:v>
                </c:pt>
                <c:pt idx="41">
                  <c:v>9.6709820073323811E-3</c:v>
                </c:pt>
                <c:pt idx="42">
                  <c:v>9.5910302602264519E-3</c:v>
                </c:pt>
                <c:pt idx="43">
                  <c:v>9.5912543253457733E-3</c:v>
                </c:pt>
                <c:pt idx="44">
                  <c:v>9.6535960125632893E-3</c:v>
                </c:pt>
                <c:pt idx="45">
                  <c:v>9.5396907530414798E-3</c:v>
                </c:pt>
                <c:pt idx="46">
                  <c:v>9.5192754042680103E-3</c:v>
                </c:pt>
                <c:pt idx="47">
                  <c:v>9.5633391807819768E-3</c:v>
                </c:pt>
                <c:pt idx="48">
                  <c:v>9.5477042649760573E-3</c:v>
                </c:pt>
                <c:pt idx="49">
                  <c:v>9.6164084144211796E-3</c:v>
                </c:pt>
                <c:pt idx="50">
                  <c:v>9.6597963991078839E-3</c:v>
                </c:pt>
                <c:pt idx="51">
                  <c:v>9.5879137757047869E-3</c:v>
                </c:pt>
                <c:pt idx="52">
                  <c:v>9.8325178052638268E-3</c:v>
                </c:pt>
                <c:pt idx="53">
                  <c:v>1.0012683061668744E-2</c:v>
                </c:pt>
                <c:pt idx="54">
                  <c:v>1.0042607977368034E-2</c:v>
                </c:pt>
                <c:pt idx="55">
                  <c:v>1.0206136423327909E-2</c:v>
                </c:pt>
                <c:pt idx="56">
                  <c:v>1.0412477984372939E-2</c:v>
                </c:pt>
                <c:pt idx="57">
                  <c:v>1.0545581025898254E-2</c:v>
                </c:pt>
                <c:pt idx="58">
                  <c:v>1.0744432659714491E-2</c:v>
                </c:pt>
                <c:pt idx="59">
                  <c:v>1.070911537197892E-2</c:v>
                </c:pt>
                <c:pt idx="60">
                  <c:v>1.0623473901942928E-2</c:v>
                </c:pt>
                <c:pt idx="61">
                  <c:v>1.0651923739047267E-2</c:v>
                </c:pt>
                <c:pt idx="62">
                  <c:v>1.0542340479063406E-2</c:v>
                </c:pt>
                <c:pt idx="63">
                  <c:v>1.0297746735635566E-2</c:v>
                </c:pt>
                <c:pt idx="64">
                  <c:v>1.0268631014446325E-2</c:v>
                </c:pt>
                <c:pt idx="65">
                  <c:v>1.0221730870288851E-2</c:v>
                </c:pt>
                <c:pt idx="66">
                  <c:v>1.020480680535941E-2</c:v>
                </c:pt>
                <c:pt idx="67">
                  <c:v>1.026630540489505E-2</c:v>
                </c:pt>
                <c:pt idx="68">
                  <c:v>1.0264500919154049E-2</c:v>
                </c:pt>
              </c:numCache>
            </c:numRef>
          </c:yVal>
          <c:smooth val="0"/>
          <c:extLst>
            <c:ext xmlns:c16="http://schemas.microsoft.com/office/drawing/2014/chart" uri="{C3380CC4-5D6E-409C-BE32-E72D297353CC}">
              <c16:uniqueId val="{00000002-4FF8-4EE1-8991-301D1D20B6AC}"/>
            </c:ext>
          </c:extLst>
        </c:ser>
        <c:dLbls>
          <c:showLegendKey val="0"/>
          <c:showVal val="0"/>
          <c:showCatName val="0"/>
          <c:showSerName val="0"/>
          <c:showPercent val="0"/>
          <c:showBubbleSize val="0"/>
        </c:dLbls>
        <c:axId val="686669920"/>
        <c:axId val="686670248"/>
      </c:scatterChart>
      <c:valAx>
        <c:axId val="686669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70248"/>
        <c:crosses val="autoZero"/>
        <c:crossBetween val="midCat"/>
        <c:majorUnit val="5"/>
      </c:valAx>
      <c:valAx>
        <c:axId val="68667024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69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Murder trend in USA</a:t>
            </a:r>
          </a:p>
        </c:rich>
      </c:tx>
      <c:layout>
        <c:manualLayout>
          <c:xMode val="edge"/>
          <c:yMode val="edge"/>
          <c:x val="0.37122929365234303"/>
          <c:y val="2.6548672566371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626996625421822E-2"/>
          <c:y val="0.11067862303073293"/>
          <c:w val="0.87795395575553059"/>
          <c:h val="0.64610375642336448"/>
        </c:manualLayout>
      </c:layout>
      <c:scatterChart>
        <c:scatterStyle val="lineMarker"/>
        <c:varyColors val="0"/>
        <c:ser>
          <c:idx val="0"/>
          <c:order val="0"/>
          <c:tx>
            <c:v>Data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ly"/>
            <c:order val="2"/>
            <c:dispRSqr val="0"/>
            <c:dispEq val="0"/>
          </c:trendline>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Years)'!$D$5:$D$15</c:f>
              <c:numCache>
                <c:formatCode>General</c:formatCode>
                <c:ptCount val="11"/>
                <c:pt idx="0">
                  <c:v>19.5</c:v>
                </c:pt>
                <c:pt idx="1">
                  <c:v>21.2</c:v>
                </c:pt>
                <c:pt idx="2">
                  <c:v>20.8</c:v>
                </c:pt>
                <c:pt idx="3">
                  <c:v>21.4</c:v>
                </c:pt>
                <c:pt idx="4">
                  <c:v>21.9</c:v>
                </c:pt>
                <c:pt idx="5">
                  <c:v>23.8</c:v>
                </c:pt>
                <c:pt idx="6">
                  <c:v>25.1</c:v>
                </c:pt>
                <c:pt idx="7">
                  <c:v>24.2</c:v>
                </c:pt>
                <c:pt idx="8">
                  <c:v>25.2</c:v>
                </c:pt>
                <c:pt idx="9">
                  <c:v>24.1</c:v>
                </c:pt>
                <c:pt idx="10">
                  <c:v>22.7</c:v>
                </c:pt>
              </c:numCache>
            </c:numRef>
          </c:yVal>
          <c:smooth val="0"/>
          <c:extLst>
            <c:ext xmlns:c16="http://schemas.microsoft.com/office/drawing/2014/chart" uri="{C3380CC4-5D6E-409C-BE32-E72D297353CC}">
              <c16:uniqueId val="{00000000-85B8-43B0-9462-3E6169C8545E}"/>
            </c:ext>
          </c:extLst>
        </c:ser>
        <c:ser>
          <c:idx val="4"/>
          <c:order val="4"/>
          <c:tx>
            <c:v>Centered MA(4)</c:v>
          </c:tx>
          <c:spPr>
            <a:ln w="19050" cap="rnd">
              <a:solidFill>
                <a:schemeClr val="accent5"/>
              </a:solidFill>
              <a:round/>
            </a:ln>
            <a:effectLst/>
          </c:spPr>
          <c:marker>
            <c:symbol val="none"/>
          </c:marker>
          <c:xVal>
            <c:numRef>
              <c:f>'DataSet- USA(Murders VS Years)'!$G$36:$G$42</c:f>
              <c:numCache>
                <c:formatCode>General</c:formatCode>
                <c:ptCount val="7"/>
                <c:pt idx="0">
                  <c:v>1987</c:v>
                </c:pt>
                <c:pt idx="1">
                  <c:v>1988</c:v>
                </c:pt>
                <c:pt idx="2">
                  <c:v>1989</c:v>
                </c:pt>
                <c:pt idx="3">
                  <c:v>1990</c:v>
                </c:pt>
                <c:pt idx="4">
                  <c:v>1991</c:v>
                </c:pt>
                <c:pt idx="5">
                  <c:v>1992</c:v>
                </c:pt>
                <c:pt idx="6">
                  <c:v>1993</c:v>
                </c:pt>
              </c:numCache>
            </c:numRef>
          </c:xVal>
          <c:yVal>
            <c:numRef>
              <c:f>'DataSet- USA(Murders VS Years)'!$H$36:$H$42</c:f>
              <c:numCache>
                <c:formatCode>General</c:formatCode>
                <c:ptCount val="7"/>
                <c:pt idx="0">
                  <c:v>21.024999999999999</c:v>
                </c:pt>
                <c:pt idx="1">
                  <c:v>21.65</c:v>
                </c:pt>
                <c:pt idx="2">
                  <c:v>22.512499999999996</c:v>
                </c:pt>
                <c:pt idx="3">
                  <c:v>23.4</c:v>
                </c:pt>
                <c:pt idx="4">
                  <c:v>24.162500000000001</c:v>
                </c:pt>
                <c:pt idx="5">
                  <c:v>24.612500000000001</c:v>
                </c:pt>
                <c:pt idx="6">
                  <c:v>24.35</c:v>
                </c:pt>
              </c:numCache>
            </c:numRef>
          </c:yVal>
          <c:smooth val="0"/>
          <c:extLst>
            <c:ext xmlns:c16="http://schemas.microsoft.com/office/drawing/2014/chart" uri="{C3380CC4-5D6E-409C-BE32-E72D297353CC}">
              <c16:uniqueId val="{00000001-85B8-43B0-9462-3E6169C8545E}"/>
            </c:ext>
          </c:extLst>
        </c:ser>
        <c:ser>
          <c:idx val="6"/>
          <c:order val="6"/>
          <c:tx>
            <c:v>Weighted MA(5)</c:v>
          </c:tx>
          <c:spPr>
            <a:ln w="19050" cap="rnd">
              <a:solidFill>
                <a:schemeClr val="accent1">
                  <a:lumMod val="60000"/>
                </a:schemeClr>
              </a:solidFill>
              <a:round/>
            </a:ln>
            <a:effectLst/>
          </c:spPr>
          <c:marker>
            <c:symbol val="none"/>
          </c:marker>
          <c:xVal>
            <c:numRef>
              <c:f>'DataSet- USA(Murders VS Years)'!$E$75:$E$81</c:f>
              <c:numCache>
                <c:formatCode>General</c:formatCode>
                <c:ptCount val="7"/>
                <c:pt idx="0">
                  <c:v>1987</c:v>
                </c:pt>
                <c:pt idx="1">
                  <c:v>1988</c:v>
                </c:pt>
                <c:pt idx="2">
                  <c:v>1989</c:v>
                </c:pt>
                <c:pt idx="3">
                  <c:v>1990</c:v>
                </c:pt>
                <c:pt idx="4">
                  <c:v>1991</c:v>
                </c:pt>
                <c:pt idx="5">
                  <c:v>1992</c:v>
                </c:pt>
                <c:pt idx="6">
                  <c:v>1993</c:v>
                </c:pt>
              </c:numCache>
            </c:numRef>
          </c:xVal>
          <c:yVal>
            <c:numRef>
              <c:f>'DataSet- USA(Murders VS Years)'!$F$75:$F$81</c:f>
              <c:numCache>
                <c:formatCode>General</c:formatCode>
                <c:ptCount val="7"/>
                <c:pt idx="0">
                  <c:v>21.025000000000002</c:v>
                </c:pt>
                <c:pt idx="1">
                  <c:v>21.65</c:v>
                </c:pt>
                <c:pt idx="2">
                  <c:v>22.512499999999999</c:v>
                </c:pt>
                <c:pt idx="3">
                  <c:v>23.4</c:v>
                </c:pt>
                <c:pt idx="4">
                  <c:v>24.162499999999998</c:v>
                </c:pt>
                <c:pt idx="5">
                  <c:v>24.612500000000001</c:v>
                </c:pt>
                <c:pt idx="6">
                  <c:v>24.35</c:v>
                </c:pt>
              </c:numCache>
            </c:numRef>
          </c:yVal>
          <c:smooth val="0"/>
          <c:extLst>
            <c:ext xmlns:c16="http://schemas.microsoft.com/office/drawing/2014/chart" uri="{C3380CC4-5D6E-409C-BE32-E72D297353CC}">
              <c16:uniqueId val="{00000002-85B8-43B0-9462-3E6169C8545E}"/>
            </c:ext>
          </c:extLst>
        </c:ser>
        <c:ser>
          <c:idx val="7"/>
          <c:order val="7"/>
          <c:tx>
            <c:v>Exponential Smoothening(low)</c:v>
          </c:tx>
          <c:spPr>
            <a:ln w="19050" cap="rnd">
              <a:solidFill>
                <a:schemeClr val="accent2">
                  <a:lumMod val="60000"/>
                </a:schemeClr>
              </a:solidFill>
              <a:round/>
            </a:ln>
            <a:effectLst/>
          </c:spPr>
          <c:marker>
            <c:symbol val="none"/>
          </c:marker>
          <c:xVal>
            <c:numRef>
              <c:f>'DataSet- USA(Murders VS Years)'!$A$75:$A$85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Years)'!$I$76:$I$86</c:f>
              <c:numCache>
                <c:formatCode>General</c:formatCode>
                <c:ptCount val="11"/>
                <c:pt idx="0">
                  <c:v>19.5</c:v>
                </c:pt>
                <c:pt idx="1">
                  <c:v>19.670000000000002</c:v>
                </c:pt>
                <c:pt idx="2">
                  <c:v>19.783000000000001</c:v>
                </c:pt>
                <c:pt idx="3">
                  <c:v>19.944700000000001</c:v>
                </c:pt>
                <c:pt idx="4">
                  <c:v>20.140230000000003</c:v>
                </c:pt>
                <c:pt idx="5">
                  <c:v>20.506207000000003</c:v>
                </c:pt>
                <c:pt idx="6">
                  <c:v>20.965586300000005</c:v>
                </c:pt>
                <c:pt idx="7">
                  <c:v>21.289027670000003</c:v>
                </c:pt>
                <c:pt idx="8">
                  <c:v>21.680124903000003</c:v>
                </c:pt>
                <c:pt idx="9">
                  <c:v>21.922112412700002</c:v>
                </c:pt>
                <c:pt idx="10">
                  <c:v>21.999901171430004</c:v>
                </c:pt>
              </c:numCache>
            </c:numRef>
          </c:yVal>
          <c:smooth val="0"/>
          <c:extLst>
            <c:ext xmlns:c16="http://schemas.microsoft.com/office/drawing/2014/chart" uri="{C3380CC4-5D6E-409C-BE32-E72D297353CC}">
              <c16:uniqueId val="{00000003-85B8-43B0-9462-3E6169C8545E}"/>
            </c:ext>
          </c:extLst>
        </c:ser>
        <c:ser>
          <c:idx val="8"/>
          <c:order val="8"/>
          <c:tx>
            <c:v>Exponential Smoothening (H)</c:v>
          </c:tx>
          <c:spPr>
            <a:ln w="19050" cap="rnd">
              <a:solidFill>
                <a:schemeClr val="accent3">
                  <a:lumMod val="60000"/>
                </a:schemeClr>
              </a:solidFill>
              <a:round/>
            </a:ln>
            <a:effectLst/>
          </c:spPr>
          <c:marker>
            <c:symbol val="none"/>
          </c:marker>
          <c:xVal>
            <c:numRef>
              <c:f>'DataSet- USA(Murders VS Years)'!$A$75:$A$85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Years)'!$J$76:$J$86</c:f>
              <c:numCache>
                <c:formatCode>General</c:formatCode>
                <c:ptCount val="11"/>
                <c:pt idx="0">
                  <c:v>19.5</c:v>
                </c:pt>
                <c:pt idx="1">
                  <c:v>21.029999999999998</c:v>
                </c:pt>
                <c:pt idx="2">
                  <c:v>20.823</c:v>
                </c:pt>
                <c:pt idx="3">
                  <c:v>21.342299999999998</c:v>
                </c:pt>
                <c:pt idx="4">
                  <c:v>21.84423</c:v>
                </c:pt>
                <c:pt idx="5">
                  <c:v>23.604423000000001</c:v>
                </c:pt>
                <c:pt idx="6">
                  <c:v>24.950442300000002</c:v>
                </c:pt>
                <c:pt idx="7">
                  <c:v>24.275044229999999</c:v>
                </c:pt>
                <c:pt idx="8">
                  <c:v>25.107504422999998</c:v>
                </c:pt>
                <c:pt idx="9">
                  <c:v>24.200750442299999</c:v>
                </c:pt>
                <c:pt idx="10">
                  <c:v>22.85007504423</c:v>
                </c:pt>
              </c:numCache>
            </c:numRef>
          </c:yVal>
          <c:smooth val="0"/>
          <c:extLst>
            <c:ext xmlns:c16="http://schemas.microsoft.com/office/drawing/2014/chart" uri="{C3380CC4-5D6E-409C-BE32-E72D297353CC}">
              <c16:uniqueId val="{00000004-85B8-43B0-9462-3E6169C8545E}"/>
            </c:ext>
          </c:extLst>
        </c:ser>
        <c:dLbls>
          <c:showLegendKey val="0"/>
          <c:showVal val="0"/>
          <c:showCatName val="0"/>
          <c:showSerName val="0"/>
          <c:showPercent val="0"/>
          <c:showBubbleSize val="0"/>
        </c:dLbls>
        <c:axId val="398841264"/>
        <c:axId val="398834704"/>
        <c:extLst>
          <c:ext xmlns:c15="http://schemas.microsoft.com/office/drawing/2012/chart" uri="{02D57815-91ED-43cb-92C2-25804820EDAC}">
            <c15:filteredScatterSeries>
              <c15:ser>
                <c:idx val="1"/>
                <c:order val="1"/>
                <c:tx>
                  <c:v>Linear Trend</c:v>
                </c:tx>
                <c:spPr>
                  <a:ln w="19050" cap="rnd">
                    <a:solidFill>
                      <a:schemeClr val="accent2"/>
                    </a:solidFill>
                    <a:round/>
                  </a:ln>
                  <a:effectLst/>
                </c:spPr>
                <c:marker>
                  <c:symbol val="none"/>
                </c:marker>
                <c:xVal>
                  <c:numRef>
                    <c:extLst>
                      <c:ext uri="{02D57815-91ED-43cb-92C2-25804820EDAC}">
                        <c15:formulaRef>
                          <c15:sqref>'DataSet- USA(Murders VS Years)'!$B$5:$B$15</c15:sqref>
                        </c15:formulaRef>
                      </c:ext>
                    </c:extLst>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extLst>
                      <c:ext uri="{02D57815-91ED-43cb-92C2-25804820EDAC}">
                        <c15:formulaRef>
                          <c15:sqref>'DataSet- USA(Murders VS Years)'!$F$5:$F$15</c15:sqref>
                        </c15:formulaRef>
                      </c:ext>
                    </c:extLst>
                    <c:numCache>
                      <c:formatCode>General</c:formatCode>
                      <c:ptCount val="11"/>
                      <c:pt idx="0">
                        <c:v>20.46363636363219</c:v>
                      </c:pt>
                      <c:pt idx="1">
                        <c:v>20.914545454542122</c:v>
                      </c:pt>
                      <c:pt idx="2">
                        <c:v>21.365454545452053</c:v>
                      </c:pt>
                      <c:pt idx="3">
                        <c:v>21.816363636361984</c:v>
                      </c:pt>
                      <c:pt idx="4">
                        <c:v>22.267272727271916</c:v>
                      </c:pt>
                      <c:pt idx="5">
                        <c:v>22.718181818181847</c:v>
                      </c:pt>
                      <c:pt idx="6">
                        <c:v>23.169090909091778</c:v>
                      </c:pt>
                      <c:pt idx="7">
                        <c:v>23.62000000000171</c:v>
                      </c:pt>
                      <c:pt idx="8">
                        <c:v>24.070909090911641</c:v>
                      </c:pt>
                      <c:pt idx="9">
                        <c:v>24.521818181821573</c:v>
                      </c:pt>
                      <c:pt idx="10">
                        <c:v>24.972727272731504</c:v>
                      </c:pt>
                    </c:numCache>
                  </c:numRef>
                </c:yVal>
                <c:smooth val="0"/>
                <c:extLst>
                  <c:ext xmlns:c16="http://schemas.microsoft.com/office/drawing/2014/chart" uri="{C3380CC4-5D6E-409C-BE32-E72D297353CC}">
                    <c16:uniqueId val="{00000005-85B8-43B0-9462-3E6169C8545E}"/>
                  </c:ext>
                </c:extLst>
              </c15:ser>
            </c15:filteredScatterSeries>
            <c15:filteredScatterSeries>
              <c15:ser>
                <c:idx val="2"/>
                <c:order val="2"/>
                <c:tx>
                  <c:v>Multiple regression</c:v>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'DataSet- USA(Murders VS Years)'!$B$5:$B$15</c15:sqref>
                        </c15:formulaRef>
                      </c:ext>
                    </c:extLst>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extLst xmlns:c15="http://schemas.microsoft.com/office/drawing/2012/chart">
                      <c:ext xmlns:c15="http://schemas.microsoft.com/office/drawing/2012/chart" uri="{02D57815-91ED-43cb-92C2-25804820EDAC}">
                        <c15:formulaRef>
                          <c15:sqref>'DataSet- USA(Murders VS Years)'!$G$5:$G$15</c15:sqref>
                        </c15:formulaRef>
                      </c:ext>
                    </c:extLst>
                    <c:numCache>
                      <c:formatCode>General</c:formatCode>
                      <c:ptCount val="11"/>
                      <c:pt idx="0">
                        <c:v>19.138249301642645</c:v>
                      </c:pt>
                      <c:pt idx="1">
                        <c:v>20.384283766848966</c:v>
                      </c:pt>
                      <c:pt idx="2">
                        <c:v>21.453623648267239</c:v>
                      </c:pt>
                      <c:pt idx="3">
                        <c:v>22.346268945722841</c:v>
                      </c:pt>
                      <c:pt idx="4">
                        <c:v>23.062219659332186</c:v>
                      </c:pt>
                      <c:pt idx="5">
                        <c:v>23.60147578897886</c:v>
                      </c:pt>
                      <c:pt idx="6">
                        <c:v>23.964037334662862</c:v>
                      </c:pt>
                      <c:pt idx="7">
                        <c:v>24.149904296500608</c:v>
                      </c:pt>
                      <c:pt idx="8">
                        <c:v>24.159076674433891</c:v>
                      </c:pt>
                      <c:pt idx="9">
                        <c:v>23.991554468462709</c:v>
                      </c:pt>
                      <c:pt idx="10">
                        <c:v>23.647337678587064</c:v>
                      </c:pt>
                    </c:numCache>
                  </c:numRef>
                </c:yVal>
                <c:smooth val="0"/>
                <c:extLst xmlns:c15="http://schemas.microsoft.com/office/drawing/2012/chart">
                  <c:ext xmlns:c16="http://schemas.microsoft.com/office/drawing/2014/chart" uri="{C3380CC4-5D6E-409C-BE32-E72D297353CC}">
                    <c16:uniqueId val="{00000006-85B8-43B0-9462-3E6169C8545E}"/>
                  </c:ext>
                </c:extLst>
              </c15:ser>
            </c15:filteredScatterSeries>
            <c15:filteredScatterSeries>
              <c15:ser>
                <c:idx val="3"/>
                <c:order val="3"/>
                <c:tx>
                  <c:v>MA(4)</c:v>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'DataSet- USA(Murders VS Years)'!$D$36:$D$43</c15:sqref>
                        </c15:formulaRef>
                      </c:ext>
                    </c:extLst>
                    <c:numCache>
                      <c:formatCode>General</c:formatCode>
                      <c:ptCount val="8"/>
                      <c:pt idx="0">
                        <c:v>1986.5</c:v>
                      </c:pt>
                      <c:pt idx="1">
                        <c:v>1987.5</c:v>
                      </c:pt>
                      <c:pt idx="2">
                        <c:v>1988.5</c:v>
                      </c:pt>
                      <c:pt idx="3">
                        <c:v>1989.5</c:v>
                      </c:pt>
                      <c:pt idx="4">
                        <c:v>1990.5</c:v>
                      </c:pt>
                      <c:pt idx="5">
                        <c:v>1991.5</c:v>
                      </c:pt>
                      <c:pt idx="6">
                        <c:v>1992.5</c:v>
                      </c:pt>
                      <c:pt idx="7">
                        <c:v>1993.5</c:v>
                      </c:pt>
                    </c:numCache>
                  </c:numRef>
                </c:xVal>
                <c:yVal>
                  <c:numRef>
                    <c:extLst xmlns:c15="http://schemas.microsoft.com/office/drawing/2012/chart">
                      <c:ext xmlns:c15="http://schemas.microsoft.com/office/drawing/2012/chart" uri="{02D57815-91ED-43cb-92C2-25804820EDAC}">
                        <c15:formulaRef>
                          <c15:sqref>'DataSet- USA(Murders VS Years)'!$E$36:$E$43</c15:sqref>
                        </c15:formulaRef>
                      </c:ext>
                    </c:extLst>
                    <c:numCache>
                      <c:formatCode>General</c:formatCode>
                      <c:ptCount val="8"/>
                      <c:pt idx="0">
                        <c:v>20.725000000000001</c:v>
                      </c:pt>
                      <c:pt idx="1">
                        <c:v>21.324999999999999</c:v>
                      </c:pt>
                      <c:pt idx="2">
                        <c:v>21.974999999999998</c:v>
                      </c:pt>
                      <c:pt idx="3">
                        <c:v>23.049999999999997</c:v>
                      </c:pt>
                      <c:pt idx="4">
                        <c:v>23.750000000000004</c:v>
                      </c:pt>
                      <c:pt idx="5">
                        <c:v>24.575000000000003</c:v>
                      </c:pt>
                      <c:pt idx="6">
                        <c:v>24.65</c:v>
                      </c:pt>
                      <c:pt idx="7">
                        <c:v>24.05</c:v>
                      </c:pt>
                    </c:numCache>
                  </c:numRef>
                </c:yVal>
                <c:smooth val="0"/>
                <c:extLst xmlns:c15="http://schemas.microsoft.com/office/drawing/2012/chart">
                  <c:ext xmlns:c16="http://schemas.microsoft.com/office/drawing/2014/chart" uri="{C3380CC4-5D6E-409C-BE32-E72D297353CC}">
                    <c16:uniqueId val="{00000007-85B8-43B0-9462-3E6169C8545E}"/>
                  </c:ext>
                </c:extLst>
              </c15:ser>
            </c15:filteredScatterSeries>
            <c15:filteredScatterSeries>
              <c15:ser>
                <c:idx val="5"/>
                <c:order val="5"/>
                <c:tx>
                  <c:v>MA(5)</c:v>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'DataSet- USA(Murders VS Years)'!$J$36:$J$42</c15:sqref>
                        </c15:formulaRef>
                      </c:ext>
                    </c:extLst>
                    <c:numCache>
                      <c:formatCode>General</c:formatCode>
                      <c:ptCount val="7"/>
                      <c:pt idx="0">
                        <c:v>1987</c:v>
                      </c:pt>
                      <c:pt idx="1">
                        <c:v>1988</c:v>
                      </c:pt>
                      <c:pt idx="2">
                        <c:v>1989</c:v>
                      </c:pt>
                      <c:pt idx="3">
                        <c:v>1990</c:v>
                      </c:pt>
                      <c:pt idx="4">
                        <c:v>1991</c:v>
                      </c:pt>
                      <c:pt idx="5">
                        <c:v>1992</c:v>
                      </c:pt>
                      <c:pt idx="6">
                        <c:v>1993</c:v>
                      </c:pt>
                    </c:numCache>
                  </c:numRef>
                </c:xVal>
                <c:yVal>
                  <c:numRef>
                    <c:extLst xmlns:c15="http://schemas.microsoft.com/office/drawing/2012/chart">
                      <c:ext xmlns:c15="http://schemas.microsoft.com/office/drawing/2012/chart" uri="{02D57815-91ED-43cb-92C2-25804820EDAC}">
                        <c15:formulaRef>
                          <c15:sqref>'DataSet- USA(Murders VS Years)'!$K$36:$K$42</c15:sqref>
                        </c15:formulaRef>
                      </c:ext>
                    </c:extLst>
                    <c:numCache>
                      <c:formatCode>General</c:formatCode>
                      <c:ptCount val="7"/>
                      <c:pt idx="0">
                        <c:v>20.96</c:v>
                      </c:pt>
                      <c:pt idx="1">
                        <c:v>21.82</c:v>
                      </c:pt>
                      <c:pt idx="2">
                        <c:v>22.6</c:v>
                      </c:pt>
                      <c:pt idx="3">
                        <c:v>23.279999999999998</c:v>
                      </c:pt>
                      <c:pt idx="4">
                        <c:v>24.040000000000003</c:v>
                      </c:pt>
                      <c:pt idx="5">
                        <c:v>24.48</c:v>
                      </c:pt>
                      <c:pt idx="6">
                        <c:v>24.259999999999998</c:v>
                      </c:pt>
                    </c:numCache>
                  </c:numRef>
                </c:yVal>
                <c:smooth val="0"/>
                <c:extLst xmlns:c15="http://schemas.microsoft.com/office/drawing/2012/chart">
                  <c:ext xmlns:c16="http://schemas.microsoft.com/office/drawing/2014/chart" uri="{C3380CC4-5D6E-409C-BE32-E72D297353CC}">
                    <c16:uniqueId val="{00000008-85B8-43B0-9462-3E6169C8545E}"/>
                  </c:ext>
                </c:extLst>
              </c15:ser>
            </c15:filteredScatterSeries>
          </c:ext>
        </c:extLst>
      </c:scatterChart>
      <c:valAx>
        <c:axId val="39884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34704"/>
        <c:crosses val="autoZero"/>
        <c:crossBetween val="midCat"/>
        <c:majorUnit val="1"/>
      </c:valAx>
      <c:valAx>
        <c:axId val="398834704"/>
        <c:scaling>
          <c:orientation val="minMax"/>
          <c:min val="1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Murders(Thousands)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1264"/>
        <c:crosses val="autoZero"/>
        <c:crossBetween val="midCat"/>
        <c:majorUnit val="1"/>
      </c:valAx>
      <c:spPr>
        <a:noFill/>
        <a:ln>
          <a:noFill/>
        </a:ln>
        <a:effectLst/>
      </c:spPr>
    </c:plotArea>
    <c:legend>
      <c:legendPos val="b"/>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 IMPORTS Forecast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14005885560047E-2"/>
          <c:y val="0.14205863474872757"/>
          <c:w val="0.88364635899228061"/>
          <c:h val="0.69851439350792965"/>
        </c:manualLayout>
      </c:layout>
      <c:scatterChart>
        <c:scatterStyle val="lineMarker"/>
        <c:varyColors val="0"/>
        <c:ser>
          <c:idx val="0"/>
          <c:order val="0"/>
          <c:tx>
            <c:v>Original Imports</c:v>
          </c:tx>
          <c:spPr>
            <a:ln w="19050" cap="rnd">
              <a:solidFill>
                <a:schemeClr val="accent1"/>
              </a:solidFill>
              <a:round/>
            </a:ln>
            <a:effectLst/>
          </c:spPr>
          <c:marker>
            <c:symbol val="none"/>
          </c:marker>
          <c:xVal>
            <c:numRef>
              <c:f>'Dataset USA Export forecast'!$A$5:$A$88</c:f>
              <c:numCache>
                <c:formatCode>General</c:formatCode>
                <c:ptCount val="8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numCache>
            </c:numRef>
          </c:xVal>
          <c:yVal>
            <c:numRef>
              <c:f>'Dataset USA Export forecast'!$D$5:$D$88</c:f>
              <c:numCache>
                <c:formatCode>General</c:formatCode>
                <c:ptCount val="84"/>
                <c:pt idx="0">
                  <c:v>6.3</c:v>
                </c:pt>
                <c:pt idx="1">
                  <c:v>6.7</c:v>
                </c:pt>
                <c:pt idx="2">
                  <c:v>8</c:v>
                </c:pt>
                <c:pt idx="3">
                  <c:v>7.4</c:v>
                </c:pt>
                <c:pt idx="4">
                  <c:v>7.9</c:v>
                </c:pt>
                <c:pt idx="5">
                  <c:v>7.5</c:v>
                </c:pt>
                <c:pt idx="6">
                  <c:v>6.2</c:v>
                </c:pt>
                <c:pt idx="7">
                  <c:v>6.7</c:v>
                </c:pt>
                <c:pt idx="8">
                  <c:v>6.4</c:v>
                </c:pt>
                <c:pt idx="9">
                  <c:v>7.5</c:v>
                </c:pt>
                <c:pt idx="10">
                  <c:v>7.4</c:v>
                </c:pt>
                <c:pt idx="11">
                  <c:v>5.9</c:v>
                </c:pt>
                <c:pt idx="12">
                  <c:v>6.8</c:v>
                </c:pt>
                <c:pt idx="13">
                  <c:v>6.4</c:v>
                </c:pt>
                <c:pt idx="14">
                  <c:v>7.1</c:v>
                </c:pt>
                <c:pt idx="15">
                  <c:v>7.6</c:v>
                </c:pt>
                <c:pt idx="16">
                  <c:v>7.7</c:v>
                </c:pt>
                <c:pt idx="17">
                  <c:v>7.5</c:v>
                </c:pt>
                <c:pt idx="18">
                  <c:v>6.5</c:v>
                </c:pt>
                <c:pt idx="19">
                  <c:v>6.8</c:v>
                </c:pt>
                <c:pt idx="20">
                  <c:v>7.4</c:v>
                </c:pt>
                <c:pt idx="21">
                  <c:v>8.3000000000000007</c:v>
                </c:pt>
                <c:pt idx="22">
                  <c:v>7</c:v>
                </c:pt>
                <c:pt idx="23">
                  <c:v>6.1</c:v>
                </c:pt>
                <c:pt idx="24">
                  <c:v>6.9</c:v>
                </c:pt>
                <c:pt idx="25">
                  <c:v>7</c:v>
                </c:pt>
                <c:pt idx="26">
                  <c:v>8.1999999999999993</c:v>
                </c:pt>
                <c:pt idx="27">
                  <c:v>7.8</c:v>
                </c:pt>
                <c:pt idx="28">
                  <c:v>7.7</c:v>
                </c:pt>
                <c:pt idx="29">
                  <c:v>8.4</c:v>
                </c:pt>
                <c:pt idx="30">
                  <c:v>6.9</c:v>
                </c:pt>
                <c:pt idx="31">
                  <c:v>7</c:v>
                </c:pt>
                <c:pt idx="32">
                  <c:v>7.9</c:v>
                </c:pt>
                <c:pt idx="33">
                  <c:v>8</c:v>
                </c:pt>
                <c:pt idx="34">
                  <c:v>7.7</c:v>
                </c:pt>
                <c:pt idx="35">
                  <c:v>7.1</c:v>
                </c:pt>
                <c:pt idx="36">
                  <c:v>6.9</c:v>
                </c:pt>
                <c:pt idx="37">
                  <c:v>7.7</c:v>
                </c:pt>
                <c:pt idx="38">
                  <c:v>9.5</c:v>
                </c:pt>
                <c:pt idx="39">
                  <c:v>8.8000000000000007</c:v>
                </c:pt>
                <c:pt idx="40">
                  <c:v>8.8000000000000007</c:v>
                </c:pt>
                <c:pt idx="41">
                  <c:v>9.1</c:v>
                </c:pt>
                <c:pt idx="42">
                  <c:v>7.1</c:v>
                </c:pt>
                <c:pt idx="43">
                  <c:v>8.3000000000000007</c:v>
                </c:pt>
                <c:pt idx="44">
                  <c:v>8.6</c:v>
                </c:pt>
                <c:pt idx="45">
                  <c:v>8.9</c:v>
                </c:pt>
                <c:pt idx="46">
                  <c:v>8.9</c:v>
                </c:pt>
                <c:pt idx="47">
                  <c:v>7.9</c:v>
                </c:pt>
                <c:pt idx="48">
                  <c:v>7.6</c:v>
                </c:pt>
                <c:pt idx="49">
                  <c:v>8.1999999999999993</c:v>
                </c:pt>
                <c:pt idx="50">
                  <c:v>10.4</c:v>
                </c:pt>
                <c:pt idx="51">
                  <c:v>9.4</c:v>
                </c:pt>
                <c:pt idx="52">
                  <c:v>10</c:v>
                </c:pt>
                <c:pt idx="53">
                  <c:v>10.199999999999999</c:v>
                </c:pt>
                <c:pt idx="54">
                  <c:v>7.6</c:v>
                </c:pt>
                <c:pt idx="55">
                  <c:v>9.9</c:v>
                </c:pt>
                <c:pt idx="56">
                  <c:v>10.199999999999999</c:v>
                </c:pt>
                <c:pt idx="57">
                  <c:v>10.5</c:v>
                </c:pt>
                <c:pt idx="58">
                  <c:v>10.6</c:v>
                </c:pt>
                <c:pt idx="59">
                  <c:v>9.8000000000000007</c:v>
                </c:pt>
                <c:pt idx="60">
                  <c:v>10.1</c:v>
                </c:pt>
                <c:pt idx="61">
                  <c:v>10.199999999999999</c:v>
                </c:pt>
                <c:pt idx="62">
                  <c:v>11.7</c:v>
                </c:pt>
                <c:pt idx="63">
                  <c:v>10.6</c:v>
                </c:pt>
                <c:pt idx="64">
                  <c:v>11.4</c:v>
                </c:pt>
                <c:pt idx="65">
                  <c:v>10.9</c:v>
                </c:pt>
                <c:pt idx="66">
                  <c:v>8.4</c:v>
                </c:pt>
                <c:pt idx="67">
                  <c:v>10.8</c:v>
                </c:pt>
                <c:pt idx="68">
                  <c:v>10.8</c:v>
                </c:pt>
                <c:pt idx="69">
                  <c:v>11.4</c:v>
                </c:pt>
                <c:pt idx="70">
                  <c:v>11.1</c:v>
                </c:pt>
                <c:pt idx="71">
                  <c:v>9.6999999999999993</c:v>
                </c:pt>
                <c:pt idx="72">
                  <c:v>10.3</c:v>
                </c:pt>
                <c:pt idx="73">
                  <c:v>11.2</c:v>
                </c:pt>
                <c:pt idx="74">
                  <c:v>11.6</c:v>
                </c:pt>
                <c:pt idx="75">
                  <c:v>11.5</c:v>
                </c:pt>
                <c:pt idx="76">
                  <c:v>11.5</c:v>
                </c:pt>
                <c:pt idx="77">
                  <c:v>11.3</c:v>
                </c:pt>
                <c:pt idx="78">
                  <c:v>9.6</c:v>
                </c:pt>
                <c:pt idx="79">
                  <c:v>10.9</c:v>
                </c:pt>
                <c:pt idx="80">
                  <c:v>11.7</c:v>
                </c:pt>
                <c:pt idx="81">
                  <c:v>12.1</c:v>
                </c:pt>
                <c:pt idx="82">
                  <c:v>12.1</c:v>
                </c:pt>
                <c:pt idx="83">
                  <c:v>10.3</c:v>
                </c:pt>
              </c:numCache>
            </c:numRef>
          </c:yVal>
          <c:smooth val="0"/>
          <c:extLst>
            <c:ext xmlns:c16="http://schemas.microsoft.com/office/drawing/2014/chart" uri="{C3380CC4-5D6E-409C-BE32-E72D297353CC}">
              <c16:uniqueId val="{00000000-B603-4C02-9F97-547373BBEBBD}"/>
            </c:ext>
          </c:extLst>
        </c:ser>
        <c:ser>
          <c:idx val="3"/>
          <c:order val="3"/>
          <c:tx>
            <c:v>Y = ~T*S</c:v>
          </c:tx>
          <c:spPr>
            <a:ln w="19050" cap="rnd">
              <a:solidFill>
                <a:schemeClr val="accent4"/>
              </a:solidFill>
              <a:prstDash val="sysDash"/>
              <a:round/>
            </a:ln>
            <a:effectLst/>
          </c:spPr>
          <c:marker>
            <c:symbol val="none"/>
          </c:marker>
          <c:xVal>
            <c:numRef>
              <c:f>'Dataset USA Export forecast'!$A$76:$A$88</c:f>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f>('Dataset USA Export forecast'!$D$76,'Dataset USA Export forecast'!$J$77:$J$88)</c:f>
              <c:numCache>
                <c:formatCode>General</c:formatCode>
                <c:ptCount val="13"/>
                <c:pt idx="0">
                  <c:v>9.6999999999999993</c:v>
                </c:pt>
                <c:pt idx="1">
                  <c:v>9.8887360106666105</c:v>
                </c:pt>
                <c:pt idx="2">
                  <c:v>10.205334478451892</c:v>
                </c:pt>
                <c:pt idx="3">
                  <c:v>12.081653246806841</c:v>
                </c:pt>
                <c:pt idx="4">
                  <c:v>11.384805075202971</c:v>
                </c:pt>
                <c:pt idx="5">
                  <c:v>11.764008405126425</c:v>
                </c:pt>
                <c:pt idx="6">
                  <c:v>11.7492678631275</c:v>
                </c:pt>
                <c:pt idx="7">
                  <c:v>9.401484407236536</c:v>
                </c:pt>
                <c:pt idx="8">
                  <c:v>10.742046247471817</c:v>
                </c:pt>
                <c:pt idx="9">
                  <c:v>11.11355187337103</c:v>
                </c:pt>
                <c:pt idx="10">
                  <c:v>11.872946605667931</c:v>
                </c:pt>
                <c:pt idx="11">
                  <c:v>11.39712208464894</c:v>
                </c:pt>
                <c:pt idx="12">
                  <c:v>9.9935470757643667</c:v>
                </c:pt>
              </c:numCache>
            </c:numRef>
          </c:yVal>
          <c:smooth val="0"/>
          <c:extLst>
            <c:ext xmlns:c16="http://schemas.microsoft.com/office/drawing/2014/chart" uri="{C3380CC4-5D6E-409C-BE32-E72D297353CC}">
              <c16:uniqueId val="{00000001-B603-4C02-9F97-547373BBEBBD}"/>
            </c:ext>
          </c:extLst>
        </c:ser>
        <c:ser>
          <c:idx val="5"/>
          <c:order val="5"/>
          <c:tx>
            <c:v>Y = ~T*S*C*I</c:v>
          </c:tx>
          <c:spPr>
            <a:ln w="19050" cap="rnd">
              <a:solidFill>
                <a:schemeClr val="accent6"/>
              </a:solidFill>
              <a:prstDash val="sysDot"/>
              <a:round/>
            </a:ln>
            <a:effectLst/>
          </c:spPr>
          <c:marker>
            <c:symbol val="none"/>
          </c:marker>
          <c:xVal>
            <c:numRef>
              <c:f>'Dataset USA Export forecast'!$A$76:$A$88</c:f>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f>('Dataset USA Export forecast'!$D$76,'Dataset USA Export forecast'!$S$77:$S$88)</c:f>
              <c:numCache>
                <c:formatCode>General</c:formatCode>
                <c:ptCount val="13"/>
                <c:pt idx="0">
                  <c:v>9.6999999999999993</c:v>
                </c:pt>
                <c:pt idx="1">
                  <c:v>9.9020654667589731</c:v>
                </c:pt>
                <c:pt idx="2">
                  <c:v>10.219090691348232</c:v>
                </c:pt>
                <c:pt idx="3">
                  <c:v>12.097938631137332</c:v>
                </c:pt>
                <c:pt idx="4">
                  <c:v>11.400151147664237</c:v>
                </c:pt>
                <c:pt idx="5">
                  <c:v>11.779865622200193</c:v>
                </c:pt>
                <c:pt idx="6">
                  <c:v>11.765105210785482</c:v>
                </c:pt>
                <c:pt idx="7">
                  <c:v>9.4141570757630415</c:v>
                </c:pt>
                <c:pt idx="8">
                  <c:v>10.756525917436043</c:v>
                </c:pt>
                <c:pt idx="9">
                  <c:v>11.128532311878693</c:v>
                </c:pt>
                <c:pt idx="10">
                  <c:v>11.888950665266295</c:v>
                </c:pt>
                <c:pt idx="11">
                  <c:v>11.412484759741364</c:v>
                </c:pt>
                <c:pt idx="12">
                  <c:v>10.007017811236492</c:v>
                </c:pt>
              </c:numCache>
            </c:numRef>
          </c:yVal>
          <c:smooth val="0"/>
          <c:extLst>
            <c:ext xmlns:c16="http://schemas.microsoft.com/office/drawing/2014/chart" uri="{C3380CC4-5D6E-409C-BE32-E72D297353CC}">
              <c16:uniqueId val="{00000002-B603-4C02-9F97-547373BBEBBD}"/>
            </c:ext>
          </c:extLst>
        </c:ser>
        <c:dLbls>
          <c:showLegendKey val="0"/>
          <c:showVal val="0"/>
          <c:showCatName val="0"/>
          <c:showSerName val="0"/>
          <c:showPercent val="0"/>
          <c:showBubbleSize val="0"/>
        </c:dLbls>
        <c:axId val="702214000"/>
        <c:axId val="702219576"/>
        <c:extLst>
          <c:ext xmlns:c15="http://schemas.microsoft.com/office/drawing/2012/chart" uri="{02D57815-91ED-43cb-92C2-25804820EDAC}">
            <c15:filteredScatterSeries>
              <c15:ser>
                <c:idx val="1"/>
                <c:order val="1"/>
                <c:tx>
                  <c:v>SI(mean) </c:v>
                </c:tx>
                <c:spPr>
                  <a:ln w="19050" cap="rnd">
                    <a:solidFill>
                      <a:schemeClr val="accent2"/>
                    </a:solidFill>
                    <a:round/>
                  </a:ln>
                  <a:effectLst/>
                </c:spPr>
                <c:marker>
                  <c:symbol val="none"/>
                </c:marker>
                <c:xVal>
                  <c:numLit>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Lit>
                </c:xVal>
                <c:yVal>
                  <c:numRef>
                    <c:extLst>
                      <c:ext uri="{02D57815-91ED-43cb-92C2-25804820EDAC}">
                        <c15:formulaRef>
                          <c15:sqref>('Dataset USA Export forecast'!$D$76,'Dataset USA Export forecast'!$H$77:$H$88)</c15:sqref>
                        </c15:formulaRef>
                      </c:ext>
                    </c:extLst>
                    <c:numCache>
                      <c:formatCode>General</c:formatCode>
                      <c:ptCount val="13"/>
                      <c:pt idx="0">
                        <c:v>9.6999999999999993</c:v>
                      </c:pt>
                      <c:pt idx="1">
                        <c:v>9.4714137378895575</c:v>
                      </c:pt>
                      <c:pt idx="2">
                        <c:v>9.8511331612285726</c:v>
                      </c:pt>
                      <c:pt idx="3">
                        <c:v>11.755574618144831</c:v>
                      </c:pt>
                      <c:pt idx="4">
                        <c:v>11.173474939605377</c:v>
                      </c:pt>
                      <c:pt idx="5">
                        <c:v>11.619899126415891</c:v>
                      </c:pt>
                      <c:pt idx="6">
                        <c:v>11.717216338456275</c:v>
                      </c:pt>
                      <c:pt idx="7">
                        <c:v>9.449854665266761</c:v>
                      </c:pt>
                      <c:pt idx="8">
                        <c:v>10.864279244538848</c:v>
                      </c:pt>
                      <c:pt idx="9">
                        <c:v>11.348287256459322</c:v>
                      </c:pt>
                      <c:pt idx="10">
                        <c:v>12.197213512769833</c:v>
                      </c:pt>
                      <c:pt idx="11">
                        <c:v>11.78698863017534</c:v>
                      </c:pt>
                      <c:pt idx="12">
                        <c:v>10.426397904224858</c:v>
                      </c:pt>
                    </c:numCache>
                  </c:numRef>
                </c:yVal>
                <c:smooth val="0"/>
                <c:extLst>
                  <c:ext xmlns:c16="http://schemas.microsoft.com/office/drawing/2014/chart" uri="{C3380CC4-5D6E-409C-BE32-E72D297353CC}">
                    <c16:uniqueId val="{00000003-B603-4C02-9F97-547373BBEBBD}"/>
                  </c:ext>
                </c:extLst>
              </c15:ser>
            </c15:filteredScatterSeries>
            <c15:filteredScatterSeries>
              <c15:ser>
                <c:idx val="2"/>
                <c:order val="2"/>
                <c:tx>
                  <c:v>SI (Median)</c:v>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'Dataset USA Export forecast'!$A$76:$A$88</c15:sqref>
                        </c15:formulaRef>
                      </c:ext>
                    </c:extLst>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extLst xmlns:c15="http://schemas.microsoft.com/office/drawing/2012/chart">
                      <c:ext xmlns:c15="http://schemas.microsoft.com/office/drawing/2012/chart" uri="{02D57815-91ED-43cb-92C2-25804820EDAC}">
                        <c15:formulaRef>
                          <c15:sqref>('Dataset USA Export forecast'!$D$76,'Dataset USA Export forecast'!$J$77:$J$88)</c15:sqref>
                        </c15:formulaRef>
                      </c:ext>
                    </c:extLst>
                    <c:numCache>
                      <c:formatCode>General</c:formatCode>
                      <c:ptCount val="13"/>
                      <c:pt idx="0">
                        <c:v>9.6999999999999993</c:v>
                      </c:pt>
                      <c:pt idx="1">
                        <c:v>9.8887360106666105</c:v>
                      </c:pt>
                      <c:pt idx="2">
                        <c:v>10.205334478451892</c:v>
                      </c:pt>
                      <c:pt idx="3">
                        <c:v>12.081653246806841</c:v>
                      </c:pt>
                      <c:pt idx="4">
                        <c:v>11.384805075202971</c:v>
                      </c:pt>
                      <c:pt idx="5">
                        <c:v>11.764008405126425</c:v>
                      </c:pt>
                      <c:pt idx="6">
                        <c:v>11.7492678631275</c:v>
                      </c:pt>
                      <c:pt idx="7">
                        <c:v>9.401484407236536</c:v>
                      </c:pt>
                      <c:pt idx="8">
                        <c:v>10.742046247471817</c:v>
                      </c:pt>
                      <c:pt idx="9">
                        <c:v>11.11355187337103</c:v>
                      </c:pt>
                      <c:pt idx="10">
                        <c:v>11.872946605667931</c:v>
                      </c:pt>
                      <c:pt idx="11">
                        <c:v>11.39712208464894</c:v>
                      </c:pt>
                      <c:pt idx="12">
                        <c:v>9.9935470757643667</c:v>
                      </c:pt>
                    </c:numCache>
                  </c:numRef>
                </c:yVal>
                <c:smooth val="0"/>
                <c:extLst xmlns:c15="http://schemas.microsoft.com/office/drawing/2012/chart">
                  <c:ext xmlns:c16="http://schemas.microsoft.com/office/drawing/2014/chart" uri="{C3380CC4-5D6E-409C-BE32-E72D297353CC}">
                    <c16:uniqueId val="{00000004-B603-4C02-9F97-547373BBEBBD}"/>
                  </c:ext>
                </c:extLst>
              </c15:ser>
            </c15:filteredScatterSeries>
            <c15:filteredScatterSeries>
              <c15:ser>
                <c:idx val="4"/>
                <c:order val="4"/>
                <c:tx>
                  <c:v>R-t-T (Median) </c:v>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'Dataset USA Export forecast'!$A$76:$A$88</c15:sqref>
                        </c15:formulaRef>
                      </c:ext>
                    </c:extLst>
                    <c:numCache>
                      <c:formatCode>General</c:formatCode>
                      <c:ptCount val="13"/>
                      <c:pt idx="0">
                        <c:v>72</c:v>
                      </c:pt>
                      <c:pt idx="1">
                        <c:v>73</c:v>
                      </c:pt>
                      <c:pt idx="2">
                        <c:v>74</c:v>
                      </c:pt>
                      <c:pt idx="3">
                        <c:v>75</c:v>
                      </c:pt>
                      <c:pt idx="4">
                        <c:v>76</c:v>
                      </c:pt>
                      <c:pt idx="5">
                        <c:v>77</c:v>
                      </c:pt>
                      <c:pt idx="6">
                        <c:v>78</c:v>
                      </c:pt>
                      <c:pt idx="7">
                        <c:v>79</c:v>
                      </c:pt>
                      <c:pt idx="8">
                        <c:v>80</c:v>
                      </c:pt>
                      <c:pt idx="9">
                        <c:v>81</c:v>
                      </c:pt>
                      <c:pt idx="10">
                        <c:v>82</c:v>
                      </c:pt>
                      <c:pt idx="11">
                        <c:v>83</c:v>
                      </c:pt>
                      <c:pt idx="12">
                        <c:v>84</c:v>
                      </c:pt>
                    </c:numCache>
                  </c:numRef>
                </c:xVal>
                <c:yVal>
                  <c:numRef>
                    <c:extLst xmlns:c15="http://schemas.microsoft.com/office/drawing/2012/chart">
                      <c:ext xmlns:c15="http://schemas.microsoft.com/office/drawing/2012/chart" uri="{02D57815-91ED-43cb-92C2-25804820EDAC}">
                        <c15:formulaRef>
                          <c15:sqref>('Dataset USA Export forecast'!$D$76,'Dataset USA Export forecast'!$K$77:$K$88)</c15:sqref>
                        </c15:formulaRef>
                      </c:ext>
                    </c:extLst>
                    <c:numCache>
                      <c:formatCode>General</c:formatCode>
                      <c:ptCount val="13"/>
                      <c:pt idx="0">
                        <c:v>9.6999999999999993</c:v>
                      </c:pt>
                      <c:pt idx="1">
                        <c:v>10.092213260512887</c:v>
                      </c:pt>
                      <c:pt idx="2">
                        <c:v>9.8393839305083066</c:v>
                      </c:pt>
                      <c:pt idx="3">
                        <c:v>12.102628201929541</c:v>
                      </c:pt>
                      <c:pt idx="4">
                        <c:v>11.302416088759836</c:v>
                      </c:pt>
                      <c:pt idx="5">
                        <c:v>11.719413552076878</c:v>
                      </c:pt>
                      <c:pt idx="6">
                        <c:v>11.6884371687118</c:v>
                      </c:pt>
                      <c:pt idx="7">
                        <c:v>9.2905813236333774</c:v>
                      </c:pt>
                      <c:pt idx="8">
                        <c:v>10.890086852413988</c:v>
                      </c:pt>
                      <c:pt idx="9">
                        <c:v>11.025780421486264</c:v>
                      </c:pt>
                      <c:pt idx="10">
                        <c:v>12.231327312371484</c:v>
                      </c:pt>
                      <c:pt idx="11">
                        <c:v>11.562177911390069</c:v>
                      </c:pt>
                      <c:pt idx="12">
                        <c:v>9.8611916115136928</c:v>
                      </c:pt>
                    </c:numCache>
                  </c:numRef>
                </c:yVal>
                <c:smooth val="0"/>
                <c:extLst xmlns:c15="http://schemas.microsoft.com/office/drawing/2012/chart">
                  <c:ext xmlns:c16="http://schemas.microsoft.com/office/drawing/2014/chart" uri="{C3380CC4-5D6E-409C-BE32-E72D297353CC}">
                    <c16:uniqueId val="{00000005-B603-4C02-9F97-547373BBEBBD}"/>
                  </c:ext>
                </c:extLst>
              </c15:ser>
            </c15:filteredScatterSeries>
          </c:ext>
        </c:extLst>
      </c:scatterChart>
      <c:valAx>
        <c:axId val="70221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219576"/>
        <c:crosses val="autoZero"/>
        <c:crossBetween val="midCat"/>
        <c:majorUnit val="5"/>
      </c:valAx>
      <c:valAx>
        <c:axId val="702219576"/>
        <c:scaling>
          <c:orientation val="minMax"/>
          <c:max val="13"/>
          <c:min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214000"/>
        <c:crosses val="autoZero"/>
        <c:crossBetween val="midCat"/>
      </c:valAx>
      <c:spPr>
        <a:noFill/>
        <a:ln>
          <a:noFill/>
        </a:ln>
        <a:effectLst/>
      </c:spPr>
    </c:plotArea>
    <c:legend>
      <c:legendPos val="b"/>
      <c:layout>
        <c:manualLayout>
          <c:xMode val="edge"/>
          <c:yMode val="edge"/>
          <c:x val="0.20480018414427104"/>
          <c:y val="0.935418606543298"/>
          <c:w val="0.59039963171145804"/>
          <c:h val="6.458139345670196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Passenger trend over the year</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19050" cap="flat" cmpd="sng" algn="ctr">
              <a:solidFill>
                <a:schemeClr val="accent1"/>
              </a:solidFill>
              <a:miter lim="800000"/>
            </a:ln>
            <a:effectLst/>
          </c:spPr>
          <c:marker>
            <c:symbol val="none"/>
          </c:marker>
          <c:trendline>
            <c:spPr>
              <a:ln w="19050" cap="rnd">
                <a:solidFill>
                  <a:schemeClr val="accent1"/>
                </a:solidFill>
                <a:prstDash val="sysDot"/>
              </a:ln>
              <a:effectLst/>
            </c:spPr>
            <c:trendlineType val="linear"/>
            <c:dispRSqr val="1"/>
            <c:dispEq val="0"/>
            <c:trendlineLbl>
              <c:layout>
                <c:manualLayout>
                  <c:x val="1.6214537599977916E-2"/>
                  <c:y val="5.96086402578751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name>Poly order 2</c:name>
            <c:spPr>
              <a:ln w="19050" cap="rnd">
                <a:solidFill>
                  <a:schemeClr val="accent2"/>
                </a:solidFill>
                <a:prstDash val="sysDot"/>
              </a:ln>
              <a:effectLst/>
            </c:spPr>
            <c:trendlineType val="poly"/>
            <c:order val="2"/>
            <c:dispRSqr val="1"/>
            <c:dispEq val="0"/>
            <c:trendlineLbl>
              <c:layout>
                <c:manualLayout>
                  <c:x val="-2.3224550918865203E-2"/>
                  <c:y val="-3.967621543018958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multiLvlStrRef>
              <c:f>'Airpass Data '!$B$9:$C$152</c:f>
              <c:multiLvlStrCache>
                <c:ptCount val="144"/>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pt idx="72">
                    <c:v>January</c:v>
                  </c:pt>
                  <c:pt idx="73">
                    <c:v>Feburary</c:v>
                  </c:pt>
                  <c:pt idx="74">
                    <c:v>March</c:v>
                  </c:pt>
                  <c:pt idx="75">
                    <c:v>April</c:v>
                  </c:pt>
                  <c:pt idx="76">
                    <c:v>May</c:v>
                  </c:pt>
                  <c:pt idx="77">
                    <c:v>June</c:v>
                  </c:pt>
                  <c:pt idx="78">
                    <c:v>July</c:v>
                  </c:pt>
                  <c:pt idx="79">
                    <c:v>August</c:v>
                  </c:pt>
                  <c:pt idx="80">
                    <c:v>September</c:v>
                  </c:pt>
                  <c:pt idx="81">
                    <c:v>October</c:v>
                  </c:pt>
                  <c:pt idx="82">
                    <c:v>November</c:v>
                  </c:pt>
                  <c:pt idx="83">
                    <c:v>December</c:v>
                  </c:pt>
                  <c:pt idx="84">
                    <c:v>January</c:v>
                  </c:pt>
                  <c:pt idx="85">
                    <c:v>Feburary</c:v>
                  </c:pt>
                  <c:pt idx="86">
                    <c:v>March</c:v>
                  </c:pt>
                  <c:pt idx="87">
                    <c:v>April</c:v>
                  </c:pt>
                  <c:pt idx="88">
                    <c:v>May</c:v>
                  </c:pt>
                  <c:pt idx="89">
                    <c:v>June</c:v>
                  </c:pt>
                  <c:pt idx="90">
                    <c:v>July</c:v>
                  </c:pt>
                  <c:pt idx="91">
                    <c:v>August</c:v>
                  </c:pt>
                  <c:pt idx="92">
                    <c:v>September</c:v>
                  </c:pt>
                  <c:pt idx="93">
                    <c:v>October</c:v>
                  </c:pt>
                  <c:pt idx="94">
                    <c:v>November</c:v>
                  </c:pt>
                  <c:pt idx="95">
                    <c:v>December</c:v>
                  </c:pt>
                  <c:pt idx="96">
                    <c:v>January</c:v>
                  </c:pt>
                  <c:pt idx="97">
                    <c:v>Feburary</c:v>
                  </c:pt>
                  <c:pt idx="98">
                    <c:v>March</c:v>
                  </c:pt>
                  <c:pt idx="99">
                    <c:v>April</c:v>
                  </c:pt>
                  <c:pt idx="100">
                    <c:v>May</c:v>
                  </c:pt>
                  <c:pt idx="101">
                    <c:v>June</c:v>
                  </c:pt>
                  <c:pt idx="102">
                    <c:v>July</c:v>
                  </c:pt>
                  <c:pt idx="103">
                    <c:v>August</c:v>
                  </c:pt>
                  <c:pt idx="104">
                    <c:v>September</c:v>
                  </c:pt>
                  <c:pt idx="105">
                    <c:v>October</c:v>
                  </c:pt>
                  <c:pt idx="106">
                    <c:v>November</c:v>
                  </c:pt>
                  <c:pt idx="107">
                    <c:v>December</c:v>
                  </c:pt>
                  <c:pt idx="108">
                    <c:v>January</c:v>
                  </c:pt>
                  <c:pt idx="109">
                    <c:v>Feburary</c:v>
                  </c:pt>
                  <c:pt idx="110">
                    <c:v>March</c:v>
                  </c:pt>
                  <c:pt idx="111">
                    <c:v>April</c:v>
                  </c:pt>
                  <c:pt idx="112">
                    <c:v>May</c:v>
                  </c:pt>
                  <c:pt idx="113">
                    <c:v>June</c:v>
                  </c:pt>
                  <c:pt idx="114">
                    <c:v>July</c:v>
                  </c:pt>
                  <c:pt idx="115">
                    <c:v>August</c:v>
                  </c:pt>
                  <c:pt idx="116">
                    <c:v>September</c:v>
                  </c:pt>
                  <c:pt idx="117">
                    <c:v>October</c:v>
                  </c:pt>
                  <c:pt idx="118">
                    <c:v>November</c:v>
                  </c:pt>
                  <c:pt idx="119">
                    <c:v>December</c:v>
                  </c:pt>
                  <c:pt idx="120">
                    <c:v>January</c:v>
                  </c:pt>
                  <c:pt idx="121">
                    <c:v>Feburary</c:v>
                  </c:pt>
                  <c:pt idx="122">
                    <c:v>March</c:v>
                  </c:pt>
                  <c:pt idx="123">
                    <c:v>April</c:v>
                  </c:pt>
                  <c:pt idx="124">
                    <c:v>May</c:v>
                  </c:pt>
                  <c:pt idx="125">
                    <c:v>June</c:v>
                  </c:pt>
                  <c:pt idx="126">
                    <c:v>July</c:v>
                  </c:pt>
                  <c:pt idx="127">
                    <c:v>August</c:v>
                  </c:pt>
                  <c:pt idx="128">
                    <c:v>September</c:v>
                  </c:pt>
                  <c:pt idx="129">
                    <c:v>October</c:v>
                  </c:pt>
                  <c:pt idx="130">
                    <c:v>November</c:v>
                  </c:pt>
                  <c:pt idx="131">
                    <c:v>December</c:v>
                  </c:pt>
                  <c:pt idx="132">
                    <c:v>January</c:v>
                  </c:pt>
                  <c:pt idx="133">
                    <c:v>Feburary</c:v>
                  </c:pt>
                  <c:pt idx="134">
                    <c:v>March</c:v>
                  </c:pt>
                  <c:pt idx="135">
                    <c:v>April</c:v>
                  </c:pt>
                  <c:pt idx="136">
                    <c:v>May</c:v>
                  </c:pt>
                  <c:pt idx="137">
                    <c:v>June</c:v>
                  </c:pt>
                  <c:pt idx="138">
                    <c:v>July</c:v>
                  </c:pt>
                  <c:pt idx="139">
                    <c:v>August</c:v>
                  </c:pt>
                  <c:pt idx="140">
                    <c:v>September</c:v>
                  </c:pt>
                  <c:pt idx="141">
                    <c:v>October</c:v>
                  </c:pt>
                  <c:pt idx="142">
                    <c:v>November</c:v>
                  </c:pt>
                  <c:pt idx="143">
                    <c:v>December</c:v>
                  </c:pt>
                </c:lvl>
                <c:lvl>
                  <c:pt idx="0">
                    <c:v>1949</c:v>
                  </c:pt>
                  <c:pt idx="12">
                    <c:v>1950</c:v>
                  </c:pt>
                  <c:pt idx="24">
                    <c:v>1951</c:v>
                  </c:pt>
                  <c:pt idx="36">
                    <c:v>1952</c:v>
                  </c:pt>
                  <c:pt idx="48">
                    <c:v>1953</c:v>
                  </c:pt>
                  <c:pt idx="60">
                    <c:v>1954</c:v>
                  </c:pt>
                  <c:pt idx="72">
                    <c:v>1955</c:v>
                  </c:pt>
                  <c:pt idx="84">
                    <c:v>1956</c:v>
                  </c:pt>
                  <c:pt idx="96">
                    <c:v>1957</c:v>
                  </c:pt>
                  <c:pt idx="108">
                    <c:v>1958</c:v>
                  </c:pt>
                  <c:pt idx="120">
                    <c:v>1959</c:v>
                  </c:pt>
                  <c:pt idx="132">
                    <c:v>1960</c:v>
                  </c:pt>
                </c:lvl>
              </c:multiLvlStrCache>
            </c:multiLvlStrRef>
          </c:cat>
          <c:val>
            <c:numRef>
              <c:f>'Airpass Data '!$D$9:$D$152</c:f>
              <c:numCache>
                <c:formatCode>General</c:formatCode>
                <c:ptCount val="144"/>
                <c:pt idx="0">
                  <c:v>112</c:v>
                </c:pt>
                <c:pt idx="1">
                  <c:v>118</c:v>
                </c:pt>
                <c:pt idx="2">
                  <c:v>132</c:v>
                </c:pt>
                <c:pt idx="3">
                  <c:v>129</c:v>
                </c:pt>
                <c:pt idx="4">
                  <c:v>121</c:v>
                </c:pt>
                <c:pt idx="5">
                  <c:v>135</c:v>
                </c:pt>
                <c:pt idx="6">
                  <c:v>148</c:v>
                </c:pt>
                <c:pt idx="7">
                  <c:v>148</c:v>
                </c:pt>
                <c:pt idx="8">
                  <c:v>136</c:v>
                </c:pt>
                <c:pt idx="9">
                  <c:v>119</c:v>
                </c:pt>
                <c:pt idx="10">
                  <c:v>104</c:v>
                </c:pt>
                <c:pt idx="11">
                  <c:v>118</c:v>
                </c:pt>
                <c:pt idx="12">
                  <c:v>115</c:v>
                </c:pt>
                <c:pt idx="13">
                  <c:v>126</c:v>
                </c:pt>
                <c:pt idx="14">
                  <c:v>141</c:v>
                </c:pt>
                <c:pt idx="15">
                  <c:v>135</c:v>
                </c:pt>
                <c:pt idx="16">
                  <c:v>125</c:v>
                </c:pt>
                <c:pt idx="17">
                  <c:v>149</c:v>
                </c:pt>
                <c:pt idx="18">
                  <c:v>170</c:v>
                </c:pt>
                <c:pt idx="19">
                  <c:v>170</c:v>
                </c:pt>
                <c:pt idx="20">
                  <c:v>158</c:v>
                </c:pt>
                <c:pt idx="21">
                  <c:v>133</c:v>
                </c:pt>
                <c:pt idx="22">
                  <c:v>114</c:v>
                </c:pt>
                <c:pt idx="23">
                  <c:v>140</c:v>
                </c:pt>
                <c:pt idx="24">
                  <c:v>145</c:v>
                </c:pt>
                <c:pt idx="25">
                  <c:v>150</c:v>
                </c:pt>
                <c:pt idx="26">
                  <c:v>178</c:v>
                </c:pt>
                <c:pt idx="27">
                  <c:v>163</c:v>
                </c:pt>
                <c:pt idx="28">
                  <c:v>172</c:v>
                </c:pt>
                <c:pt idx="29">
                  <c:v>178</c:v>
                </c:pt>
                <c:pt idx="30">
                  <c:v>199</c:v>
                </c:pt>
                <c:pt idx="31">
                  <c:v>199</c:v>
                </c:pt>
                <c:pt idx="32">
                  <c:v>184</c:v>
                </c:pt>
                <c:pt idx="33">
                  <c:v>162</c:v>
                </c:pt>
                <c:pt idx="34">
                  <c:v>146</c:v>
                </c:pt>
                <c:pt idx="35">
                  <c:v>166</c:v>
                </c:pt>
                <c:pt idx="36">
                  <c:v>171</c:v>
                </c:pt>
                <c:pt idx="37">
                  <c:v>180</c:v>
                </c:pt>
                <c:pt idx="38">
                  <c:v>193</c:v>
                </c:pt>
                <c:pt idx="39">
                  <c:v>181</c:v>
                </c:pt>
                <c:pt idx="40">
                  <c:v>183</c:v>
                </c:pt>
                <c:pt idx="41">
                  <c:v>218</c:v>
                </c:pt>
                <c:pt idx="42">
                  <c:v>230</c:v>
                </c:pt>
                <c:pt idx="43">
                  <c:v>242</c:v>
                </c:pt>
                <c:pt idx="44">
                  <c:v>209</c:v>
                </c:pt>
                <c:pt idx="45">
                  <c:v>191</c:v>
                </c:pt>
                <c:pt idx="46">
                  <c:v>172</c:v>
                </c:pt>
                <c:pt idx="47">
                  <c:v>194</c:v>
                </c:pt>
                <c:pt idx="48">
                  <c:v>196</c:v>
                </c:pt>
                <c:pt idx="49">
                  <c:v>196</c:v>
                </c:pt>
                <c:pt idx="50">
                  <c:v>236</c:v>
                </c:pt>
                <c:pt idx="51">
                  <c:v>235</c:v>
                </c:pt>
                <c:pt idx="52">
                  <c:v>229</c:v>
                </c:pt>
                <c:pt idx="53">
                  <c:v>243</c:v>
                </c:pt>
                <c:pt idx="54">
                  <c:v>264</c:v>
                </c:pt>
                <c:pt idx="55">
                  <c:v>272</c:v>
                </c:pt>
                <c:pt idx="56">
                  <c:v>237</c:v>
                </c:pt>
                <c:pt idx="57">
                  <c:v>211</c:v>
                </c:pt>
                <c:pt idx="58">
                  <c:v>180</c:v>
                </c:pt>
                <c:pt idx="59">
                  <c:v>201</c:v>
                </c:pt>
                <c:pt idx="60">
                  <c:v>204</c:v>
                </c:pt>
                <c:pt idx="61">
                  <c:v>188</c:v>
                </c:pt>
                <c:pt idx="62">
                  <c:v>235</c:v>
                </c:pt>
                <c:pt idx="63">
                  <c:v>227</c:v>
                </c:pt>
                <c:pt idx="64">
                  <c:v>234</c:v>
                </c:pt>
                <c:pt idx="65">
                  <c:v>264</c:v>
                </c:pt>
                <c:pt idx="66">
                  <c:v>302</c:v>
                </c:pt>
                <c:pt idx="67">
                  <c:v>293</c:v>
                </c:pt>
                <c:pt idx="68">
                  <c:v>259</c:v>
                </c:pt>
                <c:pt idx="69">
                  <c:v>229</c:v>
                </c:pt>
                <c:pt idx="70">
                  <c:v>203</c:v>
                </c:pt>
                <c:pt idx="71">
                  <c:v>229</c:v>
                </c:pt>
                <c:pt idx="72">
                  <c:v>242</c:v>
                </c:pt>
                <c:pt idx="73">
                  <c:v>233</c:v>
                </c:pt>
                <c:pt idx="74">
                  <c:v>267</c:v>
                </c:pt>
                <c:pt idx="75">
                  <c:v>269</c:v>
                </c:pt>
                <c:pt idx="76">
                  <c:v>270</c:v>
                </c:pt>
                <c:pt idx="77">
                  <c:v>315</c:v>
                </c:pt>
                <c:pt idx="78">
                  <c:v>364</c:v>
                </c:pt>
                <c:pt idx="79">
                  <c:v>347</c:v>
                </c:pt>
                <c:pt idx="80">
                  <c:v>312</c:v>
                </c:pt>
                <c:pt idx="81">
                  <c:v>274</c:v>
                </c:pt>
                <c:pt idx="82">
                  <c:v>237</c:v>
                </c:pt>
                <c:pt idx="83">
                  <c:v>278</c:v>
                </c:pt>
                <c:pt idx="84">
                  <c:v>284</c:v>
                </c:pt>
                <c:pt idx="85">
                  <c:v>277</c:v>
                </c:pt>
                <c:pt idx="86">
                  <c:v>317</c:v>
                </c:pt>
                <c:pt idx="87">
                  <c:v>313</c:v>
                </c:pt>
                <c:pt idx="88">
                  <c:v>318</c:v>
                </c:pt>
                <c:pt idx="89">
                  <c:v>374</c:v>
                </c:pt>
                <c:pt idx="90">
                  <c:v>413</c:v>
                </c:pt>
                <c:pt idx="91">
                  <c:v>405</c:v>
                </c:pt>
                <c:pt idx="92">
                  <c:v>355</c:v>
                </c:pt>
                <c:pt idx="93">
                  <c:v>306</c:v>
                </c:pt>
                <c:pt idx="94">
                  <c:v>271</c:v>
                </c:pt>
                <c:pt idx="95">
                  <c:v>306</c:v>
                </c:pt>
                <c:pt idx="96">
                  <c:v>315</c:v>
                </c:pt>
                <c:pt idx="97">
                  <c:v>301</c:v>
                </c:pt>
                <c:pt idx="98">
                  <c:v>356</c:v>
                </c:pt>
                <c:pt idx="99">
                  <c:v>348</c:v>
                </c:pt>
                <c:pt idx="100">
                  <c:v>355</c:v>
                </c:pt>
                <c:pt idx="101">
                  <c:v>422</c:v>
                </c:pt>
                <c:pt idx="102">
                  <c:v>465</c:v>
                </c:pt>
                <c:pt idx="103">
                  <c:v>467</c:v>
                </c:pt>
                <c:pt idx="104">
                  <c:v>404</c:v>
                </c:pt>
                <c:pt idx="105">
                  <c:v>347</c:v>
                </c:pt>
                <c:pt idx="106">
                  <c:v>305</c:v>
                </c:pt>
                <c:pt idx="107">
                  <c:v>336</c:v>
                </c:pt>
                <c:pt idx="108">
                  <c:v>340</c:v>
                </c:pt>
                <c:pt idx="109">
                  <c:v>318</c:v>
                </c:pt>
                <c:pt idx="110">
                  <c:v>362</c:v>
                </c:pt>
                <c:pt idx="111">
                  <c:v>348</c:v>
                </c:pt>
                <c:pt idx="112">
                  <c:v>363</c:v>
                </c:pt>
                <c:pt idx="113">
                  <c:v>435</c:v>
                </c:pt>
                <c:pt idx="114">
                  <c:v>491</c:v>
                </c:pt>
                <c:pt idx="115">
                  <c:v>505</c:v>
                </c:pt>
                <c:pt idx="116">
                  <c:v>404</c:v>
                </c:pt>
                <c:pt idx="117">
                  <c:v>359</c:v>
                </c:pt>
                <c:pt idx="118">
                  <c:v>310</c:v>
                </c:pt>
                <c:pt idx="119">
                  <c:v>337</c:v>
                </c:pt>
                <c:pt idx="120">
                  <c:v>360</c:v>
                </c:pt>
                <c:pt idx="121">
                  <c:v>342</c:v>
                </c:pt>
                <c:pt idx="122">
                  <c:v>406</c:v>
                </c:pt>
                <c:pt idx="123">
                  <c:v>396</c:v>
                </c:pt>
                <c:pt idx="124">
                  <c:v>420</c:v>
                </c:pt>
                <c:pt idx="125">
                  <c:v>472</c:v>
                </c:pt>
                <c:pt idx="126">
                  <c:v>548</c:v>
                </c:pt>
                <c:pt idx="127">
                  <c:v>559</c:v>
                </c:pt>
                <c:pt idx="128">
                  <c:v>463</c:v>
                </c:pt>
                <c:pt idx="129">
                  <c:v>407</c:v>
                </c:pt>
                <c:pt idx="130">
                  <c:v>362</c:v>
                </c:pt>
                <c:pt idx="131">
                  <c:v>405</c:v>
                </c:pt>
                <c:pt idx="132">
                  <c:v>417</c:v>
                </c:pt>
                <c:pt idx="133">
                  <c:v>391</c:v>
                </c:pt>
                <c:pt idx="134">
                  <c:v>419</c:v>
                </c:pt>
                <c:pt idx="135">
                  <c:v>461</c:v>
                </c:pt>
                <c:pt idx="136">
                  <c:v>472</c:v>
                </c:pt>
                <c:pt idx="137">
                  <c:v>535</c:v>
                </c:pt>
                <c:pt idx="138">
                  <c:v>622</c:v>
                </c:pt>
                <c:pt idx="139">
                  <c:v>606</c:v>
                </c:pt>
                <c:pt idx="140">
                  <c:v>508</c:v>
                </c:pt>
                <c:pt idx="141">
                  <c:v>461</c:v>
                </c:pt>
                <c:pt idx="142">
                  <c:v>390</c:v>
                </c:pt>
                <c:pt idx="143">
                  <c:v>432</c:v>
                </c:pt>
              </c:numCache>
            </c:numRef>
          </c:val>
          <c:smooth val="0"/>
          <c:extLst>
            <c:ext xmlns:c16="http://schemas.microsoft.com/office/drawing/2014/chart" uri="{C3380CC4-5D6E-409C-BE32-E72D297353CC}">
              <c16:uniqueId val="{00000000-1EEE-431B-A630-22FFEF3E820E}"/>
            </c:ext>
          </c:extLst>
        </c:ser>
        <c:dLbls>
          <c:showLegendKey val="0"/>
          <c:showVal val="0"/>
          <c:showCatName val="0"/>
          <c:showSerName val="0"/>
          <c:showPercent val="0"/>
          <c:showBubbleSize val="0"/>
        </c:dLbls>
        <c:smooth val="0"/>
        <c:axId val="576731168"/>
        <c:axId val="576735760"/>
      </c:lineChart>
      <c:catAx>
        <c:axId val="576731168"/>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35760"/>
        <c:crosses val="autoZero"/>
        <c:auto val="1"/>
        <c:lblAlgn val="ctr"/>
        <c:lblOffset val="100"/>
        <c:noMultiLvlLbl val="0"/>
      </c:catAx>
      <c:valAx>
        <c:axId val="576735760"/>
        <c:scaling>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Passengers(in Thousands)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3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Seasonal Indexes(%age)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SI Mean</c:v>
          </c:tx>
          <c:spPr>
            <a:ln w="19050" cap="flat" cmpd="sng" algn="ctr">
              <a:solidFill>
                <a:schemeClr val="accent1"/>
              </a:solidFill>
              <a:prstDash val="sysDot"/>
              <a:miter lim="800000"/>
            </a:ln>
            <a:effectLst/>
          </c:spPr>
          <c:marker>
            <c:symbol val="none"/>
          </c:marker>
          <c:cat>
            <c:strRef>
              <c:f>'Seasonal Index'!$F$210:$F$221</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Index'!$G$210:$G$221</c:f>
              <c:numCache>
                <c:formatCode>General</c:formatCode>
                <c:ptCount val="12"/>
                <c:pt idx="0">
                  <c:v>86.113393135866261</c:v>
                </c:pt>
                <c:pt idx="1">
                  <c:v>85.187076382865129</c:v>
                </c:pt>
                <c:pt idx="2">
                  <c:v>97.999804489958748</c:v>
                </c:pt>
                <c:pt idx="3">
                  <c:v>95.896633117144816</c:v>
                </c:pt>
                <c:pt idx="4">
                  <c:v>96.623074184253696</c:v>
                </c:pt>
                <c:pt idx="5">
                  <c:v>110.26201605593438</c:v>
                </c:pt>
                <c:pt idx="6">
                  <c:v>123.63603060863473</c:v>
                </c:pt>
                <c:pt idx="7">
                  <c:v>123.709544746581</c:v>
                </c:pt>
                <c:pt idx="8">
                  <c:v>108.07810379219241</c:v>
                </c:pt>
                <c:pt idx="9">
                  <c:v>95.075304254500537</c:v>
                </c:pt>
                <c:pt idx="10">
                  <c:v>83.198491111792805</c:v>
                </c:pt>
                <c:pt idx="11">
                  <c:v>94.220528120275532</c:v>
                </c:pt>
              </c:numCache>
            </c:numRef>
          </c:val>
          <c:smooth val="0"/>
          <c:extLst>
            <c:ext xmlns:c16="http://schemas.microsoft.com/office/drawing/2014/chart" uri="{C3380CC4-5D6E-409C-BE32-E72D297353CC}">
              <c16:uniqueId val="{00000000-28DF-4349-9C63-DB1708CA4701}"/>
            </c:ext>
          </c:extLst>
        </c:ser>
        <c:ser>
          <c:idx val="1"/>
          <c:order val="1"/>
          <c:tx>
            <c:v>SI Median</c:v>
          </c:tx>
          <c:spPr>
            <a:ln w="19050" cap="flat" cmpd="sng" algn="ctr">
              <a:solidFill>
                <a:schemeClr val="accent2"/>
              </a:solidFill>
              <a:prstDash val="sysDot"/>
              <a:miter lim="800000"/>
            </a:ln>
            <a:effectLst/>
          </c:spPr>
          <c:marker>
            <c:symbol val="none"/>
          </c:marker>
          <c:val>
            <c:numRef>
              <c:f>'Seasonal Index'!$H$210:$H$221</c:f>
              <c:numCache>
                <c:formatCode>General</c:formatCode>
                <c:ptCount val="12"/>
                <c:pt idx="0">
                  <c:v>86.112758431257717</c:v>
                </c:pt>
                <c:pt idx="1">
                  <c:v>85.128295100044966</c:v>
                </c:pt>
                <c:pt idx="2">
                  <c:v>97.919137721328227</c:v>
                </c:pt>
                <c:pt idx="3">
                  <c:v>95.827078756622114</c:v>
                </c:pt>
                <c:pt idx="4">
                  <c:v>96.599210947169951</c:v>
                </c:pt>
                <c:pt idx="5">
                  <c:v>110.3121563668966</c:v>
                </c:pt>
                <c:pt idx="6">
                  <c:v>123.72574676093026</c:v>
                </c:pt>
                <c:pt idx="7">
                  <c:v>123.7831701006441</c:v>
                </c:pt>
                <c:pt idx="8">
                  <c:v>108.08690065929586</c:v>
                </c:pt>
                <c:pt idx="9">
                  <c:v>95.079209861381457</c:v>
                </c:pt>
                <c:pt idx="10">
                  <c:v>83.208777770049963</c:v>
                </c:pt>
                <c:pt idx="11">
                  <c:v>94.217557524378947</c:v>
                </c:pt>
              </c:numCache>
            </c:numRef>
          </c:val>
          <c:smooth val="0"/>
          <c:extLst>
            <c:ext xmlns:c16="http://schemas.microsoft.com/office/drawing/2014/chart" uri="{C3380CC4-5D6E-409C-BE32-E72D297353CC}">
              <c16:uniqueId val="{00000001-28DF-4349-9C63-DB1708CA4701}"/>
            </c:ext>
          </c:extLst>
        </c:ser>
        <c:ser>
          <c:idx val="2"/>
          <c:order val="2"/>
          <c:tx>
            <c:v>SI(R-b-T) mean</c:v>
          </c:tx>
          <c:spPr>
            <a:ln w="19050" cap="flat" cmpd="sng" algn="ctr">
              <a:solidFill>
                <a:schemeClr val="accent3"/>
              </a:solidFill>
              <a:prstDash val="sysDash"/>
              <a:miter lim="800000"/>
            </a:ln>
            <a:effectLst/>
          </c:spPr>
          <c:marker>
            <c:symbol val="none"/>
          </c:marker>
          <c:val>
            <c:numRef>
              <c:f>'Seasonal Index'!$I$210:$I$221</c:f>
              <c:numCache>
                <c:formatCode>General</c:formatCode>
                <c:ptCount val="12"/>
                <c:pt idx="0">
                  <c:v>92.153819546570745</c:v>
                </c:pt>
                <c:pt idx="1">
                  <c:v>90.260153862021653</c:v>
                </c:pt>
                <c:pt idx="2">
                  <c:v>102.32973053870103</c:v>
                </c:pt>
                <c:pt idx="3">
                  <c:v>98.873081799673159</c:v>
                </c:pt>
                <c:pt idx="4">
                  <c:v>98.226678133404434</c:v>
                </c:pt>
                <c:pt idx="5">
                  <c:v>110.72066285667334</c:v>
                </c:pt>
                <c:pt idx="6">
                  <c:v>122.6712417181274</c:v>
                </c:pt>
                <c:pt idx="7">
                  <c:v>121.36052486903739</c:v>
                </c:pt>
                <c:pt idx="8">
                  <c:v>104.87586648301146</c:v>
                </c:pt>
                <c:pt idx="9">
                  <c:v>91.214703422603506</c:v>
                </c:pt>
                <c:pt idx="10">
                  <c:v>78.928947840226215</c:v>
                </c:pt>
                <c:pt idx="11">
                  <c:v>88.384588929949786</c:v>
                </c:pt>
              </c:numCache>
            </c:numRef>
          </c:val>
          <c:smooth val="0"/>
          <c:extLst>
            <c:ext xmlns:c16="http://schemas.microsoft.com/office/drawing/2014/chart" uri="{C3380CC4-5D6E-409C-BE32-E72D297353CC}">
              <c16:uniqueId val="{00000002-28DF-4349-9C63-DB1708CA4701}"/>
            </c:ext>
          </c:extLst>
        </c:ser>
        <c:ser>
          <c:idx val="3"/>
          <c:order val="3"/>
          <c:tx>
            <c:v>SI(R-b-T) Median</c:v>
          </c:tx>
          <c:spPr>
            <a:ln w="19050" cap="flat" cmpd="sng" algn="ctr">
              <a:solidFill>
                <a:schemeClr val="accent4"/>
              </a:solidFill>
              <a:prstDash val="sysDash"/>
              <a:miter lim="800000"/>
            </a:ln>
            <a:effectLst/>
          </c:spPr>
          <c:marker>
            <c:symbol val="none"/>
          </c:marker>
          <c:val>
            <c:numRef>
              <c:f>'Seasonal Index'!$J$210:$J$221</c:f>
              <c:numCache>
                <c:formatCode>General</c:formatCode>
                <c:ptCount val="12"/>
                <c:pt idx="0">
                  <c:v>90.98248946778304</c:v>
                </c:pt>
                <c:pt idx="1">
                  <c:v>87.942483386138008</c:v>
                </c:pt>
                <c:pt idx="2">
                  <c:v>100.29958640489977</c:v>
                </c:pt>
                <c:pt idx="3">
                  <c:v>98.014976729207007</c:v>
                </c:pt>
                <c:pt idx="4">
                  <c:v>99.002929868315732</c:v>
                </c:pt>
                <c:pt idx="5">
                  <c:v>110.85646099890968</c:v>
                </c:pt>
                <c:pt idx="6">
                  <c:v>124.16223430342896</c:v>
                </c:pt>
                <c:pt idx="7">
                  <c:v>121.54499044587024</c:v>
                </c:pt>
                <c:pt idx="8">
                  <c:v>105.64078822226122</c:v>
                </c:pt>
                <c:pt idx="9">
                  <c:v>91.16300047222974</c:v>
                </c:pt>
                <c:pt idx="10">
                  <c:v>80.363260914443416</c:v>
                </c:pt>
                <c:pt idx="11">
                  <c:v>90.026798786513282</c:v>
                </c:pt>
              </c:numCache>
            </c:numRef>
          </c:val>
          <c:smooth val="0"/>
          <c:extLst>
            <c:ext xmlns:c16="http://schemas.microsoft.com/office/drawing/2014/chart" uri="{C3380CC4-5D6E-409C-BE32-E72D297353CC}">
              <c16:uniqueId val="{00000003-28DF-4349-9C63-DB1708CA4701}"/>
            </c:ext>
          </c:extLst>
        </c:ser>
        <c:ser>
          <c:idx val="4"/>
          <c:order val="4"/>
          <c:tx>
            <c:v>SI (R-t-MA(12))</c:v>
          </c:tx>
          <c:spPr>
            <a:ln w="19050" cap="flat" cmpd="sng" algn="ctr">
              <a:solidFill>
                <a:schemeClr val="accent5"/>
              </a:solidFill>
              <a:prstDash val="dash"/>
              <a:miter lim="800000"/>
            </a:ln>
            <a:effectLst/>
          </c:spPr>
          <c:marker>
            <c:symbol val="none"/>
          </c:marker>
          <c:val>
            <c:numRef>
              <c:f>'Seasonal Index'!$K$210:$K$221</c:f>
              <c:numCache>
                <c:formatCode>General</c:formatCode>
                <c:ptCount val="12"/>
                <c:pt idx="0">
                  <c:v>91.218399286772055</c:v>
                </c:pt>
                <c:pt idx="1">
                  <c:v>89.353417184538998</c:v>
                </c:pt>
                <c:pt idx="2">
                  <c:v>101.6706428701597</c:v>
                </c:pt>
                <c:pt idx="3">
                  <c:v>98.4479153179403</c:v>
                </c:pt>
                <c:pt idx="4">
                  <c:v>98.143722024130625</c:v>
                </c:pt>
                <c:pt idx="5">
                  <c:v>110.83209513863422</c:v>
                </c:pt>
                <c:pt idx="6">
                  <c:v>122.95903857646408</c:v>
                </c:pt>
                <c:pt idx="7">
                  <c:v>121.796536136437</c:v>
                </c:pt>
                <c:pt idx="8">
                  <c:v>105.32871905374247</c:v>
                </c:pt>
                <c:pt idx="9">
                  <c:v>91.725771754110809</c:v>
                </c:pt>
                <c:pt idx="10">
                  <c:v>79.46644797904672</c:v>
                </c:pt>
                <c:pt idx="11">
                  <c:v>89.05729467802324</c:v>
                </c:pt>
              </c:numCache>
            </c:numRef>
          </c:val>
          <c:smooth val="0"/>
          <c:extLst>
            <c:ext xmlns:c16="http://schemas.microsoft.com/office/drawing/2014/chart" uri="{C3380CC4-5D6E-409C-BE32-E72D297353CC}">
              <c16:uniqueId val="{00000004-28DF-4349-9C63-DB1708CA4701}"/>
            </c:ext>
          </c:extLst>
        </c:ser>
        <c:dLbls>
          <c:showLegendKey val="0"/>
          <c:showVal val="0"/>
          <c:showCatName val="0"/>
          <c:showSerName val="0"/>
          <c:showPercent val="0"/>
          <c:showBubbleSize val="0"/>
        </c:dLbls>
        <c:smooth val="0"/>
        <c:axId val="570968304"/>
        <c:axId val="570964368"/>
      </c:lineChart>
      <c:catAx>
        <c:axId val="57096830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964368"/>
        <c:crosses val="autoZero"/>
        <c:auto val="1"/>
        <c:lblAlgn val="ctr"/>
        <c:lblOffset val="100"/>
        <c:noMultiLvlLbl val="0"/>
      </c:catAx>
      <c:valAx>
        <c:axId val="570964368"/>
        <c:scaling>
          <c:orientation val="minMax"/>
          <c:min val="70"/>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968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Deseasonalization using diff indexes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Original</c:v>
          </c:tx>
          <c:spPr>
            <a:ln w="28575" cap="rnd">
              <a:noFill/>
              <a:round/>
            </a:ln>
            <a:effectLst/>
          </c:spPr>
          <c:marker>
            <c:symbol val="none"/>
          </c:marker>
          <c:cat>
            <c:multiLvlStrRef>
              <c:f>'De season'!$B$6:$C$149</c:f>
              <c:multiLvlStrCache>
                <c:ptCount val="144"/>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pt idx="72">
                    <c:v>January</c:v>
                  </c:pt>
                  <c:pt idx="73">
                    <c:v>Feburary</c:v>
                  </c:pt>
                  <c:pt idx="74">
                    <c:v>March</c:v>
                  </c:pt>
                  <c:pt idx="75">
                    <c:v>April</c:v>
                  </c:pt>
                  <c:pt idx="76">
                    <c:v>May</c:v>
                  </c:pt>
                  <c:pt idx="77">
                    <c:v>June</c:v>
                  </c:pt>
                  <c:pt idx="78">
                    <c:v>July</c:v>
                  </c:pt>
                  <c:pt idx="79">
                    <c:v>August</c:v>
                  </c:pt>
                  <c:pt idx="80">
                    <c:v>September</c:v>
                  </c:pt>
                  <c:pt idx="81">
                    <c:v>October</c:v>
                  </c:pt>
                  <c:pt idx="82">
                    <c:v>November</c:v>
                  </c:pt>
                  <c:pt idx="83">
                    <c:v>December</c:v>
                  </c:pt>
                  <c:pt idx="84">
                    <c:v>January</c:v>
                  </c:pt>
                  <c:pt idx="85">
                    <c:v>Feburary</c:v>
                  </c:pt>
                  <c:pt idx="86">
                    <c:v>March</c:v>
                  </c:pt>
                  <c:pt idx="87">
                    <c:v>April</c:v>
                  </c:pt>
                  <c:pt idx="88">
                    <c:v>May</c:v>
                  </c:pt>
                  <c:pt idx="89">
                    <c:v>June</c:v>
                  </c:pt>
                  <c:pt idx="90">
                    <c:v>July</c:v>
                  </c:pt>
                  <c:pt idx="91">
                    <c:v>August</c:v>
                  </c:pt>
                  <c:pt idx="92">
                    <c:v>September</c:v>
                  </c:pt>
                  <c:pt idx="93">
                    <c:v>October</c:v>
                  </c:pt>
                  <c:pt idx="94">
                    <c:v>November</c:v>
                  </c:pt>
                  <c:pt idx="95">
                    <c:v>December</c:v>
                  </c:pt>
                  <c:pt idx="96">
                    <c:v>January</c:v>
                  </c:pt>
                  <c:pt idx="97">
                    <c:v>Feburary</c:v>
                  </c:pt>
                  <c:pt idx="98">
                    <c:v>March</c:v>
                  </c:pt>
                  <c:pt idx="99">
                    <c:v>April</c:v>
                  </c:pt>
                  <c:pt idx="100">
                    <c:v>May</c:v>
                  </c:pt>
                  <c:pt idx="101">
                    <c:v>June</c:v>
                  </c:pt>
                  <c:pt idx="102">
                    <c:v>July</c:v>
                  </c:pt>
                  <c:pt idx="103">
                    <c:v>August</c:v>
                  </c:pt>
                  <c:pt idx="104">
                    <c:v>September</c:v>
                  </c:pt>
                  <c:pt idx="105">
                    <c:v>October</c:v>
                  </c:pt>
                  <c:pt idx="106">
                    <c:v>November</c:v>
                  </c:pt>
                  <c:pt idx="107">
                    <c:v>December</c:v>
                  </c:pt>
                  <c:pt idx="108">
                    <c:v>January</c:v>
                  </c:pt>
                  <c:pt idx="109">
                    <c:v>Feburary</c:v>
                  </c:pt>
                  <c:pt idx="110">
                    <c:v>March</c:v>
                  </c:pt>
                  <c:pt idx="111">
                    <c:v>April</c:v>
                  </c:pt>
                  <c:pt idx="112">
                    <c:v>May</c:v>
                  </c:pt>
                  <c:pt idx="113">
                    <c:v>June</c:v>
                  </c:pt>
                  <c:pt idx="114">
                    <c:v>July</c:v>
                  </c:pt>
                  <c:pt idx="115">
                    <c:v>August</c:v>
                  </c:pt>
                  <c:pt idx="116">
                    <c:v>September</c:v>
                  </c:pt>
                  <c:pt idx="117">
                    <c:v>October</c:v>
                  </c:pt>
                  <c:pt idx="118">
                    <c:v>November</c:v>
                  </c:pt>
                  <c:pt idx="119">
                    <c:v>December</c:v>
                  </c:pt>
                  <c:pt idx="120">
                    <c:v>January</c:v>
                  </c:pt>
                  <c:pt idx="121">
                    <c:v>Feburary</c:v>
                  </c:pt>
                  <c:pt idx="122">
                    <c:v>March</c:v>
                  </c:pt>
                  <c:pt idx="123">
                    <c:v>April</c:v>
                  </c:pt>
                  <c:pt idx="124">
                    <c:v>May</c:v>
                  </c:pt>
                  <c:pt idx="125">
                    <c:v>June</c:v>
                  </c:pt>
                  <c:pt idx="126">
                    <c:v>July</c:v>
                  </c:pt>
                  <c:pt idx="127">
                    <c:v>August</c:v>
                  </c:pt>
                  <c:pt idx="128">
                    <c:v>September</c:v>
                  </c:pt>
                  <c:pt idx="129">
                    <c:v>October</c:v>
                  </c:pt>
                  <c:pt idx="130">
                    <c:v>November</c:v>
                  </c:pt>
                  <c:pt idx="131">
                    <c:v>December</c:v>
                  </c:pt>
                  <c:pt idx="132">
                    <c:v>January</c:v>
                  </c:pt>
                  <c:pt idx="133">
                    <c:v>Feburary</c:v>
                  </c:pt>
                  <c:pt idx="134">
                    <c:v>March</c:v>
                  </c:pt>
                  <c:pt idx="135">
                    <c:v>April</c:v>
                  </c:pt>
                  <c:pt idx="136">
                    <c:v>May</c:v>
                  </c:pt>
                  <c:pt idx="137">
                    <c:v>June</c:v>
                  </c:pt>
                  <c:pt idx="138">
                    <c:v>July</c:v>
                  </c:pt>
                  <c:pt idx="139">
                    <c:v>August</c:v>
                  </c:pt>
                  <c:pt idx="140">
                    <c:v>September</c:v>
                  </c:pt>
                  <c:pt idx="141">
                    <c:v>October</c:v>
                  </c:pt>
                  <c:pt idx="142">
                    <c:v>November</c:v>
                  </c:pt>
                  <c:pt idx="143">
                    <c:v>December</c:v>
                  </c:pt>
                </c:lvl>
                <c:lvl>
                  <c:pt idx="0">
                    <c:v>1949</c:v>
                  </c:pt>
                  <c:pt idx="12">
                    <c:v>1950</c:v>
                  </c:pt>
                  <c:pt idx="24">
                    <c:v>1951</c:v>
                  </c:pt>
                  <c:pt idx="36">
                    <c:v>1952</c:v>
                  </c:pt>
                  <c:pt idx="48">
                    <c:v>1953</c:v>
                  </c:pt>
                  <c:pt idx="60">
                    <c:v>1954</c:v>
                  </c:pt>
                  <c:pt idx="72">
                    <c:v>1955</c:v>
                  </c:pt>
                  <c:pt idx="84">
                    <c:v>1956</c:v>
                  </c:pt>
                  <c:pt idx="96">
                    <c:v>1957</c:v>
                  </c:pt>
                  <c:pt idx="108">
                    <c:v>1958</c:v>
                  </c:pt>
                  <c:pt idx="120">
                    <c:v>1959</c:v>
                  </c:pt>
                  <c:pt idx="132">
                    <c:v>1960</c:v>
                  </c:pt>
                </c:lvl>
              </c:multiLvlStrCache>
              <c:extLst xmlns:c15="http://schemas.microsoft.com/office/drawing/2012/chart"/>
            </c:multiLvlStrRef>
          </c:cat>
          <c:val>
            <c:numRef>
              <c:f>'De season'!$D$6:$D$149</c:f>
              <c:numCache>
                <c:formatCode>General</c:formatCode>
                <c:ptCount val="144"/>
                <c:pt idx="0">
                  <c:v>112</c:v>
                </c:pt>
                <c:pt idx="1">
                  <c:v>118</c:v>
                </c:pt>
                <c:pt idx="2">
                  <c:v>132</c:v>
                </c:pt>
                <c:pt idx="3">
                  <c:v>129</c:v>
                </c:pt>
                <c:pt idx="4">
                  <c:v>121</c:v>
                </c:pt>
                <c:pt idx="5">
                  <c:v>135</c:v>
                </c:pt>
                <c:pt idx="6">
                  <c:v>148</c:v>
                </c:pt>
                <c:pt idx="7">
                  <c:v>148</c:v>
                </c:pt>
                <c:pt idx="8">
                  <c:v>136</c:v>
                </c:pt>
                <c:pt idx="9">
                  <c:v>119</c:v>
                </c:pt>
                <c:pt idx="10">
                  <c:v>104</c:v>
                </c:pt>
                <c:pt idx="11">
                  <c:v>118</c:v>
                </c:pt>
                <c:pt idx="12">
                  <c:v>115</c:v>
                </c:pt>
                <c:pt idx="13">
                  <c:v>126</c:v>
                </c:pt>
                <c:pt idx="14">
                  <c:v>141</c:v>
                </c:pt>
                <c:pt idx="15">
                  <c:v>135</c:v>
                </c:pt>
                <c:pt idx="16">
                  <c:v>125</c:v>
                </c:pt>
                <c:pt idx="17">
                  <c:v>149</c:v>
                </c:pt>
                <c:pt idx="18">
                  <c:v>170</c:v>
                </c:pt>
                <c:pt idx="19">
                  <c:v>170</c:v>
                </c:pt>
                <c:pt idx="20">
                  <c:v>158</c:v>
                </c:pt>
                <c:pt idx="21">
                  <c:v>133</c:v>
                </c:pt>
                <c:pt idx="22">
                  <c:v>114</c:v>
                </c:pt>
                <c:pt idx="23">
                  <c:v>140</c:v>
                </c:pt>
                <c:pt idx="24">
                  <c:v>145</c:v>
                </c:pt>
                <c:pt idx="25">
                  <c:v>150</c:v>
                </c:pt>
                <c:pt idx="26">
                  <c:v>178</c:v>
                </c:pt>
                <c:pt idx="27">
                  <c:v>163</c:v>
                </c:pt>
                <c:pt idx="28">
                  <c:v>172</c:v>
                </c:pt>
                <c:pt idx="29">
                  <c:v>178</c:v>
                </c:pt>
                <c:pt idx="30">
                  <c:v>199</c:v>
                </c:pt>
                <c:pt idx="31">
                  <c:v>199</c:v>
                </c:pt>
                <c:pt idx="32">
                  <c:v>184</c:v>
                </c:pt>
                <c:pt idx="33">
                  <c:v>162</c:v>
                </c:pt>
                <c:pt idx="34">
                  <c:v>146</c:v>
                </c:pt>
                <c:pt idx="35">
                  <c:v>166</c:v>
                </c:pt>
                <c:pt idx="36">
                  <c:v>171</c:v>
                </c:pt>
                <c:pt idx="37">
                  <c:v>180</c:v>
                </c:pt>
                <c:pt idx="38">
                  <c:v>193</c:v>
                </c:pt>
                <c:pt idx="39">
                  <c:v>181</c:v>
                </c:pt>
                <c:pt idx="40">
                  <c:v>183</c:v>
                </c:pt>
                <c:pt idx="41">
                  <c:v>218</c:v>
                </c:pt>
                <c:pt idx="42">
                  <c:v>230</c:v>
                </c:pt>
                <c:pt idx="43">
                  <c:v>242</c:v>
                </c:pt>
                <c:pt idx="44">
                  <c:v>209</c:v>
                </c:pt>
                <c:pt idx="45">
                  <c:v>191</c:v>
                </c:pt>
                <c:pt idx="46">
                  <c:v>172</c:v>
                </c:pt>
                <c:pt idx="47">
                  <c:v>194</c:v>
                </c:pt>
                <c:pt idx="48">
                  <c:v>196</c:v>
                </c:pt>
                <c:pt idx="49">
                  <c:v>196</c:v>
                </c:pt>
                <c:pt idx="50">
                  <c:v>236</c:v>
                </c:pt>
                <c:pt idx="51">
                  <c:v>235</c:v>
                </c:pt>
                <c:pt idx="52">
                  <c:v>229</c:v>
                </c:pt>
                <c:pt idx="53">
                  <c:v>243</c:v>
                </c:pt>
                <c:pt idx="54">
                  <c:v>264</c:v>
                </c:pt>
                <c:pt idx="55">
                  <c:v>272</c:v>
                </c:pt>
                <c:pt idx="56">
                  <c:v>237</c:v>
                </c:pt>
                <c:pt idx="57">
                  <c:v>211</c:v>
                </c:pt>
                <c:pt idx="58">
                  <c:v>180</c:v>
                </c:pt>
                <c:pt idx="59">
                  <c:v>201</c:v>
                </c:pt>
                <c:pt idx="60">
                  <c:v>204</c:v>
                </c:pt>
                <c:pt idx="61">
                  <c:v>188</c:v>
                </c:pt>
                <c:pt idx="62">
                  <c:v>235</c:v>
                </c:pt>
                <c:pt idx="63">
                  <c:v>227</c:v>
                </c:pt>
                <c:pt idx="64">
                  <c:v>234</c:v>
                </c:pt>
                <c:pt idx="65">
                  <c:v>264</c:v>
                </c:pt>
                <c:pt idx="66">
                  <c:v>302</c:v>
                </c:pt>
                <c:pt idx="67">
                  <c:v>293</c:v>
                </c:pt>
                <c:pt idx="68">
                  <c:v>259</c:v>
                </c:pt>
                <c:pt idx="69">
                  <c:v>229</c:v>
                </c:pt>
                <c:pt idx="70">
                  <c:v>203</c:v>
                </c:pt>
                <c:pt idx="71">
                  <c:v>229</c:v>
                </c:pt>
                <c:pt idx="72">
                  <c:v>242</c:v>
                </c:pt>
                <c:pt idx="73">
                  <c:v>233</c:v>
                </c:pt>
                <c:pt idx="74">
                  <c:v>267</c:v>
                </c:pt>
                <c:pt idx="75">
                  <c:v>269</c:v>
                </c:pt>
                <c:pt idx="76">
                  <c:v>270</c:v>
                </c:pt>
                <c:pt idx="77">
                  <c:v>315</c:v>
                </c:pt>
                <c:pt idx="78">
                  <c:v>364</c:v>
                </c:pt>
                <c:pt idx="79">
                  <c:v>347</c:v>
                </c:pt>
                <c:pt idx="80">
                  <c:v>312</c:v>
                </c:pt>
                <c:pt idx="81">
                  <c:v>274</c:v>
                </c:pt>
                <c:pt idx="82">
                  <c:v>237</c:v>
                </c:pt>
                <c:pt idx="83">
                  <c:v>278</c:v>
                </c:pt>
                <c:pt idx="84">
                  <c:v>284</c:v>
                </c:pt>
                <c:pt idx="85">
                  <c:v>277</c:v>
                </c:pt>
                <c:pt idx="86">
                  <c:v>317</c:v>
                </c:pt>
                <c:pt idx="87">
                  <c:v>313</c:v>
                </c:pt>
                <c:pt idx="88">
                  <c:v>318</c:v>
                </c:pt>
                <c:pt idx="89">
                  <c:v>374</c:v>
                </c:pt>
                <c:pt idx="90">
                  <c:v>413</c:v>
                </c:pt>
                <c:pt idx="91">
                  <c:v>405</c:v>
                </c:pt>
                <c:pt idx="92">
                  <c:v>355</c:v>
                </c:pt>
                <c:pt idx="93">
                  <c:v>306</c:v>
                </c:pt>
                <c:pt idx="94">
                  <c:v>271</c:v>
                </c:pt>
                <c:pt idx="95">
                  <c:v>306</c:v>
                </c:pt>
                <c:pt idx="96">
                  <c:v>315</c:v>
                </c:pt>
                <c:pt idx="97">
                  <c:v>301</c:v>
                </c:pt>
                <c:pt idx="98">
                  <c:v>356</c:v>
                </c:pt>
                <c:pt idx="99">
                  <c:v>348</c:v>
                </c:pt>
                <c:pt idx="100">
                  <c:v>355</c:v>
                </c:pt>
                <c:pt idx="101">
                  <c:v>422</c:v>
                </c:pt>
                <c:pt idx="102">
                  <c:v>465</c:v>
                </c:pt>
                <c:pt idx="103">
                  <c:v>467</c:v>
                </c:pt>
                <c:pt idx="104">
                  <c:v>404</c:v>
                </c:pt>
                <c:pt idx="105">
                  <c:v>347</c:v>
                </c:pt>
                <c:pt idx="106">
                  <c:v>305</c:v>
                </c:pt>
                <c:pt idx="107">
                  <c:v>336</c:v>
                </c:pt>
                <c:pt idx="108">
                  <c:v>340</c:v>
                </c:pt>
                <c:pt idx="109">
                  <c:v>318</c:v>
                </c:pt>
                <c:pt idx="110">
                  <c:v>362</c:v>
                </c:pt>
                <c:pt idx="111">
                  <c:v>348</c:v>
                </c:pt>
                <c:pt idx="112">
                  <c:v>363</c:v>
                </c:pt>
                <c:pt idx="113">
                  <c:v>435</c:v>
                </c:pt>
                <c:pt idx="114">
                  <c:v>491</c:v>
                </c:pt>
                <c:pt idx="115">
                  <c:v>505</c:v>
                </c:pt>
                <c:pt idx="116">
                  <c:v>404</c:v>
                </c:pt>
                <c:pt idx="117">
                  <c:v>359</c:v>
                </c:pt>
                <c:pt idx="118">
                  <c:v>310</c:v>
                </c:pt>
                <c:pt idx="119">
                  <c:v>337</c:v>
                </c:pt>
                <c:pt idx="120">
                  <c:v>360</c:v>
                </c:pt>
                <c:pt idx="121">
                  <c:v>342</c:v>
                </c:pt>
                <c:pt idx="122">
                  <c:v>406</c:v>
                </c:pt>
                <c:pt idx="123">
                  <c:v>396</c:v>
                </c:pt>
                <c:pt idx="124">
                  <c:v>420</c:v>
                </c:pt>
                <c:pt idx="125">
                  <c:v>472</c:v>
                </c:pt>
                <c:pt idx="126">
                  <c:v>548</c:v>
                </c:pt>
                <c:pt idx="127">
                  <c:v>559</c:v>
                </c:pt>
                <c:pt idx="128">
                  <c:v>463</c:v>
                </c:pt>
                <c:pt idx="129">
                  <c:v>407</c:v>
                </c:pt>
                <c:pt idx="130">
                  <c:v>362</c:v>
                </c:pt>
                <c:pt idx="131">
                  <c:v>405</c:v>
                </c:pt>
                <c:pt idx="132">
                  <c:v>417</c:v>
                </c:pt>
                <c:pt idx="133">
                  <c:v>391</c:v>
                </c:pt>
                <c:pt idx="134">
                  <c:v>419</c:v>
                </c:pt>
                <c:pt idx="135">
                  <c:v>461</c:v>
                </c:pt>
                <c:pt idx="136">
                  <c:v>472</c:v>
                </c:pt>
                <c:pt idx="137">
                  <c:v>535</c:v>
                </c:pt>
                <c:pt idx="138">
                  <c:v>622</c:v>
                </c:pt>
                <c:pt idx="139">
                  <c:v>606</c:v>
                </c:pt>
                <c:pt idx="140">
                  <c:v>508</c:v>
                </c:pt>
                <c:pt idx="141">
                  <c:v>461</c:v>
                </c:pt>
                <c:pt idx="142">
                  <c:v>390</c:v>
                </c:pt>
                <c:pt idx="143">
                  <c:v>432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A617-45C4-AC31-CC531273495C}"/>
            </c:ext>
          </c:extLst>
        </c:ser>
        <c:ser>
          <c:idx val="1"/>
          <c:order val="1"/>
          <c:tx>
            <c:v>SI mean</c:v>
          </c:tx>
          <c:spPr>
            <a:ln w="28575" cap="rnd">
              <a:solidFill>
                <a:schemeClr val="accent2"/>
              </a:solidFill>
              <a:round/>
            </a:ln>
            <a:effectLst/>
          </c:spPr>
          <c:marker>
            <c:symbol val="none"/>
          </c:marker>
          <c:val>
            <c:numRef>
              <c:f>'De season'!$J$6:$J$149</c:f>
              <c:numCache>
                <c:formatCode>General</c:formatCode>
                <c:ptCount val="144"/>
                <c:pt idx="0">
                  <c:v>1.3006106938939324</c:v>
                </c:pt>
                <c:pt idx="1">
                  <c:v>1.3851866387532816</c:v>
                </c:pt>
                <c:pt idx="2">
                  <c:v>1.3469414626589891</c:v>
                </c:pt>
                <c:pt idx="3">
                  <c:v>1.3451984267520318</c:v>
                </c:pt>
                <c:pt idx="4">
                  <c:v>1.252288866003799</c:v>
                </c:pt>
                <c:pt idx="5">
                  <c:v>1.2243563543361695</c:v>
                </c:pt>
                <c:pt idx="6">
                  <c:v>1.1970620479436818</c:v>
                </c:pt>
                <c:pt idx="7">
                  <c:v>1.1963506963280641</c:v>
                </c:pt>
                <c:pt idx="8">
                  <c:v>1.2583492421507925</c:v>
                </c:pt>
                <c:pt idx="9">
                  <c:v>1.2516394339528705</c:v>
                </c:pt>
                <c:pt idx="10">
                  <c:v>1.250022670005595</c:v>
                </c:pt>
                <c:pt idx="11">
                  <c:v>1.252381008195679</c:v>
                </c:pt>
                <c:pt idx="12">
                  <c:v>1.3354484803375197</c:v>
                </c:pt>
                <c:pt idx="13">
                  <c:v>1.479097597312826</c:v>
                </c:pt>
                <c:pt idx="14">
                  <c:v>1.4387783805675565</c:v>
                </c:pt>
                <c:pt idx="15">
                  <c:v>1.4077657954381728</c:v>
                </c:pt>
                <c:pt idx="16">
                  <c:v>1.2936868450452468</c:v>
                </c:pt>
                <c:pt idx="17">
                  <c:v>1.3513266429339945</c:v>
                </c:pt>
                <c:pt idx="18">
                  <c:v>1.3750037037190939</c:v>
                </c:pt>
                <c:pt idx="19">
                  <c:v>1.3741866106471008</c:v>
                </c:pt>
                <c:pt idx="20">
                  <c:v>1.4619057372045972</c:v>
                </c:pt>
                <c:pt idx="21">
                  <c:v>1.3988911320649731</c:v>
                </c:pt>
                <c:pt idx="22">
                  <c:v>1.3702171575061328</c:v>
                </c:pt>
                <c:pt idx="23">
                  <c:v>1.4858757724355514</c:v>
                </c:pt>
                <c:pt idx="24">
                  <c:v>1.6838263447733943</c:v>
                </c:pt>
                <c:pt idx="25">
                  <c:v>1.7608304729914597</c:v>
                </c:pt>
                <c:pt idx="26">
                  <c:v>1.816330154191667</c:v>
                </c:pt>
                <c:pt idx="27">
                  <c:v>1.6997468493068308</c:v>
                </c:pt>
                <c:pt idx="28">
                  <c:v>1.7801130987822595</c:v>
                </c:pt>
                <c:pt idx="29">
                  <c:v>1.6143365264580605</c:v>
                </c:pt>
                <c:pt idx="30">
                  <c:v>1.6095631590594099</c:v>
                </c:pt>
                <c:pt idx="31">
                  <c:v>1.6086066795221945</c:v>
                </c:pt>
                <c:pt idx="32">
                  <c:v>1.7024725040863662</c:v>
                </c:pt>
                <c:pt idx="33">
                  <c:v>1.7039125067257566</c:v>
                </c:pt>
                <c:pt idx="34">
                  <c:v>1.7548395175078544</c:v>
                </c:pt>
                <c:pt idx="35">
                  <c:v>1.7618241301735824</c:v>
                </c:pt>
                <c:pt idx="36">
                  <c:v>1.9857538272844859</c:v>
                </c:pt>
                <c:pt idx="37">
                  <c:v>2.1129965675897515</c:v>
                </c:pt>
                <c:pt idx="38">
                  <c:v>1.9693916840392796</c:v>
                </c:pt>
                <c:pt idx="39">
                  <c:v>1.887448955365254</c:v>
                </c:pt>
                <c:pt idx="40">
                  <c:v>1.8939575411462413</c:v>
                </c:pt>
                <c:pt idx="41">
                  <c:v>1.9771087795947033</c:v>
                </c:pt>
                <c:pt idx="42">
                  <c:v>1.860299128561127</c:v>
                </c:pt>
                <c:pt idx="43">
                  <c:v>1.9561950575094023</c:v>
                </c:pt>
                <c:pt idx="44">
                  <c:v>1.9337867030111442</c:v>
                </c:pt>
                <c:pt idx="45">
                  <c:v>2.0089338813865401</c:v>
                </c:pt>
                <c:pt idx="46">
                  <c:v>2.0673451850092532</c:v>
                </c:pt>
                <c:pt idx="47">
                  <c:v>2.0589992846606928</c:v>
                </c:pt>
                <c:pt idx="48">
                  <c:v>2.2760687143143814</c:v>
                </c:pt>
                <c:pt idx="49">
                  <c:v>2.3008184847088406</c:v>
                </c:pt>
                <c:pt idx="50">
                  <c:v>2.4081680696024348</c:v>
                </c:pt>
                <c:pt idx="51">
                  <c:v>2.4505552735405232</c:v>
                </c:pt>
                <c:pt idx="52">
                  <c:v>2.3700343001228923</c:v>
                </c:pt>
                <c:pt idx="53">
                  <c:v>2.2038414378051048</c:v>
                </c:pt>
                <c:pt idx="54">
                  <c:v>2.1352998693049456</c:v>
                </c:pt>
                <c:pt idx="55">
                  <c:v>2.1986985770353611</c:v>
                </c:pt>
                <c:pt idx="56">
                  <c:v>2.1928586058068955</c:v>
                </c:pt>
                <c:pt idx="57">
                  <c:v>2.2192934501181152</c:v>
                </c:pt>
                <c:pt idx="58">
                  <c:v>2.1635007750096835</c:v>
                </c:pt>
                <c:pt idx="59">
                  <c:v>2.1332930732824704</c:v>
                </c:pt>
                <c:pt idx="60">
                  <c:v>2.3689694781639479</c:v>
                </c:pt>
                <c:pt idx="61">
                  <c:v>2.2069075261492959</c:v>
                </c:pt>
                <c:pt idx="62">
                  <c:v>2.3979639676125943</c:v>
                </c:pt>
                <c:pt idx="63">
                  <c:v>2.367132115292335</c:v>
                </c:pt>
                <c:pt idx="64">
                  <c:v>2.4217817739247018</c:v>
                </c:pt>
                <c:pt idx="65">
                  <c:v>2.3942968707018424</c:v>
                </c:pt>
                <c:pt idx="66">
                  <c:v>2.4426536383715667</c:v>
                </c:pt>
                <c:pt idx="67">
                  <c:v>2.3684510407035324</c:v>
                </c:pt>
                <c:pt idx="68">
                  <c:v>2.3964151008607004</c:v>
                </c:pt>
                <c:pt idx="69">
                  <c:v>2.4086170619765324</c:v>
                </c:pt>
                <c:pt idx="70">
                  <c:v>2.4399480962609208</c:v>
                </c:pt>
                <c:pt idx="71">
                  <c:v>2.4304682277695804</c:v>
                </c:pt>
                <c:pt idx="72">
                  <c:v>2.8102481064493894</c:v>
                </c:pt>
                <c:pt idx="73">
                  <c:v>2.7351566680467339</c:v>
                </c:pt>
                <c:pt idx="74">
                  <c:v>2.7244952312875008</c:v>
                </c:pt>
                <c:pt idx="75">
                  <c:v>2.8051036960953222</c:v>
                </c:pt>
                <c:pt idx="76">
                  <c:v>2.7943635852977331</c:v>
                </c:pt>
                <c:pt idx="77">
                  <c:v>2.8568314934510619</c:v>
                </c:pt>
                <c:pt idx="78">
                  <c:v>2.9441255773750008</c:v>
                </c:pt>
                <c:pt idx="79">
                  <c:v>2.8049573758502588</c:v>
                </c:pt>
                <c:pt idx="80">
                  <c:v>2.8868012025812297</c:v>
                </c:pt>
                <c:pt idx="81">
                  <c:v>2.8819260916225757</c:v>
                </c:pt>
                <c:pt idx="82">
                  <c:v>2.8486093537627499</c:v>
                </c:pt>
                <c:pt idx="83">
                  <c:v>2.9505247481220236</c:v>
                </c:pt>
                <c:pt idx="84">
                  <c:v>3.2979771166596139</c:v>
                </c:pt>
                <c:pt idx="85">
                  <c:v>3.2516669401242289</c:v>
                </c:pt>
                <c:pt idx="86">
                  <c:v>3.2347003307795421</c:v>
                </c:pt>
                <c:pt idx="87">
                  <c:v>3.2639310664603562</c:v>
                </c:pt>
                <c:pt idx="88">
                  <c:v>3.2911393337951078</c:v>
                </c:pt>
                <c:pt idx="89">
                  <c:v>3.39192056682761</c:v>
                </c:pt>
                <c:pt idx="90">
                  <c:v>3.340450174329328</c:v>
                </c:pt>
                <c:pt idx="91">
                  <c:v>3.2737975136004458</c:v>
                </c:pt>
                <c:pt idx="92">
                  <c:v>3.2846616247318479</c:v>
                </c:pt>
                <c:pt idx="93">
                  <c:v>3.2185014015930959</c:v>
                </c:pt>
                <c:pt idx="94">
                  <c:v>3.2572706112645791</c:v>
                </c:pt>
                <c:pt idx="95">
                  <c:v>3.247699902609134</c:v>
                </c:pt>
                <c:pt idx="96">
                  <c:v>3.6579675765766844</c:v>
                </c:pt>
                <c:pt idx="97">
                  <c:v>3.5333998158028623</c:v>
                </c:pt>
                <c:pt idx="98">
                  <c:v>3.632660308383334</c:v>
                </c:pt>
                <c:pt idx="99">
                  <c:v>3.6289073837961787</c:v>
                </c:pt>
                <c:pt idx="100">
                  <c:v>3.6740706399285008</c:v>
                </c:pt>
                <c:pt idx="101">
                  <c:v>3.8272472705915814</c:v>
                </c:pt>
                <c:pt idx="102">
                  <c:v>3.7610395425257566</c:v>
                </c:pt>
                <c:pt idx="103">
                  <c:v>3.7749714539540946</c:v>
                </c:pt>
                <c:pt idx="104">
                  <c:v>3.7380374546244126</c:v>
                </c:pt>
                <c:pt idx="105">
                  <c:v>3.6497385174928243</c:v>
                </c:pt>
                <c:pt idx="106">
                  <c:v>3.6659318687664082</c:v>
                </c:pt>
                <c:pt idx="107">
                  <c:v>3.5661018538453235</c:v>
                </c:pt>
                <c:pt idx="108">
                  <c:v>3.9482824636065801</c:v>
                </c:pt>
                <c:pt idx="109">
                  <c:v>3.7329606027418945</c:v>
                </c:pt>
                <c:pt idx="110">
                  <c:v>3.6938849203223789</c:v>
                </c:pt>
                <c:pt idx="111">
                  <c:v>3.6289073837961787</c:v>
                </c:pt>
                <c:pt idx="112">
                  <c:v>3.7568665980113969</c:v>
                </c:pt>
                <c:pt idx="113">
                  <c:v>3.9451482528609905</c:v>
                </c:pt>
                <c:pt idx="114">
                  <c:v>3.9713342266239708</c:v>
                </c:pt>
                <c:pt idx="115">
                  <c:v>4.0821425786869758</c:v>
                </c:pt>
                <c:pt idx="116">
                  <c:v>3.7380374546244126</c:v>
                </c:pt>
                <c:pt idx="117">
                  <c:v>3.7759542587317694</c:v>
                </c:pt>
                <c:pt idx="118">
                  <c:v>3.7260291125166773</c:v>
                </c:pt>
                <c:pt idx="119">
                  <c:v>3.5767152522198629</c:v>
                </c:pt>
                <c:pt idx="120">
                  <c:v>4.1805343732304969</c:v>
                </c:pt>
                <c:pt idx="121">
                  <c:v>4.0146934784205275</c:v>
                </c:pt>
                <c:pt idx="122">
                  <c:v>4.1428654078753757</c:v>
                </c:pt>
                <c:pt idx="123">
                  <c:v>4.1294463332853066</c:v>
                </c:pt>
                <c:pt idx="124">
                  <c:v>4.346787799352029</c:v>
                </c:pt>
                <c:pt idx="125">
                  <c:v>4.2807125870123848</c:v>
                </c:pt>
                <c:pt idx="126">
                  <c:v>4.4323648802239024</c:v>
                </c:pt>
                <c:pt idx="127">
                  <c:v>4.5186489138337018</c:v>
                </c:pt>
                <c:pt idx="128">
                  <c:v>4.2839389640868886</c:v>
                </c:pt>
                <c:pt idx="129">
                  <c:v>4.2808172236875492</c:v>
                </c:pt>
                <c:pt idx="130">
                  <c:v>4.3510404475194751</c:v>
                </c:pt>
                <c:pt idx="131">
                  <c:v>4.2984263416885593</c:v>
                </c:pt>
                <c:pt idx="132">
                  <c:v>4.8424523156586581</c:v>
                </c:pt>
                <c:pt idx="133">
                  <c:v>4.5898980995977379</c:v>
                </c:pt>
                <c:pt idx="134">
                  <c:v>4.275518733743306</c:v>
                </c:pt>
                <c:pt idx="135">
                  <c:v>4.8072594940518343</c:v>
                </c:pt>
                <c:pt idx="136">
                  <c:v>4.8849615268908524</c:v>
                </c:pt>
                <c:pt idx="137">
                  <c:v>4.8520788857025972</c:v>
                </c:pt>
                <c:pt idx="138">
                  <c:v>5.0308959041957433</c:v>
                </c:pt>
                <c:pt idx="139">
                  <c:v>4.898571094424371</c:v>
                </c:pt>
                <c:pt idx="140">
                  <c:v>4.7003045221514892</c:v>
                </c:pt>
                <c:pt idx="141">
                  <c:v>4.8487880592628008</c:v>
                </c:pt>
                <c:pt idx="142">
                  <c:v>4.687585012520981</c:v>
                </c:pt>
                <c:pt idx="143">
                  <c:v>4.5849880978011299</c:v>
                </c:pt>
              </c:numCache>
            </c:numRef>
          </c:val>
          <c:smooth val="0"/>
          <c:extLst>
            <c:ext xmlns:c16="http://schemas.microsoft.com/office/drawing/2014/chart" uri="{C3380CC4-5D6E-409C-BE32-E72D297353CC}">
              <c16:uniqueId val="{00000001-A617-45C4-AC31-CC531273495C}"/>
            </c:ext>
          </c:extLst>
        </c:ser>
        <c:ser>
          <c:idx val="2"/>
          <c:order val="2"/>
          <c:tx>
            <c:v>SI Median</c:v>
          </c:tx>
          <c:spPr>
            <a:ln w="28575" cap="rnd">
              <a:solidFill>
                <a:schemeClr val="accent3"/>
              </a:solidFill>
              <a:round/>
            </a:ln>
            <a:effectLst/>
          </c:spPr>
          <c:marker>
            <c:symbol val="none"/>
          </c:marker>
          <c:val>
            <c:numRef>
              <c:f>'De season'!$K$6:$K$149</c:f>
              <c:numCache>
                <c:formatCode>General</c:formatCode>
                <c:ptCount val="144"/>
                <c:pt idx="0">
                  <c:v>1.3006202802039795</c:v>
                </c:pt>
                <c:pt idx="1">
                  <c:v>1.3861431133012045</c:v>
                </c:pt>
                <c:pt idx="2">
                  <c:v>1.3480510865573978</c:v>
                </c:pt>
                <c:pt idx="3">
                  <c:v>1.346174814820654</c:v>
                </c:pt>
                <c:pt idx="4">
                  <c:v>1.2525982232523083</c:v>
                </c:pt>
                <c:pt idx="5">
                  <c:v>1.2237998462380881</c:v>
                </c:pt>
                <c:pt idx="6">
                  <c:v>1.1961940329685283</c:v>
                </c:pt>
                <c:pt idx="7">
                  <c:v>1.1956391153956227</c:v>
                </c:pt>
                <c:pt idx="8">
                  <c:v>1.2582468288982576</c:v>
                </c:pt>
                <c:pt idx="9">
                  <c:v>1.2515880198572675</c:v>
                </c:pt>
                <c:pt idx="10">
                  <c:v>1.2498681363570467</c:v>
                </c:pt>
                <c:pt idx="11">
                  <c:v>1.2524204946563946</c:v>
                </c:pt>
                <c:pt idx="12">
                  <c:v>1.3354583234237287</c:v>
                </c:pt>
                <c:pt idx="13">
                  <c:v>1.4801189175928116</c:v>
                </c:pt>
                <c:pt idx="14">
                  <c:v>1.4399636606408568</c:v>
                </c:pt>
                <c:pt idx="15">
                  <c:v>1.4087875969053356</c:v>
                </c:pt>
                <c:pt idx="16">
                  <c:v>1.2940064289796571</c:v>
                </c:pt>
                <c:pt idx="17">
                  <c:v>1.3507124228850009</c:v>
                </c:pt>
                <c:pt idx="18">
                  <c:v>1.3740066594908771</c:v>
                </c:pt>
                <c:pt idx="19">
                  <c:v>1.3733692541706477</c:v>
                </c:pt>
                <c:pt idx="20">
                  <c:v>1.4617867571023875</c:v>
                </c:pt>
                <c:pt idx="21">
                  <c:v>1.3988336692522401</c:v>
                </c:pt>
                <c:pt idx="22">
                  <c:v>1.3700477648529166</c:v>
                </c:pt>
                <c:pt idx="23">
                  <c:v>1.4859226207787732</c:v>
                </c:pt>
                <c:pt idx="24">
                  <c:v>1.6838387556212233</c:v>
                </c:pt>
                <c:pt idx="25">
                  <c:v>1.7620463304676328</c:v>
                </c:pt>
                <c:pt idx="26">
                  <c:v>1.817826465206188</c:v>
                </c:pt>
                <c:pt idx="27">
                  <c:v>1.7009805799671829</c:v>
                </c:pt>
                <c:pt idx="28">
                  <c:v>1.7805528462760083</c:v>
                </c:pt>
                <c:pt idx="29">
                  <c:v>1.6136027602250347</c:v>
                </c:pt>
                <c:pt idx="30">
                  <c:v>1.6083960308157914</c:v>
                </c:pt>
                <c:pt idx="31">
                  <c:v>1.6076498916468169</c:v>
                </c:pt>
                <c:pt idx="32">
                  <c:v>1.7023339449799955</c:v>
                </c:pt>
                <c:pt idx="33">
                  <c:v>1.7038425144275406</c:v>
                </c:pt>
                <c:pt idx="34">
                  <c:v>1.7546225760397001</c:v>
                </c:pt>
                <c:pt idx="35">
                  <c:v>1.7618796789234026</c:v>
                </c:pt>
                <c:pt idx="36">
                  <c:v>1.9857684635257185</c:v>
                </c:pt>
                <c:pt idx="37">
                  <c:v>2.1144555965611596</c:v>
                </c:pt>
                <c:pt idx="38">
                  <c:v>1.9710140886786196</c:v>
                </c:pt>
                <c:pt idx="39">
                  <c:v>1.8888189262212276</c:v>
                </c:pt>
                <c:pt idx="40">
                  <c:v>1.8944254120262183</c:v>
                </c:pt>
                <c:pt idx="41">
                  <c:v>1.9762101220733572</c:v>
                </c:pt>
                <c:pt idx="42">
                  <c:v>1.8589501863700102</c:v>
                </c:pt>
                <c:pt idx="43">
                  <c:v>1.9550315265252749</c:v>
                </c:pt>
                <c:pt idx="44">
                  <c:v>1.9336293179392339</c:v>
                </c:pt>
                <c:pt idx="45">
                  <c:v>2.0088513596028412</c:v>
                </c:pt>
                <c:pt idx="46">
                  <c:v>2.0670896101289618</c:v>
                </c:pt>
                <c:pt idx="47">
                  <c:v>2.0590642030791573</c:v>
                </c:pt>
                <c:pt idx="48">
                  <c:v>2.2760854903569641</c:v>
                </c:pt>
                <c:pt idx="49">
                  <c:v>2.3024072051443736</c:v>
                </c:pt>
                <c:pt idx="50">
                  <c:v>2.4101519426329236</c:v>
                </c:pt>
                <c:pt idx="51">
                  <c:v>2.452333964983362</c:v>
                </c:pt>
                <c:pt idx="52">
                  <c:v>2.3706197778907319</c:v>
                </c:pt>
                <c:pt idx="53">
                  <c:v>2.2028397232285588</c:v>
                </c:pt>
                <c:pt idx="54">
                  <c:v>2.1337515182681854</c:v>
                </c:pt>
                <c:pt idx="55">
                  <c:v>2.1973908066730363</c:v>
                </c:pt>
                <c:pt idx="56">
                  <c:v>2.192680135653581</c:v>
                </c:pt>
                <c:pt idx="57">
                  <c:v>2.2192022873099448</c:v>
                </c:pt>
                <c:pt idx="58">
                  <c:v>2.1632333129256578</c:v>
                </c:pt>
                <c:pt idx="59">
                  <c:v>2.133360334118096</c:v>
                </c:pt>
                <c:pt idx="60">
                  <c:v>2.3689869389429625</c:v>
                </c:pt>
                <c:pt idx="61">
                  <c:v>2.2084314008527666</c:v>
                </c:pt>
                <c:pt idx="62">
                  <c:v>2.399939434401428</c:v>
                </c:pt>
                <c:pt idx="63">
                  <c:v>2.3688502555371196</c:v>
                </c:pt>
                <c:pt idx="64">
                  <c:v>2.4223800350499185</c:v>
                </c:pt>
                <c:pt idx="65">
                  <c:v>2.3932085881989278</c:v>
                </c:pt>
                <c:pt idx="66">
                  <c:v>2.44088241862497</c:v>
                </c:pt>
                <c:pt idx="67">
                  <c:v>2.3670423027764693</c:v>
                </c:pt>
                <c:pt idx="68">
                  <c:v>2.3962200638577111</c:v>
                </c:pt>
                <c:pt idx="69">
                  <c:v>2.4085181222463383</c:v>
                </c:pt>
                <c:pt idx="70">
                  <c:v>2.4396464584661586</c:v>
                </c:pt>
                <c:pt idx="71">
                  <c:v>2.4305448582738505</c:v>
                </c:pt>
                <c:pt idx="72">
                  <c:v>2.8102688197264554</c:v>
                </c:pt>
                <c:pt idx="73">
                  <c:v>2.7370452999930563</c:v>
                </c:pt>
                <c:pt idx="74">
                  <c:v>2.7267396978092822</c:v>
                </c:pt>
                <c:pt idx="75">
                  <c:v>2.807139730129891</c:v>
                </c:pt>
                <c:pt idx="76">
                  <c:v>2.7950538865960595</c:v>
                </c:pt>
                <c:pt idx="77">
                  <c:v>2.8555329745555391</c:v>
                </c:pt>
                <c:pt idx="78">
                  <c:v>2.9419907297334076</c:v>
                </c:pt>
                <c:pt idx="79">
                  <c:v>2.8032890070424394</c:v>
                </c:pt>
                <c:pt idx="80">
                  <c:v>2.8865662545312967</c:v>
                </c:pt>
                <c:pt idx="81">
                  <c:v>2.881807709587322</c:v>
                </c:pt>
                <c:pt idx="82">
                  <c:v>2.8482571953521161</c:v>
                </c:pt>
                <c:pt idx="83">
                  <c:v>2.9506177755464211</c:v>
                </c:pt>
                <c:pt idx="84">
                  <c:v>3.2980014248029477</c:v>
                </c:pt>
                <c:pt idx="85">
                  <c:v>3.2539122235968954</c:v>
                </c:pt>
                <c:pt idx="86">
                  <c:v>3.2373651093840539</c:v>
                </c:pt>
                <c:pt idx="87">
                  <c:v>3.2663001320842224</c:v>
                </c:pt>
                <c:pt idx="88">
                  <c:v>3.291952355324248</c:v>
                </c:pt>
                <c:pt idx="89">
                  <c:v>3.3903788332818148</c:v>
                </c:pt>
                <c:pt idx="90">
                  <c:v>3.3380279433513662</c:v>
                </c:pt>
                <c:pt idx="91">
                  <c:v>3.2718502819947783</c:v>
                </c:pt>
                <c:pt idx="92">
                  <c:v>3.2843942960211869</c:v>
                </c:pt>
                <c:pt idx="93">
                  <c:v>3.2183691939186878</c:v>
                </c:pt>
                <c:pt idx="94">
                  <c:v>3.2568679322380736</c:v>
                </c:pt>
                <c:pt idx="95">
                  <c:v>3.247802299702176</c:v>
                </c:pt>
                <c:pt idx="96">
                  <c:v>3.6579945380736922</c:v>
                </c:pt>
                <c:pt idx="97">
                  <c:v>3.5358396364717164</c:v>
                </c:pt>
                <c:pt idx="98">
                  <c:v>3.6356529304123759</c:v>
                </c:pt>
                <c:pt idx="99">
                  <c:v>3.6315413609115317</c:v>
                </c:pt>
                <c:pt idx="100">
                  <c:v>3.6749782583022266</c:v>
                </c:pt>
                <c:pt idx="101">
                  <c:v>3.8255076674998016</c:v>
                </c:pt>
                <c:pt idx="102">
                  <c:v>3.7583123333132815</c:v>
                </c:pt>
                <c:pt idx="103">
                  <c:v>3.7727261276334851</c:v>
                </c:pt>
                <c:pt idx="104">
                  <c:v>3.7377332270212942</c:v>
                </c:pt>
                <c:pt idx="105">
                  <c:v>3.6495885957182508</c:v>
                </c:pt>
                <c:pt idx="106">
                  <c:v>3.6654786691240311</c:v>
                </c:pt>
                <c:pt idx="107">
                  <c:v>3.5662142898690559</c:v>
                </c:pt>
                <c:pt idx="108">
                  <c:v>3.9483115649049374</c:v>
                </c:pt>
                <c:pt idx="109">
                  <c:v>3.7355382205913816</c:v>
                </c:pt>
                <c:pt idx="110">
                  <c:v>3.6969279798013486</c:v>
                </c:pt>
                <c:pt idx="111">
                  <c:v>3.6315413609115317</c:v>
                </c:pt>
                <c:pt idx="112">
                  <c:v>3.7577946697569247</c:v>
                </c:pt>
                <c:pt idx="113">
                  <c:v>3.9433550601005063</c:v>
                </c:pt>
                <c:pt idx="114">
                  <c:v>3.9684545282942394</c:v>
                </c:pt>
                <c:pt idx="115">
                  <c:v>4.0797145491539828</c:v>
                </c:pt>
                <c:pt idx="116">
                  <c:v>3.7377332270212942</c:v>
                </c:pt>
                <c:pt idx="117">
                  <c:v>3.775799152342513</c:v>
                </c:pt>
                <c:pt idx="118">
                  <c:v>3.725568483371966</c:v>
                </c:pt>
                <c:pt idx="119">
                  <c:v>3.5768280228746185</c:v>
                </c:pt>
                <c:pt idx="120">
                  <c:v>4.1805651863699334</c:v>
                </c:pt>
                <c:pt idx="121">
                  <c:v>4.0174656334662027</c:v>
                </c:pt>
                <c:pt idx="122">
                  <c:v>4.1462783419871476</c:v>
                </c:pt>
                <c:pt idx="123">
                  <c:v>4.1324436175889847</c:v>
                </c:pt>
                <c:pt idx="124">
                  <c:v>4.3478616013716485</c:v>
                </c:pt>
                <c:pt idx="125">
                  <c:v>4.2787668698102044</c:v>
                </c:pt>
                <c:pt idx="126">
                  <c:v>4.4291508788294154</c:v>
                </c:pt>
                <c:pt idx="127">
                  <c:v>4.5159612534199534</c:v>
                </c:pt>
                <c:pt idx="128">
                  <c:v>4.2835903072050971</c:v>
                </c:pt>
                <c:pt idx="129">
                  <c:v>4.2806413788395616</c:v>
                </c:pt>
                <c:pt idx="130">
                  <c:v>4.3505025515504894</c:v>
                </c:pt>
                <c:pt idx="131">
                  <c:v>4.2985618672528796</c:v>
                </c:pt>
                <c:pt idx="132">
                  <c:v>4.8424880075451728</c:v>
                </c:pt>
                <c:pt idx="133">
                  <c:v>4.593067434752296</c:v>
                </c:pt>
                <c:pt idx="134">
                  <c:v>4.279040948996589</c:v>
                </c:pt>
                <c:pt idx="135">
                  <c:v>4.8107487568397014</c:v>
                </c:pt>
                <c:pt idx="136">
                  <c:v>4.8861682758271856</c:v>
                </c:pt>
                <c:pt idx="137">
                  <c:v>4.8498734647213126</c:v>
                </c:pt>
                <c:pt idx="138">
                  <c:v>5.0272478953136801</c:v>
                </c:pt>
                <c:pt idx="139">
                  <c:v>4.895657458984779</c:v>
                </c:pt>
                <c:pt idx="140">
                  <c:v>4.6999219785317266</c:v>
                </c:pt>
                <c:pt idx="141">
                  <c:v>4.8485888836487421</c:v>
                </c:pt>
                <c:pt idx="142">
                  <c:v>4.6870055113389251</c:v>
                </c:pt>
                <c:pt idx="143">
                  <c:v>4.5851326584030723</c:v>
                </c:pt>
              </c:numCache>
            </c:numRef>
          </c:val>
          <c:smooth val="0"/>
          <c:extLst>
            <c:ext xmlns:c16="http://schemas.microsoft.com/office/drawing/2014/chart" uri="{C3380CC4-5D6E-409C-BE32-E72D297353CC}">
              <c16:uniqueId val="{00000002-A617-45C4-AC31-CC531273495C}"/>
            </c:ext>
          </c:extLst>
        </c:ser>
        <c:ser>
          <c:idx val="3"/>
          <c:order val="3"/>
          <c:tx>
            <c:v>SI R-t-T(Mean) L</c:v>
          </c:tx>
          <c:spPr>
            <a:ln w="28575" cap="rnd">
              <a:solidFill>
                <a:schemeClr val="accent4"/>
              </a:solidFill>
              <a:round/>
            </a:ln>
            <a:effectLst/>
          </c:spPr>
          <c:marker>
            <c:symbol val="none"/>
          </c:marker>
          <c:val>
            <c:numRef>
              <c:f>'De season'!$L$6:$L$149</c:f>
              <c:numCache>
                <c:formatCode>General</c:formatCode>
                <c:ptCount val="144"/>
                <c:pt idx="0">
                  <c:v>1.2153592824592563</c:v>
                </c:pt>
                <c:pt idx="1">
                  <c:v>1.3073321388348564</c:v>
                </c:pt>
                <c:pt idx="2">
                  <c:v>1.2899476946250503</c:v>
                </c:pt>
                <c:pt idx="3">
                  <c:v>1.3047029348328296</c:v>
                </c:pt>
                <c:pt idx="4">
                  <c:v>1.2318445691064344</c:v>
                </c:pt>
                <c:pt idx="5">
                  <c:v>1.2192846079214319</c:v>
                </c:pt>
                <c:pt idx="6">
                  <c:v>1.2064767416316917</c:v>
                </c:pt>
                <c:pt idx="7">
                  <c:v>1.2195069208847753</c:v>
                </c:pt>
                <c:pt idx="8">
                  <c:v>1.2967711691996389</c:v>
                </c:pt>
                <c:pt idx="9">
                  <c:v>1.3046142292286524</c:v>
                </c:pt>
                <c:pt idx="10">
                  <c:v>1.3176407749730106</c:v>
                </c:pt>
                <c:pt idx="11">
                  <c:v>1.3350743769767628</c:v>
                </c:pt>
                <c:pt idx="12">
                  <c:v>1.2479135489537005</c:v>
                </c:pt>
                <c:pt idx="13">
                  <c:v>1.3959648262134909</c:v>
                </c:pt>
                <c:pt idx="14">
                  <c:v>1.3778986738040311</c:v>
                </c:pt>
                <c:pt idx="15">
                  <c:v>1.3653867922669147</c:v>
                </c:pt>
                <c:pt idx="16">
                  <c:v>1.2725667036223496</c:v>
                </c:pt>
                <c:pt idx="17">
                  <c:v>1.3457289376318025</c:v>
                </c:pt>
                <c:pt idx="18">
                  <c:v>1.3858178789012676</c:v>
                </c:pt>
                <c:pt idx="19">
                  <c:v>1.4007849766919718</c:v>
                </c:pt>
                <c:pt idx="20">
                  <c:v>1.5065429759819335</c:v>
                </c:pt>
                <c:pt idx="21">
                  <c:v>1.4580982561967293</c:v>
                </c:pt>
                <c:pt idx="22">
                  <c:v>1.4443370033358001</c:v>
                </c:pt>
                <c:pt idx="23">
                  <c:v>1.5839865489554814</c:v>
                </c:pt>
                <c:pt idx="24">
                  <c:v>1.5734562138981443</c:v>
                </c:pt>
                <c:pt idx="25">
                  <c:v>1.6618628883493938</c:v>
                </c:pt>
                <c:pt idx="26">
                  <c:v>1.7394749215398406</c:v>
                </c:pt>
                <c:pt idx="27">
                  <c:v>1.6485781269593118</c:v>
                </c:pt>
                <c:pt idx="28">
                  <c:v>1.7510517841843529</c:v>
                </c:pt>
                <c:pt idx="29">
                  <c:v>1.6076493348889991</c:v>
                </c:pt>
                <c:pt idx="30">
                  <c:v>1.622222105302072</c:v>
                </c:pt>
                <c:pt idx="31">
                  <c:v>1.6397424138923669</c:v>
                </c:pt>
                <c:pt idx="32">
                  <c:v>1.7544551112700997</c:v>
                </c:pt>
                <c:pt idx="33">
                  <c:v>1.7760294549163167</c:v>
                </c:pt>
                <c:pt idx="34">
                  <c:v>1.8497649340967264</c:v>
                </c:pt>
                <c:pt idx="35">
                  <c:v>1.8781554794757851</c:v>
                </c:pt>
                <c:pt idx="36">
                  <c:v>1.8555931901833287</c:v>
                </c:pt>
                <c:pt idx="37">
                  <c:v>1.9942354660192727</c:v>
                </c:pt>
                <c:pt idx="38">
                  <c:v>1.8860598868381417</c:v>
                </c:pt>
                <c:pt idx="39">
                  <c:v>1.8306296992615672</c:v>
                </c:pt>
                <c:pt idx="40">
                  <c:v>1.8630376541031197</c:v>
                </c:pt>
                <c:pt idx="41">
                  <c:v>1.9689188483472011</c:v>
                </c:pt>
                <c:pt idx="42">
                  <c:v>1.874930071454656</c:v>
                </c:pt>
                <c:pt idx="43">
                  <c:v>1.9940586138791598</c:v>
                </c:pt>
                <c:pt idx="44">
                  <c:v>1.9928321644317981</c:v>
                </c:pt>
                <c:pt idx="45">
                  <c:v>2.0939606536359046</c:v>
                </c:pt>
                <c:pt idx="46">
                  <c:v>2.1791751278399789</c:v>
                </c:pt>
                <c:pt idx="47">
                  <c:v>2.1949527892668814</c:v>
                </c:pt>
                <c:pt idx="48">
                  <c:v>2.1268787443036983</c:v>
                </c:pt>
                <c:pt idx="49">
                  <c:v>2.1715008407765413</c:v>
                </c:pt>
                <c:pt idx="50">
                  <c:v>2.3062701206932719</c:v>
                </c:pt>
                <c:pt idx="51">
                  <c:v>2.3767844161683329</c:v>
                </c:pt>
                <c:pt idx="52">
                  <c:v>2.3313422010361444</c:v>
                </c:pt>
                <c:pt idx="53">
                  <c:v>2.1947122942585775</c:v>
                </c:pt>
                <c:pt idx="54">
                  <c:v>2.1520936472349095</c:v>
                </c:pt>
                <c:pt idx="55">
                  <c:v>2.2412559627071547</c:v>
                </c:pt>
                <c:pt idx="56">
                  <c:v>2.2598144639729001</c:v>
                </c:pt>
                <c:pt idx="57">
                  <c:v>2.3132235493045856</c:v>
                </c:pt>
                <c:pt idx="58">
                  <c:v>2.2805321105302108</c:v>
                </c:pt>
                <c:pt idx="59">
                  <c:v>2.2741521167146552</c:v>
                </c:pt>
                <c:pt idx="60">
                  <c:v>2.2136901216222165</c:v>
                </c:pt>
                <c:pt idx="61">
                  <c:v>2.0828681533979068</c:v>
                </c:pt>
                <c:pt idx="62">
                  <c:v>2.2964977896733849</c:v>
                </c:pt>
                <c:pt idx="63">
                  <c:v>2.2958726062562196</c:v>
                </c:pt>
                <c:pt idx="64">
                  <c:v>2.3822448691810383</c:v>
                </c:pt>
                <c:pt idx="65">
                  <c:v>2.3843787888241335</c:v>
                </c:pt>
                <c:pt idx="66">
                  <c:v>2.4618647025187221</c:v>
                </c:pt>
                <c:pt idx="67">
                  <c:v>2.4142941068867514</c:v>
                </c:pt>
                <c:pt idx="68">
                  <c:v>2.4695862707551948</c:v>
                </c:pt>
                <c:pt idx="69">
                  <c:v>2.5105601554063983</c:v>
                </c:pt>
                <c:pt idx="70">
                  <c:v>2.5719334357646266</c:v>
                </c:pt>
                <c:pt idx="71">
                  <c:v>2.5909494265057518</c:v>
                </c:pt>
                <c:pt idx="72">
                  <c:v>2.6260441638851786</c:v>
                </c:pt>
                <c:pt idx="73">
                  <c:v>2.5814270199027249</c:v>
                </c:pt>
                <c:pt idx="74">
                  <c:v>2.609212382309761</c:v>
                </c:pt>
                <c:pt idx="75">
                  <c:v>2.7206596082948153</c:v>
                </c:pt>
                <c:pt idx="76">
                  <c:v>2.748744079824275</c:v>
                </c:pt>
                <c:pt idx="77">
                  <c:v>2.8449974184833411</c:v>
                </c:pt>
                <c:pt idx="78">
                  <c:v>2.9672806348238905</c:v>
                </c:pt>
                <c:pt idx="79">
                  <c:v>2.8592493347771422</c:v>
                </c:pt>
                <c:pt idx="80">
                  <c:v>2.974945623457995</c:v>
                </c:pt>
                <c:pt idx="81">
                  <c:v>3.0039016706609307</c:v>
                </c:pt>
                <c:pt idx="82">
                  <c:v>3.0027006121981108</c:v>
                </c:pt>
                <c:pt idx="83">
                  <c:v>3.1453447186401702</c:v>
                </c:pt>
                <c:pt idx="84">
                  <c:v>3.0818038948073996</c:v>
                </c:pt>
                <c:pt idx="85">
                  <c:v>3.0689068004852138</c:v>
                </c:pt>
                <c:pt idx="86">
                  <c:v>3.0978289333040983</c:v>
                </c:pt>
                <c:pt idx="87">
                  <c:v>3.1656745628114393</c:v>
                </c:pt>
                <c:pt idx="88">
                  <c:v>3.2374096940152572</c:v>
                </c:pt>
                <c:pt idx="89">
                  <c:v>3.3778699508341892</c:v>
                </c:pt>
                <c:pt idx="90">
                  <c:v>3.3667222587424912</c:v>
                </c:pt>
                <c:pt idx="91">
                  <c:v>3.3371642091779328</c:v>
                </c:pt>
                <c:pt idx="92">
                  <c:v>3.3849541548961164</c:v>
                </c:pt>
                <c:pt idx="93">
                  <c:v>3.3547223037308207</c:v>
                </c:pt>
                <c:pt idx="94">
                  <c:v>3.433467788631595</c:v>
                </c:pt>
                <c:pt idx="95">
                  <c:v>3.4621420284312663</c:v>
                </c:pt>
                <c:pt idx="96">
                  <c:v>3.4181979819166579</c:v>
                </c:pt>
                <c:pt idx="97">
                  <c:v>3.3348048626211169</c:v>
                </c:pt>
                <c:pt idx="98">
                  <c:v>3.4789498430796812</c:v>
                </c:pt>
                <c:pt idx="99">
                  <c:v>3.5196637311769359</c:v>
                </c:pt>
                <c:pt idx="100">
                  <c:v>3.6140894382874724</c:v>
                </c:pt>
                <c:pt idx="101">
                  <c:v>3.8113933669840314</c:v>
                </c:pt>
                <c:pt idx="102">
                  <c:v>3.7906194922887613</c:v>
                </c:pt>
                <c:pt idx="103">
                  <c:v>3.8480387300891223</c:v>
                </c:pt>
                <c:pt idx="104">
                  <c:v>3.8521731790930449</c:v>
                </c:pt>
                <c:pt idx="105">
                  <c:v>3.8042112398516168</c:v>
                </c:pt>
                <c:pt idx="106">
                  <c:v>3.8642349650650791</c:v>
                </c:pt>
                <c:pt idx="107">
                  <c:v>3.801567717493155</c:v>
                </c:pt>
                <c:pt idx="108">
                  <c:v>3.6894835360370277</c:v>
                </c:pt>
                <c:pt idx="109">
                  <c:v>3.5231493233007147</c:v>
                </c:pt>
                <c:pt idx="110">
                  <c:v>3.5375838291990016</c:v>
                </c:pt>
                <c:pt idx="111">
                  <c:v>3.5196637311769359</c:v>
                </c:pt>
                <c:pt idx="112">
                  <c:v>3.6955337073193029</c:v>
                </c:pt>
                <c:pt idx="113">
                  <c:v>3.9288059588579469</c:v>
                </c:pt>
                <c:pt idx="114">
                  <c:v>4.0025681090618965</c:v>
                </c:pt>
                <c:pt idx="115">
                  <c:v>4.161155371937916</c:v>
                </c:pt>
                <c:pt idx="116">
                  <c:v>3.8521731790930449</c:v>
                </c:pt>
                <c:pt idx="117">
                  <c:v>3.9357689772528253</c:v>
                </c:pt>
                <c:pt idx="118">
                  <c:v>3.9275830792464737</c:v>
                </c:pt>
                <c:pt idx="119">
                  <c:v>3.8128819071285514</c:v>
                </c:pt>
                <c:pt idx="120">
                  <c:v>3.9065119793333234</c:v>
                </c:pt>
                <c:pt idx="121">
                  <c:v>3.7890473854366178</c:v>
                </c:pt>
                <c:pt idx="122">
                  <c:v>3.9675663940740185</c:v>
                </c:pt>
                <c:pt idx="123">
                  <c:v>4.0051345906496163</c:v>
                </c:pt>
                <c:pt idx="124">
                  <c:v>4.2758241241710948</c:v>
                </c:pt>
                <c:pt idx="125">
                  <c:v>4.2629802588067838</c:v>
                </c:pt>
                <c:pt idx="126">
                  <c:v>4.4672246919876155</c:v>
                </c:pt>
                <c:pt idx="127">
                  <c:v>4.6061105998283072</c:v>
                </c:pt>
                <c:pt idx="128">
                  <c:v>4.4147430245546531</c:v>
                </c:pt>
                <c:pt idx="129">
                  <c:v>4.4619999268576604</c:v>
                </c:pt>
                <c:pt idx="130">
                  <c:v>4.5864034667329792</c:v>
                </c:pt>
                <c:pt idx="131">
                  <c:v>4.5822468023354999</c:v>
                </c:pt>
                <c:pt idx="132">
                  <c:v>4.5250430427277664</c:v>
                </c:pt>
                <c:pt idx="133">
                  <c:v>4.3319225956307532</c:v>
                </c:pt>
                <c:pt idx="134">
                  <c:v>4.0946066973325461</c:v>
                </c:pt>
                <c:pt idx="135">
                  <c:v>4.6625430461855384</c:v>
                </c:pt>
                <c:pt idx="136">
                  <c:v>4.805211872877992</c:v>
                </c:pt>
                <c:pt idx="137">
                  <c:v>4.8319797425034521</c:v>
                </c:pt>
                <c:pt idx="138">
                  <c:v>5.0704630628034613</c:v>
                </c:pt>
                <c:pt idx="139">
                  <c:v>4.9933864463254993</c:v>
                </c:pt>
                <c:pt idx="140">
                  <c:v>4.8438217202457103</c:v>
                </c:pt>
                <c:pt idx="141">
                  <c:v>5.054009745163099</c:v>
                </c:pt>
                <c:pt idx="142">
                  <c:v>4.9411529061487895</c:v>
                </c:pt>
                <c:pt idx="143">
                  <c:v>4.8877299224911992</c:v>
                </c:pt>
              </c:numCache>
            </c:numRef>
          </c:val>
          <c:smooth val="0"/>
          <c:extLst>
            <c:ext xmlns:c16="http://schemas.microsoft.com/office/drawing/2014/chart" uri="{C3380CC4-5D6E-409C-BE32-E72D297353CC}">
              <c16:uniqueId val="{00000003-A617-45C4-AC31-CC531273495C}"/>
            </c:ext>
          </c:extLst>
        </c:ser>
        <c:ser>
          <c:idx val="4"/>
          <c:order val="4"/>
          <c:tx>
            <c:v>SI R-t-T(Median) L</c:v>
          </c:tx>
          <c:spPr>
            <a:ln w="28575" cap="rnd">
              <a:solidFill>
                <a:schemeClr val="accent5"/>
              </a:solidFill>
              <a:round/>
            </a:ln>
            <a:effectLst/>
          </c:spPr>
          <c:marker>
            <c:symbol val="none"/>
          </c:marker>
          <c:val>
            <c:numRef>
              <c:f>'De season'!$M$6:$M$149</c:f>
              <c:numCache>
                <c:formatCode>General</c:formatCode>
                <c:ptCount val="144"/>
                <c:pt idx="0">
                  <c:v>1.2310061051875183</c:v>
                </c:pt>
                <c:pt idx="1">
                  <c:v>1.341786079452469</c:v>
                </c:pt>
                <c:pt idx="2">
                  <c:v>1.3160572713343872</c:v>
                </c:pt>
                <c:pt idx="3">
                  <c:v>1.3161253953709293</c:v>
                </c:pt>
                <c:pt idx="4">
                  <c:v>1.2221860520788896</c:v>
                </c:pt>
                <c:pt idx="5">
                  <c:v>1.2177909955228301</c:v>
                </c:pt>
                <c:pt idx="6">
                  <c:v>1.1919888590142158</c:v>
                </c:pt>
                <c:pt idx="7">
                  <c:v>1.2176561078912704</c:v>
                </c:pt>
                <c:pt idx="8">
                  <c:v>1.2873815340516488</c:v>
                </c:pt>
                <c:pt idx="9">
                  <c:v>1.3053541391087717</c:v>
                </c:pt>
                <c:pt idx="10">
                  <c:v>1.2941236930482549</c:v>
                </c:pt>
                <c:pt idx="11">
                  <c:v>1.3107208252491738</c:v>
                </c:pt>
                <c:pt idx="12">
                  <c:v>1.263979483005041</c:v>
                </c:pt>
                <c:pt idx="13">
                  <c:v>1.4327546272119582</c:v>
                </c:pt>
                <c:pt idx="14">
                  <c:v>1.4057884489253683</c:v>
                </c:pt>
                <c:pt idx="15">
                  <c:v>1.3773405300393446</c:v>
                </c:pt>
                <c:pt idx="16">
                  <c:v>1.2625888967757126</c:v>
                </c:pt>
                <c:pt idx="17">
                  <c:v>1.3440804320955679</c:v>
                </c:pt>
                <c:pt idx="18">
                  <c:v>1.3691763921109235</c:v>
                </c:pt>
                <c:pt idx="19">
                  <c:v>1.3986590428480807</c:v>
                </c:pt>
                <c:pt idx="20">
                  <c:v>1.4956344292658861</c:v>
                </c:pt>
                <c:pt idx="21">
                  <c:v>1.4589252142980389</c:v>
                </c:pt>
                <c:pt idx="22">
                  <c:v>1.4185586635336642</c:v>
                </c:pt>
                <c:pt idx="23">
                  <c:v>1.555092504532918</c:v>
                </c:pt>
                <c:pt idx="24">
                  <c:v>1.5937132611802691</c:v>
                </c:pt>
                <c:pt idx="25">
                  <c:v>1.7056602704904267</c:v>
                </c:pt>
                <c:pt idx="26">
                  <c:v>1.7746832901327343</c:v>
                </c:pt>
                <c:pt idx="27">
                  <c:v>1.6630111584919494</c:v>
                </c:pt>
                <c:pt idx="28">
                  <c:v>1.7373223219633804</c:v>
                </c:pt>
                <c:pt idx="29">
                  <c:v>1.6056799792819536</c:v>
                </c:pt>
                <c:pt idx="30">
                  <c:v>1.6027417766474927</c:v>
                </c:pt>
                <c:pt idx="31">
                  <c:v>1.6372538207456946</c:v>
                </c:pt>
                <c:pt idx="32">
                  <c:v>1.7417514872463484</c:v>
                </c:pt>
                <c:pt idx="33">
                  <c:v>1.7770367271900926</c:v>
                </c:pt>
                <c:pt idx="34">
                  <c:v>1.8167505690869734</c:v>
                </c:pt>
                <c:pt idx="35">
                  <c:v>1.8438953982318884</c:v>
                </c:pt>
                <c:pt idx="36">
                  <c:v>1.8794825355988001</c:v>
                </c:pt>
                <c:pt idx="37">
                  <c:v>2.046792324588512</c:v>
                </c:pt>
                <c:pt idx="38">
                  <c:v>1.9242352527843694</c:v>
                </c:pt>
                <c:pt idx="39">
                  <c:v>1.8466565624971953</c:v>
                </c:pt>
                <c:pt idx="40">
                  <c:v>1.8484301448796432</c:v>
                </c:pt>
                <c:pt idx="41">
                  <c:v>1.9665069409183478</c:v>
                </c:pt>
                <c:pt idx="42">
                  <c:v>1.8524151187383082</c:v>
                </c:pt>
                <c:pt idx="43">
                  <c:v>1.9910322845249151</c:v>
                </c:pt>
                <c:pt idx="44">
                  <c:v>1.9784025045352542</c:v>
                </c:pt>
                <c:pt idx="45">
                  <c:v>2.0951482400821462</c:v>
                </c:pt>
                <c:pt idx="46">
                  <c:v>2.140281492349037</c:v>
                </c:pt>
                <c:pt idx="47">
                  <c:v>2.1549138991384722</c:v>
                </c:pt>
                <c:pt idx="48">
                  <c:v>2.1542606840781571</c:v>
                </c:pt>
                <c:pt idx="49">
                  <c:v>2.2287294201074905</c:v>
                </c:pt>
                <c:pt idx="50">
                  <c:v>2.3529508790523894</c:v>
                </c:pt>
                <c:pt idx="51">
                  <c:v>2.3975927745129333</c:v>
                </c:pt>
                <c:pt idx="52">
                  <c:v>2.3130628588931055</c:v>
                </c:pt>
                <c:pt idx="53">
                  <c:v>2.1920237919410939</c:v>
                </c:pt>
                <c:pt idx="54">
                  <c:v>2.1262503971604927</c:v>
                </c:pt>
                <c:pt idx="55">
                  <c:v>2.2378544685569293</c:v>
                </c:pt>
                <c:pt idx="56">
                  <c:v>2.2434516438988292</c:v>
                </c:pt>
                <c:pt idx="57">
                  <c:v>2.3145354903525281</c:v>
                </c:pt>
                <c:pt idx="58">
                  <c:v>2.2398294687373643</c:v>
                </c:pt>
                <c:pt idx="59">
                  <c:v>2.2326685243651179</c:v>
                </c:pt>
                <c:pt idx="60">
                  <c:v>2.2421896915915509</c:v>
                </c:pt>
                <c:pt idx="61">
                  <c:v>2.1377608723480015</c:v>
                </c:pt>
                <c:pt idx="62">
                  <c:v>2.3429807482089471</c:v>
                </c:pt>
                <c:pt idx="63">
                  <c:v>2.315972594955046</c:v>
                </c:pt>
                <c:pt idx="64">
                  <c:v>2.3635664147641338</c:v>
                </c:pt>
                <c:pt idx="65">
                  <c:v>2.3814579468002011</c:v>
                </c:pt>
                <c:pt idx="66">
                  <c:v>2.43230159069117</c:v>
                </c:pt>
                <c:pt idx="67">
                  <c:v>2.4106299973793393</c:v>
                </c:pt>
                <c:pt idx="68">
                  <c:v>2.4517045391130665</c:v>
                </c:pt>
                <c:pt idx="69">
                  <c:v>2.5119840155958717</c:v>
                </c:pt>
                <c:pt idx="70">
                  <c:v>2.5260299008538056</c:v>
                </c:pt>
                <c:pt idx="71">
                  <c:v>2.5436870252717014</c:v>
                </c:pt>
                <c:pt idx="72">
                  <c:v>2.6598524772801735</c:v>
                </c:pt>
                <c:pt idx="73">
                  <c:v>2.6494589534951292</c:v>
                </c:pt>
                <c:pt idx="74">
                  <c:v>2.6620249351991014</c:v>
                </c:pt>
                <c:pt idx="75">
                  <c:v>2.7444785376339533</c:v>
                </c:pt>
                <c:pt idx="76">
                  <c:v>2.7271920170355393</c:v>
                </c:pt>
                <c:pt idx="77">
                  <c:v>2.8415123228866035</c:v>
                </c:pt>
                <c:pt idx="78">
                  <c:v>2.931648274872801</c:v>
                </c:pt>
                <c:pt idx="79">
                  <c:v>2.8549099286369648</c:v>
                </c:pt>
                <c:pt idx="80">
                  <c:v>2.9534046957655473</c:v>
                </c:pt>
                <c:pt idx="81">
                  <c:v>3.0056053287042306</c:v>
                </c:pt>
                <c:pt idx="82">
                  <c:v>2.9491088005041965</c:v>
                </c:pt>
                <c:pt idx="83">
                  <c:v>3.0879694018582229</c:v>
                </c:pt>
                <c:pt idx="84">
                  <c:v>3.1214797667254928</c:v>
                </c:pt>
                <c:pt idx="85">
                  <c:v>3.1497859661723209</c:v>
                </c:pt>
                <c:pt idx="86">
                  <c:v>3.1605314773712179</c:v>
                </c:pt>
                <c:pt idx="87">
                  <c:v>3.1933895252023321</c:v>
                </c:pt>
                <c:pt idx="88">
                  <c:v>3.2120261533974128</c:v>
                </c:pt>
                <c:pt idx="89">
                  <c:v>3.3737320913002846</c:v>
                </c:pt>
                <c:pt idx="90">
                  <c:v>3.3262932349518315</c:v>
                </c:pt>
                <c:pt idx="91">
                  <c:v>3.3320994844321925</c:v>
                </c:pt>
                <c:pt idx="92">
                  <c:v>3.3604444455024653</c:v>
                </c:pt>
                <c:pt idx="93">
                  <c:v>3.3566249291368413</c:v>
                </c:pt>
                <c:pt idx="94">
                  <c:v>3.3721877001545875</c:v>
                </c:pt>
                <c:pt idx="95">
                  <c:v>3.3989879027648064</c:v>
                </c:pt>
                <c:pt idx="96">
                  <c:v>3.462204670839895</c:v>
                </c:pt>
                <c:pt idx="97">
                  <c:v>3.4226916094507893</c:v>
                </c:pt>
                <c:pt idx="98">
                  <c:v>3.5493665802654686</c:v>
                </c:pt>
                <c:pt idx="99">
                  <c:v>3.5504778107680881</c:v>
                </c:pt>
                <c:pt idx="100">
                  <c:v>3.5857524668430236</c:v>
                </c:pt>
                <c:pt idx="101">
                  <c:v>3.8067244452639577</c:v>
                </c:pt>
                <c:pt idx="102">
                  <c:v>3.7451001313622316</c:v>
                </c:pt>
                <c:pt idx="103">
                  <c:v>3.8421986647650219</c:v>
                </c:pt>
                <c:pt idx="104">
                  <c:v>3.8242804393887213</c:v>
                </c:pt>
                <c:pt idx="105">
                  <c:v>3.8063687921911242</c:v>
                </c:pt>
                <c:pt idx="106">
                  <c:v>3.7952665998049788</c:v>
                </c:pt>
                <c:pt idx="107">
                  <c:v>3.7322220108790032</c:v>
                </c:pt>
                <c:pt idx="108">
                  <c:v>3.7369828193192518</c:v>
                </c:pt>
                <c:pt idx="109">
                  <c:v>3.6159997734397042</c:v>
                </c:pt>
                <c:pt idx="110">
                  <c:v>3.6091873653261226</c:v>
                </c:pt>
                <c:pt idx="111">
                  <c:v>3.5504778107680881</c:v>
                </c:pt>
                <c:pt idx="112">
                  <c:v>3.6665581562366691</c:v>
                </c:pt>
                <c:pt idx="113">
                  <c:v>3.9239932077957858</c:v>
                </c:pt>
                <c:pt idx="114">
                  <c:v>3.9545035795674317</c:v>
                </c:pt>
                <c:pt idx="115">
                  <c:v>4.1548400978722402</c:v>
                </c:pt>
                <c:pt idx="116">
                  <c:v>3.8242804393887213</c:v>
                </c:pt>
                <c:pt idx="117">
                  <c:v>3.9380011423533534</c:v>
                </c:pt>
                <c:pt idx="118">
                  <c:v>3.857484085047683</c:v>
                </c:pt>
                <c:pt idx="119">
                  <c:v>3.7433298144828098</c:v>
                </c:pt>
                <c:pt idx="120">
                  <c:v>3.956805338102737</c:v>
                </c:pt>
                <c:pt idx="121">
                  <c:v>3.8889054167181727</c:v>
                </c:pt>
                <c:pt idx="122">
                  <c:v>4.0478731224375855</c:v>
                </c:pt>
                <c:pt idx="123">
                  <c:v>4.0401988881154107</c:v>
                </c:pt>
                <c:pt idx="124">
                  <c:v>4.2422986931663944</c:v>
                </c:pt>
                <c:pt idx="125">
                  <c:v>4.2577581473094499</c:v>
                </c:pt>
                <c:pt idx="126">
                  <c:v>4.413580369863447</c:v>
                </c:pt>
                <c:pt idx="127">
                  <c:v>4.5991200291298657</c:v>
                </c:pt>
                <c:pt idx="128">
                  <c:v>4.3827768401905391</c:v>
                </c:pt>
                <c:pt idx="129">
                  <c:v>4.4645305430022697</c:v>
                </c:pt>
                <c:pt idx="130">
                  <c:v>4.504545931571811</c:v>
                </c:pt>
                <c:pt idx="131">
                  <c:v>4.4986604595416555</c:v>
                </c:pt>
                <c:pt idx="132">
                  <c:v>4.5832995166356705</c:v>
                </c:pt>
                <c:pt idx="133">
                  <c:v>4.4460877717450451</c:v>
                </c:pt>
                <c:pt idx="134">
                  <c:v>4.1774848234023354</c:v>
                </c:pt>
                <c:pt idx="135">
                  <c:v>4.7033628470232429</c:v>
                </c:pt>
                <c:pt idx="136">
                  <c:v>4.7675356742250905</c:v>
                </c:pt>
                <c:pt idx="137">
                  <c:v>4.8260606118867706</c:v>
                </c:pt>
                <c:pt idx="138">
                  <c:v>5.0095747993705553</c:v>
                </c:pt>
                <c:pt idx="139">
                  <c:v>4.9858081174466884</c:v>
                </c:pt>
                <c:pt idx="140">
                  <c:v>4.8087486713105703</c:v>
                </c:pt>
                <c:pt idx="141">
                  <c:v>5.0568761187323004</c:v>
                </c:pt>
                <c:pt idx="142">
                  <c:v>4.8529638489309566</c:v>
                </c:pt>
                <c:pt idx="143">
                  <c:v>4.7985711568444325</c:v>
                </c:pt>
              </c:numCache>
            </c:numRef>
          </c:val>
          <c:smooth val="0"/>
          <c:extLst>
            <c:ext xmlns:c16="http://schemas.microsoft.com/office/drawing/2014/chart" uri="{C3380CC4-5D6E-409C-BE32-E72D297353CC}">
              <c16:uniqueId val="{00000004-A617-45C4-AC31-CC531273495C}"/>
            </c:ext>
          </c:extLst>
        </c:ser>
        <c:ser>
          <c:idx val="5"/>
          <c:order val="5"/>
          <c:tx>
            <c:v>SI R-t-T(Mean) P</c:v>
          </c:tx>
          <c:spPr>
            <a:ln w="28575" cap="rnd">
              <a:solidFill>
                <a:schemeClr val="accent6"/>
              </a:solidFill>
              <a:round/>
            </a:ln>
            <a:effectLst/>
          </c:spPr>
          <c:marker>
            <c:symbol val="none"/>
          </c:marker>
          <c:val>
            <c:numRef>
              <c:f>'De season'!$N$6:$N$149</c:f>
              <c:numCache>
                <c:formatCode>General</c:formatCode>
                <c:ptCount val="144"/>
                <c:pt idx="0">
                  <c:v>1.2278224664729627</c:v>
                </c:pt>
                <c:pt idx="1">
                  <c:v>1.3205986264218419</c:v>
                </c:pt>
                <c:pt idx="2">
                  <c:v>1.2983098785809091</c:v>
                </c:pt>
                <c:pt idx="3">
                  <c:v>1.3103375483715514</c:v>
                </c:pt>
                <c:pt idx="4">
                  <c:v>1.2328857873379786</c:v>
                </c:pt>
                <c:pt idx="5">
                  <c:v>1.218058720546024</c:v>
                </c:pt>
                <c:pt idx="6">
                  <c:v>1.2036528726431428</c:v>
                </c:pt>
                <c:pt idx="7">
                  <c:v>1.2151412896850349</c:v>
                </c:pt>
                <c:pt idx="8">
                  <c:v>1.2911958032130624</c:v>
                </c:pt>
                <c:pt idx="9">
                  <c:v>1.2973453122749754</c:v>
                </c:pt>
                <c:pt idx="10">
                  <c:v>1.3087284337588885</c:v>
                </c:pt>
                <c:pt idx="11">
                  <c:v>1.3249897206805563</c:v>
                </c:pt>
                <c:pt idx="12">
                  <c:v>1.2607105682534885</c:v>
                </c:pt>
                <c:pt idx="13">
                  <c:v>1.4101307366877294</c:v>
                </c:pt>
                <c:pt idx="14">
                  <c:v>1.386831006665971</c:v>
                </c:pt>
                <c:pt idx="15">
                  <c:v>1.3712834808539491</c:v>
                </c:pt>
                <c:pt idx="16">
                  <c:v>1.2736423422913004</c:v>
                </c:pt>
                <c:pt idx="17">
                  <c:v>1.3443759211952413</c:v>
                </c:pt>
                <c:pt idx="18">
                  <c:v>1.3825742456036099</c:v>
                </c:pt>
                <c:pt idx="19">
                  <c:v>1.3957704003138913</c:v>
                </c:pt>
                <c:pt idx="20">
                  <c:v>1.5000657125563519</c:v>
                </c:pt>
                <c:pt idx="21">
                  <c:v>1.4499741725426194</c:v>
                </c:pt>
                <c:pt idx="22">
                  <c:v>1.4345677062357047</c:v>
                </c:pt>
                <c:pt idx="23">
                  <c:v>1.5720217025023548</c:v>
                </c:pt>
                <c:pt idx="24">
                  <c:v>1.5895915860587462</c:v>
                </c:pt>
                <c:pt idx="25">
                  <c:v>1.6787270674853922</c:v>
                </c:pt>
                <c:pt idx="26">
                  <c:v>1.7507511999045591</c:v>
                </c:pt>
                <c:pt idx="27">
                  <c:v>1.6556978324384719</c:v>
                </c:pt>
                <c:pt idx="28">
                  <c:v>1.752531862992829</c:v>
                </c:pt>
                <c:pt idx="29">
                  <c:v>1.6060329796829058</c:v>
                </c:pt>
                <c:pt idx="30">
                  <c:v>1.6184251463242258</c:v>
                </c:pt>
                <c:pt idx="31">
                  <c:v>1.6338724097792021</c:v>
                </c:pt>
                <c:pt idx="32">
                  <c:v>1.7469119690529666</c:v>
                </c:pt>
                <c:pt idx="33">
                  <c:v>1.7661339545255967</c:v>
                </c:pt>
                <c:pt idx="34">
                  <c:v>1.8372533781615166</c:v>
                </c:pt>
                <c:pt idx="35">
                  <c:v>1.863968590109935</c:v>
                </c:pt>
                <c:pt idx="36">
                  <c:v>1.8746218014899698</c:v>
                </c:pt>
                <c:pt idx="37">
                  <c:v>2.0144724809824708</c:v>
                </c:pt>
                <c:pt idx="38">
                  <c:v>1.8982864133796624</c:v>
                </c:pt>
                <c:pt idx="39">
                  <c:v>1.8385356298856652</c:v>
                </c:pt>
                <c:pt idx="40">
                  <c:v>1.8646123891144635</c:v>
                </c:pt>
                <c:pt idx="41">
                  <c:v>1.966939267252098</c:v>
                </c:pt>
                <c:pt idx="42">
                  <c:v>1.870541626404884</c:v>
                </c:pt>
                <c:pt idx="43">
                  <c:v>1.9869202169174218</c:v>
                </c:pt>
                <c:pt idx="44">
                  <c:v>1.9842641387612503</c:v>
                </c:pt>
                <c:pt idx="45">
                  <c:v>2.0822937365085741</c:v>
                </c:pt>
                <c:pt idx="46">
                  <c:v>2.1644354866012385</c:v>
                </c:pt>
                <c:pt idx="47">
                  <c:v>2.178372930610406</c:v>
                </c:pt>
                <c:pt idx="48">
                  <c:v>2.1486893163276846</c:v>
                </c:pt>
                <c:pt idx="49">
                  <c:v>2.1935367015142457</c:v>
                </c:pt>
                <c:pt idx="50">
                  <c:v>2.3212206920082918</c:v>
                </c:pt>
                <c:pt idx="51">
                  <c:v>2.3870490222272451</c:v>
                </c:pt>
                <c:pt idx="52">
                  <c:v>2.333312771077662</c:v>
                </c:pt>
                <c:pt idx="53">
                  <c:v>2.1925056969828431</c:v>
                </c:pt>
                <c:pt idx="54">
                  <c:v>2.1470564755256061</c:v>
                </c:pt>
                <c:pt idx="55">
                  <c:v>2.233232640502226</c:v>
                </c:pt>
                <c:pt idx="56">
                  <c:v>2.2500985688345279</c:v>
                </c:pt>
                <c:pt idx="57">
                  <c:v>2.3003349654623513</c:v>
                </c:pt>
                <c:pt idx="58">
                  <c:v>2.2651069045826917</c:v>
                </c:pt>
                <c:pt idx="59">
                  <c:v>2.2569740157355236</c:v>
                </c:pt>
                <c:pt idx="60">
                  <c:v>2.2363909210757535</c:v>
                </c:pt>
                <c:pt idx="61">
                  <c:v>2.104004591248358</c:v>
                </c:pt>
                <c:pt idx="62">
                  <c:v>2.3113850111099516</c:v>
                </c:pt>
                <c:pt idx="63">
                  <c:v>2.3057877789173813</c:v>
                </c:pt>
                <c:pt idx="64">
                  <c:v>2.3842584647693141</c:v>
                </c:pt>
                <c:pt idx="65">
                  <c:v>2.3819814979566694</c:v>
                </c:pt>
                <c:pt idx="66">
                  <c:v>2.4561024833664131</c:v>
                </c:pt>
                <c:pt idx="67">
                  <c:v>2.4056513370115891</c:v>
                </c:pt>
                <c:pt idx="68">
                  <c:v>2.4589684781778174</c:v>
                </c:pt>
                <c:pt idx="69">
                  <c:v>2.4965720715207507</c:v>
                </c:pt>
                <c:pt idx="70">
                  <c:v>2.5545372312793688</c:v>
                </c:pt>
                <c:pt idx="71">
                  <c:v>2.5713783562359946</c:v>
                </c:pt>
                <c:pt idx="72">
                  <c:v>2.6529735436290798</c:v>
                </c:pt>
                <c:pt idx="73">
                  <c:v>2.6076227114939758</c:v>
                </c:pt>
                <c:pt idx="74">
                  <c:v>2.6261267998568387</c:v>
                </c:pt>
                <c:pt idx="75">
                  <c:v>2.7324093062941657</c:v>
                </c:pt>
                <c:pt idx="76">
                  <c:v>2.7510674593492084</c:v>
                </c:pt>
                <c:pt idx="77">
                  <c:v>2.8421370146073892</c:v>
                </c:pt>
                <c:pt idx="78">
                  <c:v>2.9603354435277294</c:v>
                </c:pt>
                <c:pt idx="79">
                  <c:v>2.849013699464237</c:v>
                </c:pt>
                <c:pt idx="80">
                  <c:v>2.9621550779593782</c:v>
                </c:pt>
                <c:pt idx="81">
                  <c:v>2.98716483666675</c:v>
                </c:pt>
                <c:pt idx="82">
                  <c:v>2.9823907577005437</c:v>
                </c:pt>
                <c:pt idx="83">
                  <c:v>3.1215859521118188</c:v>
                </c:pt>
                <c:pt idx="84">
                  <c:v>3.1134069685564412</c:v>
                </c:pt>
                <c:pt idx="85">
                  <c:v>3.1000493179563575</c:v>
                </c:pt>
                <c:pt idx="86">
                  <c:v>3.1179108447738497</c:v>
                </c:pt>
                <c:pt idx="87">
                  <c:v>3.1793461444984157</c:v>
                </c:pt>
                <c:pt idx="88">
                  <c:v>3.2401461187890677</c:v>
                </c:pt>
                <c:pt idx="89">
                  <c:v>3.3744737887719478</c:v>
                </c:pt>
                <c:pt idx="90">
                  <c:v>3.3588421378487698</c:v>
                </c:pt>
                <c:pt idx="91">
                  <c:v>3.3252177183948586</c:v>
                </c:pt>
                <c:pt idx="92">
                  <c:v>3.3704008098576259</c:v>
                </c:pt>
                <c:pt idx="93">
                  <c:v>3.3360308029927936</c:v>
                </c:pt>
                <c:pt idx="94">
                  <c:v>3.4102442841217191</c:v>
                </c:pt>
                <c:pt idx="95">
                  <c:v>3.4359902926122898</c:v>
                </c:pt>
                <c:pt idx="96">
                  <c:v>3.4532506869552075</c:v>
                </c:pt>
                <c:pt idx="97">
                  <c:v>3.3686456487540202</c:v>
                </c:pt>
                <c:pt idx="98">
                  <c:v>3.5015023998091181</c:v>
                </c:pt>
                <c:pt idx="99">
                  <c:v>3.5348640839790693</c:v>
                </c:pt>
                <c:pt idx="100">
                  <c:v>3.6171442521072925</c:v>
                </c:pt>
                <c:pt idx="101">
                  <c:v>3.8075613338549785</c:v>
                </c:pt>
                <c:pt idx="102">
                  <c:v>3.7817472012098743</c:v>
                </c:pt>
                <c:pt idx="103">
                  <c:v>3.8342633938034543</c:v>
                </c:pt>
                <c:pt idx="104">
                  <c:v>3.8356110624858619</c:v>
                </c:pt>
                <c:pt idx="105">
                  <c:v>3.7830153223480374</c:v>
                </c:pt>
                <c:pt idx="106">
                  <c:v>3.838097810542894</c:v>
                </c:pt>
                <c:pt idx="107">
                  <c:v>3.7728520860056518</c:v>
                </c:pt>
                <c:pt idx="108">
                  <c:v>3.7273182017929223</c:v>
                </c:pt>
                <c:pt idx="109">
                  <c:v>3.5589013830690313</c:v>
                </c:pt>
                <c:pt idx="110">
                  <c:v>3.5605164851991598</c:v>
                </c:pt>
                <c:pt idx="111">
                  <c:v>3.5348640839790693</c:v>
                </c:pt>
                <c:pt idx="112">
                  <c:v>3.698657362013936</c:v>
                </c:pt>
                <c:pt idx="113">
                  <c:v>3.9248558773149664</c:v>
                </c:pt>
                <c:pt idx="114">
                  <c:v>3.9931997328904263</c:v>
                </c:pt>
                <c:pt idx="115">
                  <c:v>4.1462591303442062</c:v>
                </c:pt>
                <c:pt idx="116">
                  <c:v>3.8356110624858619</c:v>
                </c:pt>
                <c:pt idx="117">
                  <c:v>3.9138400597203038</c:v>
                </c:pt>
                <c:pt idx="118">
                  <c:v>3.9010174467813021</c:v>
                </c:pt>
                <c:pt idx="119">
                  <c:v>3.784080812452097</c:v>
                </c:pt>
                <c:pt idx="120">
                  <c:v>3.9465722136630941</c:v>
                </c:pt>
                <c:pt idx="121">
                  <c:v>3.8274977138666944</c:v>
                </c:pt>
                <c:pt idx="122">
                  <c:v>3.9932864447261291</c:v>
                </c:pt>
                <c:pt idx="123">
                  <c:v>4.022431543838251</c:v>
                </c:pt>
                <c:pt idx="124">
                  <c:v>4.279438270098769</c:v>
                </c:pt>
                <c:pt idx="125">
                  <c:v>4.2586941933164688</c:v>
                </c:pt>
                <c:pt idx="126">
                  <c:v>4.4567687446516366</c:v>
                </c:pt>
                <c:pt idx="127">
                  <c:v>4.5896214927968542</c:v>
                </c:pt>
                <c:pt idx="128">
                  <c:v>4.3957621829974105</c:v>
                </c:pt>
                <c:pt idx="129">
                  <c:v>4.4371390092093694</c:v>
                </c:pt>
                <c:pt idx="130">
                  <c:v>4.5553816636607465</c:v>
                </c:pt>
                <c:pt idx="131">
                  <c:v>4.5476342108103838</c:v>
                </c:pt>
                <c:pt idx="132">
                  <c:v>4.5714461474930843</c:v>
                </c:pt>
                <c:pt idx="133">
                  <c:v>4.3758818892452558</c:v>
                </c:pt>
                <c:pt idx="134">
                  <c:v>4.1211502964045525</c:v>
                </c:pt>
                <c:pt idx="135">
                  <c:v>4.6826791457308934</c:v>
                </c:pt>
                <c:pt idx="136">
                  <c:v>4.8092734844919498</c:v>
                </c:pt>
                <c:pt idx="137">
                  <c:v>4.827121596237947</c:v>
                </c:pt>
                <c:pt idx="138">
                  <c:v>5.0585951809732084</c:v>
                </c:pt>
                <c:pt idx="139">
                  <c:v>4.9755109564130482</c:v>
                </c:pt>
                <c:pt idx="140">
                  <c:v>4.8229960884723209</c:v>
                </c:pt>
                <c:pt idx="141">
                  <c:v>5.0258503273845685</c:v>
                </c:pt>
                <c:pt idx="142">
                  <c:v>4.9077316265958313</c:v>
                </c:pt>
                <c:pt idx="143">
                  <c:v>4.8508098248644096</c:v>
                </c:pt>
              </c:numCache>
            </c:numRef>
          </c:val>
          <c:smooth val="0"/>
          <c:extLst>
            <c:ext xmlns:c16="http://schemas.microsoft.com/office/drawing/2014/chart" uri="{C3380CC4-5D6E-409C-BE32-E72D297353CC}">
              <c16:uniqueId val="{00000005-A617-45C4-AC31-CC531273495C}"/>
            </c:ext>
          </c:extLst>
        </c:ser>
        <c:ser>
          <c:idx val="6"/>
          <c:order val="6"/>
          <c:tx>
            <c:v>SI R-t-T(Median) P</c:v>
          </c:tx>
          <c:spPr>
            <a:ln w="28575" cap="rnd">
              <a:solidFill>
                <a:schemeClr val="accent1">
                  <a:lumMod val="60000"/>
                </a:schemeClr>
              </a:solidFill>
              <a:round/>
            </a:ln>
            <a:effectLst/>
          </c:spPr>
          <c:marker>
            <c:symbol val="none"/>
          </c:marker>
          <c:val>
            <c:numRef>
              <c:f>'De season'!$O$6:$O$149</c:f>
              <c:numCache>
                <c:formatCode>General</c:formatCode>
                <c:ptCount val="144"/>
                <c:pt idx="0">
                  <c:v>1.2215509239198103</c:v>
                </c:pt>
                <c:pt idx="1">
                  <c:v>1.3215306163463716</c:v>
                </c:pt>
                <c:pt idx="2">
                  <c:v>1.2918562932945121</c:v>
                </c:pt>
                <c:pt idx="3">
                  <c:v>1.3194839710339719</c:v>
                </c:pt>
                <c:pt idx="4">
                  <c:v>1.2182441888253712</c:v>
                </c:pt>
                <c:pt idx="5">
                  <c:v>1.2191660450544106</c:v>
                </c:pt>
                <c:pt idx="6">
                  <c:v>1.2139671278428206</c:v>
                </c:pt>
                <c:pt idx="7">
                  <c:v>1.224654724730013</c:v>
                </c:pt>
                <c:pt idx="8">
                  <c:v>1.293164924310376</c:v>
                </c:pt>
                <c:pt idx="9">
                  <c:v>1.2950233367228026</c:v>
                </c:pt>
                <c:pt idx="10">
                  <c:v>1.3081620193123751</c:v>
                </c:pt>
                <c:pt idx="11">
                  <c:v>1.315496401364237</c:v>
                </c:pt>
                <c:pt idx="12">
                  <c:v>1.2542710379533768</c:v>
                </c:pt>
                <c:pt idx="13">
                  <c:v>1.4111259123698543</c:v>
                </c:pt>
                <c:pt idx="14">
                  <c:v>1.3799374042009562</c:v>
                </c:pt>
                <c:pt idx="15">
                  <c:v>1.3808553185239238</c:v>
                </c:pt>
                <c:pt idx="16">
                  <c:v>1.2585167239931521</c:v>
                </c:pt>
                <c:pt idx="17">
                  <c:v>1.3455980793563493</c:v>
                </c:pt>
                <c:pt idx="18">
                  <c:v>1.3944217009005371</c:v>
                </c:pt>
                <c:pt idx="19">
                  <c:v>1.4066979946223122</c:v>
                </c:pt>
                <c:pt idx="20">
                  <c:v>1.502353367948819</c:v>
                </c:pt>
                <c:pt idx="21">
                  <c:v>1.4473790233960735</c:v>
                </c:pt>
                <c:pt idx="22">
                  <c:v>1.4339468288616419</c:v>
                </c:pt>
                <c:pt idx="23">
                  <c:v>1.5607584422965524</c:v>
                </c:pt>
                <c:pt idx="24">
                  <c:v>1.5814721782890402</c:v>
                </c:pt>
                <c:pt idx="25">
                  <c:v>1.6799118004403026</c:v>
                </c:pt>
                <c:pt idx="26">
                  <c:v>1.7420486379274482</c:v>
                </c:pt>
                <c:pt idx="27">
                  <c:v>1.6672549401437007</c:v>
                </c:pt>
                <c:pt idx="28">
                  <c:v>1.7317190122145771</c:v>
                </c:pt>
                <c:pt idx="29">
                  <c:v>1.6074930075532228</c:v>
                </c:pt>
                <c:pt idx="30">
                  <c:v>1.6322936381129818</c:v>
                </c:pt>
                <c:pt idx="31">
                  <c:v>1.6466641231167067</c:v>
                </c:pt>
                <c:pt idx="32">
                  <c:v>1.7495760740669792</c:v>
                </c:pt>
                <c:pt idx="33">
                  <c:v>1.7629729457907062</c:v>
                </c:pt>
                <c:pt idx="34">
                  <c:v>1.8364582194192958</c:v>
                </c:pt>
                <c:pt idx="35">
                  <c:v>1.8506135815801978</c:v>
                </c:pt>
                <c:pt idx="36">
                  <c:v>1.8650464999132819</c:v>
                </c:pt>
                <c:pt idx="37">
                  <c:v>2.0158941605283633</c:v>
                </c:pt>
                <c:pt idx="38">
                  <c:v>1.8888504894381881</c:v>
                </c:pt>
                <c:pt idx="39">
                  <c:v>1.8513689826135573</c:v>
                </c:pt>
                <c:pt idx="40">
                  <c:v>1.8424684839259746</c:v>
                </c:pt>
                <c:pt idx="41">
                  <c:v>1.9687273912730481</c:v>
                </c:pt>
                <c:pt idx="42">
                  <c:v>1.8865705365124914</c:v>
                </c:pt>
                <c:pt idx="43">
                  <c:v>2.0024759688152916</c:v>
                </c:pt>
                <c:pt idx="44">
                  <c:v>1.98729021456521</c:v>
                </c:pt>
                <c:pt idx="45">
                  <c:v>2.0785668681853386</c:v>
                </c:pt>
                <c:pt idx="46">
                  <c:v>2.1634987242473898</c:v>
                </c:pt>
                <c:pt idx="47">
                  <c:v>2.1627652700395084</c:v>
                </c:pt>
                <c:pt idx="48">
                  <c:v>2.1377141168596681</c:v>
                </c:pt>
                <c:pt idx="49">
                  <c:v>2.1950847525753288</c:v>
                </c:pt>
                <c:pt idx="50">
                  <c:v>2.3096824637689761</c:v>
                </c:pt>
                <c:pt idx="51">
                  <c:v>2.403711110023127</c:v>
                </c:pt>
                <c:pt idx="52">
                  <c:v>2.3056026383554546</c:v>
                </c:pt>
                <c:pt idx="53">
                  <c:v>2.1944988810979389</c:v>
                </c:pt>
                <c:pt idx="54">
                  <c:v>2.165454876692599</c:v>
                </c:pt>
                <c:pt idx="55">
                  <c:v>2.2507167913956994</c:v>
                </c:pt>
                <c:pt idx="56">
                  <c:v>2.2535300519232289</c:v>
                </c:pt>
                <c:pt idx="57">
                  <c:v>2.2962178491471543</c:v>
                </c:pt>
                <c:pt idx="58">
                  <c:v>2.2641265718868029</c:v>
                </c:pt>
                <c:pt idx="59">
                  <c:v>2.2408031921543361</c:v>
                </c:pt>
                <c:pt idx="60">
                  <c:v>2.2249677542825119</c:v>
                </c:pt>
                <c:pt idx="61">
                  <c:v>2.1054894565518461</c:v>
                </c:pt>
                <c:pt idx="62">
                  <c:v>2.2998956736682601</c:v>
                </c:pt>
                <c:pt idx="63">
                  <c:v>2.3218826467031906</c:v>
                </c:pt>
                <c:pt idx="64">
                  <c:v>2.3559433073151808</c:v>
                </c:pt>
                <c:pt idx="65">
                  <c:v>2.3841469325508475</c:v>
                </c:pt>
                <c:pt idx="66">
                  <c:v>2.4771491392468366</c:v>
                </c:pt>
                <c:pt idx="67">
                  <c:v>2.424485367201985</c:v>
                </c:pt>
                <c:pt idx="68">
                  <c:v>2.4627184955616719</c:v>
                </c:pt>
                <c:pt idx="69">
                  <c:v>2.4921037320127883</c:v>
                </c:pt>
                <c:pt idx="70">
                  <c:v>2.5534316338501166</c:v>
                </c:pt>
                <c:pt idx="71">
                  <c:v>2.5529548806136466</c:v>
                </c:pt>
                <c:pt idx="72">
                  <c:v>2.639422532041019</c:v>
                </c:pt>
                <c:pt idx="73">
                  <c:v>2.6094629966839369</c:v>
                </c:pt>
                <c:pt idx="74">
                  <c:v>2.6130729568911724</c:v>
                </c:pt>
                <c:pt idx="75">
                  <c:v>2.751482079132856</c:v>
                </c:pt>
                <c:pt idx="76">
                  <c:v>2.7183961238252086</c:v>
                </c:pt>
                <c:pt idx="77">
                  <c:v>2.8447207717936247</c:v>
                </c:pt>
                <c:pt idx="78">
                  <c:v>2.9857029360458558</c:v>
                </c:pt>
                <c:pt idx="79">
                  <c:v>2.8713188478467195</c:v>
                </c:pt>
                <c:pt idx="80">
                  <c:v>2.9666724734179213</c:v>
                </c:pt>
                <c:pt idx="81">
                  <c:v>2.9818184391768732</c:v>
                </c:pt>
                <c:pt idx="82">
                  <c:v>2.981099986317624</c:v>
                </c:pt>
                <c:pt idx="83">
                  <c:v>3.0992203354174399</c:v>
                </c:pt>
                <c:pt idx="84">
                  <c:v>3.0975041285109479</c:v>
                </c:pt>
                <c:pt idx="85">
                  <c:v>3.1022371248130924</c:v>
                </c:pt>
                <c:pt idx="86">
                  <c:v>3.1024124619269724</c:v>
                </c:pt>
                <c:pt idx="87">
                  <c:v>3.2015386273925053</c:v>
                </c:pt>
                <c:pt idx="88">
                  <c:v>3.2016665458385787</c:v>
                </c:pt>
                <c:pt idx="89">
                  <c:v>3.3775414877803671</c:v>
                </c:pt>
                <c:pt idx="90">
                  <c:v>3.3876244851289519</c:v>
                </c:pt>
                <c:pt idx="91">
                  <c:v>3.3512511048355087</c:v>
                </c:pt>
                <c:pt idx="92">
                  <c:v>3.3755407950748784</c:v>
                </c:pt>
                <c:pt idx="93">
                  <c:v>3.3300600087157783</c:v>
                </c:pt>
                <c:pt idx="94">
                  <c:v>3.4087683387851313</c:v>
                </c:pt>
                <c:pt idx="95">
                  <c:v>3.4113720238767504</c:v>
                </c:pt>
                <c:pt idx="96">
                  <c:v>3.4356119735244666</c:v>
                </c:pt>
                <c:pt idx="97">
                  <c:v>3.371023012883541</c:v>
                </c:pt>
                <c:pt idx="98">
                  <c:v>3.4840972758548965</c:v>
                </c:pt>
                <c:pt idx="99">
                  <c:v>3.559538154417226</c:v>
                </c:pt>
                <c:pt idx="100">
                  <c:v>3.574187496140552</c:v>
                </c:pt>
                <c:pt idx="101">
                  <c:v>3.8110227482441577</c:v>
                </c:pt>
                <c:pt idx="102">
                  <c:v>3.8141534759926459</c:v>
                </c:pt>
                <c:pt idx="103">
                  <c:v>3.8642821381683516</c:v>
                </c:pt>
                <c:pt idx="104">
                  <c:v>3.841460510451411</c:v>
                </c:pt>
                <c:pt idx="105">
                  <c:v>3.7762445196874999</c:v>
                </c:pt>
                <c:pt idx="106">
                  <c:v>3.8364366912526386</c:v>
                </c:pt>
                <c:pt idx="107">
                  <c:v>3.7458202615117258</c:v>
                </c:pt>
                <c:pt idx="108">
                  <c:v>3.7082795904708528</c:v>
                </c:pt>
                <c:pt idx="109">
                  <c:v>3.5614130169334417</c:v>
                </c:pt>
                <c:pt idx="110">
                  <c:v>3.5428180164591923</c:v>
                </c:pt>
                <c:pt idx="111">
                  <c:v>3.559538154417226</c:v>
                </c:pt>
                <c:pt idx="112">
                  <c:v>3.6547325664761137</c:v>
                </c:pt>
                <c:pt idx="113">
                  <c:v>3.9284239229531006</c:v>
                </c:pt>
                <c:pt idx="114">
                  <c:v>4.0274179714244926</c:v>
                </c:pt>
                <c:pt idx="115">
                  <c:v>4.1787205134368683</c:v>
                </c:pt>
                <c:pt idx="116">
                  <c:v>3.841460510451411</c:v>
                </c:pt>
                <c:pt idx="117">
                  <c:v>3.9068351082645894</c:v>
                </c:pt>
                <c:pt idx="118">
                  <c:v>3.8993290960272717</c:v>
                </c:pt>
                <c:pt idx="119">
                  <c:v>3.7569685360995582</c:v>
                </c:pt>
                <c:pt idx="120">
                  <c:v>3.926413684027962</c:v>
                </c:pt>
                <c:pt idx="121">
                  <c:v>3.8301989050038903</c:v>
                </c:pt>
                <c:pt idx="122">
                  <c:v>3.9734367808906965</c:v>
                </c:pt>
                <c:pt idx="123">
                  <c:v>4.0505089343368432</c:v>
                </c:pt>
                <c:pt idx="124">
                  <c:v>4.2286161926169905</c:v>
                </c:pt>
                <c:pt idx="125">
                  <c:v>4.2625657278939393</c:v>
                </c:pt>
                <c:pt idx="126">
                  <c:v>4.4949593652558493</c:v>
                </c:pt>
                <c:pt idx="127">
                  <c:v>4.6255539940816028</c:v>
                </c:pt>
                <c:pt idx="128">
                  <c:v>4.4024658820272355</c:v>
                </c:pt>
                <c:pt idx="129">
                  <c:v>4.4291974625729464</c:v>
                </c:pt>
                <c:pt idx="130">
                  <c:v>4.5534101056834597</c:v>
                </c:pt>
                <c:pt idx="131">
                  <c:v>4.5150512080721699</c:v>
                </c:pt>
                <c:pt idx="132">
                  <c:v>4.5480958506657228</c:v>
                </c:pt>
                <c:pt idx="133">
                  <c:v>4.3789700931477222</c:v>
                </c:pt>
                <c:pt idx="134">
                  <c:v>4.1006650522000045</c:v>
                </c:pt>
                <c:pt idx="135">
                  <c:v>4.7153651988113259</c:v>
                </c:pt>
                <c:pt idx="136">
                  <c:v>4.7521591497981426</c:v>
                </c:pt>
                <c:pt idx="137">
                  <c:v>4.8315098822526643</c:v>
                </c:pt>
                <c:pt idx="138">
                  <c:v>5.1019429291772598</c:v>
                </c:pt>
                <c:pt idx="139">
                  <c:v>5.0144646161242425</c:v>
                </c:pt>
                <c:pt idx="140">
                  <c:v>4.8303513349240514</c:v>
                </c:pt>
                <c:pt idx="141">
                  <c:v>5.0168551111698489</c:v>
                </c:pt>
                <c:pt idx="142">
                  <c:v>4.9056075724214061</c:v>
                </c:pt>
                <c:pt idx="143">
                  <c:v>4.8160546219436471</c:v>
                </c:pt>
              </c:numCache>
            </c:numRef>
          </c:val>
          <c:smooth val="0"/>
          <c:extLst>
            <c:ext xmlns:c16="http://schemas.microsoft.com/office/drawing/2014/chart" uri="{C3380CC4-5D6E-409C-BE32-E72D297353CC}">
              <c16:uniqueId val="{00000006-A617-45C4-AC31-CC531273495C}"/>
            </c:ext>
          </c:extLst>
        </c:ser>
        <c:ser>
          <c:idx val="7"/>
          <c:order val="7"/>
          <c:tx>
            <c:v>SI R-t-MA(12)</c:v>
          </c:tx>
          <c:spPr>
            <a:ln w="28575" cap="rnd">
              <a:solidFill>
                <a:schemeClr val="accent2">
                  <a:lumMod val="60000"/>
                </a:schemeClr>
              </a:solidFill>
              <a:round/>
            </a:ln>
            <a:effectLst/>
          </c:spPr>
          <c:marker>
            <c:symbol val="none"/>
          </c:marker>
          <c:val>
            <c:numRef>
              <c:f>'De season'!$P$6:$P$149</c:f>
              <c:numCache>
                <c:formatCode>General</c:formatCode>
                <c:ptCount val="144"/>
                <c:pt idx="0">
                  <c:v>1.2289712549740472</c:v>
                </c:pt>
                <c:pt idx="1">
                  <c:v>1.3340079669364329</c:v>
                </c:pt>
                <c:pt idx="2">
                  <c:v>1.3105993853332796</c:v>
                </c:pt>
                <c:pt idx="3">
                  <c:v>1.3228993242724232</c:v>
                </c:pt>
                <c:pt idx="4">
                  <c:v>1.2348117559540528</c:v>
                </c:pt>
                <c:pt idx="5">
                  <c:v>1.2145197358622879</c:v>
                </c:pt>
                <c:pt idx="6">
                  <c:v>1.2015428304952005</c:v>
                </c:pt>
                <c:pt idx="7">
                  <c:v>1.2149503461725808</c:v>
                </c:pt>
                <c:pt idx="8">
                  <c:v>1.2836552143371727</c:v>
                </c:pt>
                <c:pt idx="9">
                  <c:v>1.2919864849472105</c:v>
                </c:pt>
                <c:pt idx="10">
                  <c:v>1.2986999927378717</c:v>
                </c:pt>
                <c:pt idx="11">
                  <c:v>1.3124066087642596</c:v>
                </c:pt>
                <c:pt idx="12">
                  <c:v>1.261890127875138</c:v>
                </c:pt>
                <c:pt idx="13">
                  <c:v>1.4244491850338181</c:v>
                </c:pt>
                <c:pt idx="14">
                  <c:v>1.3999584343332758</c:v>
                </c:pt>
                <c:pt idx="15">
                  <c:v>1.3844295254013732</c:v>
                </c:pt>
                <c:pt idx="16">
                  <c:v>1.2756319792913768</c:v>
                </c:pt>
                <c:pt idx="17">
                  <c:v>1.340469930692451</c:v>
                </c:pt>
                <c:pt idx="18">
                  <c:v>1.3801505485417842</c:v>
                </c:pt>
                <c:pt idx="19">
                  <c:v>1.3955510733063428</c:v>
                </c:pt>
                <c:pt idx="20">
                  <c:v>1.491305322538774</c:v>
                </c:pt>
                <c:pt idx="21">
                  <c:v>1.4439848949409999</c:v>
                </c:pt>
                <c:pt idx="22">
                  <c:v>1.4235749920395901</c:v>
                </c:pt>
                <c:pt idx="23">
                  <c:v>1.5570925866694605</c:v>
                </c:pt>
                <c:pt idx="24">
                  <c:v>1.5910788568860434</c:v>
                </c:pt>
                <c:pt idx="25">
                  <c:v>1.6957728393259739</c:v>
                </c:pt>
                <c:pt idx="26">
                  <c:v>1.7673234135554829</c:v>
                </c:pt>
                <c:pt idx="27">
                  <c:v>1.6715704640031395</c:v>
                </c:pt>
                <c:pt idx="28">
                  <c:v>1.7552696035049347</c:v>
                </c:pt>
                <c:pt idx="29">
                  <c:v>1.6013667628406463</c:v>
                </c:pt>
                <c:pt idx="30">
                  <c:v>1.6155879950577356</c:v>
                </c:pt>
                <c:pt idx="31">
                  <c:v>1.6336156681644836</c:v>
                </c:pt>
                <c:pt idx="32">
                  <c:v>1.7367099958679393</c:v>
                </c:pt>
                <c:pt idx="33">
                  <c:v>1.7588387442138493</c:v>
                </c:pt>
                <c:pt idx="34">
                  <c:v>1.8231749898050893</c:v>
                </c:pt>
                <c:pt idx="35">
                  <c:v>1.8462669241937888</c:v>
                </c:pt>
                <c:pt idx="36">
                  <c:v>1.8763757553621616</c:v>
                </c:pt>
                <c:pt idx="37">
                  <c:v>2.0349274071911685</c:v>
                </c:pt>
                <c:pt idx="38">
                  <c:v>1.9162551618888102</c:v>
                </c:pt>
                <c:pt idx="39">
                  <c:v>1.8561610673899893</c:v>
                </c:pt>
                <c:pt idx="40">
                  <c:v>1.8675252176825756</c:v>
                </c:pt>
                <c:pt idx="41">
                  <c:v>1.961224462355398</c:v>
                </c:pt>
                <c:pt idx="42">
                  <c:v>1.8672625068506492</c:v>
                </c:pt>
                <c:pt idx="43">
                  <c:v>1.986607998471382</c:v>
                </c:pt>
                <c:pt idx="44">
                  <c:v>1.9726760279152138</c:v>
                </c:pt>
                <c:pt idx="45">
                  <c:v>2.0736925934866988</c:v>
                </c:pt>
                <c:pt idx="46">
                  <c:v>2.1478499879895572</c:v>
                </c:pt>
                <c:pt idx="47">
                  <c:v>2.1576854415276809</c:v>
                </c:pt>
                <c:pt idx="48">
                  <c:v>2.1506996962045828</c:v>
                </c:pt>
                <c:pt idx="49">
                  <c:v>2.2158098433859394</c:v>
                </c:pt>
                <c:pt idx="50">
                  <c:v>2.3431928404443485</c:v>
                </c:pt>
                <c:pt idx="51">
                  <c:v>2.4099328775505384</c:v>
                </c:pt>
                <c:pt idx="52">
                  <c:v>2.3369577860618023</c:v>
                </c:pt>
                <c:pt idx="53">
                  <c:v>2.1861355245521179</c:v>
                </c:pt>
                <c:pt idx="54">
                  <c:v>2.1432926165590063</c:v>
                </c:pt>
                <c:pt idx="55">
                  <c:v>2.2328817172901485</c:v>
                </c:pt>
                <c:pt idx="56">
                  <c:v>2.236957983808161</c:v>
                </c:pt>
                <c:pt idx="57">
                  <c:v>2.2908331791921124</c:v>
                </c:pt>
                <c:pt idx="58">
                  <c:v>2.2477499874309319</c:v>
                </c:pt>
                <c:pt idx="59">
                  <c:v>2.2355400708611541</c:v>
                </c:pt>
                <c:pt idx="60">
                  <c:v>2.2384833572741578</c:v>
                </c:pt>
                <c:pt idx="61">
                  <c:v>2.1253686252885542</c:v>
                </c:pt>
                <c:pt idx="62">
                  <c:v>2.3332640572221264</c:v>
                </c:pt>
                <c:pt idx="63">
                  <c:v>2.3278926093786052</c:v>
                </c:pt>
                <c:pt idx="64">
                  <c:v>2.3879830652334575</c:v>
                </c:pt>
                <c:pt idx="65">
                  <c:v>2.375060816797363</c:v>
                </c:pt>
                <c:pt idx="66">
                  <c:v>2.4517968568212876</c:v>
                </c:pt>
                <c:pt idx="67">
                  <c:v>2.405273320463285</c:v>
                </c:pt>
                <c:pt idx="68">
                  <c:v>2.4446080920097626</c:v>
                </c:pt>
                <c:pt idx="69">
                  <c:v>2.4862597063269845</c:v>
                </c:pt>
                <c:pt idx="70">
                  <c:v>2.5349624858248845</c:v>
                </c:pt>
                <c:pt idx="71">
                  <c:v>2.5469585881950461</c:v>
                </c:pt>
                <c:pt idx="72">
                  <c:v>2.6554557473546381</c:v>
                </c:pt>
                <c:pt idx="73">
                  <c:v>2.6341004770863461</c:v>
                </c:pt>
                <c:pt idx="74">
                  <c:v>2.6509851203332246</c:v>
                </c:pt>
                <c:pt idx="75">
                  <c:v>2.7586040172812547</c:v>
                </c:pt>
                <c:pt idx="76">
                  <c:v>2.7553650752693741</c:v>
                </c:pt>
                <c:pt idx="77">
                  <c:v>2.8338793836786715</c:v>
                </c:pt>
                <c:pt idx="78">
                  <c:v>2.9551458804071147</c:v>
                </c:pt>
                <c:pt idx="79">
                  <c:v>2.8485660143370644</c:v>
                </c:pt>
                <c:pt idx="80">
                  <c:v>2.9448560799499841</c:v>
                </c:pt>
                <c:pt idx="81">
                  <c:v>2.9748260241641651</c:v>
                </c:pt>
                <c:pt idx="82">
                  <c:v>2.9595374834507271</c:v>
                </c:pt>
                <c:pt idx="83">
                  <c:v>3.0919409935293571</c:v>
                </c:pt>
                <c:pt idx="84">
                  <c:v>3.1163199679699058</c:v>
                </c:pt>
                <c:pt idx="85">
                  <c:v>3.1315271766219652</c:v>
                </c:pt>
                <c:pt idx="86">
                  <c:v>3.1474242814443154</c:v>
                </c:pt>
                <c:pt idx="87">
                  <c:v>3.2098254922268876</c:v>
                </c:pt>
                <c:pt idx="88">
                  <c:v>3.2452077553172627</c:v>
                </c:pt>
                <c:pt idx="89">
                  <c:v>3.3646694904629308</c:v>
                </c:pt>
                <c:pt idx="90">
                  <c:v>3.3529539796926877</c:v>
                </c:pt>
                <c:pt idx="91">
                  <c:v>3.324695204053346</c:v>
                </c:pt>
                <c:pt idx="92">
                  <c:v>3.3507176550712963</c:v>
                </c:pt>
                <c:pt idx="93">
                  <c:v>3.3222509612928266</c:v>
                </c:pt>
                <c:pt idx="94">
                  <c:v>3.3841124810765697</c:v>
                </c:pt>
                <c:pt idx="95">
                  <c:v>3.4033595108632495</c:v>
                </c:pt>
                <c:pt idx="96">
                  <c:v>3.4564816546145081</c:v>
                </c:pt>
                <c:pt idx="97">
                  <c:v>3.402850830914121</c:v>
                </c:pt>
                <c:pt idx="98">
                  <c:v>3.5346468271109659</c:v>
                </c:pt>
                <c:pt idx="99">
                  <c:v>3.5687516654790952</c:v>
                </c:pt>
                <c:pt idx="100">
                  <c:v>3.6227948211875103</c:v>
                </c:pt>
                <c:pt idx="101">
                  <c:v>3.796498729880633</c:v>
                </c:pt>
                <c:pt idx="102">
                  <c:v>3.775117676893704</c:v>
                </c:pt>
                <c:pt idx="103">
                  <c:v>3.8336608896121298</c:v>
                </c:pt>
                <c:pt idx="104">
                  <c:v>3.8132110778839539</c:v>
                </c:pt>
                <c:pt idx="105">
                  <c:v>3.7673891619889242</c:v>
                </c:pt>
                <c:pt idx="106">
                  <c:v>3.8086874787024123</c:v>
                </c:pt>
                <c:pt idx="107">
                  <c:v>3.7370222080067053</c:v>
                </c:pt>
                <c:pt idx="108">
                  <c:v>3.7308055954569292</c:v>
                </c:pt>
                <c:pt idx="109">
                  <c:v>3.5950384193710647</c:v>
                </c:pt>
                <c:pt idx="110">
                  <c:v>3.5942195264442969</c:v>
                </c:pt>
                <c:pt idx="111">
                  <c:v>3.5687516654790952</c:v>
                </c:pt>
                <c:pt idx="112">
                  <c:v>3.7044352678621584</c:v>
                </c:pt>
                <c:pt idx="113">
                  <c:v>3.9134524822229273</c:v>
                </c:pt>
                <c:pt idx="114">
                  <c:v>3.9861995254942122</c:v>
                </c:pt>
                <c:pt idx="115">
                  <c:v>4.1456076001159001</c:v>
                </c:pt>
                <c:pt idx="116">
                  <c:v>3.8132110778839539</c:v>
                </c:pt>
                <c:pt idx="117">
                  <c:v>3.8976735134121725</c:v>
                </c:pt>
                <c:pt idx="118">
                  <c:v>3.8711249783532717</c:v>
                </c:pt>
                <c:pt idx="119">
                  <c:v>3.748144297911487</c:v>
                </c:pt>
                <c:pt idx="120">
                  <c:v>3.9502647481308664</c:v>
                </c:pt>
                <c:pt idx="121">
                  <c:v>3.8663620736632205</c:v>
                </c:pt>
                <c:pt idx="122">
                  <c:v>4.0310859882220571</c:v>
                </c:pt>
                <c:pt idx="123">
                  <c:v>4.0609932745106949</c:v>
                </c:pt>
                <c:pt idx="124">
                  <c:v>4.2861234504190264</c:v>
                </c:pt>
                <c:pt idx="125">
                  <c:v>4.2463208542740727</c:v>
                </c:pt>
                <c:pt idx="126">
                  <c:v>4.4489558858876341</c:v>
                </c:pt>
                <c:pt idx="127">
                  <c:v>4.5889002939896795</c:v>
                </c:pt>
                <c:pt idx="128">
                  <c:v>4.3700909135155213</c:v>
                </c:pt>
                <c:pt idx="129">
                  <c:v>4.418810919105165</c:v>
                </c:pt>
                <c:pt idx="130">
                  <c:v>4.5204749747222079</c:v>
                </c:pt>
                <c:pt idx="131">
                  <c:v>4.5044464114366534</c:v>
                </c:pt>
                <c:pt idx="132">
                  <c:v>4.5757233332515872</c:v>
                </c:pt>
                <c:pt idx="133">
                  <c:v>4.4203145345097052</c:v>
                </c:pt>
                <c:pt idx="134">
                  <c:v>4.1601601701109407</c:v>
                </c:pt>
                <c:pt idx="135">
                  <c:v>4.7275704534076519</c:v>
                </c:pt>
                <c:pt idx="136">
                  <c:v>4.8167863538042388</c:v>
                </c:pt>
                <c:pt idx="137">
                  <c:v>4.8130967310098072</c:v>
                </c:pt>
                <c:pt idx="138">
                  <c:v>5.0497273011352339</c:v>
                </c:pt>
                <c:pt idx="139">
                  <c:v>4.9747291201390809</c:v>
                </c:pt>
                <c:pt idx="140">
                  <c:v>4.7948297712006154</c:v>
                </c:pt>
                <c:pt idx="141">
                  <c:v>5.0050905005097812</c:v>
                </c:pt>
                <c:pt idx="142">
                  <c:v>4.8701249727670195</c:v>
                </c:pt>
                <c:pt idx="143">
                  <c:v>4.8047428388657636</c:v>
                </c:pt>
              </c:numCache>
            </c:numRef>
          </c:val>
          <c:smooth val="0"/>
          <c:extLst>
            <c:ext xmlns:c16="http://schemas.microsoft.com/office/drawing/2014/chart" uri="{C3380CC4-5D6E-409C-BE32-E72D297353CC}">
              <c16:uniqueId val="{00000007-A617-45C4-AC31-CC531273495C}"/>
            </c:ext>
          </c:extLst>
        </c:ser>
        <c:dLbls>
          <c:showLegendKey val="0"/>
          <c:showVal val="0"/>
          <c:showCatName val="0"/>
          <c:showSerName val="0"/>
          <c:showPercent val="0"/>
          <c:showBubbleSize val="0"/>
        </c:dLbls>
        <c:smooth val="0"/>
        <c:axId val="570541848"/>
        <c:axId val="570545784"/>
        <c:extLst/>
      </c:lineChart>
      <c:catAx>
        <c:axId val="570541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45784"/>
        <c:crosses val="autoZero"/>
        <c:auto val="1"/>
        <c:lblAlgn val="ctr"/>
        <c:lblOffset val="100"/>
        <c:noMultiLvlLbl val="0"/>
      </c:catAx>
      <c:valAx>
        <c:axId val="570545784"/>
        <c:scaling>
          <c:orientation val="minMax"/>
          <c:max val="6"/>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41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Detrending based on different deseasonailzed data calculations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Original</c:v>
          </c:tx>
          <c:spPr>
            <a:ln w="28575" cap="rnd">
              <a:noFill/>
              <a:round/>
            </a:ln>
            <a:effectLst/>
          </c:spPr>
          <c:marker>
            <c:symbol val="none"/>
          </c:marker>
          <c:cat>
            <c:multiLvlStrRef>
              <c:f>'De season'!$B$6:$C$149</c:f>
              <c:multiLvlStrCache>
                <c:ptCount val="144"/>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pt idx="72">
                    <c:v>January</c:v>
                  </c:pt>
                  <c:pt idx="73">
                    <c:v>Feburary</c:v>
                  </c:pt>
                  <c:pt idx="74">
                    <c:v>March</c:v>
                  </c:pt>
                  <c:pt idx="75">
                    <c:v>April</c:v>
                  </c:pt>
                  <c:pt idx="76">
                    <c:v>May</c:v>
                  </c:pt>
                  <c:pt idx="77">
                    <c:v>June</c:v>
                  </c:pt>
                  <c:pt idx="78">
                    <c:v>July</c:v>
                  </c:pt>
                  <c:pt idx="79">
                    <c:v>August</c:v>
                  </c:pt>
                  <c:pt idx="80">
                    <c:v>September</c:v>
                  </c:pt>
                  <c:pt idx="81">
                    <c:v>October</c:v>
                  </c:pt>
                  <c:pt idx="82">
                    <c:v>November</c:v>
                  </c:pt>
                  <c:pt idx="83">
                    <c:v>December</c:v>
                  </c:pt>
                  <c:pt idx="84">
                    <c:v>January</c:v>
                  </c:pt>
                  <c:pt idx="85">
                    <c:v>Feburary</c:v>
                  </c:pt>
                  <c:pt idx="86">
                    <c:v>March</c:v>
                  </c:pt>
                  <c:pt idx="87">
                    <c:v>April</c:v>
                  </c:pt>
                  <c:pt idx="88">
                    <c:v>May</c:v>
                  </c:pt>
                  <c:pt idx="89">
                    <c:v>June</c:v>
                  </c:pt>
                  <c:pt idx="90">
                    <c:v>July</c:v>
                  </c:pt>
                  <c:pt idx="91">
                    <c:v>August</c:v>
                  </c:pt>
                  <c:pt idx="92">
                    <c:v>September</c:v>
                  </c:pt>
                  <c:pt idx="93">
                    <c:v>October</c:v>
                  </c:pt>
                  <c:pt idx="94">
                    <c:v>November</c:v>
                  </c:pt>
                  <c:pt idx="95">
                    <c:v>December</c:v>
                  </c:pt>
                  <c:pt idx="96">
                    <c:v>January</c:v>
                  </c:pt>
                  <c:pt idx="97">
                    <c:v>Feburary</c:v>
                  </c:pt>
                  <c:pt idx="98">
                    <c:v>March</c:v>
                  </c:pt>
                  <c:pt idx="99">
                    <c:v>April</c:v>
                  </c:pt>
                  <c:pt idx="100">
                    <c:v>May</c:v>
                  </c:pt>
                  <c:pt idx="101">
                    <c:v>June</c:v>
                  </c:pt>
                  <c:pt idx="102">
                    <c:v>July</c:v>
                  </c:pt>
                  <c:pt idx="103">
                    <c:v>August</c:v>
                  </c:pt>
                  <c:pt idx="104">
                    <c:v>September</c:v>
                  </c:pt>
                  <c:pt idx="105">
                    <c:v>October</c:v>
                  </c:pt>
                  <c:pt idx="106">
                    <c:v>November</c:v>
                  </c:pt>
                  <c:pt idx="107">
                    <c:v>December</c:v>
                  </c:pt>
                  <c:pt idx="108">
                    <c:v>January</c:v>
                  </c:pt>
                  <c:pt idx="109">
                    <c:v>Feburary</c:v>
                  </c:pt>
                  <c:pt idx="110">
                    <c:v>March</c:v>
                  </c:pt>
                  <c:pt idx="111">
                    <c:v>April</c:v>
                  </c:pt>
                  <c:pt idx="112">
                    <c:v>May</c:v>
                  </c:pt>
                  <c:pt idx="113">
                    <c:v>June</c:v>
                  </c:pt>
                  <c:pt idx="114">
                    <c:v>July</c:v>
                  </c:pt>
                  <c:pt idx="115">
                    <c:v>August</c:v>
                  </c:pt>
                  <c:pt idx="116">
                    <c:v>September</c:v>
                  </c:pt>
                  <c:pt idx="117">
                    <c:v>October</c:v>
                  </c:pt>
                  <c:pt idx="118">
                    <c:v>November</c:v>
                  </c:pt>
                  <c:pt idx="119">
                    <c:v>December</c:v>
                  </c:pt>
                  <c:pt idx="120">
                    <c:v>January</c:v>
                  </c:pt>
                  <c:pt idx="121">
                    <c:v>Feburary</c:v>
                  </c:pt>
                  <c:pt idx="122">
                    <c:v>March</c:v>
                  </c:pt>
                  <c:pt idx="123">
                    <c:v>April</c:v>
                  </c:pt>
                  <c:pt idx="124">
                    <c:v>May</c:v>
                  </c:pt>
                  <c:pt idx="125">
                    <c:v>June</c:v>
                  </c:pt>
                  <c:pt idx="126">
                    <c:v>July</c:v>
                  </c:pt>
                  <c:pt idx="127">
                    <c:v>August</c:v>
                  </c:pt>
                  <c:pt idx="128">
                    <c:v>September</c:v>
                  </c:pt>
                  <c:pt idx="129">
                    <c:v>October</c:v>
                  </c:pt>
                  <c:pt idx="130">
                    <c:v>November</c:v>
                  </c:pt>
                  <c:pt idx="131">
                    <c:v>December</c:v>
                  </c:pt>
                  <c:pt idx="132">
                    <c:v>January</c:v>
                  </c:pt>
                  <c:pt idx="133">
                    <c:v>Feburary</c:v>
                  </c:pt>
                  <c:pt idx="134">
                    <c:v>March</c:v>
                  </c:pt>
                  <c:pt idx="135">
                    <c:v>April</c:v>
                  </c:pt>
                  <c:pt idx="136">
                    <c:v>May</c:v>
                  </c:pt>
                  <c:pt idx="137">
                    <c:v>June</c:v>
                  </c:pt>
                  <c:pt idx="138">
                    <c:v>July</c:v>
                  </c:pt>
                  <c:pt idx="139">
                    <c:v>August</c:v>
                  </c:pt>
                  <c:pt idx="140">
                    <c:v>September</c:v>
                  </c:pt>
                  <c:pt idx="141">
                    <c:v>October</c:v>
                  </c:pt>
                  <c:pt idx="142">
                    <c:v>November</c:v>
                  </c:pt>
                  <c:pt idx="143">
                    <c:v>December</c:v>
                  </c:pt>
                </c:lvl>
                <c:lvl>
                  <c:pt idx="0">
                    <c:v>1949</c:v>
                  </c:pt>
                  <c:pt idx="12">
                    <c:v>1950</c:v>
                  </c:pt>
                  <c:pt idx="24">
                    <c:v>1951</c:v>
                  </c:pt>
                  <c:pt idx="36">
                    <c:v>1952</c:v>
                  </c:pt>
                  <c:pt idx="48">
                    <c:v>1953</c:v>
                  </c:pt>
                  <c:pt idx="60">
                    <c:v>1954</c:v>
                  </c:pt>
                  <c:pt idx="72">
                    <c:v>1955</c:v>
                  </c:pt>
                  <c:pt idx="84">
                    <c:v>1956</c:v>
                  </c:pt>
                  <c:pt idx="96">
                    <c:v>1957</c:v>
                  </c:pt>
                  <c:pt idx="108">
                    <c:v>1958</c:v>
                  </c:pt>
                  <c:pt idx="120">
                    <c:v>1959</c:v>
                  </c:pt>
                  <c:pt idx="132">
                    <c:v>1960</c:v>
                  </c:pt>
                </c:lvl>
              </c:multiLvlStrCache>
              <c:extLst xmlns:c15="http://schemas.microsoft.com/office/drawing/2012/chart"/>
            </c:multiLvlStrRef>
          </c:cat>
          <c:val>
            <c:numRef>
              <c:f>'De Trend'!$D$6:$D$149</c:f>
              <c:numCache>
                <c:formatCode>General</c:formatCode>
                <c:ptCount val="144"/>
                <c:pt idx="0">
                  <c:v>112</c:v>
                </c:pt>
                <c:pt idx="1">
                  <c:v>118</c:v>
                </c:pt>
                <c:pt idx="2">
                  <c:v>132</c:v>
                </c:pt>
                <c:pt idx="3">
                  <c:v>129</c:v>
                </c:pt>
                <c:pt idx="4">
                  <c:v>121</c:v>
                </c:pt>
                <c:pt idx="5">
                  <c:v>135</c:v>
                </c:pt>
                <c:pt idx="6">
                  <c:v>148</c:v>
                </c:pt>
                <c:pt idx="7">
                  <c:v>148</c:v>
                </c:pt>
                <c:pt idx="8">
                  <c:v>136</c:v>
                </c:pt>
                <c:pt idx="9">
                  <c:v>119</c:v>
                </c:pt>
                <c:pt idx="10">
                  <c:v>104</c:v>
                </c:pt>
                <c:pt idx="11">
                  <c:v>118</c:v>
                </c:pt>
                <c:pt idx="12">
                  <c:v>115</c:v>
                </c:pt>
                <c:pt idx="13">
                  <c:v>126</c:v>
                </c:pt>
                <c:pt idx="14">
                  <c:v>141</c:v>
                </c:pt>
                <c:pt idx="15">
                  <c:v>135</c:v>
                </c:pt>
                <c:pt idx="16">
                  <c:v>125</c:v>
                </c:pt>
                <c:pt idx="17">
                  <c:v>149</c:v>
                </c:pt>
                <c:pt idx="18">
                  <c:v>170</c:v>
                </c:pt>
                <c:pt idx="19">
                  <c:v>170</c:v>
                </c:pt>
                <c:pt idx="20">
                  <c:v>158</c:v>
                </c:pt>
                <c:pt idx="21">
                  <c:v>133</c:v>
                </c:pt>
                <c:pt idx="22">
                  <c:v>114</c:v>
                </c:pt>
                <c:pt idx="23">
                  <c:v>140</c:v>
                </c:pt>
                <c:pt idx="24">
                  <c:v>145</c:v>
                </c:pt>
                <c:pt idx="25">
                  <c:v>150</c:v>
                </c:pt>
                <c:pt idx="26">
                  <c:v>178</c:v>
                </c:pt>
                <c:pt idx="27">
                  <c:v>163</c:v>
                </c:pt>
                <c:pt idx="28">
                  <c:v>172</c:v>
                </c:pt>
                <c:pt idx="29">
                  <c:v>178</c:v>
                </c:pt>
                <c:pt idx="30">
                  <c:v>199</c:v>
                </c:pt>
                <c:pt idx="31">
                  <c:v>199</c:v>
                </c:pt>
                <c:pt idx="32">
                  <c:v>184</c:v>
                </c:pt>
                <c:pt idx="33">
                  <c:v>162</c:v>
                </c:pt>
                <c:pt idx="34">
                  <c:v>146</c:v>
                </c:pt>
                <c:pt idx="35">
                  <c:v>166</c:v>
                </c:pt>
                <c:pt idx="36">
                  <c:v>171</c:v>
                </c:pt>
                <c:pt idx="37">
                  <c:v>180</c:v>
                </c:pt>
                <c:pt idx="38">
                  <c:v>193</c:v>
                </c:pt>
                <c:pt idx="39">
                  <c:v>181</c:v>
                </c:pt>
                <c:pt idx="40">
                  <c:v>183</c:v>
                </c:pt>
                <c:pt idx="41">
                  <c:v>218</c:v>
                </c:pt>
                <c:pt idx="42">
                  <c:v>230</c:v>
                </c:pt>
                <c:pt idx="43">
                  <c:v>242</c:v>
                </c:pt>
                <c:pt idx="44">
                  <c:v>209</c:v>
                </c:pt>
                <c:pt idx="45">
                  <c:v>191</c:v>
                </c:pt>
                <c:pt idx="46">
                  <c:v>172</c:v>
                </c:pt>
                <c:pt idx="47">
                  <c:v>194</c:v>
                </c:pt>
                <c:pt idx="48">
                  <c:v>196</c:v>
                </c:pt>
                <c:pt idx="49">
                  <c:v>196</c:v>
                </c:pt>
                <c:pt idx="50">
                  <c:v>236</c:v>
                </c:pt>
                <c:pt idx="51">
                  <c:v>235</c:v>
                </c:pt>
                <c:pt idx="52">
                  <c:v>229</c:v>
                </c:pt>
                <c:pt idx="53">
                  <c:v>243</c:v>
                </c:pt>
                <c:pt idx="54">
                  <c:v>264</c:v>
                </c:pt>
                <c:pt idx="55">
                  <c:v>272</c:v>
                </c:pt>
                <c:pt idx="56">
                  <c:v>237</c:v>
                </c:pt>
                <c:pt idx="57">
                  <c:v>211</c:v>
                </c:pt>
                <c:pt idx="58">
                  <c:v>180</c:v>
                </c:pt>
                <c:pt idx="59">
                  <c:v>201</c:v>
                </c:pt>
                <c:pt idx="60">
                  <c:v>204</c:v>
                </c:pt>
                <c:pt idx="61">
                  <c:v>188</c:v>
                </c:pt>
                <c:pt idx="62">
                  <c:v>235</c:v>
                </c:pt>
                <c:pt idx="63">
                  <c:v>227</c:v>
                </c:pt>
                <c:pt idx="64">
                  <c:v>234</c:v>
                </c:pt>
                <c:pt idx="65">
                  <c:v>264</c:v>
                </c:pt>
                <c:pt idx="66">
                  <c:v>302</c:v>
                </c:pt>
                <c:pt idx="67">
                  <c:v>293</c:v>
                </c:pt>
                <c:pt idx="68">
                  <c:v>259</c:v>
                </c:pt>
                <c:pt idx="69">
                  <c:v>229</c:v>
                </c:pt>
                <c:pt idx="70">
                  <c:v>203</c:v>
                </c:pt>
                <c:pt idx="71">
                  <c:v>229</c:v>
                </c:pt>
                <c:pt idx="72">
                  <c:v>242</c:v>
                </c:pt>
                <c:pt idx="73">
                  <c:v>233</c:v>
                </c:pt>
                <c:pt idx="74">
                  <c:v>267</c:v>
                </c:pt>
                <c:pt idx="75">
                  <c:v>269</c:v>
                </c:pt>
                <c:pt idx="76">
                  <c:v>270</c:v>
                </c:pt>
                <c:pt idx="77">
                  <c:v>315</c:v>
                </c:pt>
                <c:pt idx="78">
                  <c:v>364</c:v>
                </c:pt>
                <c:pt idx="79">
                  <c:v>347</c:v>
                </c:pt>
                <c:pt idx="80">
                  <c:v>312</c:v>
                </c:pt>
                <c:pt idx="81">
                  <c:v>274</c:v>
                </c:pt>
                <c:pt idx="82">
                  <c:v>237</c:v>
                </c:pt>
                <c:pt idx="83">
                  <c:v>278</c:v>
                </c:pt>
                <c:pt idx="84">
                  <c:v>284</c:v>
                </c:pt>
                <c:pt idx="85">
                  <c:v>277</c:v>
                </c:pt>
                <c:pt idx="86">
                  <c:v>317</c:v>
                </c:pt>
                <c:pt idx="87">
                  <c:v>313</c:v>
                </c:pt>
                <c:pt idx="88">
                  <c:v>318</c:v>
                </c:pt>
                <c:pt idx="89">
                  <c:v>374</c:v>
                </c:pt>
                <c:pt idx="90">
                  <c:v>413</c:v>
                </c:pt>
                <c:pt idx="91">
                  <c:v>405</c:v>
                </c:pt>
                <c:pt idx="92">
                  <c:v>355</c:v>
                </c:pt>
                <c:pt idx="93">
                  <c:v>306</c:v>
                </c:pt>
                <c:pt idx="94">
                  <c:v>271</c:v>
                </c:pt>
                <c:pt idx="95">
                  <c:v>306</c:v>
                </c:pt>
                <c:pt idx="96">
                  <c:v>315</c:v>
                </c:pt>
                <c:pt idx="97">
                  <c:v>301</c:v>
                </c:pt>
                <c:pt idx="98">
                  <c:v>356</c:v>
                </c:pt>
                <c:pt idx="99">
                  <c:v>348</c:v>
                </c:pt>
                <c:pt idx="100">
                  <c:v>355</c:v>
                </c:pt>
                <c:pt idx="101">
                  <c:v>422</c:v>
                </c:pt>
                <c:pt idx="102">
                  <c:v>465</c:v>
                </c:pt>
                <c:pt idx="103">
                  <c:v>467</c:v>
                </c:pt>
                <c:pt idx="104">
                  <c:v>404</c:v>
                </c:pt>
                <c:pt idx="105">
                  <c:v>347</c:v>
                </c:pt>
                <c:pt idx="106">
                  <c:v>305</c:v>
                </c:pt>
                <c:pt idx="107">
                  <c:v>336</c:v>
                </c:pt>
                <c:pt idx="108">
                  <c:v>340</c:v>
                </c:pt>
                <c:pt idx="109">
                  <c:v>318</c:v>
                </c:pt>
                <c:pt idx="110">
                  <c:v>362</c:v>
                </c:pt>
                <c:pt idx="111">
                  <c:v>348</c:v>
                </c:pt>
                <c:pt idx="112">
                  <c:v>363</c:v>
                </c:pt>
                <c:pt idx="113">
                  <c:v>435</c:v>
                </c:pt>
                <c:pt idx="114">
                  <c:v>491</c:v>
                </c:pt>
                <c:pt idx="115">
                  <c:v>505</c:v>
                </c:pt>
                <c:pt idx="116">
                  <c:v>404</c:v>
                </c:pt>
                <c:pt idx="117">
                  <c:v>359</c:v>
                </c:pt>
                <c:pt idx="118">
                  <c:v>310</c:v>
                </c:pt>
                <c:pt idx="119">
                  <c:v>337</c:v>
                </c:pt>
                <c:pt idx="120">
                  <c:v>360</c:v>
                </c:pt>
                <c:pt idx="121">
                  <c:v>342</c:v>
                </c:pt>
                <c:pt idx="122">
                  <c:v>406</c:v>
                </c:pt>
                <c:pt idx="123">
                  <c:v>396</c:v>
                </c:pt>
                <c:pt idx="124">
                  <c:v>420</c:v>
                </c:pt>
                <c:pt idx="125">
                  <c:v>472</c:v>
                </c:pt>
                <c:pt idx="126">
                  <c:v>548</c:v>
                </c:pt>
                <c:pt idx="127">
                  <c:v>559</c:v>
                </c:pt>
                <c:pt idx="128">
                  <c:v>463</c:v>
                </c:pt>
                <c:pt idx="129">
                  <c:v>407</c:v>
                </c:pt>
                <c:pt idx="130">
                  <c:v>362</c:v>
                </c:pt>
                <c:pt idx="131">
                  <c:v>405</c:v>
                </c:pt>
                <c:pt idx="132">
                  <c:v>417</c:v>
                </c:pt>
                <c:pt idx="133">
                  <c:v>391</c:v>
                </c:pt>
                <c:pt idx="134">
                  <c:v>419</c:v>
                </c:pt>
                <c:pt idx="135">
                  <c:v>461</c:v>
                </c:pt>
                <c:pt idx="136">
                  <c:v>472</c:v>
                </c:pt>
                <c:pt idx="137">
                  <c:v>535</c:v>
                </c:pt>
                <c:pt idx="138">
                  <c:v>622</c:v>
                </c:pt>
                <c:pt idx="139">
                  <c:v>606</c:v>
                </c:pt>
                <c:pt idx="140">
                  <c:v>508</c:v>
                </c:pt>
                <c:pt idx="141">
                  <c:v>461</c:v>
                </c:pt>
                <c:pt idx="142">
                  <c:v>390</c:v>
                </c:pt>
                <c:pt idx="143">
                  <c:v>432</c:v>
                </c:pt>
              </c:numCache>
            </c:numRef>
          </c:val>
          <c:smooth val="1"/>
          <c:extLst xmlns:c15="http://schemas.microsoft.com/office/drawing/2012/chart">
            <c:ext xmlns:c16="http://schemas.microsoft.com/office/drawing/2014/chart" uri="{C3380CC4-5D6E-409C-BE32-E72D297353CC}">
              <c16:uniqueId val="{00000000-2206-486D-9929-BE39AAE48AD9}"/>
            </c:ext>
          </c:extLst>
        </c:ser>
        <c:ser>
          <c:idx val="3"/>
          <c:order val="1"/>
          <c:tx>
            <c:v>SI R-t-T(Mean) L</c:v>
          </c:tx>
          <c:spPr>
            <a:ln w="19050" cap="rnd">
              <a:solidFill>
                <a:schemeClr val="accent4"/>
              </a:solidFill>
              <a:prstDash val="sysDot"/>
              <a:round/>
            </a:ln>
            <a:effectLst/>
          </c:spPr>
          <c:marker>
            <c:symbol val="none"/>
          </c:marker>
          <c:val>
            <c:numRef>
              <c:f>'De Trend'!$R$6:$R$149</c:f>
              <c:numCache>
                <c:formatCode>General</c:formatCode>
                <c:ptCount val="144"/>
                <c:pt idx="0">
                  <c:v>1.3491239890854129E-2</c:v>
                </c:pt>
                <c:pt idx="1">
                  <c:v>1.4095924511408276E-2</c:v>
                </c:pt>
                <c:pt idx="2">
                  <c:v>1.3520652504909206E-2</c:v>
                </c:pt>
                <c:pt idx="3">
                  <c:v>1.3304327429857397E-2</c:v>
                </c:pt>
                <c:pt idx="4">
                  <c:v>1.222961144929292E-2</c:v>
                </c:pt>
                <c:pt idx="5">
                  <c:v>1.1793435931212258E-2</c:v>
                </c:pt>
                <c:pt idx="6">
                  <c:v>1.1376806793487558E-2</c:v>
                </c:pt>
                <c:pt idx="7">
                  <c:v>1.1218253863653363E-2</c:v>
                </c:pt>
                <c:pt idx="8">
                  <c:v>1.1644050552470411E-2</c:v>
                </c:pt>
                <c:pt idx="9">
                  <c:v>1.1441171069788782E-2</c:v>
                </c:pt>
                <c:pt idx="10">
                  <c:v>1.1291963933298779E-2</c:v>
                </c:pt>
                <c:pt idx="11">
                  <c:v>1.1186334455060669E-2</c:v>
                </c:pt>
                <c:pt idx="12">
                  <c:v>1.0228043335707706E-2</c:v>
                </c:pt>
                <c:pt idx="13">
                  <c:v>1.1197337830357658E-2</c:v>
                </c:pt>
                <c:pt idx="14">
                  <c:v>1.0821504339041116E-2</c:v>
                </c:pt>
                <c:pt idx="15">
                  <c:v>1.0503782641368841E-2</c:v>
                </c:pt>
                <c:pt idx="16">
                  <c:v>9.5933921278501984E-3</c:v>
                </c:pt>
                <c:pt idx="17">
                  <c:v>9.9454756215266015E-3</c:v>
                </c:pt>
                <c:pt idx="18">
                  <c:v>1.0044269584904385E-2</c:v>
                </c:pt>
                <c:pt idx="19">
                  <c:v>9.9606895830865409E-3</c:v>
                </c:pt>
                <c:pt idx="20">
                  <c:v>1.0513822182912001E-2</c:v>
                </c:pt>
                <c:pt idx="21">
                  <c:v>9.9902599364013987E-3</c:v>
                </c:pt>
                <c:pt idx="22">
                  <c:v>9.7188245970139166E-3</c:v>
                </c:pt>
                <c:pt idx="23">
                  <c:v>1.0471070809598292E-2</c:v>
                </c:pt>
                <c:pt idx="24">
                  <c:v>1.0221697133062159E-2</c:v>
                </c:pt>
                <c:pt idx="25">
                  <c:v>1.0612605264064552E-2</c:v>
                </c:pt>
                <c:pt idx="26">
                  <c:v>1.0922670465898888E-2</c:v>
                </c:pt>
                <c:pt idx="27">
                  <c:v>1.0181815910375515E-2</c:v>
                </c:pt>
                <c:pt idx="28">
                  <c:v>1.063988670113666E-2</c:v>
                </c:pt>
                <c:pt idx="29">
                  <c:v>9.6131372554044206E-3</c:v>
                </c:pt>
                <c:pt idx="30">
                  <c:v>9.5483834764316326E-3</c:v>
                </c:pt>
                <c:pt idx="31">
                  <c:v>9.502708053058511E-3</c:v>
                </c:pt>
                <c:pt idx="32">
                  <c:v>1.0013121294263419E-2</c:v>
                </c:pt>
                <c:pt idx="33">
                  <c:v>9.9846528234586295E-3</c:v>
                </c:pt>
                <c:pt idx="34">
                  <c:v>1.0245946671660861E-2</c:v>
                </c:pt>
                <c:pt idx="35">
                  <c:v>1.0252131031817699E-2</c:v>
                </c:pt>
                <c:pt idx="36">
                  <c:v>9.9839874905483465E-3</c:v>
                </c:pt>
                <c:pt idx="37">
                  <c:v>1.0578530328115314E-2</c:v>
                </c:pt>
                <c:pt idx="38">
                  <c:v>9.8654867165463168E-3</c:v>
                </c:pt>
                <c:pt idx="39">
                  <c:v>9.4441262595264964E-3</c:v>
                </c:pt>
                <c:pt idx="40">
                  <c:v>9.4811925940069489E-3</c:v>
                </c:pt>
                <c:pt idx="41">
                  <c:v>9.8861869695123211E-3</c:v>
                </c:pt>
                <c:pt idx="42">
                  <c:v>9.2901610749014409E-3</c:v>
                </c:pt>
                <c:pt idx="43">
                  <c:v>9.7518884413251416E-3</c:v>
                </c:pt>
                <c:pt idx="44">
                  <c:v>9.6207223618318665E-3</c:v>
                </c:pt>
                <c:pt idx="45">
                  <c:v>9.9807521099103298E-3</c:v>
                </c:pt>
                <c:pt idx="46">
                  <c:v>1.0256862097617418E-2</c:v>
                </c:pt>
                <c:pt idx="47">
                  <c:v>1.0203362005846612E-2</c:v>
                </c:pt>
                <c:pt idx="48">
                  <c:v>9.7661411158496865E-3</c:v>
                </c:pt>
                <c:pt idx="49">
                  <c:v>9.8507031002615462E-3</c:v>
                </c:pt>
                <c:pt idx="50">
                  <c:v>1.0337311888827101E-2</c:v>
                </c:pt>
                <c:pt idx="51">
                  <c:v>1.0527838499395698E-2</c:v>
                </c:pt>
                <c:pt idx="52">
                  <c:v>1.0206285975697225E-2</c:v>
                </c:pt>
                <c:pt idx="53">
                  <c:v>9.4975262304878329E-3</c:v>
                </c:pt>
                <c:pt idx="54">
                  <c:v>9.2070994040047704E-3</c:v>
                </c:pt>
                <c:pt idx="55">
                  <c:v>9.4806507158572331E-3</c:v>
                </c:pt>
                <c:pt idx="56">
                  <c:v>9.4527788283984664E-3</c:v>
                </c:pt>
                <c:pt idx="57">
                  <c:v>9.5696956440565577E-3</c:v>
                </c:pt>
                <c:pt idx="58">
                  <c:v>9.3317506865022472E-3</c:v>
                </c:pt>
                <c:pt idx="59">
                  <c:v>9.2054352909551034E-3</c:v>
                </c:pt>
                <c:pt idx="60">
                  <c:v>8.865227671822247E-3</c:v>
                </c:pt>
                <c:pt idx="61">
                  <c:v>8.2533904576463334E-3</c:v>
                </c:pt>
                <c:pt idx="62">
                  <c:v>9.0049737809777194E-3</c:v>
                </c:pt>
                <c:pt idx="63">
                  <c:v>8.9095809521484264E-3</c:v>
                </c:pt>
                <c:pt idx="64">
                  <c:v>9.1502983434862961E-3</c:v>
                </c:pt>
                <c:pt idx="65">
                  <c:v>9.0658559849290943E-3</c:v>
                </c:pt>
                <c:pt idx="66">
                  <c:v>9.2667382621338043E-3</c:v>
                </c:pt>
                <c:pt idx="67">
                  <c:v>8.9975773663873333E-3</c:v>
                </c:pt>
                <c:pt idx="68">
                  <c:v>9.1132862103784802E-3</c:v>
                </c:pt>
                <c:pt idx="69">
                  <c:v>9.1744215218263776E-3</c:v>
                </c:pt>
                <c:pt idx="70">
                  <c:v>9.3082080307608575E-3</c:v>
                </c:pt>
                <c:pt idx="71">
                  <c:v>9.2876074665802378E-3</c:v>
                </c:pt>
                <c:pt idx="72">
                  <c:v>9.3244880854319694E-3</c:v>
                </c:pt>
                <c:pt idx="73">
                  <c:v>9.0802882508398582E-3</c:v>
                </c:pt>
                <c:pt idx="74">
                  <c:v>9.0929344020594487E-3</c:v>
                </c:pt>
                <c:pt idx="75">
                  <c:v>9.3942261317829009E-3</c:v>
                </c:pt>
                <c:pt idx="76">
                  <c:v>9.4048079087361777E-3</c:v>
                </c:pt>
                <c:pt idx="77">
                  <c:v>9.6463342069231968E-3</c:v>
                </c:pt>
                <c:pt idx="78">
                  <c:v>9.9710109344266582E-3</c:v>
                </c:pt>
                <c:pt idx="79">
                  <c:v>9.5228610996390996E-3</c:v>
                </c:pt>
                <c:pt idx="80">
                  <c:v>9.8211738729457494E-3</c:v>
                </c:pt>
                <c:pt idx="81">
                  <c:v>9.830430262454691E-3</c:v>
                </c:pt>
                <c:pt idx="82">
                  <c:v>9.7416879073099309E-3</c:v>
                </c:pt>
                <c:pt idx="83">
                  <c:v>1.0117149031622997E-2</c:v>
                </c:pt>
                <c:pt idx="84">
                  <c:v>9.8286623955909785E-3</c:v>
                </c:pt>
                <c:pt idx="85">
                  <c:v>9.7051868727569043E-3</c:v>
                </c:pt>
                <c:pt idx="86">
                  <c:v>9.7149184477584062E-3</c:v>
                </c:pt>
                <c:pt idx="87">
                  <c:v>9.8455447113794513E-3</c:v>
                </c:pt>
                <c:pt idx="88">
                  <c:v>9.9860245920443923E-3</c:v>
                </c:pt>
                <c:pt idx="89">
                  <c:v>1.0334479906866588E-2</c:v>
                </c:pt>
                <c:pt idx="90">
                  <c:v>1.0217214088247387E-2</c:v>
                </c:pt>
                <c:pt idx="91">
                  <c:v>1.0046402926338913E-2</c:v>
                </c:pt>
                <c:pt idx="92">
                  <c:v>1.010930908434866E-2</c:v>
                </c:pt>
                <c:pt idx="93">
                  <c:v>9.9400448728607354E-3</c:v>
                </c:pt>
                <c:pt idx="94">
                  <c:v>1.0093802824408922E-2</c:v>
                </c:pt>
                <c:pt idx="95">
                  <c:v>1.00991158757512E-2</c:v>
                </c:pt>
                <c:pt idx="96">
                  <c:v>9.8941497392156137E-3</c:v>
                </c:pt>
                <c:pt idx="97">
                  <c:v>9.5790013549399596E-3</c:v>
                </c:pt>
                <c:pt idx="98">
                  <c:v>9.9172641369946052E-3</c:v>
                </c:pt>
                <c:pt idx="99">
                  <c:v>9.957808455559377E-3</c:v>
                </c:pt>
                <c:pt idx="100">
                  <c:v>1.0148572918326434E-2</c:v>
                </c:pt>
                <c:pt idx="101">
                  <c:v>1.0623254279579041E-2</c:v>
                </c:pt>
                <c:pt idx="102">
                  <c:v>1.0487587470363026E-2</c:v>
                </c:pt>
                <c:pt idx="103">
                  <c:v>1.0568661034030421E-2</c:v>
                </c:pt>
                <c:pt idx="104">
                  <c:v>1.0503273003392108E-2</c:v>
                </c:pt>
                <c:pt idx="105">
                  <c:v>1.0297804492174784E-2</c:v>
                </c:pt>
                <c:pt idx="106">
                  <c:v>1.0385495787777433E-2</c:v>
                </c:pt>
                <c:pt idx="107">
                  <c:v>1.0144539354953965E-2</c:v>
                </c:pt>
                <c:pt idx="108">
                  <c:v>9.7760397139169449E-3</c:v>
                </c:pt>
                <c:pt idx="109">
                  <c:v>9.2699585365235548E-3</c:v>
                </c:pt>
                <c:pt idx="110">
                  <c:v>9.2432376920934343E-3</c:v>
                </c:pt>
                <c:pt idx="111">
                  <c:v>9.1329310458486516E-3</c:v>
                </c:pt>
                <c:pt idx="112">
                  <c:v>9.5235418396213221E-3</c:v>
                </c:pt>
                <c:pt idx="113">
                  <c:v>1.0055753981200346E-2</c:v>
                </c:pt>
                <c:pt idx="114">
                  <c:v>1.0175263393607534E-2</c:v>
                </c:pt>
                <c:pt idx="115">
                  <c:v>1.0507359595171899E-2</c:v>
                </c:pt>
                <c:pt idx="116">
                  <c:v>9.6622395204206211E-3</c:v>
                </c:pt>
                <c:pt idx="117">
                  <c:v>9.8064826597976038E-3</c:v>
                </c:pt>
                <c:pt idx="118">
                  <c:v>9.721645932013202E-3</c:v>
                </c:pt>
                <c:pt idx="119">
                  <c:v>9.3759948182168488E-3</c:v>
                </c:pt>
                <c:pt idx="120">
                  <c:v>9.5438001303602277E-3</c:v>
                </c:pt>
                <c:pt idx="121">
                  <c:v>9.197053826326582E-3</c:v>
                </c:pt>
                <c:pt idx="122">
                  <c:v>9.5685806232353766E-3</c:v>
                </c:pt>
                <c:pt idx="123">
                  <c:v>9.5976064080828191E-3</c:v>
                </c:pt>
                <c:pt idx="124">
                  <c:v>1.0181360332401931E-2</c:v>
                </c:pt>
                <c:pt idx="125">
                  <c:v>1.0086880544761836E-2</c:v>
                </c:pt>
                <c:pt idx="126">
                  <c:v>1.0504034596561011E-2</c:v>
                </c:pt>
                <c:pt idx="127">
                  <c:v>1.0763276388663621E-2</c:v>
                </c:pt>
                <c:pt idx="128">
                  <c:v>1.0252366614780394E-2</c:v>
                </c:pt>
                <c:pt idx="129">
                  <c:v>1.0298486458712447E-2</c:v>
                </c:pt>
                <c:pt idx="130">
                  <c:v>1.0521014498788816E-2</c:v>
                </c:pt>
                <c:pt idx="131">
                  <c:v>1.0447720171845032E-2</c:v>
                </c:pt>
                <c:pt idx="132">
                  <c:v>1.0255089195759994E-2</c:v>
                </c:pt>
                <c:pt idx="133">
                  <c:v>9.7585855648794975E-3</c:v>
                </c:pt>
                <c:pt idx="134">
                  <c:v>9.1690308997783593E-3</c:v>
                </c:pt>
                <c:pt idx="135">
                  <c:v>1.0378977452794431E-2</c:v>
                </c:pt>
                <c:pt idx="136">
                  <c:v>1.0633591115519496E-2</c:v>
                </c:pt>
                <c:pt idx="137">
                  <c:v>1.0630244985716481E-2</c:v>
                </c:pt>
                <c:pt idx="138">
                  <c:v>1.1089996819050794E-2</c:v>
                </c:pt>
                <c:pt idx="139">
                  <c:v>1.0858236830907921E-2</c:v>
                </c:pt>
                <c:pt idx="140">
                  <c:v>1.0472422371977833E-2</c:v>
                </c:pt>
                <c:pt idx="141">
                  <c:v>1.0864364046677644E-2</c:v>
                </c:pt>
                <c:pt idx="142">
                  <c:v>1.0561362930967615E-2</c:v>
                </c:pt>
                <c:pt idx="143">
                  <c:v>1.0388105585871379E-2</c:v>
                </c:pt>
              </c:numCache>
            </c:numRef>
          </c:val>
          <c:smooth val="1"/>
          <c:extLst>
            <c:ext xmlns:c16="http://schemas.microsoft.com/office/drawing/2014/chart" uri="{C3380CC4-5D6E-409C-BE32-E72D297353CC}">
              <c16:uniqueId val="{00000001-2206-486D-9929-BE39AAE48AD9}"/>
            </c:ext>
          </c:extLst>
        </c:ser>
        <c:ser>
          <c:idx val="4"/>
          <c:order val="2"/>
          <c:tx>
            <c:v>SI R-t-T(Median) L</c:v>
          </c:tx>
          <c:spPr>
            <a:ln w="19050" cap="rnd">
              <a:solidFill>
                <a:schemeClr val="accent5"/>
              </a:solidFill>
              <a:prstDash val="sysDot"/>
              <a:round/>
            </a:ln>
            <a:effectLst/>
          </c:spPr>
          <c:marker>
            <c:symbol val="none"/>
          </c:marker>
          <c:val>
            <c:numRef>
              <c:f>'De Trend'!$S$6:$S$149</c:f>
              <c:numCache>
                <c:formatCode>General</c:formatCode>
                <c:ptCount val="144"/>
                <c:pt idx="0">
                  <c:v>1.3664929302704017E-2</c:v>
                </c:pt>
                <c:pt idx="1">
                  <c:v>1.4467413998769343E-2</c:v>
                </c:pt>
                <c:pt idx="2">
                  <c:v>1.3794321363893311E-2</c:v>
                </c:pt>
                <c:pt idx="3">
                  <c:v>1.3420804637807402E-2</c:v>
                </c:pt>
                <c:pt idx="4">
                  <c:v>1.213372280117481E-2</c:v>
                </c:pt>
                <c:pt idx="5">
                  <c:v>1.1778989080973573E-2</c:v>
                </c:pt>
                <c:pt idx="6">
                  <c:v>1.1240189289230632E-2</c:v>
                </c:pt>
                <c:pt idx="7">
                  <c:v>1.1201228220207058E-2</c:v>
                </c:pt>
                <c:pt idx="8">
                  <c:v>1.1559738540506164E-2</c:v>
                </c:pt>
                <c:pt idx="9">
                  <c:v>1.1447659911719994E-2</c:v>
                </c:pt>
                <c:pt idx="10">
                  <c:v>1.1090426423262167E-2</c:v>
                </c:pt>
                <c:pt idx="11">
                  <c:v>1.0982280673869591E-2</c:v>
                </c:pt>
                <c:pt idx="12">
                  <c:v>1.0359721583646841E-2</c:v>
                </c:pt>
                <c:pt idx="13">
                  <c:v>1.1492436834828181E-2</c:v>
                </c:pt>
                <c:pt idx="14">
                  <c:v>1.104054027269015E-2</c:v>
                </c:pt>
                <c:pt idx="15">
                  <c:v>1.0595741538308999E-2</c:v>
                </c:pt>
                <c:pt idx="16">
                  <c:v>9.5181732702584749E-3</c:v>
                </c:pt>
                <c:pt idx="17">
                  <c:v>9.9332925056225731E-3</c:v>
                </c:pt>
                <c:pt idx="18">
                  <c:v>9.9236537506301389E-3</c:v>
                </c:pt>
                <c:pt idx="19">
                  <c:v>9.9455725112692923E-3</c:v>
                </c:pt>
                <c:pt idx="20">
                  <c:v>1.0437693906271396E-2</c:v>
                </c:pt>
                <c:pt idx="21">
                  <c:v>9.9959258963965413E-3</c:v>
                </c:pt>
                <c:pt idx="22">
                  <c:v>9.5453642741387488E-3</c:v>
                </c:pt>
                <c:pt idx="23">
                  <c:v>1.0280064399017439E-2</c:v>
                </c:pt>
                <c:pt idx="24">
                  <c:v>1.0353293678488116E-2</c:v>
                </c:pt>
                <c:pt idx="25">
                  <c:v>1.0892293998629067E-2</c:v>
                </c:pt>
                <c:pt idx="26">
                  <c:v>1.1143754083156012E-2</c:v>
                </c:pt>
                <c:pt idx="27">
                  <c:v>1.0270956041310656E-2</c:v>
                </c:pt>
                <c:pt idx="28">
                  <c:v>1.0556462599223691E-2</c:v>
                </c:pt>
                <c:pt idx="29">
                  <c:v>9.6013612509335614E-3</c:v>
                </c:pt>
                <c:pt idx="30">
                  <c:v>9.4337224521286716E-3</c:v>
                </c:pt>
                <c:pt idx="31">
                  <c:v>9.4882860475439187E-3</c:v>
                </c:pt>
                <c:pt idx="32">
                  <c:v>9.9406184827583403E-3</c:v>
                </c:pt>
                <c:pt idx="33">
                  <c:v>9.9903156033886061E-3</c:v>
                </c:pt>
                <c:pt idx="34">
                  <c:v>1.0063078342256695E-2</c:v>
                </c:pt>
                <c:pt idx="35">
                  <c:v>1.0065118377161876E-2</c:v>
                </c:pt>
                <c:pt idx="36">
                  <c:v>1.0112523705839097E-2</c:v>
                </c:pt>
                <c:pt idx="37">
                  <c:v>1.0857321038539772E-2</c:v>
                </c:pt>
                <c:pt idx="38">
                  <c:v>1.0065172086173248E-2</c:v>
                </c:pt>
                <c:pt idx="39">
                  <c:v>9.5268080383714981E-3</c:v>
                </c:pt>
                <c:pt idx="40">
                  <c:v>9.4068534586913052E-3</c:v>
                </c:pt>
                <c:pt idx="41">
                  <c:v>9.8740764816601604E-3</c:v>
                </c:pt>
                <c:pt idx="42">
                  <c:v>9.178600894330877E-3</c:v>
                </c:pt>
                <c:pt idx="43">
                  <c:v>9.737088261408719E-3</c:v>
                </c:pt>
                <c:pt idx="44">
                  <c:v>9.5510608247902414E-3</c:v>
                </c:pt>
                <c:pt idx="45">
                  <c:v>9.9864126775568354E-3</c:v>
                </c:pt>
                <c:pt idx="46">
                  <c:v>1.0073798951104265E-2</c:v>
                </c:pt>
                <c:pt idx="47">
                  <c:v>1.0017238963797526E-2</c:v>
                </c:pt>
                <c:pt idx="48">
                  <c:v>9.891872725411005E-3</c:v>
                </c:pt>
                <c:pt idx="49">
                  <c:v>1.0110312368309239E-2</c:v>
                </c:pt>
                <c:pt idx="50">
                  <c:v>1.0546547378649131E-2</c:v>
                </c:pt>
                <c:pt idx="51">
                  <c:v>1.0620008001433527E-2</c:v>
                </c:pt>
                <c:pt idx="52">
                  <c:v>1.0126261604638977E-2</c:v>
                </c:pt>
                <c:pt idx="53">
                  <c:v>9.4858918484561523E-3</c:v>
                </c:pt>
                <c:pt idx="54">
                  <c:v>9.0965366630834238E-3</c:v>
                </c:pt>
                <c:pt idx="55">
                  <c:v>9.4662621861725804E-3</c:v>
                </c:pt>
                <c:pt idx="56">
                  <c:v>9.3843333335868508E-3</c:v>
                </c:pt>
                <c:pt idx="57">
                  <c:v>9.5751230816838156E-3</c:v>
                </c:pt>
                <c:pt idx="58">
                  <c:v>9.1651988086580254E-3</c:v>
                </c:pt>
                <c:pt idx="59">
                  <c:v>9.0375157739609191E-3</c:v>
                </c:pt>
                <c:pt idx="60">
                  <c:v>8.9793607087181385E-3</c:v>
                </c:pt>
                <c:pt idx="61">
                  <c:v>8.4709035258824991E-3</c:v>
                </c:pt>
                <c:pt idx="62">
                  <c:v>9.1872416781022988E-3</c:v>
                </c:pt>
                <c:pt idx="63">
                  <c:v>8.9875828743637386E-3</c:v>
                </c:pt>
                <c:pt idx="64">
                  <c:v>9.0785536489248839E-3</c:v>
                </c:pt>
                <c:pt idx="65">
                  <c:v>9.0547503949667037E-3</c:v>
                </c:pt>
                <c:pt idx="66">
                  <c:v>9.1554593525983476E-3</c:v>
                </c:pt>
                <c:pt idx="67">
                  <c:v>8.9839219841877007E-3</c:v>
                </c:pt>
                <c:pt idx="68">
                  <c:v>9.047298907030675E-3</c:v>
                </c:pt>
                <c:pt idx="69">
                  <c:v>9.179624780365412E-3</c:v>
                </c:pt>
                <c:pt idx="70">
                  <c:v>9.1420763391876717E-3</c:v>
                </c:pt>
                <c:pt idx="71">
                  <c:v>9.1181890186169887E-3</c:v>
                </c:pt>
                <c:pt idx="72">
                  <c:v>9.4445337494674826E-3</c:v>
                </c:pt>
                <c:pt idx="73">
                  <c:v>9.3195937057367791E-3</c:v>
                </c:pt>
                <c:pt idx="74">
                  <c:v>9.2769826927558766E-3</c:v>
                </c:pt>
                <c:pt idx="75">
                  <c:v>9.4764710431810822E-3</c:v>
                </c:pt>
                <c:pt idx="76">
                  <c:v>9.3310676824077815E-3</c:v>
                </c:pt>
                <c:pt idx="77">
                  <c:v>9.63451753649292E-3</c:v>
                </c:pt>
                <c:pt idx="78">
                  <c:v>9.8512748209893045E-3</c:v>
                </c:pt>
                <c:pt idx="79">
                  <c:v>9.5084085083854408E-3</c:v>
                </c:pt>
                <c:pt idx="80">
                  <c:v>9.7500609105494237E-3</c:v>
                </c:pt>
                <c:pt idx="81">
                  <c:v>9.8360055753050762E-3</c:v>
                </c:pt>
                <c:pt idx="82">
                  <c:v>9.567819523033266E-3</c:v>
                </c:pt>
                <c:pt idx="83">
                  <c:v>9.9325986301425188E-3</c:v>
                </c:pt>
                <c:pt idx="84">
                  <c:v>9.9551989188884863E-3</c:v>
                </c:pt>
                <c:pt idx="85">
                  <c:v>9.9609611494413369E-3</c:v>
                </c:pt>
                <c:pt idx="86">
                  <c:v>9.9115561947721951E-3</c:v>
                </c:pt>
                <c:pt idx="87">
                  <c:v>9.9317408430346886E-3</c:v>
                </c:pt>
                <c:pt idx="88">
                  <c:v>9.9077272232215522E-3</c:v>
                </c:pt>
                <c:pt idx="89">
                  <c:v>1.0321820264301007E-2</c:v>
                </c:pt>
                <c:pt idx="90">
                  <c:v>1.0094521463283931E-2</c:v>
                </c:pt>
                <c:pt idx="91">
                  <c:v>1.0031155769676149E-2</c:v>
                </c:pt>
                <c:pt idx="92">
                  <c:v>1.0036109798187106E-2</c:v>
                </c:pt>
                <c:pt idx="93">
                  <c:v>9.9456823534626489E-3</c:v>
                </c:pt>
                <c:pt idx="94">
                  <c:v>9.9136499386887466E-3</c:v>
                </c:pt>
                <c:pt idx="95">
                  <c:v>9.9148944232805378E-3</c:v>
                </c:pt>
                <c:pt idx="96">
                  <c:v>1.0021529362056957E-2</c:v>
                </c:pt>
                <c:pt idx="97">
                  <c:v>9.8314500893168788E-3</c:v>
                </c:pt>
                <c:pt idx="98">
                  <c:v>1.0117997523170299E-2</c:v>
                </c:pt>
                <c:pt idx="99">
                  <c:v>1.0044987437910753E-2</c:v>
                </c:pt>
                <c:pt idx="100">
                  <c:v>1.0069001057723893E-2</c:v>
                </c:pt>
                <c:pt idx="101">
                  <c:v>1.0610240891070407E-2</c:v>
                </c:pt>
                <c:pt idx="102">
                  <c:v>1.0361648087556824E-2</c:v>
                </c:pt>
                <c:pt idx="103">
                  <c:v>1.055262126022451E-2</c:v>
                </c:pt>
                <c:pt idx="104">
                  <c:v>1.0427221111042856E-2</c:v>
                </c:pt>
                <c:pt idx="105">
                  <c:v>1.0303644875574405E-2</c:v>
                </c:pt>
                <c:pt idx="106">
                  <c:v>1.0200136803819633E-2</c:v>
                </c:pt>
                <c:pt idx="107">
                  <c:v>9.9594893171479192E-3</c:v>
                </c:pt>
                <c:pt idx="108">
                  <c:v>9.9018987603699312E-3</c:v>
                </c:pt>
                <c:pt idx="109">
                  <c:v>9.5142626360385889E-3</c:v>
                </c:pt>
                <c:pt idx="110">
                  <c:v>9.430328242020343E-3</c:v>
                </c:pt>
                <c:pt idx="111">
                  <c:v>9.2128883615588027E-3</c:v>
                </c:pt>
                <c:pt idx="112">
                  <c:v>9.4488706568054259E-3</c:v>
                </c:pt>
                <c:pt idx="113">
                  <c:v>1.0043435775322873E-2</c:v>
                </c:pt>
                <c:pt idx="114">
                  <c:v>1.0053074530315306E-2</c:v>
                </c:pt>
                <c:pt idx="115">
                  <c:v>1.0491412856917995E-2</c:v>
                </c:pt>
                <c:pt idx="116">
                  <c:v>9.5922773667545761E-3</c:v>
                </c:pt>
                <c:pt idx="117">
                  <c:v>9.8120443908033244E-3</c:v>
                </c:pt>
                <c:pt idx="118">
                  <c:v>9.5481352543163121E-3</c:v>
                </c:pt>
                <c:pt idx="119">
                  <c:v>9.2049640661173923E-3</c:v>
                </c:pt>
                <c:pt idx="120">
                  <c:v>9.6666692695102103E-3</c:v>
                </c:pt>
                <c:pt idx="121">
                  <c:v>9.439436566700158E-3</c:v>
                </c:pt>
                <c:pt idx="122">
                  <c:v>9.7622563752234916E-3</c:v>
                </c:pt>
                <c:pt idx="123">
                  <c:v>9.6816318804947323E-3</c:v>
                </c:pt>
                <c:pt idx="124">
                  <c:v>1.0101531395699793E-2</c:v>
                </c:pt>
                <c:pt idx="125">
                  <c:v>1.0074524209131096E-2</c:v>
                </c:pt>
                <c:pt idx="126">
                  <c:v>1.0377897709712229E-2</c:v>
                </c:pt>
                <c:pt idx="127">
                  <c:v>1.074694125234609E-2</c:v>
                </c:pt>
                <c:pt idx="128">
                  <c:v>1.017813148046935E-2</c:v>
                </c:pt>
                <c:pt idx="129">
                  <c:v>1.0304327228888303E-2</c:v>
                </c:pt>
                <c:pt idx="130">
                  <c:v>1.0333236794425786E-2</c:v>
                </c:pt>
                <c:pt idx="131">
                  <c:v>1.0257139708293199E-2</c:v>
                </c:pt>
                <c:pt idx="132">
                  <c:v>1.0387115638495417E-2</c:v>
                </c:pt>
                <c:pt idx="133">
                  <c:v>1.0015767131504105E-2</c:v>
                </c:pt>
                <c:pt idx="134">
                  <c:v>9.3546194446670963E-3</c:v>
                </c:pt>
                <c:pt idx="135">
                  <c:v>1.0469843700746544E-2</c:v>
                </c:pt>
                <c:pt idx="136">
                  <c:v>1.0550216375370507E-2</c:v>
                </c:pt>
                <c:pt idx="137">
                  <c:v>1.0617223033657306E-2</c:v>
                </c:pt>
                <c:pt idx="138">
                  <c:v>1.0956823450183945E-2</c:v>
                </c:pt>
                <c:pt idx="139">
                  <c:v>1.0841757575670389E-2</c:v>
                </c:pt>
                <c:pt idx="140">
                  <c:v>1.0396593862273061E-2</c:v>
                </c:pt>
                <c:pt idx="141">
                  <c:v>1.0870525753425318E-2</c:v>
                </c:pt>
                <c:pt idx="142">
                  <c:v>1.0372865093011947E-2</c:v>
                </c:pt>
                <c:pt idx="143">
                  <c:v>1.0198612572523271E-2</c:v>
                </c:pt>
              </c:numCache>
            </c:numRef>
          </c:val>
          <c:smooth val="1"/>
          <c:extLst>
            <c:ext xmlns:c16="http://schemas.microsoft.com/office/drawing/2014/chart" uri="{C3380CC4-5D6E-409C-BE32-E72D297353CC}">
              <c16:uniqueId val="{00000002-2206-486D-9929-BE39AAE48AD9}"/>
            </c:ext>
          </c:extLst>
        </c:ser>
        <c:ser>
          <c:idx val="5"/>
          <c:order val="3"/>
          <c:tx>
            <c:v>SI R-t-T(Mean) P</c:v>
          </c:tx>
          <c:spPr>
            <a:ln w="19050" cap="rnd">
              <a:solidFill>
                <a:schemeClr val="accent6"/>
              </a:solidFill>
              <a:prstDash val="sysDash"/>
              <a:round/>
            </a:ln>
            <a:effectLst/>
          </c:spPr>
          <c:marker>
            <c:symbol val="none"/>
          </c:marker>
          <c:val>
            <c:numRef>
              <c:f>'De Trend'!$T$6:$T$149</c:f>
              <c:numCache>
                <c:formatCode>General</c:formatCode>
                <c:ptCount val="144"/>
                <c:pt idx="0">
                  <c:v>1.0832735446656692E-2</c:v>
                </c:pt>
                <c:pt idx="1">
                  <c:v>1.1480313715392194E-2</c:v>
                </c:pt>
                <c:pt idx="2">
                  <c:v>1.1122033087233196E-2</c:v>
                </c:pt>
                <c:pt idx="3">
                  <c:v>1.1062517688854873E-2</c:v>
                </c:pt>
                <c:pt idx="4">
                  <c:v>1.0258885699561043E-2</c:v>
                </c:pt>
                <c:pt idx="5">
                  <c:v>9.9906381562004862E-3</c:v>
                </c:pt>
                <c:pt idx="6">
                  <c:v>9.7322791581657721E-3</c:v>
                </c:pt>
                <c:pt idx="7">
                  <c:v>9.6865371798483292E-3</c:v>
                </c:pt>
                <c:pt idx="8">
                  <c:v>1.0148504894907512E-2</c:v>
                </c:pt>
                <c:pt idx="9">
                  <c:v>1.0054789938918082E-2</c:v>
                </c:pt>
                <c:pt idx="10">
                  <c:v>1.0002607586020349E-2</c:v>
                </c:pt>
                <c:pt idx="11">
                  <c:v>9.9875936655268917E-3</c:v>
                </c:pt>
                <c:pt idx="12">
                  <c:v>9.3731672336990739E-3</c:v>
                </c:pt>
                <c:pt idx="13">
                  <c:v>1.0341665685512874E-2</c:v>
                </c:pt>
                <c:pt idx="14">
                  <c:v>1.0033487367266527E-2</c:v>
                </c:pt>
                <c:pt idx="15">
                  <c:v>9.7879006465970367E-3</c:v>
                </c:pt>
                <c:pt idx="16">
                  <c:v>8.9697435015738246E-3</c:v>
                </c:pt>
                <c:pt idx="17">
                  <c:v>9.3424196209972356E-3</c:v>
                </c:pt>
                <c:pt idx="18">
                  <c:v>9.4813177551108987E-3</c:v>
                </c:pt>
                <c:pt idx="19">
                  <c:v>9.4464996151771511E-3</c:v>
                </c:pt>
                <c:pt idx="20">
                  <c:v>1.0020251160559129E-2</c:v>
                </c:pt>
                <c:pt idx="21">
                  <c:v>9.5603614709308966E-3</c:v>
                </c:pt>
                <c:pt idx="22">
                  <c:v>9.3371593927485674E-3</c:v>
                </c:pt>
                <c:pt idx="23">
                  <c:v>1.0101026691655548E-2</c:v>
                </c:pt>
                <c:pt idx="24">
                  <c:v>1.00841434239968E-2</c:v>
                </c:pt>
                <c:pt idx="25">
                  <c:v>1.0515087424954118E-2</c:v>
                </c:pt>
                <c:pt idx="26">
                  <c:v>1.0828519145678606E-2</c:v>
                </c:pt>
                <c:pt idx="27">
                  <c:v>1.0112760292811168E-2</c:v>
                </c:pt>
                <c:pt idx="28">
                  <c:v>1.0571347853786288E-2</c:v>
                </c:pt>
                <c:pt idx="29">
                  <c:v>9.5681104563491801E-3</c:v>
                </c:pt>
                <c:pt idx="30">
                  <c:v>9.5236352991183125E-3</c:v>
                </c:pt>
                <c:pt idx="31">
                  <c:v>9.4972419516604952E-3</c:v>
                </c:pt>
                <c:pt idx="32">
                  <c:v>1.0031135347459818E-2</c:v>
                </c:pt>
                <c:pt idx="33">
                  <c:v>1.0019189207016927E-2</c:v>
                </c:pt>
                <c:pt idx="34">
                  <c:v>1.0297640023174246E-2</c:v>
                </c:pt>
                <c:pt idx="35">
                  <c:v>1.0322775635098768E-2</c:v>
                </c:pt>
                <c:pt idx="36">
                  <c:v>1.0258645790947766E-2</c:v>
                </c:pt>
                <c:pt idx="37">
                  <c:v>1.0893943195821777E-2</c:v>
                </c:pt>
                <c:pt idx="38">
                  <c:v>1.0145221351252346E-2</c:v>
                </c:pt>
                <c:pt idx="39">
                  <c:v>9.7112735625251943E-3</c:v>
                </c:pt>
                <c:pt idx="40">
                  <c:v>9.7347564788782832E-3</c:v>
                </c:pt>
                <c:pt idx="41">
                  <c:v>1.0150504269533714E-2</c:v>
                </c:pt>
                <c:pt idx="42">
                  <c:v>9.5422690221091313E-3</c:v>
                </c:pt>
                <c:pt idx="43">
                  <c:v>1.002027199687929E-2</c:v>
                </c:pt>
                <c:pt idx="44">
                  <c:v>9.8932796330341907E-3</c:v>
                </c:pt>
                <c:pt idx="45">
                  <c:v>1.0264815759743773E-2</c:v>
                </c:pt>
                <c:pt idx="46">
                  <c:v>1.054990514874529E-2</c:v>
                </c:pt>
                <c:pt idx="47">
                  <c:v>1.0499219109095018E-2</c:v>
                </c:pt>
                <c:pt idx="48">
                  <c:v>1.0241064585627496E-2</c:v>
                </c:pt>
                <c:pt idx="49">
                  <c:v>1.0339241927134151E-2</c:v>
                </c:pt>
                <c:pt idx="50">
                  <c:v>1.0820762942192367E-2</c:v>
                </c:pt>
                <c:pt idx="51">
                  <c:v>1.1005899453989908E-2</c:v>
                </c:pt>
                <c:pt idx="52">
                  <c:v>1.0641056875964595E-2</c:v>
                </c:pt>
                <c:pt idx="53">
                  <c:v>9.8906480429239857E-3</c:v>
                </c:pt>
                <c:pt idx="54">
                  <c:v>9.5812917453286933E-3</c:v>
                </c:pt>
                <c:pt idx="55">
                  <c:v>9.8590546454235695E-3</c:v>
                </c:pt>
                <c:pt idx="56">
                  <c:v>9.8275997333767164E-3</c:v>
                </c:pt>
                <c:pt idx="57">
                  <c:v>9.9404323846512977E-3</c:v>
                </c:pt>
                <c:pt idx="58">
                  <c:v>9.6848883622880442E-3</c:v>
                </c:pt>
                <c:pt idx="59">
                  <c:v>9.5487695618375005E-3</c:v>
                </c:pt>
                <c:pt idx="60">
                  <c:v>9.3628164628871448E-3</c:v>
                </c:pt>
                <c:pt idx="61">
                  <c:v>8.7169827838705811E-3</c:v>
                </c:pt>
                <c:pt idx="62">
                  <c:v>9.4770915879392043E-3</c:v>
                </c:pt>
                <c:pt idx="63">
                  <c:v>9.3568087018333496E-3</c:v>
                </c:pt>
                <c:pt idx="64">
                  <c:v>9.5761188180282057E-3</c:v>
                </c:pt>
                <c:pt idx="65">
                  <c:v>9.4694398211133922E-3</c:v>
                </c:pt>
                <c:pt idx="66">
                  <c:v>9.6650439471291857E-3</c:v>
                </c:pt>
                <c:pt idx="67">
                  <c:v>9.3709367690692786E-3</c:v>
                </c:pt>
                <c:pt idx="68">
                  <c:v>9.4823852076988194E-3</c:v>
                </c:pt>
                <c:pt idx="69">
                  <c:v>9.531125428799846E-3</c:v>
                </c:pt>
                <c:pt idx="70">
                  <c:v>9.6553651188383046E-3</c:v>
                </c:pt>
                <c:pt idx="71">
                  <c:v>9.6227585381469406E-3</c:v>
                </c:pt>
                <c:pt idx="72">
                  <c:v>9.8302423841124167E-3</c:v>
                </c:pt>
                <c:pt idx="73">
                  <c:v>9.5674046480348305E-3</c:v>
                </c:pt>
                <c:pt idx="74">
                  <c:v>9.5412077725005474E-3</c:v>
                </c:pt>
                <c:pt idx="75">
                  <c:v>9.8308643465936651E-3</c:v>
                </c:pt>
                <c:pt idx="76">
                  <c:v>9.8022394341309958E-3</c:v>
                </c:pt>
                <c:pt idx="77">
                  <c:v>1.0029212946045963E-2</c:v>
                </c:pt>
                <c:pt idx="78">
                  <c:v>1.0346179851333622E-2</c:v>
                </c:pt>
                <c:pt idx="79">
                  <c:v>9.8621181748190095E-3</c:v>
                </c:pt>
                <c:pt idx="80">
                  <c:v>1.0156385132235494E-2</c:v>
                </c:pt>
                <c:pt idx="81">
                  <c:v>1.0145307940300906E-2</c:v>
                </c:pt>
                <c:pt idx="82">
                  <c:v>1.00337683612011E-2</c:v>
                </c:pt>
                <c:pt idx="83">
                  <c:v>1.0403679027465239E-2</c:v>
                </c:pt>
                <c:pt idx="84">
                  <c:v>1.0279645567405923E-2</c:v>
                </c:pt>
                <c:pt idx="85">
                  <c:v>1.0140509357298565E-2</c:v>
                </c:pt>
                <c:pt idx="86">
                  <c:v>1.0104665474255167E-2</c:v>
                </c:pt>
                <c:pt idx="87">
                  <c:v>1.0208951645606481E-2</c:v>
                </c:pt>
                <c:pt idx="88">
                  <c:v>1.0308865322325982E-2</c:v>
                </c:pt>
                <c:pt idx="89">
                  <c:v>1.0638317921742102E-2</c:v>
                </c:pt>
                <c:pt idx="90">
                  <c:v>1.0492879436070742E-2</c:v>
                </c:pt>
                <c:pt idx="91">
                  <c:v>1.0293919317066929E-2</c:v>
                </c:pt>
                <c:pt idx="92">
                  <c:v>1.0339869602067248E-2</c:v>
                </c:pt>
                <c:pt idx="93">
                  <c:v>1.0142698339367092E-2</c:v>
                </c:pt>
                <c:pt idx="94">
                  <c:v>1.0275805077121867E-2</c:v>
                </c:pt>
                <c:pt idx="95">
                  <c:v>1.0261386135389915E-2</c:v>
                </c:pt>
                <c:pt idx="96">
                  <c:v>1.0221688154974068E-2</c:v>
                </c:pt>
                <c:pt idx="97">
                  <c:v>9.883410044163812E-3</c:v>
                </c:pt>
                <c:pt idx="98">
                  <c:v>1.0183083048727261E-2</c:v>
                </c:pt>
                <c:pt idx="99">
                  <c:v>1.0190305978194168E-2</c:v>
                </c:pt>
                <c:pt idx="100">
                  <c:v>1.0336800201444585E-2</c:v>
                </c:pt>
                <c:pt idx="101">
                  <c:v>1.078670989481605E-2</c:v>
                </c:pt>
                <c:pt idx="102">
                  <c:v>1.0621167595106954E-2</c:v>
                </c:pt>
                <c:pt idx="103">
                  <c:v>1.0676161584116767E-2</c:v>
                </c:pt>
                <c:pt idx="104">
                  <c:v>1.0588557712078891E-2</c:v>
                </c:pt>
                <c:pt idx="105">
                  <c:v>1.035439894918759E-2</c:v>
                </c:pt>
                <c:pt idx="106">
                  <c:v>1.0416042748291032E-2</c:v>
                </c:pt>
                <c:pt idx="107">
                  <c:v>1.0152468878599007E-2</c:v>
                </c:pt>
                <c:pt idx="108">
                  <c:v>9.945546665961813E-3</c:v>
                </c:pt>
                <c:pt idx="109">
                  <c:v>9.4165855027109838E-3</c:v>
                </c:pt>
                <c:pt idx="110">
                  <c:v>9.342233174450815E-3</c:v>
                </c:pt>
                <c:pt idx="111">
                  <c:v>9.1978303849363022E-3</c:v>
                </c:pt>
                <c:pt idx="112">
                  <c:v>9.544351168829809E-3</c:v>
                </c:pt>
                <c:pt idx="113">
                  <c:v>1.0044543376446132E-2</c:v>
                </c:pt>
                <c:pt idx="114">
                  <c:v>1.013552205622328E-2</c:v>
                </c:pt>
                <c:pt idx="115">
                  <c:v>1.0437931755450092E-2</c:v>
                </c:pt>
                <c:pt idx="116">
                  <c:v>9.5772252966509017E-3</c:v>
                </c:pt>
                <c:pt idx="117">
                  <c:v>9.6932506293799132E-3</c:v>
                </c:pt>
                <c:pt idx="118">
                  <c:v>9.5833969209020622E-3</c:v>
                </c:pt>
                <c:pt idx="119">
                  <c:v>9.2212773171748991E-3</c:v>
                </c:pt>
                <c:pt idx="120">
                  <c:v>9.5401149433463582E-3</c:v>
                </c:pt>
                <c:pt idx="121">
                  <c:v>9.1783589349906172E-3</c:v>
                </c:pt>
                <c:pt idx="122">
                  <c:v>9.4997171168980724E-3</c:v>
                </c:pt>
                <c:pt idx="123">
                  <c:v>9.4931959969767835E-3</c:v>
                </c:pt>
                <c:pt idx="124">
                  <c:v>1.0019994706509704E-2</c:v>
                </c:pt>
                <c:pt idx="125">
                  <c:v>9.8929857875170116E-3</c:v>
                </c:pt>
                <c:pt idx="126">
                  <c:v>1.0271985492033106E-2</c:v>
                </c:pt>
                <c:pt idx="127">
                  <c:v>1.0495608012247266E-2</c:v>
                </c:pt>
                <c:pt idx="128">
                  <c:v>9.9741139043352679E-3</c:v>
                </c:pt>
                <c:pt idx="129">
                  <c:v>9.9899990391382077E-3</c:v>
                </c:pt>
                <c:pt idx="130">
                  <c:v>1.0177057679017908E-2</c:v>
                </c:pt>
                <c:pt idx="131">
                  <c:v>1.0081629445747543E-2</c:v>
                </c:pt>
                <c:pt idx="132">
                  <c:v>1.005678451227795E-2</c:v>
                </c:pt>
                <c:pt idx="133">
                  <c:v>9.5530919520089661E-3</c:v>
                </c:pt>
                <c:pt idx="134">
                  <c:v>8.928573103499397E-3</c:v>
                </c:pt>
                <c:pt idx="135">
                  <c:v>1.0068286472974555E-2</c:v>
                </c:pt>
                <c:pt idx="136">
                  <c:v>1.0262435110860181E-2</c:v>
                </c:pt>
                <c:pt idx="137">
                  <c:v>1.0223064878208231E-2</c:v>
                </c:pt>
                <c:pt idx="138">
                  <c:v>1.0633023814163782E-2</c:v>
                </c:pt>
                <c:pt idx="139">
                  <c:v>1.0380314170135296E-2</c:v>
                </c:pt>
                <c:pt idx="140">
                  <c:v>9.9872875474894922E-3</c:v>
                </c:pt>
                <c:pt idx="141">
                  <c:v>1.0330226084458969E-2</c:v>
                </c:pt>
                <c:pt idx="142">
                  <c:v>1.001295875354472E-2</c:v>
                </c:pt>
                <c:pt idx="143">
                  <c:v>9.8240111661561831E-3</c:v>
                </c:pt>
              </c:numCache>
            </c:numRef>
          </c:val>
          <c:smooth val="1"/>
          <c:extLst>
            <c:ext xmlns:c16="http://schemas.microsoft.com/office/drawing/2014/chart" uri="{C3380CC4-5D6E-409C-BE32-E72D297353CC}">
              <c16:uniqueId val="{00000003-2206-486D-9929-BE39AAE48AD9}"/>
            </c:ext>
          </c:extLst>
        </c:ser>
        <c:ser>
          <c:idx val="6"/>
          <c:order val="4"/>
          <c:tx>
            <c:v>SI R-t-T(Median) P</c:v>
          </c:tx>
          <c:spPr>
            <a:ln w="19050" cap="rnd">
              <a:solidFill>
                <a:schemeClr val="accent1">
                  <a:lumMod val="60000"/>
                </a:schemeClr>
              </a:solidFill>
              <a:prstDash val="sysDash"/>
              <a:round/>
            </a:ln>
            <a:effectLst/>
          </c:spPr>
          <c:marker>
            <c:symbol val="none"/>
          </c:marker>
          <c:val>
            <c:numRef>
              <c:f>'De Trend'!$U$6:$U$149</c:f>
              <c:numCache>
                <c:formatCode>General</c:formatCode>
                <c:ptCount val="144"/>
                <c:pt idx="0">
                  <c:v>1.0777403374491644E-2</c:v>
                </c:pt>
                <c:pt idx="1">
                  <c:v>1.1488415750710962E-2</c:v>
                </c:pt>
                <c:pt idx="2">
                  <c:v>1.1066748143114121E-2</c:v>
                </c:pt>
                <c:pt idx="3">
                  <c:v>1.1139736312879284E-2</c:v>
                </c:pt>
                <c:pt idx="4">
                  <c:v>1.0137052446925351E-2</c:v>
                </c:pt>
                <c:pt idx="5">
                  <c:v>9.999720541391097E-3</c:v>
                </c:pt>
                <c:pt idx="6">
                  <c:v>9.8156763013067146E-3</c:v>
                </c:pt>
                <c:pt idx="7">
                  <c:v>9.7623738278607899E-3</c:v>
                </c:pt>
                <c:pt idx="8">
                  <c:v>1.0163981738191098E-2</c:v>
                </c:pt>
                <c:pt idx="9">
                  <c:v>1.0036793977319037E-2</c:v>
                </c:pt>
                <c:pt idx="10">
                  <c:v>9.9982784820646462E-3</c:v>
                </c:pt>
                <c:pt idx="11">
                  <c:v>9.9160343059419773E-3</c:v>
                </c:pt>
                <c:pt idx="12">
                  <c:v>9.3252904284042339E-3</c:v>
                </c:pt>
                <c:pt idx="13">
                  <c:v>1.0348964139432872E-2</c:v>
                </c:pt>
                <c:pt idx="14">
                  <c:v>9.9836133213912735E-3</c:v>
                </c:pt>
                <c:pt idx="15">
                  <c:v>9.8562221843586702E-3</c:v>
                </c:pt>
                <c:pt idx="16">
                  <c:v>8.8632199415977758E-3</c:v>
                </c:pt>
                <c:pt idx="17">
                  <c:v>9.3509127174625055E-3</c:v>
                </c:pt>
                <c:pt idx="18">
                  <c:v>9.5625643779355535E-3</c:v>
                </c:pt>
                <c:pt idx="19">
                  <c:v>9.5204569905492711E-3</c:v>
                </c:pt>
                <c:pt idx="20">
                  <c:v>1.0035532412179943E-2</c:v>
                </c:pt>
                <c:pt idx="21">
                  <c:v>9.5432504324160176E-3</c:v>
                </c:pt>
                <c:pt idx="22">
                  <c:v>9.3331182931338345E-3</c:v>
                </c:pt>
                <c:pt idx="23">
                  <c:v>1.0028654604302828E-2</c:v>
                </c:pt>
                <c:pt idx="24">
                  <c:v>1.0032635053428083E-2</c:v>
                </c:pt>
                <c:pt idx="25">
                  <c:v>1.0522508268304651E-2</c:v>
                </c:pt>
                <c:pt idx="26">
                  <c:v>1.0774693188574743E-2</c:v>
                </c:pt>
                <c:pt idx="27">
                  <c:v>1.0183349416992752E-2</c:v>
                </c:pt>
                <c:pt idx="28">
                  <c:v>1.0445803839408076E-2</c:v>
                </c:pt>
                <c:pt idx="29">
                  <c:v>9.5768087260044519E-3</c:v>
                </c:pt>
                <c:pt idx="30">
                  <c:v>9.605244546382485E-3</c:v>
                </c:pt>
                <c:pt idx="31">
                  <c:v>9.5715965927055582E-3</c:v>
                </c:pt>
                <c:pt idx="32">
                  <c:v>1.0046433197866038E-2</c:v>
                </c:pt>
                <c:pt idx="33">
                  <c:v>1.0001256963248696E-2</c:v>
                </c:pt>
                <c:pt idx="34">
                  <c:v>1.0293183229905554E-2</c:v>
                </c:pt>
                <c:pt idx="35">
                  <c:v>1.0248814755398978E-2</c:v>
                </c:pt>
                <c:pt idx="36">
                  <c:v>1.020624608710421E-2</c:v>
                </c:pt>
                <c:pt idx="37">
                  <c:v>1.0901631410161672E-2</c:v>
                </c:pt>
                <c:pt idx="38">
                  <c:v>1.0094791902690152E-2</c:v>
                </c:pt>
                <c:pt idx="39">
                  <c:v>9.7790602276510083E-3</c:v>
                </c:pt>
                <c:pt idx="40">
                  <c:v>9.6191477197818762E-3</c:v>
                </c:pt>
                <c:pt idx="41">
                  <c:v>1.0159731987344477E-2</c:v>
                </c:pt>
                <c:pt idx="42">
                  <c:v>9.6240379441255661E-3</c:v>
                </c:pt>
                <c:pt idx="43">
                  <c:v>1.0098721480560346E-2</c:v>
                </c:pt>
                <c:pt idx="44">
                  <c:v>9.9083672484048032E-3</c:v>
                </c:pt>
                <c:pt idx="45">
                  <c:v>1.0246443896049373E-2</c:v>
                </c:pt>
                <c:pt idx="46">
                  <c:v>1.0545339175750854E-2</c:v>
                </c:pt>
                <c:pt idx="47">
                  <c:v>1.0423994042802847E-2</c:v>
                </c:pt>
                <c:pt idx="48">
                  <c:v>1.0188754684080538E-2</c:v>
                </c:pt>
                <c:pt idx="49">
                  <c:v>1.0346538670528071E-2</c:v>
                </c:pt>
                <c:pt idx="50">
                  <c:v>1.0766975539305428E-2</c:v>
                </c:pt>
                <c:pt idx="51">
                  <c:v>1.1082722871216557E-2</c:v>
                </c:pt>
                <c:pt idx="52">
                  <c:v>1.0514685005895351E-2</c:v>
                </c:pt>
                <c:pt idx="53">
                  <c:v>9.8996395281430605E-3</c:v>
                </c:pt>
                <c:pt idx="54">
                  <c:v>9.6633950580444911E-3</c:v>
                </c:pt>
                <c:pt idx="55">
                  <c:v>9.936241946003602E-3</c:v>
                </c:pt>
                <c:pt idx="56">
                  <c:v>9.8425871844842784E-3</c:v>
                </c:pt>
                <c:pt idx="57">
                  <c:v>9.92264109904923E-3</c:v>
                </c:pt>
                <c:pt idx="58">
                  <c:v>9.6806967664307478E-3</c:v>
                </c:pt>
                <c:pt idx="59">
                  <c:v>9.4803543001085941E-3</c:v>
                </c:pt>
                <c:pt idx="60">
                  <c:v>9.3149925278576563E-3</c:v>
                </c:pt>
                <c:pt idx="61">
                  <c:v>8.7231346455826277E-3</c:v>
                </c:pt>
                <c:pt idx="62">
                  <c:v>9.4299832512941707E-3</c:v>
                </c:pt>
                <c:pt idx="63">
                  <c:v>9.4221211301192802E-3</c:v>
                </c:pt>
                <c:pt idx="64">
                  <c:v>9.46239402009268E-3</c:v>
                </c:pt>
                <c:pt idx="65">
                  <c:v>9.4780483903208861E-3</c:v>
                </c:pt>
                <c:pt idx="66">
                  <c:v>9.74786494315928E-3</c:v>
                </c:pt>
                <c:pt idx="67">
                  <c:v>9.4443025570808484E-3</c:v>
                </c:pt>
                <c:pt idx="68">
                  <c:v>9.4968461939557974E-3</c:v>
                </c:pt>
                <c:pt idx="69">
                  <c:v>9.5140667166582378E-3</c:v>
                </c:pt>
                <c:pt idx="70">
                  <c:v>9.6511863005681424E-3</c:v>
                </c:pt>
                <c:pt idx="71">
                  <c:v>9.5538131583597346E-3</c:v>
                </c:pt>
                <c:pt idx="72">
                  <c:v>9.7800309039487911E-3</c:v>
                </c:pt>
                <c:pt idx="73">
                  <c:v>9.5741566804521498E-3</c:v>
                </c:pt>
                <c:pt idx="74">
                  <c:v>9.4937807297652884E-3</c:v>
                </c:pt>
                <c:pt idx="75">
                  <c:v>9.8994857797218005E-3</c:v>
                </c:pt>
                <c:pt idx="76">
                  <c:v>9.6858292558379359E-3</c:v>
                </c:pt>
                <c:pt idx="77">
                  <c:v>1.0038330399176634E-2</c:v>
                </c:pt>
                <c:pt idx="78">
                  <c:v>1.0434837587923478E-2</c:v>
                </c:pt>
                <c:pt idx="79">
                  <c:v>9.9393294600073831E-3</c:v>
                </c:pt>
                <c:pt idx="80">
                  <c:v>1.0171873993170885E-2</c:v>
                </c:pt>
                <c:pt idx="81">
                  <c:v>1.012714997049614E-2</c:v>
                </c:pt>
                <c:pt idx="82">
                  <c:v>1.0029425770938559E-2</c:v>
                </c:pt>
                <c:pt idx="83">
                  <c:v>1.0329138489126956E-2</c:v>
                </c:pt>
                <c:pt idx="84">
                  <c:v>1.0227138599690547E-2</c:v>
                </c:pt>
                <c:pt idx="85">
                  <c:v>1.0147665848575712E-2</c:v>
                </c:pt>
                <c:pt idx="86">
                  <c:v>1.005443761917646E-2</c:v>
                </c:pt>
                <c:pt idx="87">
                  <c:v>1.0280212204999724E-2</c:v>
                </c:pt>
                <c:pt idx="88">
                  <c:v>1.0186438517896723E-2</c:v>
                </c:pt>
                <c:pt idx="89">
                  <c:v>1.0647989105868162E-2</c:v>
                </c:pt>
                <c:pt idx="90">
                  <c:v>1.0582794260139103E-2</c:v>
                </c:pt>
                <c:pt idx="91">
                  <c:v>1.0374511206761127E-2</c:v>
                </c:pt>
                <c:pt idx="92">
                  <c:v>1.0355638283568719E-2</c:v>
                </c:pt>
                <c:pt idx="93">
                  <c:v>1.0124545040199754E-2</c:v>
                </c:pt>
                <c:pt idx="94">
                  <c:v>1.0271357733964112E-2</c:v>
                </c:pt>
                <c:pt idx="95">
                  <c:v>1.0187865100705004E-2</c:v>
                </c:pt>
                <c:pt idx="96">
                  <c:v>1.0169477225479413E-2</c:v>
                </c:pt>
                <c:pt idx="97">
                  <c:v>9.8903850919920197E-3</c:v>
                </c:pt>
                <c:pt idx="98">
                  <c:v>1.013246539879822E-2</c:v>
                </c:pt>
                <c:pt idx="99">
                  <c:v>1.0261436387035604E-2</c:v>
                </c:pt>
                <c:pt idx="100">
                  <c:v>1.0214041645859826E-2</c:v>
                </c:pt>
                <c:pt idx="101">
                  <c:v>1.0796515980540745E-2</c:v>
                </c:pt>
                <c:pt idx="102">
                  <c:v>1.0712181736795428E-2</c:v>
                </c:pt>
                <c:pt idx="103">
                  <c:v>1.0759746078053693E-2</c:v>
                </c:pt>
                <c:pt idx="104">
                  <c:v>1.060470565209627E-2</c:v>
                </c:pt>
                <c:pt idx="105">
                  <c:v>1.0335866750404448E-2</c:v>
                </c:pt>
                <c:pt idx="106">
                  <c:v>1.0411534710614196E-2</c:v>
                </c:pt>
                <c:pt idx="107">
                  <c:v>1.0079728216985398E-2</c:v>
                </c:pt>
                <c:pt idx="108">
                  <c:v>9.894746227923636E-3</c:v>
                </c:pt>
                <c:pt idx="109">
                  <c:v>9.4232310970925083E-3</c:v>
                </c:pt>
                <c:pt idx="110">
                  <c:v>9.2957951864547413E-3</c:v>
                </c:pt>
                <c:pt idx="111">
                  <c:v>9.2620331122277768E-3</c:v>
                </c:pt>
                <c:pt idx="112">
                  <c:v>9.4310036395513046E-3</c:v>
                </c:pt>
                <c:pt idx="113">
                  <c:v>1.0053674766311561E-2</c:v>
                </c:pt>
                <c:pt idx="114">
                  <c:v>1.0222374639261018E-2</c:v>
                </c:pt>
                <c:pt idx="115">
                  <c:v>1.051965112965153E-2</c:v>
                </c:pt>
                <c:pt idx="116">
                  <c:v>9.5918309175322819E-3</c:v>
                </c:pt>
                <c:pt idx="117">
                  <c:v>9.6759017471898402E-3</c:v>
                </c:pt>
                <c:pt idx="118">
                  <c:v>9.5792492502909179E-3</c:v>
                </c:pt>
                <c:pt idx="119">
                  <c:v>9.1552084800285184E-3</c:v>
                </c:pt>
                <c:pt idx="120">
                  <c:v>9.4913853928918612E-3</c:v>
                </c:pt>
                <c:pt idx="121">
                  <c:v>9.1848364050409262E-3</c:v>
                </c:pt>
                <c:pt idx="122">
                  <c:v>9.4524963142053019E-3</c:v>
                </c:pt>
                <c:pt idx="123">
                  <c:v>9.5594604363294176E-3</c:v>
                </c:pt>
                <c:pt idx="124">
                  <c:v>9.9009984936423798E-3</c:v>
                </c:pt>
                <c:pt idx="125">
                  <c:v>9.9019793979553735E-3</c:v>
                </c:pt>
                <c:pt idx="126">
                  <c:v>1.0360007447681801E-2</c:v>
                </c:pt>
                <c:pt idx="127">
                  <c:v>1.0577778938319533E-2</c:v>
                </c:pt>
                <c:pt idx="128">
                  <c:v>9.9893247949431538E-3</c:v>
                </c:pt>
                <c:pt idx="129">
                  <c:v>9.9721190396379732E-3</c:v>
                </c:pt>
                <c:pt idx="130">
                  <c:v>1.0172653073491123E-2</c:v>
                </c:pt>
                <c:pt idx="131">
                  <c:v>1.0009396336264907E-2</c:v>
                </c:pt>
                <c:pt idx="132">
                  <c:v>1.000541588713965E-2</c:v>
                </c:pt>
                <c:pt idx="133">
                  <c:v>9.5598338834855263E-3</c:v>
                </c:pt>
                <c:pt idx="134">
                  <c:v>8.8841913199515076E-3</c:v>
                </c:pt>
                <c:pt idx="135">
                  <c:v>1.0138565160845936E-2</c:v>
                </c:pt>
                <c:pt idx="136">
                  <c:v>1.0140559705856662E-2</c:v>
                </c:pt>
                <c:pt idx="137">
                  <c:v>1.0232358560113312E-2</c:v>
                </c:pt>
                <c:pt idx="138">
                  <c:v>1.0724139553307664E-2</c:v>
                </c:pt>
                <c:pt idx="139">
                  <c:v>1.0461582451809476E-2</c:v>
                </c:pt>
                <c:pt idx="140">
                  <c:v>1.000251852838779E-2</c:v>
                </c:pt>
                <c:pt idx="141">
                  <c:v>1.0311737150025261E-2</c:v>
                </c:pt>
                <c:pt idx="142">
                  <c:v>1.0008625169629177E-2</c:v>
                </c:pt>
                <c:pt idx="143">
                  <c:v>9.7536238465326733E-3</c:v>
                </c:pt>
              </c:numCache>
            </c:numRef>
          </c:val>
          <c:smooth val="1"/>
          <c:extLst>
            <c:ext xmlns:c16="http://schemas.microsoft.com/office/drawing/2014/chart" uri="{C3380CC4-5D6E-409C-BE32-E72D297353CC}">
              <c16:uniqueId val="{00000004-2206-486D-9929-BE39AAE48AD9}"/>
            </c:ext>
          </c:extLst>
        </c:ser>
        <c:dLbls>
          <c:showLegendKey val="0"/>
          <c:showVal val="0"/>
          <c:showCatName val="0"/>
          <c:showSerName val="0"/>
          <c:showPercent val="0"/>
          <c:showBubbleSize val="0"/>
        </c:dLbls>
        <c:smooth val="0"/>
        <c:axId val="570541848"/>
        <c:axId val="570545784"/>
        <c:extLst>
          <c:ext xmlns:c15="http://schemas.microsoft.com/office/drawing/2012/chart" uri="{02D57815-91ED-43cb-92C2-25804820EDAC}">
            <c15:filteredLineSeries>
              <c15:ser>
                <c:idx val="7"/>
                <c:order val="5"/>
                <c:tx>
                  <c:v>SI R-t-MA(12)</c:v>
                </c:tx>
                <c:spPr>
                  <a:ln w="28575" cap="rnd">
                    <a:solidFill>
                      <a:schemeClr val="accent2">
                        <a:lumMod val="60000"/>
                      </a:schemeClr>
                    </a:solidFill>
                    <a:round/>
                  </a:ln>
                  <a:effectLst/>
                </c:spPr>
                <c:marker>
                  <c:symbol val="none"/>
                </c:marker>
                <c:val>
                  <c:numRef>
                    <c:extLst>
                      <c:ext uri="{02D57815-91ED-43cb-92C2-25804820EDAC}">
                        <c15:formulaRef>
                          <c15:sqref>'De Trend'!$W$6:$W$149</c15:sqref>
                        </c15:formulaRef>
                      </c:ext>
                    </c:extLst>
                    <c:numCache>
                      <c:formatCode>General</c:formatCode>
                      <c:ptCount val="144"/>
                      <c:pt idx="0">
                        <c:v>1.097295763369685E-2</c:v>
                      </c:pt>
                      <c:pt idx="1">
                        <c:v>1.1305152262173161E-2</c:v>
                      </c:pt>
                      <c:pt idx="2">
                        <c:v>9.9287832222218157E-3</c:v>
                      </c:pt>
                      <c:pt idx="3">
                        <c:v>1.0255033521491652E-2</c:v>
                      </c:pt>
                      <c:pt idx="4">
                        <c:v>1.0205055834331015E-2</c:v>
                      </c:pt>
                      <c:pt idx="5">
                        <c:v>8.9964424878687995E-3</c:v>
                      </c:pt>
                      <c:pt idx="6">
                        <c:v>8.1185326384810852E-3</c:v>
                      </c:pt>
                      <c:pt idx="7">
                        <c:v>8.2091239606255466E-3</c:v>
                      </c:pt>
                      <c:pt idx="8">
                        <c:v>9.4386412818909752E-3</c:v>
                      </c:pt>
                      <c:pt idx="9">
                        <c:v>1.0857029285270676E-2</c:v>
                      </c:pt>
                      <c:pt idx="10">
                        <c:v>1.2487499930171843E-2</c:v>
                      </c:pt>
                      <c:pt idx="11">
                        <c:v>1.112208990478186E-2</c:v>
                      </c:pt>
                      <c:pt idx="12">
                        <c:v>1.0972957633696852E-2</c:v>
                      </c:pt>
                      <c:pt idx="13">
                        <c:v>1.1305152262173161E-2</c:v>
                      </c:pt>
                      <c:pt idx="14">
                        <c:v>9.9287832222218139E-3</c:v>
                      </c:pt>
                      <c:pt idx="15">
                        <c:v>1.0255033521491654E-2</c:v>
                      </c:pt>
                      <c:pt idx="16">
                        <c:v>1.0205055834331015E-2</c:v>
                      </c:pt>
                      <c:pt idx="17">
                        <c:v>8.9964424878687995E-3</c:v>
                      </c:pt>
                      <c:pt idx="18">
                        <c:v>8.1185326384810835E-3</c:v>
                      </c:pt>
                      <c:pt idx="19">
                        <c:v>8.2091239606255448E-3</c:v>
                      </c:pt>
                      <c:pt idx="20">
                        <c:v>9.4386412818909752E-3</c:v>
                      </c:pt>
                      <c:pt idx="21">
                        <c:v>1.0857029285270676E-2</c:v>
                      </c:pt>
                      <c:pt idx="22">
                        <c:v>1.2487499930171843E-2</c:v>
                      </c:pt>
                      <c:pt idx="23">
                        <c:v>1.112208990478186E-2</c:v>
                      </c:pt>
                      <c:pt idx="24">
                        <c:v>1.0972957633696852E-2</c:v>
                      </c:pt>
                      <c:pt idx="25">
                        <c:v>1.1305152262173159E-2</c:v>
                      </c:pt>
                      <c:pt idx="26">
                        <c:v>9.9287832222218139E-3</c:v>
                      </c:pt>
                      <c:pt idx="27">
                        <c:v>1.0255033521491654E-2</c:v>
                      </c:pt>
                      <c:pt idx="28">
                        <c:v>1.0205055834331015E-2</c:v>
                      </c:pt>
                      <c:pt idx="29">
                        <c:v>8.9964424878687995E-3</c:v>
                      </c:pt>
                      <c:pt idx="30">
                        <c:v>8.1185326384810835E-3</c:v>
                      </c:pt>
                      <c:pt idx="31">
                        <c:v>8.2091239606255448E-3</c:v>
                      </c:pt>
                      <c:pt idx="32">
                        <c:v>9.4386412818909752E-3</c:v>
                      </c:pt>
                      <c:pt idx="33">
                        <c:v>1.0857029285270674E-2</c:v>
                      </c:pt>
                      <c:pt idx="34">
                        <c:v>1.2487499930171845E-2</c:v>
                      </c:pt>
                      <c:pt idx="35">
                        <c:v>1.112208990478186E-2</c:v>
                      </c:pt>
                      <c:pt idx="36">
                        <c:v>1.0972957633696852E-2</c:v>
                      </c:pt>
                      <c:pt idx="37">
                        <c:v>1.1305152262173159E-2</c:v>
                      </c:pt>
                      <c:pt idx="38">
                        <c:v>9.9287832222218139E-3</c:v>
                      </c:pt>
                      <c:pt idx="39">
                        <c:v>1.0255033521491654E-2</c:v>
                      </c:pt>
                      <c:pt idx="40">
                        <c:v>1.0205055834331015E-2</c:v>
                      </c:pt>
                      <c:pt idx="41">
                        <c:v>8.9964424878687978E-3</c:v>
                      </c:pt>
                      <c:pt idx="42">
                        <c:v>8.1185326384810835E-3</c:v>
                      </c:pt>
                      <c:pt idx="43">
                        <c:v>8.2091239606255448E-3</c:v>
                      </c:pt>
                      <c:pt idx="44">
                        <c:v>9.4386412818909752E-3</c:v>
                      </c:pt>
                      <c:pt idx="45">
                        <c:v>1.0857029285270674E-2</c:v>
                      </c:pt>
                      <c:pt idx="46">
                        <c:v>1.2487499930171843E-2</c:v>
                      </c:pt>
                      <c:pt idx="47">
                        <c:v>1.112208990478186E-2</c:v>
                      </c:pt>
                      <c:pt idx="48">
                        <c:v>1.097295763369685E-2</c:v>
                      </c:pt>
                      <c:pt idx="49">
                        <c:v>1.1305152262173161E-2</c:v>
                      </c:pt>
                      <c:pt idx="50">
                        <c:v>9.9287832222218157E-3</c:v>
                      </c:pt>
                      <c:pt idx="51">
                        <c:v>1.0255033521491652E-2</c:v>
                      </c:pt>
                      <c:pt idx="52">
                        <c:v>1.0205055834331015E-2</c:v>
                      </c:pt>
                      <c:pt idx="53">
                        <c:v>8.9964424878687978E-3</c:v>
                      </c:pt>
                      <c:pt idx="54">
                        <c:v>8.1185326384810852E-3</c:v>
                      </c:pt>
                      <c:pt idx="55">
                        <c:v>8.2091239606255466E-3</c:v>
                      </c:pt>
                      <c:pt idx="56">
                        <c:v>9.4386412818909752E-3</c:v>
                      </c:pt>
                      <c:pt idx="57">
                        <c:v>1.0857029285270674E-2</c:v>
                      </c:pt>
                      <c:pt idx="58">
                        <c:v>1.2487499930171843E-2</c:v>
                      </c:pt>
                      <c:pt idx="59">
                        <c:v>1.1122089904781862E-2</c:v>
                      </c:pt>
                      <c:pt idx="60">
                        <c:v>1.0972957633696852E-2</c:v>
                      </c:pt>
                      <c:pt idx="61">
                        <c:v>1.1305152262173161E-2</c:v>
                      </c:pt>
                      <c:pt idx="62">
                        <c:v>9.9287832222218139E-3</c:v>
                      </c:pt>
                      <c:pt idx="63">
                        <c:v>1.0255033521491652E-2</c:v>
                      </c:pt>
                      <c:pt idx="64">
                        <c:v>1.0205055834331015E-2</c:v>
                      </c:pt>
                      <c:pt idx="65">
                        <c:v>8.9964424878687995E-3</c:v>
                      </c:pt>
                      <c:pt idx="66">
                        <c:v>8.1185326384810852E-3</c:v>
                      </c:pt>
                      <c:pt idx="67">
                        <c:v>8.2091239606255466E-3</c:v>
                      </c:pt>
                      <c:pt idx="68">
                        <c:v>9.4386412818909752E-3</c:v>
                      </c:pt>
                      <c:pt idx="69">
                        <c:v>1.0857029285270674E-2</c:v>
                      </c:pt>
                      <c:pt idx="70">
                        <c:v>1.2487499930171845E-2</c:v>
                      </c:pt>
                      <c:pt idx="71">
                        <c:v>1.112208990478186E-2</c:v>
                      </c:pt>
                      <c:pt idx="72">
                        <c:v>1.0972957633696852E-2</c:v>
                      </c:pt>
                      <c:pt idx="73">
                        <c:v>1.1305152262173159E-2</c:v>
                      </c:pt>
                      <c:pt idx="74">
                        <c:v>9.9287832222218157E-3</c:v>
                      </c:pt>
                      <c:pt idx="75">
                        <c:v>1.0255033521491654E-2</c:v>
                      </c:pt>
                      <c:pt idx="76">
                        <c:v>1.0205055834331015E-2</c:v>
                      </c:pt>
                      <c:pt idx="77">
                        <c:v>8.9964424878687978E-3</c:v>
                      </c:pt>
                      <c:pt idx="78">
                        <c:v>8.1185326384810835E-3</c:v>
                      </c:pt>
                      <c:pt idx="79">
                        <c:v>8.2091239606255448E-3</c:v>
                      </c:pt>
                      <c:pt idx="80">
                        <c:v>9.4386412818909752E-3</c:v>
                      </c:pt>
                      <c:pt idx="81">
                        <c:v>1.0857029285270676E-2</c:v>
                      </c:pt>
                      <c:pt idx="82">
                        <c:v>1.2487499930171845E-2</c:v>
                      </c:pt>
                      <c:pt idx="83">
                        <c:v>1.112208990478186E-2</c:v>
                      </c:pt>
                      <c:pt idx="84">
                        <c:v>1.0972957633696852E-2</c:v>
                      </c:pt>
                      <c:pt idx="85">
                        <c:v>1.1305152262173161E-2</c:v>
                      </c:pt>
                      <c:pt idx="86">
                        <c:v>9.9287832222218157E-3</c:v>
                      </c:pt>
                      <c:pt idx="87">
                        <c:v>1.0255033521491654E-2</c:v>
                      </c:pt>
                      <c:pt idx="88">
                        <c:v>1.0205055834331015E-2</c:v>
                      </c:pt>
                      <c:pt idx="89">
                        <c:v>8.9964424878687995E-3</c:v>
                      </c:pt>
                      <c:pt idx="90">
                        <c:v>8.1185326384810835E-3</c:v>
                      </c:pt>
                      <c:pt idx="91">
                        <c:v>8.2091239606255448E-3</c:v>
                      </c:pt>
                      <c:pt idx="92">
                        <c:v>9.4386412818909752E-3</c:v>
                      </c:pt>
                      <c:pt idx="93">
                        <c:v>1.0857029285270676E-2</c:v>
                      </c:pt>
                      <c:pt idx="94">
                        <c:v>1.2487499930171843E-2</c:v>
                      </c:pt>
                      <c:pt idx="95">
                        <c:v>1.112208990478186E-2</c:v>
                      </c:pt>
                      <c:pt idx="96">
                        <c:v>1.097295763369685E-2</c:v>
                      </c:pt>
                      <c:pt idx="97">
                        <c:v>1.1305152262173159E-2</c:v>
                      </c:pt>
                      <c:pt idx="98">
                        <c:v>9.9287832222218139E-3</c:v>
                      </c:pt>
                      <c:pt idx="99">
                        <c:v>1.0255033521491652E-2</c:v>
                      </c:pt>
                      <c:pt idx="100">
                        <c:v>1.0205055834331015E-2</c:v>
                      </c:pt>
                      <c:pt idx="101">
                        <c:v>8.9964424878687978E-3</c:v>
                      </c:pt>
                      <c:pt idx="102">
                        <c:v>8.1185326384810835E-3</c:v>
                      </c:pt>
                      <c:pt idx="103">
                        <c:v>8.2091239606255448E-3</c:v>
                      </c:pt>
                      <c:pt idx="104">
                        <c:v>9.4386412818909752E-3</c:v>
                      </c:pt>
                      <c:pt idx="105">
                        <c:v>1.0857029285270674E-2</c:v>
                      </c:pt>
                      <c:pt idx="106">
                        <c:v>1.2487499930171843E-2</c:v>
                      </c:pt>
                      <c:pt idx="107">
                        <c:v>1.112208990478186E-2</c:v>
                      </c:pt>
                      <c:pt idx="108">
                        <c:v>1.097295763369685E-2</c:v>
                      </c:pt>
                      <c:pt idx="109">
                        <c:v>1.1305152262173159E-2</c:v>
                      </c:pt>
                      <c:pt idx="110">
                        <c:v>9.9287832222218139E-3</c:v>
                      </c:pt>
                      <c:pt idx="111">
                        <c:v>1.0255033521491652E-2</c:v>
                      </c:pt>
                      <c:pt idx="112">
                        <c:v>1.0205055834331015E-2</c:v>
                      </c:pt>
                      <c:pt idx="113">
                        <c:v>8.9964424878687978E-3</c:v>
                      </c:pt>
                      <c:pt idx="114">
                        <c:v>8.1185326384810835E-3</c:v>
                      </c:pt>
                      <c:pt idx="115">
                        <c:v>8.2091239606255448E-3</c:v>
                      </c:pt>
                      <c:pt idx="116">
                        <c:v>9.4386412818909752E-3</c:v>
                      </c:pt>
                      <c:pt idx="117">
                        <c:v>1.0857029285270676E-2</c:v>
                      </c:pt>
                      <c:pt idx="118">
                        <c:v>1.2487499930171845E-2</c:v>
                      </c:pt>
                      <c:pt idx="119">
                        <c:v>1.112208990478186E-2</c:v>
                      </c:pt>
                      <c:pt idx="120">
                        <c:v>1.097295763369685E-2</c:v>
                      </c:pt>
                      <c:pt idx="121">
                        <c:v>1.1305152262173159E-2</c:v>
                      </c:pt>
                      <c:pt idx="122">
                        <c:v>9.9287832222218157E-3</c:v>
                      </c:pt>
                      <c:pt idx="123">
                        <c:v>1.0255033521491654E-2</c:v>
                      </c:pt>
                      <c:pt idx="124">
                        <c:v>1.0205055834331015E-2</c:v>
                      </c:pt>
                      <c:pt idx="125">
                        <c:v>8.9964424878687978E-3</c:v>
                      </c:pt>
                      <c:pt idx="126">
                        <c:v>8.1185326384810835E-3</c:v>
                      </c:pt>
                      <c:pt idx="127">
                        <c:v>8.2091239606255448E-3</c:v>
                      </c:pt>
                      <c:pt idx="128">
                        <c:v>9.4386412818909752E-3</c:v>
                      </c:pt>
                      <c:pt idx="129">
                        <c:v>1.0857029285270676E-2</c:v>
                      </c:pt>
                      <c:pt idx="130">
                        <c:v>1.2487499930171845E-2</c:v>
                      </c:pt>
                      <c:pt idx="131">
                        <c:v>1.112208990478186E-2</c:v>
                      </c:pt>
                      <c:pt idx="132">
                        <c:v>1.0972957633696852E-2</c:v>
                      </c:pt>
                      <c:pt idx="133">
                        <c:v>1.1305152262173159E-2</c:v>
                      </c:pt>
                      <c:pt idx="134">
                        <c:v>9.9287832222218157E-3</c:v>
                      </c:pt>
                      <c:pt idx="135">
                        <c:v>1.0255033521491652E-2</c:v>
                      </c:pt>
                      <c:pt idx="136">
                        <c:v>1.0205055834331015E-2</c:v>
                      </c:pt>
                      <c:pt idx="137">
                        <c:v>8.9964424878687978E-3</c:v>
                      </c:pt>
                      <c:pt idx="138">
                        <c:v>8.1185326384810835E-3</c:v>
                      </c:pt>
                      <c:pt idx="139">
                        <c:v>8.2091239606255466E-3</c:v>
                      </c:pt>
                      <c:pt idx="140">
                        <c:v>9.4386412818909752E-3</c:v>
                      </c:pt>
                      <c:pt idx="141">
                        <c:v>1.0857029285270676E-2</c:v>
                      </c:pt>
                      <c:pt idx="142">
                        <c:v>1.2487499930171845E-2</c:v>
                      </c:pt>
                      <c:pt idx="143">
                        <c:v>1.112208990478186E-2</c:v>
                      </c:pt>
                    </c:numCache>
                  </c:numRef>
                </c:val>
                <c:smooth val="1"/>
                <c:extLst>
                  <c:ext xmlns:c16="http://schemas.microsoft.com/office/drawing/2014/chart" uri="{C3380CC4-5D6E-409C-BE32-E72D297353CC}">
                    <c16:uniqueId val="{00000005-2206-486D-9929-BE39AAE48AD9}"/>
                  </c:ext>
                </c:extLst>
              </c15:ser>
            </c15:filteredLineSeries>
          </c:ext>
        </c:extLst>
      </c:lineChart>
      <c:catAx>
        <c:axId val="570541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45784"/>
        <c:crosses val="autoZero"/>
        <c:auto val="1"/>
        <c:lblAlgn val="ctr"/>
        <c:lblOffset val="100"/>
        <c:noMultiLvlLbl val="1"/>
      </c:catAx>
      <c:valAx>
        <c:axId val="570545784"/>
        <c:scaling>
          <c:orientation val="minMax"/>
          <c:max val="3.0000000000000006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41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Smoothening C*I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Y/T*S = C*I  Lin</c:v>
          </c:tx>
          <c:spPr>
            <a:ln w="19050" cap="rnd">
              <a:solidFill>
                <a:schemeClr val="accent1"/>
              </a:solidFill>
              <a:round/>
            </a:ln>
            <a:effectLst/>
          </c:spPr>
          <c:marker>
            <c:symbol val="none"/>
          </c:marker>
          <c:xVal>
            <c:numRef>
              <c:f>'De Trend'!$A$191:$A$334</c:f>
              <c:numCache>
                <c:formatCode>General</c:formatCode>
                <c:ptCount val="1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numCache>
            </c:numRef>
          </c:xVal>
          <c:yVal>
            <c:numRef>
              <c:f>'De Trend'!$B$191:$B$334</c:f>
              <c:numCache>
                <c:formatCode>General</c:formatCode>
                <c:ptCount val="144"/>
                <c:pt idx="0">
                  <c:v>1.3491239890854129E-2</c:v>
                </c:pt>
                <c:pt idx="1">
                  <c:v>1.4095924511408276E-2</c:v>
                </c:pt>
                <c:pt idx="2">
                  <c:v>1.3520652504909206E-2</c:v>
                </c:pt>
                <c:pt idx="3">
                  <c:v>1.3304327429857397E-2</c:v>
                </c:pt>
                <c:pt idx="4">
                  <c:v>1.222961144929292E-2</c:v>
                </c:pt>
                <c:pt idx="5">
                  <c:v>1.1793435931212258E-2</c:v>
                </c:pt>
                <c:pt idx="6">
                  <c:v>1.1376806793487558E-2</c:v>
                </c:pt>
                <c:pt idx="7">
                  <c:v>1.1218253863653363E-2</c:v>
                </c:pt>
                <c:pt idx="8">
                  <c:v>1.1644050552470411E-2</c:v>
                </c:pt>
                <c:pt idx="9">
                  <c:v>1.1441171069788782E-2</c:v>
                </c:pt>
                <c:pt idx="10">
                  <c:v>1.1291963933298779E-2</c:v>
                </c:pt>
                <c:pt idx="11">
                  <c:v>1.1186334455060669E-2</c:v>
                </c:pt>
                <c:pt idx="12">
                  <c:v>1.0228043335707706E-2</c:v>
                </c:pt>
                <c:pt idx="13">
                  <c:v>1.1197337830357658E-2</c:v>
                </c:pt>
                <c:pt idx="14">
                  <c:v>1.0821504339041116E-2</c:v>
                </c:pt>
                <c:pt idx="15">
                  <c:v>1.0503782641368841E-2</c:v>
                </c:pt>
                <c:pt idx="16">
                  <c:v>9.5933921278501984E-3</c:v>
                </c:pt>
                <c:pt idx="17">
                  <c:v>9.9454756215266015E-3</c:v>
                </c:pt>
                <c:pt idx="18">
                  <c:v>1.0044269584904385E-2</c:v>
                </c:pt>
                <c:pt idx="19">
                  <c:v>9.9606895830865409E-3</c:v>
                </c:pt>
                <c:pt idx="20">
                  <c:v>1.0513822182912001E-2</c:v>
                </c:pt>
                <c:pt idx="21">
                  <c:v>9.9902599364013987E-3</c:v>
                </c:pt>
                <c:pt idx="22">
                  <c:v>9.7188245970139166E-3</c:v>
                </c:pt>
                <c:pt idx="23">
                  <c:v>1.0471070809598292E-2</c:v>
                </c:pt>
                <c:pt idx="24">
                  <c:v>1.0221697133062159E-2</c:v>
                </c:pt>
                <c:pt idx="25">
                  <c:v>1.0612605264064552E-2</c:v>
                </c:pt>
                <c:pt idx="26">
                  <c:v>1.0922670465898888E-2</c:v>
                </c:pt>
                <c:pt idx="27">
                  <c:v>1.0181815910375515E-2</c:v>
                </c:pt>
                <c:pt idx="28">
                  <c:v>1.063988670113666E-2</c:v>
                </c:pt>
                <c:pt idx="29">
                  <c:v>9.6131372554044206E-3</c:v>
                </c:pt>
                <c:pt idx="30">
                  <c:v>9.5483834764316326E-3</c:v>
                </c:pt>
                <c:pt idx="31">
                  <c:v>9.502708053058511E-3</c:v>
                </c:pt>
                <c:pt idx="32">
                  <c:v>1.0013121294263419E-2</c:v>
                </c:pt>
                <c:pt idx="33">
                  <c:v>9.9846528234586295E-3</c:v>
                </c:pt>
                <c:pt idx="34">
                  <c:v>1.0245946671660861E-2</c:v>
                </c:pt>
                <c:pt idx="35">
                  <c:v>1.0252131031817699E-2</c:v>
                </c:pt>
                <c:pt idx="36">
                  <c:v>9.9839874905483465E-3</c:v>
                </c:pt>
                <c:pt idx="37">
                  <c:v>1.0578530328115314E-2</c:v>
                </c:pt>
                <c:pt idx="38">
                  <c:v>9.8654867165463168E-3</c:v>
                </c:pt>
                <c:pt idx="39">
                  <c:v>9.4441262595264964E-3</c:v>
                </c:pt>
                <c:pt idx="40">
                  <c:v>9.4811925940069489E-3</c:v>
                </c:pt>
                <c:pt idx="41">
                  <c:v>9.8861869695123211E-3</c:v>
                </c:pt>
                <c:pt idx="42">
                  <c:v>9.2901610749014409E-3</c:v>
                </c:pt>
                <c:pt idx="43">
                  <c:v>9.7518884413251416E-3</c:v>
                </c:pt>
                <c:pt idx="44">
                  <c:v>9.6207223618318665E-3</c:v>
                </c:pt>
                <c:pt idx="45">
                  <c:v>9.9807521099103298E-3</c:v>
                </c:pt>
                <c:pt idx="46">
                  <c:v>1.0256862097617418E-2</c:v>
                </c:pt>
                <c:pt idx="47">
                  <c:v>1.0203362005846612E-2</c:v>
                </c:pt>
                <c:pt idx="48">
                  <c:v>9.7661411158496865E-3</c:v>
                </c:pt>
                <c:pt idx="49">
                  <c:v>9.8507031002615462E-3</c:v>
                </c:pt>
                <c:pt idx="50">
                  <c:v>1.0337311888827101E-2</c:v>
                </c:pt>
                <c:pt idx="51">
                  <c:v>1.0527838499395698E-2</c:v>
                </c:pt>
                <c:pt idx="52">
                  <c:v>1.0206285975697225E-2</c:v>
                </c:pt>
                <c:pt idx="53">
                  <c:v>9.4975262304878329E-3</c:v>
                </c:pt>
                <c:pt idx="54">
                  <c:v>9.2070994040047704E-3</c:v>
                </c:pt>
                <c:pt idx="55">
                  <c:v>9.4806507158572331E-3</c:v>
                </c:pt>
                <c:pt idx="56">
                  <c:v>9.4527788283984664E-3</c:v>
                </c:pt>
                <c:pt idx="57">
                  <c:v>9.5696956440565577E-3</c:v>
                </c:pt>
                <c:pt idx="58">
                  <c:v>9.3317506865022472E-3</c:v>
                </c:pt>
                <c:pt idx="59">
                  <c:v>9.2054352909551034E-3</c:v>
                </c:pt>
                <c:pt idx="60">
                  <c:v>8.865227671822247E-3</c:v>
                </c:pt>
                <c:pt idx="61">
                  <c:v>8.2533904576463334E-3</c:v>
                </c:pt>
                <c:pt idx="62">
                  <c:v>9.0049737809777194E-3</c:v>
                </c:pt>
                <c:pt idx="63">
                  <c:v>8.9095809521484264E-3</c:v>
                </c:pt>
                <c:pt idx="64">
                  <c:v>9.1502983434862961E-3</c:v>
                </c:pt>
                <c:pt idx="65">
                  <c:v>9.0658559849290943E-3</c:v>
                </c:pt>
                <c:pt idx="66">
                  <c:v>9.2667382621338043E-3</c:v>
                </c:pt>
                <c:pt idx="67">
                  <c:v>8.9975773663873333E-3</c:v>
                </c:pt>
                <c:pt idx="68">
                  <c:v>9.1132862103784802E-3</c:v>
                </c:pt>
                <c:pt idx="69">
                  <c:v>9.1744215218263776E-3</c:v>
                </c:pt>
                <c:pt idx="70">
                  <c:v>9.3082080307608575E-3</c:v>
                </c:pt>
                <c:pt idx="71">
                  <c:v>9.2876074665802378E-3</c:v>
                </c:pt>
                <c:pt idx="72">
                  <c:v>9.3244880854319694E-3</c:v>
                </c:pt>
                <c:pt idx="73">
                  <c:v>9.0802882508398582E-3</c:v>
                </c:pt>
                <c:pt idx="74">
                  <c:v>9.0929344020594487E-3</c:v>
                </c:pt>
                <c:pt idx="75">
                  <c:v>9.3942261317829009E-3</c:v>
                </c:pt>
                <c:pt idx="76">
                  <c:v>9.4048079087361777E-3</c:v>
                </c:pt>
                <c:pt idx="77">
                  <c:v>9.6463342069231968E-3</c:v>
                </c:pt>
                <c:pt idx="78">
                  <c:v>9.9710109344266582E-3</c:v>
                </c:pt>
                <c:pt idx="79">
                  <c:v>9.5228610996390996E-3</c:v>
                </c:pt>
                <c:pt idx="80">
                  <c:v>9.8211738729457494E-3</c:v>
                </c:pt>
                <c:pt idx="81">
                  <c:v>9.830430262454691E-3</c:v>
                </c:pt>
                <c:pt idx="82">
                  <c:v>9.7416879073099309E-3</c:v>
                </c:pt>
                <c:pt idx="83">
                  <c:v>1.0117149031622997E-2</c:v>
                </c:pt>
                <c:pt idx="84">
                  <c:v>9.8286623955909785E-3</c:v>
                </c:pt>
                <c:pt idx="85">
                  <c:v>9.7051868727569043E-3</c:v>
                </c:pt>
                <c:pt idx="86">
                  <c:v>9.7149184477584062E-3</c:v>
                </c:pt>
                <c:pt idx="87">
                  <c:v>9.8455447113794513E-3</c:v>
                </c:pt>
                <c:pt idx="88">
                  <c:v>9.9860245920443923E-3</c:v>
                </c:pt>
                <c:pt idx="89">
                  <c:v>1.0334479906866588E-2</c:v>
                </c:pt>
                <c:pt idx="90">
                  <c:v>1.0217214088247387E-2</c:v>
                </c:pt>
                <c:pt idx="91">
                  <c:v>1.0046402926338913E-2</c:v>
                </c:pt>
                <c:pt idx="92">
                  <c:v>1.010930908434866E-2</c:v>
                </c:pt>
                <c:pt idx="93">
                  <c:v>9.9400448728607354E-3</c:v>
                </c:pt>
                <c:pt idx="94">
                  <c:v>1.0093802824408922E-2</c:v>
                </c:pt>
                <c:pt idx="95">
                  <c:v>1.00991158757512E-2</c:v>
                </c:pt>
                <c:pt idx="96">
                  <c:v>9.8941497392156137E-3</c:v>
                </c:pt>
                <c:pt idx="97">
                  <c:v>9.5790013549399596E-3</c:v>
                </c:pt>
                <c:pt idx="98">
                  <c:v>9.9172641369946052E-3</c:v>
                </c:pt>
                <c:pt idx="99">
                  <c:v>9.957808455559377E-3</c:v>
                </c:pt>
                <c:pt idx="100">
                  <c:v>1.0148572918326434E-2</c:v>
                </c:pt>
                <c:pt idx="101">
                  <c:v>1.0623254279579041E-2</c:v>
                </c:pt>
                <c:pt idx="102">
                  <c:v>1.0487587470363026E-2</c:v>
                </c:pt>
                <c:pt idx="103">
                  <c:v>1.0568661034030421E-2</c:v>
                </c:pt>
                <c:pt idx="104">
                  <c:v>1.0503273003392108E-2</c:v>
                </c:pt>
                <c:pt idx="105">
                  <c:v>1.0297804492174784E-2</c:v>
                </c:pt>
                <c:pt idx="106">
                  <c:v>1.0385495787777433E-2</c:v>
                </c:pt>
                <c:pt idx="107">
                  <c:v>1.0144539354953965E-2</c:v>
                </c:pt>
                <c:pt idx="108">
                  <c:v>9.7760397139169449E-3</c:v>
                </c:pt>
                <c:pt idx="109">
                  <c:v>9.2699585365235548E-3</c:v>
                </c:pt>
                <c:pt idx="110">
                  <c:v>9.2432376920934343E-3</c:v>
                </c:pt>
                <c:pt idx="111">
                  <c:v>9.1329310458486516E-3</c:v>
                </c:pt>
                <c:pt idx="112">
                  <c:v>9.5235418396213221E-3</c:v>
                </c:pt>
                <c:pt idx="113">
                  <c:v>1.0055753981200346E-2</c:v>
                </c:pt>
                <c:pt idx="114">
                  <c:v>1.0175263393607534E-2</c:v>
                </c:pt>
                <c:pt idx="115">
                  <c:v>1.0507359595171899E-2</c:v>
                </c:pt>
                <c:pt idx="116">
                  <c:v>9.6622395204206211E-3</c:v>
                </c:pt>
                <c:pt idx="117">
                  <c:v>9.8064826597976038E-3</c:v>
                </c:pt>
                <c:pt idx="118">
                  <c:v>9.721645932013202E-3</c:v>
                </c:pt>
                <c:pt idx="119">
                  <c:v>9.3759948182168488E-3</c:v>
                </c:pt>
                <c:pt idx="120">
                  <c:v>9.5438001303602277E-3</c:v>
                </c:pt>
                <c:pt idx="121">
                  <c:v>9.197053826326582E-3</c:v>
                </c:pt>
                <c:pt idx="122">
                  <c:v>9.5685806232353766E-3</c:v>
                </c:pt>
                <c:pt idx="123">
                  <c:v>9.5976064080828191E-3</c:v>
                </c:pt>
                <c:pt idx="124">
                  <c:v>1.0181360332401931E-2</c:v>
                </c:pt>
                <c:pt idx="125">
                  <c:v>1.0086880544761836E-2</c:v>
                </c:pt>
                <c:pt idx="126">
                  <c:v>1.0504034596561011E-2</c:v>
                </c:pt>
                <c:pt idx="127">
                  <c:v>1.0763276388663621E-2</c:v>
                </c:pt>
                <c:pt idx="128">
                  <c:v>1.0252366614780394E-2</c:v>
                </c:pt>
                <c:pt idx="129">
                  <c:v>1.0298486458712447E-2</c:v>
                </c:pt>
                <c:pt idx="130">
                  <c:v>1.0521014498788816E-2</c:v>
                </c:pt>
                <c:pt idx="131">
                  <c:v>1.0447720171845032E-2</c:v>
                </c:pt>
                <c:pt idx="132">
                  <c:v>1.0255089195759994E-2</c:v>
                </c:pt>
                <c:pt idx="133">
                  <c:v>9.7585855648794975E-3</c:v>
                </c:pt>
                <c:pt idx="134">
                  <c:v>9.1690308997783593E-3</c:v>
                </c:pt>
                <c:pt idx="135">
                  <c:v>1.0378977452794431E-2</c:v>
                </c:pt>
                <c:pt idx="136">
                  <c:v>1.0633591115519496E-2</c:v>
                </c:pt>
                <c:pt idx="137">
                  <c:v>1.0630244985716481E-2</c:v>
                </c:pt>
                <c:pt idx="138">
                  <c:v>1.1089996819050794E-2</c:v>
                </c:pt>
                <c:pt idx="139">
                  <c:v>1.0858236830907921E-2</c:v>
                </c:pt>
                <c:pt idx="140">
                  <c:v>1.0472422371977833E-2</c:v>
                </c:pt>
                <c:pt idx="141">
                  <c:v>1.0864364046677644E-2</c:v>
                </c:pt>
                <c:pt idx="142">
                  <c:v>1.0561362930967615E-2</c:v>
                </c:pt>
                <c:pt idx="143">
                  <c:v>1.0388105585871379E-2</c:v>
                </c:pt>
              </c:numCache>
            </c:numRef>
          </c:yVal>
          <c:smooth val="0"/>
          <c:extLst>
            <c:ext xmlns:c16="http://schemas.microsoft.com/office/drawing/2014/chart" uri="{C3380CC4-5D6E-409C-BE32-E72D297353CC}">
              <c16:uniqueId val="{00000000-B3A1-492F-86F9-7AB032936EB4}"/>
            </c:ext>
          </c:extLst>
        </c:ser>
        <c:ser>
          <c:idx val="1"/>
          <c:order val="1"/>
          <c:tx>
            <c:v>MA(3)</c:v>
          </c:tx>
          <c:spPr>
            <a:ln w="19050" cap="rnd">
              <a:solidFill>
                <a:schemeClr val="accent2"/>
              </a:solidFill>
              <a:prstDash val="sysDash"/>
              <a:round/>
            </a:ln>
            <a:effectLst/>
          </c:spPr>
          <c:marker>
            <c:symbol val="none"/>
          </c:marker>
          <c:xVal>
            <c:numRef>
              <c:f>'De Trend'!$A$191:$A$334</c:f>
              <c:numCache>
                <c:formatCode>General</c:formatCode>
                <c:ptCount val="1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numCache>
            </c:numRef>
          </c:xVal>
          <c:yVal>
            <c:numRef>
              <c:f>'De Trend'!$D$191:$D$334</c:f>
              <c:numCache>
                <c:formatCode>General</c:formatCode>
                <c:ptCount val="144"/>
                <c:pt idx="1">
                  <c:v>1.3702605635723869E-2</c:v>
                </c:pt>
                <c:pt idx="2">
                  <c:v>1.3640301482058295E-2</c:v>
                </c:pt>
                <c:pt idx="3">
                  <c:v>1.301819712801984E-2</c:v>
                </c:pt>
                <c:pt idx="4">
                  <c:v>1.244245827012086E-2</c:v>
                </c:pt>
                <c:pt idx="5">
                  <c:v>1.1799951391330913E-2</c:v>
                </c:pt>
                <c:pt idx="6">
                  <c:v>1.1462832196117725E-2</c:v>
                </c:pt>
                <c:pt idx="7">
                  <c:v>1.1413037069870444E-2</c:v>
                </c:pt>
                <c:pt idx="8">
                  <c:v>1.1434491828637519E-2</c:v>
                </c:pt>
                <c:pt idx="9">
                  <c:v>1.1459061851852657E-2</c:v>
                </c:pt>
                <c:pt idx="10">
                  <c:v>1.1306489819382743E-2</c:v>
                </c:pt>
                <c:pt idx="11">
                  <c:v>1.0902113908022384E-2</c:v>
                </c:pt>
                <c:pt idx="12">
                  <c:v>1.0870571873708677E-2</c:v>
                </c:pt>
                <c:pt idx="13">
                  <c:v>1.0748961835035493E-2</c:v>
                </c:pt>
                <c:pt idx="14">
                  <c:v>1.0840874936922538E-2</c:v>
                </c:pt>
                <c:pt idx="15">
                  <c:v>1.0306226369420052E-2</c:v>
                </c:pt>
                <c:pt idx="16">
                  <c:v>1.0014216796915214E-2</c:v>
                </c:pt>
                <c:pt idx="17">
                  <c:v>9.8610457780937272E-3</c:v>
                </c:pt>
                <c:pt idx="18">
                  <c:v>9.9834782631725086E-3</c:v>
                </c:pt>
                <c:pt idx="19">
                  <c:v>1.0172927116967642E-2</c:v>
                </c:pt>
                <c:pt idx="20">
                  <c:v>1.0154923900799981E-2</c:v>
                </c:pt>
                <c:pt idx="21">
                  <c:v>1.0074302238775772E-2</c:v>
                </c:pt>
                <c:pt idx="22">
                  <c:v>1.0060051781004534E-2</c:v>
                </c:pt>
                <c:pt idx="23">
                  <c:v>1.013719751322479E-2</c:v>
                </c:pt>
                <c:pt idx="24">
                  <c:v>1.0435124402241668E-2</c:v>
                </c:pt>
                <c:pt idx="25">
                  <c:v>1.0585657621008535E-2</c:v>
                </c:pt>
                <c:pt idx="26">
                  <c:v>1.0572363880112984E-2</c:v>
                </c:pt>
                <c:pt idx="27">
                  <c:v>1.0581457692470354E-2</c:v>
                </c:pt>
                <c:pt idx="28">
                  <c:v>1.0144946622305532E-2</c:v>
                </c:pt>
                <c:pt idx="29">
                  <c:v>9.9338024776575717E-3</c:v>
                </c:pt>
                <c:pt idx="30">
                  <c:v>9.5547429282981881E-3</c:v>
                </c:pt>
                <c:pt idx="31">
                  <c:v>9.6880709412511881E-3</c:v>
                </c:pt>
                <c:pt idx="32">
                  <c:v>9.833494056926852E-3</c:v>
                </c:pt>
                <c:pt idx="33">
                  <c:v>1.0081240263127638E-2</c:v>
                </c:pt>
                <c:pt idx="34">
                  <c:v>1.0160910175645729E-2</c:v>
                </c:pt>
                <c:pt idx="35">
                  <c:v>1.0160688398008969E-2</c:v>
                </c:pt>
                <c:pt idx="36">
                  <c:v>1.027154961682712E-2</c:v>
                </c:pt>
                <c:pt idx="37">
                  <c:v>1.0142668178403326E-2</c:v>
                </c:pt>
                <c:pt idx="38">
                  <c:v>9.962714434729375E-3</c:v>
                </c:pt>
                <c:pt idx="39">
                  <c:v>9.5969351900265874E-3</c:v>
                </c:pt>
                <c:pt idx="40">
                  <c:v>9.6038352743485888E-3</c:v>
                </c:pt>
                <c:pt idx="41">
                  <c:v>9.5525135461402375E-3</c:v>
                </c:pt>
                <c:pt idx="42">
                  <c:v>9.6427454952463017E-3</c:v>
                </c:pt>
                <c:pt idx="43">
                  <c:v>9.5542572926861496E-3</c:v>
                </c:pt>
                <c:pt idx="44">
                  <c:v>9.7844543043557799E-3</c:v>
                </c:pt>
                <c:pt idx="45">
                  <c:v>9.9527788564532042E-3</c:v>
                </c:pt>
                <c:pt idx="46">
                  <c:v>1.0146992071124785E-2</c:v>
                </c:pt>
                <c:pt idx="47">
                  <c:v>1.0075455073104572E-2</c:v>
                </c:pt>
                <c:pt idx="48">
                  <c:v>9.9400687406526137E-3</c:v>
                </c:pt>
                <c:pt idx="49">
                  <c:v>9.9847187016461111E-3</c:v>
                </c:pt>
                <c:pt idx="50">
                  <c:v>1.0238617829494782E-2</c:v>
                </c:pt>
                <c:pt idx="51">
                  <c:v>1.035714545464001E-2</c:v>
                </c:pt>
                <c:pt idx="52">
                  <c:v>1.0077216901860251E-2</c:v>
                </c:pt>
                <c:pt idx="53">
                  <c:v>9.6369705367299417E-3</c:v>
                </c:pt>
                <c:pt idx="54">
                  <c:v>9.3950921167832782E-3</c:v>
                </c:pt>
                <c:pt idx="55">
                  <c:v>9.3801763160868239E-3</c:v>
                </c:pt>
                <c:pt idx="56">
                  <c:v>9.5010417294374185E-3</c:v>
                </c:pt>
                <c:pt idx="57">
                  <c:v>9.451408386319091E-3</c:v>
                </c:pt>
                <c:pt idx="58">
                  <c:v>9.3689605405046367E-3</c:v>
                </c:pt>
                <c:pt idx="59">
                  <c:v>9.134137883093198E-3</c:v>
                </c:pt>
                <c:pt idx="60">
                  <c:v>8.7746844734745612E-3</c:v>
                </c:pt>
                <c:pt idx="61">
                  <c:v>8.7078639701487666E-3</c:v>
                </c:pt>
                <c:pt idx="62">
                  <c:v>8.7226483969241597E-3</c:v>
                </c:pt>
                <c:pt idx="63">
                  <c:v>9.0216176922041473E-3</c:v>
                </c:pt>
                <c:pt idx="64">
                  <c:v>9.0419117601879383E-3</c:v>
                </c:pt>
                <c:pt idx="65">
                  <c:v>9.1609641968497316E-3</c:v>
                </c:pt>
                <c:pt idx="66">
                  <c:v>9.1100572044834106E-3</c:v>
                </c:pt>
                <c:pt idx="67">
                  <c:v>9.1258672796332065E-3</c:v>
                </c:pt>
                <c:pt idx="68">
                  <c:v>9.0950950328640631E-3</c:v>
                </c:pt>
                <c:pt idx="69">
                  <c:v>9.198638587655239E-3</c:v>
                </c:pt>
                <c:pt idx="70">
                  <c:v>9.2567456730558231E-3</c:v>
                </c:pt>
                <c:pt idx="71">
                  <c:v>9.3067678609243549E-3</c:v>
                </c:pt>
                <c:pt idx="72">
                  <c:v>9.230794600950689E-3</c:v>
                </c:pt>
                <c:pt idx="73">
                  <c:v>9.1659035794437582E-3</c:v>
                </c:pt>
                <c:pt idx="74">
                  <c:v>9.1891495948940704E-3</c:v>
                </c:pt>
                <c:pt idx="75">
                  <c:v>9.2973228141928418E-3</c:v>
                </c:pt>
                <c:pt idx="76">
                  <c:v>9.4817894158140924E-3</c:v>
                </c:pt>
                <c:pt idx="77">
                  <c:v>9.6740510166953442E-3</c:v>
                </c:pt>
                <c:pt idx="78">
                  <c:v>9.7134020803296521E-3</c:v>
                </c:pt>
                <c:pt idx="79">
                  <c:v>9.7716819690038363E-3</c:v>
                </c:pt>
                <c:pt idx="80">
                  <c:v>9.7248217450131794E-3</c:v>
                </c:pt>
                <c:pt idx="81">
                  <c:v>9.797764014236791E-3</c:v>
                </c:pt>
                <c:pt idx="82">
                  <c:v>9.8964224004625401E-3</c:v>
                </c:pt>
                <c:pt idx="83">
                  <c:v>9.8958331115079692E-3</c:v>
                </c:pt>
                <c:pt idx="84">
                  <c:v>9.8836660999902931E-3</c:v>
                </c:pt>
                <c:pt idx="85">
                  <c:v>9.7495892387020975E-3</c:v>
                </c:pt>
                <c:pt idx="86">
                  <c:v>9.7552166772982545E-3</c:v>
                </c:pt>
                <c:pt idx="87">
                  <c:v>9.8488292503940821E-3</c:v>
                </c:pt>
                <c:pt idx="88">
                  <c:v>1.0055349736763477E-2</c:v>
                </c:pt>
                <c:pt idx="89">
                  <c:v>1.0179239529052789E-2</c:v>
                </c:pt>
                <c:pt idx="90">
                  <c:v>1.0199365640484294E-2</c:v>
                </c:pt>
                <c:pt idx="91">
                  <c:v>1.0124308699644988E-2</c:v>
                </c:pt>
                <c:pt idx="92">
                  <c:v>1.0031918961182771E-2</c:v>
                </c:pt>
                <c:pt idx="93">
                  <c:v>1.0047718927206106E-2</c:v>
                </c:pt>
                <c:pt idx="94">
                  <c:v>1.0044321191006953E-2</c:v>
                </c:pt>
                <c:pt idx="95">
                  <c:v>1.0029022813125245E-2</c:v>
                </c:pt>
                <c:pt idx="96">
                  <c:v>9.8574223233022576E-3</c:v>
                </c:pt>
                <c:pt idx="97">
                  <c:v>9.7968050770500595E-3</c:v>
                </c:pt>
                <c:pt idx="98">
                  <c:v>9.8180246491646472E-3</c:v>
                </c:pt>
                <c:pt idx="99">
                  <c:v>1.0007881836960138E-2</c:v>
                </c:pt>
                <c:pt idx="100">
                  <c:v>1.0243211884488283E-2</c:v>
                </c:pt>
                <c:pt idx="101">
                  <c:v>1.0419804889422834E-2</c:v>
                </c:pt>
                <c:pt idx="102">
                  <c:v>1.0559834261324161E-2</c:v>
                </c:pt>
                <c:pt idx="103">
                  <c:v>1.0519840502595185E-2</c:v>
                </c:pt>
                <c:pt idx="104">
                  <c:v>1.0456579509865773E-2</c:v>
                </c:pt>
                <c:pt idx="105">
                  <c:v>1.0395524427781444E-2</c:v>
                </c:pt>
                <c:pt idx="106">
                  <c:v>1.0275946544968726E-2</c:v>
                </c:pt>
                <c:pt idx="107">
                  <c:v>1.0102024952216114E-2</c:v>
                </c:pt>
                <c:pt idx="108">
                  <c:v>9.7301792017981548E-3</c:v>
                </c:pt>
                <c:pt idx="109">
                  <c:v>9.4297453141779786E-3</c:v>
                </c:pt>
                <c:pt idx="110">
                  <c:v>9.2153757581552136E-3</c:v>
                </c:pt>
                <c:pt idx="111">
                  <c:v>9.2999035258544693E-3</c:v>
                </c:pt>
                <c:pt idx="112">
                  <c:v>9.5707422888901064E-3</c:v>
                </c:pt>
                <c:pt idx="113">
                  <c:v>9.9181864048097351E-3</c:v>
                </c:pt>
                <c:pt idx="114">
                  <c:v>1.0246125656659926E-2</c:v>
                </c:pt>
                <c:pt idx="115">
                  <c:v>1.011495416973335E-2</c:v>
                </c:pt>
                <c:pt idx="116">
                  <c:v>9.9920272584633745E-3</c:v>
                </c:pt>
                <c:pt idx="117">
                  <c:v>9.7301227040771428E-3</c:v>
                </c:pt>
                <c:pt idx="118">
                  <c:v>9.6347078033425515E-3</c:v>
                </c:pt>
                <c:pt idx="119">
                  <c:v>9.5471469601967601E-3</c:v>
                </c:pt>
                <c:pt idx="120">
                  <c:v>9.3722829249678844E-3</c:v>
                </c:pt>
                <c:pt idx="121">
                  <c:v>9.4364781933073943E-3</c:v>
                </c:pt>
                <c:pt idx="122">
                  <c:v>9.4544136192149259E-3</c:v>
                </c:pt>
                <c:pt idx="123">
                  <c:v>9.7825157879067089E-3</c:v>
                </c:pt>
                <c:pt idx="124">
                  <c:v>9.9552824284155298E-3</c:v>
                </c:pt>
                <c:pt idx="125">
                  <c:v>1.0257425157908258E-2</c:v>
                </c:pt>
                <c:pt idx="126">
                  <c:v>1.0451397176662157E-2</c:v>
                </c:pt>
                <c:pt idx="127">
                  <c:v>1.0506559200001675E-2</c:v>
                </c:pt>
                <c:pt idx="128">
                  <c:v>1.0438043154052154E-2</c:v>
                </c:pt>
                <c:pt idx="129">
                  <c:v>1.0357289190760552E-2</c:v>
                </c:pt>
                <c:pt idx="130">
                  <c:v>1.0422407043115431E-2</c:v>
                </c:pt>
                <c:pt idx="131">
                  <c:v>1.0407941288797948E-2</c:v>
                </c:pt>
                <c:pt idx="132">
                  <c:v>1.0153798310828174E-2</c:v>
                </c:pt>
                <c:pt idx="133">
                  <c:v>9.7275685534726156E-3</c:v>
                </c:pt>
                <c:pt idx="134">
                  <c:v>9.7688646391507622E-3</c:v>
                </c:pt>
                <c:pt idx="135">
                  <c:v>1.0060533156030761E-2</c:v>
                </c:pt>
                <c:pt idx="136">
                  <c:v>1.0547604518010137E-2</c:v>
                </c:pt>
                <c:pt idx="137">
                  <c:v>1.0784610973428926E-2</c:v>
                </c:pt>
                <c:pt idx="138">
                  <c:v>1.0859492878558398E-2</c:v>
                </c:pt>
                <c:pt idx="139">
                  <c:v>1.0806885340645516E-2</c:v>
                </c:pt>
                <c:pt idx="140">
                  <c:v>1.0731674416521132E-2</c:v>
                </c:pt>
                <c:pt idx="141">
                  <c:v>1.0632716449874362E-2</c:v>
                </c:pt>
                <c:pt idx="142">
                  <c:v>1.0604610854505545E-2</c:v>
                </c:pt>
              </c:numCache>
            </c:numRef>
          </c:yVal>
          <c:smooth val="0"/>
          <c:extLst>
            <c:ext xmlns:c16="http://schemas.microsoft.com/office/drawing/2014/chart" uri="{C3380CC4-5D6E-409C-BE32-E72D297353CC}">
              <c16:uniqueId val="{00000001-B3A1-492F-86F9-7AB032936EB4}"/>
            </c:ext>
          </c:extLst>
        </c:ser>
        <c:ser>
          <c:idx val="2"/>
          <c:order val="2"/>
          <c:tx>
            <c:v>MA(7)</c:v>
          </c:tx>
          <c:spPr>
            <a:ln w="19050" cap="rnd">
              <a:solidFill>
                <a:srgbClr val="92D050"/>
              </a:solidFill>
              <a:prstDash val="sysDash"/>
              <a:round/>
            </a:ln>
            <a:effectLst/>
          </c:spPr>
          <c:marker>
            <c:symbol val="none"/>
          </c:marker>
          <c:xVal>
            <c:numRef>
              <c:f>'De Trend'!$A$191:$A$334</c:f>
              <c:numCache>
                <c:formatCode>General</c:formatCode>
                <c:ptCount val="1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numCache>
            </c:numRef>
          </c:xVal>
          <c:yVal>
            <c:numRef>
              <c:f>'De Trend'!$F$194:$F$331</c:f>
              <c:numCache>
                <c:formatCode>General</c:formatCode>
                <c:ptCount val="138"/>
                <c:pt idx="0">
                  <c:v>1.2830285501574534E-2</c:v>
                </c:pt>
                <c:pt idx="1">
                  <c:v>1.2505573211974427E-2</c:v>
                </c:pt>
                <c:pt idx="2">
                  <c:v>1.2155305503554729E-2</c:v>
                </c:pt>
                <c:pt idx="3">
                  <c:v>1.1858236727108956E-2</c:v>
                </c:pt>
                <c:pt idx="4">
                  <c:v>1.157075622760058E-2</c:v>
                </c:pt>
                <c:pt idx="5">
                  <c:v>1.1421716656995972E-2</c:v>
                </c:pt>
                <c:pt idx="6">
                  <c:v>1.1198089143352467E-2</c:v>
                </c:pt>
                <c:pt idx="7">
                  <c:v>1.1172450720048197E-2</c:v>
                </c:pt>
                <c:pt idx="8">
                  <c:v>1.111577221653216E-2</c:v>
                </c:pt>
                <c:pt idx="9">
                  <c:v>1.0952876800660507E-2</c:v>
                </c:pt>
                <c:pt idx="10">
                  <c:v>1.0688908380383567E-2</c:v>
                </c:pt>
                <c:pt idx="11">
                  <c:v>1.0496552907273258E-2</c:v>
                </c:pt>
                <c:pt idx="12">
                  <c:v>1.0333400782965215E-2</c:v>
                </c:pt>
                <c:pt idx="13">
                  <c:v>1.0295207389733621E-2</c:v>
                </c:pt>
                <c:pt idx="14">
                  <c:v>1.0197562297241383E-2</c:v>
                </c:pt>
                <c:pt idx="15">
                  <c:v>1.0078813096864281E-2</c:v>
                </c:pt>
                <c:pt idx="16">
                  <c:v>9.9666762333850047E-3</c:v>
                </c:pt>
                <c:pt idx="17">
                  <c:v>1.0092058902206163E-2</c:v>
                </c:pt>
                <c:pt idx="18">
                  <c:v>1.0131519118139812E-2</c:v>
                </c:pt>
                <c:pt idx="19">
                  <c:v>1.0212709929448409E-2</c:v>
                </c:pt>
                <c:pt idx="20">
                  <c:v>1.0350135769850171E-2</c:v>
                </c:pt>
                <c:pt idx="21">
                  <c:v>1.0302706302344962E-2</c:v>
                </c:pt>
                <c:pt idx="22">
                  <c:v>1.0395510125878568E-2</c:v>
                </c:pt>
                <c:pt idx="23">
                  <c:v>1.0380411934220068E-2</c:v>
                </c:pt>
                <c:pt idx="24">
                  <c:v>1.0248599458053403E-2</c:v>
                </c:pt>
                <c:pt idx="25">
                  <c:v>1.0145886732338598E-2</c:v>
                </c:pt>
                <c:pt idx="26">
                  <c:v>1.0060246165224149E-2</c:v>
                </c:pt>
                <c:pt idx="27">
                  <c:v>9.9262436448755414E-3</c:v>
                </c:pt>
                <c:pt idx="28">
                  <c:v>9.9354051822020204E-3</c:v>
                </c:pt>
                <c:pt idx="29">
                  <c:v>9.8800115151564533E-3</c:v>
                </c:pt>
                <c:pt idx="30">
                  <c:v>9.9329901201770151E-3</c:v>
                </c:pt>
                <c:pt idx="31">
                  <c:v>1.0080153956131824E-2</c:v>
                </c:pt>
                <c:pt idx="32">
                  <c:v>1.0131979479487227E-2</c:v>
                </c:pt>
                <c:pt idx="33">
                  <c:v>1.0050694474524809E-2</c:v>
                </c:pt>
                <c:pt idx="34">
                  <c:v>9.9787715846031411E-3</c:v>
                </c:pt>
                <c:pt idx="35">
                  <c:v>9.9273773414390622E-3</c:v>
                </c:pt>
                <c:pt idx="36">
                  <c:v>9.7899530618795975E-3</c:v>
                </c:pt>
                <c:pt idx="37">
                  <c:v>9.7567960548477113E-3</c:v>
                </c:pt>
                <c:pt idx="38">
                  <c:v>9.6199663453786482E-3</c:v>
                </c:pt>
                <c:pt idx="39">
                  <c:v>9.6364328301449358E-3</c:v>
                </c:pt>
                <c:pt idx="40">
                  <c:v>9.7525379498722108E-3</c:v>
                </c:pt>
                <c:pt idx="41">
                  <c:v>9.8557050087064463E-3</c:v>
                </c:pt>
                <c:pt idx="42">
                  <c:v>9.8385556010403552E-3</c:v>
                </c:pt>
                <c:pt idx="43">
                  <c:v>9.9186330332346577E-3</c:v>
                </c:pt>
                <c:pt idx="44">
                  <c:v>1.0002264954306365E-2</c:v>
                </c:pt>
                <c:pt idx="45">
                  <c:v>1.0131852973958341E-2</c:v>
                </c:pt>
                <c:pt idx="46">
                  <c:v>1.0164072097642182E-2</c:v>
                </c:pt>
                <c:pt idx="47">
                  <c:v>1.00555955451951E-2</c:v>
                </c:pt>
                <c:pt idx="48">
                  <c:v>9.9132723163605514E-3</c:v>
                </c:pt>
                <c:pt idx="49">
                  <c:v>9.8724879735044863E-3</c:v>
                </c:pt>
                <c:pt idx="50">
                  <c:v>9.8156416489526173E-3</c:v>
                </c:pt>
                <c:pt idx="51">
                  <c:v>9.7059821854139691E-3</c:v>
                </c:pt>
                <c:pt idx="52">
                  <c:v>9.5351124978577621E-3</c:v>
                </c:pt>
                <c:pt idx="53">
                  <c:v>9.3921338286088868E-3</c:v>
                </c:pt>
                <c:pt idx="54">
                  <c:v>9.3018054630852331E-3</c:v>
                </c:pt>
                <c:pt idx="55">
                  <c:v>9.16556132789117E-3</c:v>
                </c:pt>
                <c:pt idx="56">
                  <c:v>9.0976074800512407E-3</c:v>
                </c:pt>
                <c:pt idx="57">
                  <c:v>9.0200077834440891E-3</c:v>
                </c:pt>
                <c:pt idx="58">
                  <c:v>8.9600938833626232E-3</c:v>
                </c:pt>
                <c:pt idx="59">
                  <c:v>8.9221089259950322E-3</c:v>
                </c:pt>
                <c:pt idx="60">
                  <c:v>8.9308664933062751E-3</c:v>
                </c:pt>
                <c:pt idx="61">
                  <c:v>8.9497735925298579E-3</c:v>
                </c:pt>
                <c:pt idx="62">
                  <c:v>9.0726158429201651E-3</c:v>
                </c:pt>
                <c:pt idx="63">
                  <c:v>9.0968226630414005E-3</c:v>
                </c:pt>
                <c:pt idx="64">
                  <c:v>9.1537693885574613E-3</c:v>
                </c:pt>
                <c:pt idx="65">
                  <c:v>9.1733849775708833E-3</c:v>
                </c:pt>
                <c:pt idx="66">
                  <c:v>9.210332420499864E-3</c:v>
                </c:pt>
                <c:pt idx="67">
                  <c:v>9.1836967046007301E-3</c:v>
                </c:pt>
                <c:pt idx="68">
                  <c:v>9.1973191382681754E-3</c:v>
                </c:pt>
                <c:pt idx="69">
                  <c:v>9.2374534127545194E-3</c:v>
                </c:pt>
                <c:pt idx="70">
                  <c:v>9.270365753741636E-3</c:v>
                </c:pt>
                <c:pt idx="71">
                  <c:v>9.3186694931933992E-3</c:v>
                </c:pt>
                <c:pt idx="72">
                  <c:v>9.4162985600286016E-3</c:v>
                </c:pt>
                <c:pt idx="73">
                  <c:v>9.4446375620581922E-3</c:v>
                </c:pt>
                <c:pt idx="74">
                  <c:v>9.5504783652161761E-3</c:v>
                </c:pt>
                <c:pt idx="75">
                  <c:v>9.6558349167012083E-3</c:v>
                </c:pt>
                <c:pt idx="76">
                  <c:v>9.705472313205071E-3</c:v>
                </c:pt>
                <c:pt idx="77">
                  <c:v>9.8072353307603333E-3</c:v>
                </c:pt>
                <c:pt idx="78">
                  <c:v>9.8332822148557309E-3</c:v>
                </c:pt>
                <c:pt idx="79">
                  <c:v>9.7953073489029079E-3</c:v>
                </c:pt>
                <c:pt idx="80">
                  <c:v>9.8227441129199507E-3</c:v>
                </c:pt>
                <c:pt idx="81">
                  <c:v>9.8262256612676232E-3</c:v>
                </c:pt>
                <c:pt idx="82">
                  <c:v>9.8484534226375813E-3</c:v>
                </c:pt>
                <c:pt idx="83">
                  <c:v>9.9331379940028174E-3</c:v>
                </c:pt>
                <c:pt idx="84">
                  <c:v>9.9474330020920144E-3</c:v>
                </c:pt>
                <c:pt idx="85">
                  <c:v>9.9785387921988624E-3</c:v>
                </c:pt>
                <c:pt idx="86">
                  <c:v>1.003627053671197E-2</c:v>
                </c:pt>
                <c:pt idx="87">
                  <c:v>1.0068431454583733E-2</c:v>
                </c:pt>
                <c:pt idx="88">
                  <c:v>1.0103896899302229E-2</c:v>
                </c:pt>
                <c:pt idx="89">
                  <c:v>1.0120052796974628E-2</c:v>
                </c:pt>
                <c:pt idx="90">
                  <c:v>1.0057148487310204E-2</c:v>
                </c:pt>
                <c:pt idx="91">
                  <c:v>9.9659752396948579E-3</c:v>
                </c:pt>
                <c:pt idx="92">
                  <c:v>9.9475268412170977E-3</c:v>
                </c:pt>
                <c:pt idx="93">
                  <c:v>9.9258838942472023E-3</c:v>
                </c:pt>
                <c:pt idx="94">
                  <c:v>9.9556736150280163E-3</c:v>
                </c:pt>
                <c:pt idx="95">
                  <c:v>1.0031309537195176E-2</c:v>
                </c:pt>
                <c:pt idx="96">
                  <c:v>1.0086805479282578E-2</c:v>
                </c:pt>
                <c:pt idx="97">
                  <c:v>1.0183164235684694E-2</c:v>
                </c:pt>
                <c:pt idx="98">
                  <c:v>1.0315203042606431E-2</c:v>
                </c:pt>
                <c:pt idx="99">
                  <c:v>1.0369565950489313E-2</c:v>
                </c:pt>
                <c:pt idx="100">
                  <c:v>1.0430664140806178E-2</c:v>
                </c:pt>
                <c:pt idx="101">
                  <c:v>1.0430087917467254E-2</c:v>
                </c:pt>
                <c:pt idx="102">
                  <c:v>1.030905726522981E-2</c:v>
                </c:pt>
                <c:pt idx="103">
                  <c:v>1.0135110274681317E-2</c:v>
                </c:pt>
                <c:pt idx="104">
                  <c:v>9.9457640829760333E-3</c:v>
                </c:pt>
                <c:pt idx="105">
                  <c:v>9.7500009461841102E-3</c:v>
                </c:pt>
                <c:pt idx="106">
                  <c:v>9.6393919958193304E-3</c:v>
                </c:pt>
                <c:pt idx="107">
                  <c:v>9.5922860234511752E-3</c:v>
                </c:pt>
                <c:pt idx="108">
                  <c:v>9.5966751718302556E-3</c:v>
                </c:pt>
                <c:pt idx="109">
                  <c:v>9.7011494405809633E-3</c:v>
                </c:pt>
                <c:pt idx="110">
                  <c:v>9.7571895811376878E-3</c:v>
                </c:pt>
                <c:pt idx="111">
                  <c:v>9.8376531479525686E-3</c:v>
                </c:pt>
                <c:pt idx="112">
                  <c:v>9.9217552745475036E-3</c:v>
                </c:pt>
                <c:pt idx="113">
                  <c:v>9.9006771286325786E-3</c:v>
                </c:pt>
                <c:pt idx="114">
                  <c:v>9.827540864226849E-3</c:v>
                </c:pt>
                <c:pt idx="115">
                  <c:v>9.6877966403295691E-3</c:v>
                </c:pt>
                <c:pt idx="116">
                  <c:v>9.55368535862435E-3</c:v>
                </c:pt>
                <c:pt idx="117">
                  <c:v>9.5444520568618105E-3</c:v>
                </c:pt>
                <c:pt idx="118">
                  <c:v>9.5980060100909984E-3</c:v>
                </c:pt>
                <c:pt idx="119">
                  <c:v>9.650182383340802E-3</c:v>
                </c:pt>
                <c:pt idx="120">
                  <c:v>9.8113309231042545E-3</c:v>
                </c:pt>
                <c:pt idx="121">
                  <c:v>9.9855418171475984E-3</c:v>
                </c:pt>
                <c:pt idx="122">
                  <c:v>1.0136300786926714E-2</c:v>
                </c:pt>
                <c:pt idx="123">
                  <c:v>1.0240573049137723E-2</c:v>
                </c:pt>
                <c:pt idx="124">
                  <c:v>1.037248849066715E-2</c:v>
                </c:pt>
                <c:pt idx="125">
                  <c:v>1.0410539896301878E-2</c:v>
                </c:pt>
                <c:pt idx="126">
                  <c:v>1.0434569703587332E-2</c:v>
                </c:pt>
                <c:pt idx="127">
                  <c:v>1.0328076984775685E-2</c:v>
                </c:pt>
                <c:pt idx="128">
                  <c:v>1.0100327629220649E-2</c:v>
                </c:pt>
                <c:pt idx="129">
                  <c:v>1.0118414891794084E-2</c:v>
                </c:pt>
                <c:pt idx="130">
                  <c:v>1.0166286985623661E-2</c:v>
                </c:pt>
                <c:pt idx="131">
                  <c:v>1.0181891340899042E-2</c:v>
                </c:pt>
                <c:pt idx="132">
                  <c:v>1.0273645147642721E-2</c:v>
                </c:pt>
                <c:pt idx="133">
                  <c:v>1.0359809095520995E-2</c:v>
                </c:pt>
                <c:pt idx="134">
                  <c:v>1.0461785782249331E-2</c:v>
                </c:pt>
                <c:pt idx="135">
                  <c:v>1.0703976231806371E-2</c:v>
                </c:pt>
                <c:pt idx="136">
                  <c:v>1.0730031300116826E-2</c:v>
                </c:pt>
                <c:pt idx="137">
                  <c:v>1.0694961938738522E-2</c:v>
                </c:pt>
              </c:numCache>
            </c:numRef>
          </c:yVal>
          <c:smooth val="0"/>
          <c:extLst>
            <c:ext xmlns:c16="http://schemas.microsoft.com/office/drawing/2014/chart" uri="{C3380CC4-5D6E-409C-BE32-E72D297353CC}">
              <c16:uniqueId val="{00000002-B3A1-492F-86F9-7AB032936EB4}"/>
            </c:ext>
          </c:extLst>
        </c:ser>
        <c:dLbls>
          <c:showLegendKey val="0"/>
          <c:showVal val="0"/>
          <c:showCatName val="0"/>
          <c:showSerName val="0"/>
          <c:showPercent val="0"/>
          <c:showBubbleSize val="0"/>
        </c:dLbls>
        <c:axId val="570516592"/>
        <c:axId val="570520200"/>
      </c:scatterChart>
      <c:valAx>
        <c:axId val="57051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20200"/>
        <c:crosses val="autoZero"/>
        <c:crossBetween val="midCat"/>
      </c:valAx>
      <c:valAx>
        <c:axId val="570520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16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Smoothening C*I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Y/T*S = C*I  Poly</c:v>
          </c:tx>
          <c:spPr>
            <a:ln w="19050" cap="rnd">
              <a:solidFill>
                <a:schemeClr val="accent1"/>
              </a:solidFill>
              <a:round/>
            </a:ln>
            <a:effectLst/>
          </c:spPr>
          <c:marker>
            <c:symbol val="none"/>
          </c:marker>
          <c:xVal>
            <c:numRef>
              <c:f>'De Trend'!$A$191:$A$334</c:f>
              <c:numCache>
                <c:formatCode>General</c:formatCode>
                <c:ptCount val="1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numCache>
            </c:numRef>
          </c:xVal>
          <c:yVal>
            <c:numRef>
              <c:f>'De Trend'!$I$191:$I$334</c:f>
              <c:numCache>
                <c:formatCode>General</c:formatCode>
                <c:ptCount val="144"/>
                <c:pt idx="0">
                  <c:v>1.0832735446656692E-2</c:v>
                </c:pt>
                <c:pt idx="1">
                  <c:v>1.1480313715392194E-2</c:v>
                </c:pt>
                <c:pt idx="2">
                  <c:v>1.1122033087233196E-2</c:v>
                </c:pt>
                <c:pt idx="3">
                  <c:v>1.1062517688854873E-2</c:v>
                </c:pt>
                <c:pt idx="4">
                  <c:v>1.0258885699561043E-2</c:v>
                </c:pt>
                <c:pt idx="5">
                  <c:v>9.9906381562004862E-3</c:v>
                </c:pt>
                <c:pt idx="6">
                  <c:v>9.7322791581657721E-3</c:v>
                </c:pt>
                <c:pt idx="7">
                  <c:v>9.6865371798483292E-3</c:v>
                </c:pt>
                <c:pt idx="8">
                  <c:v>1.0148504894907512E-2</c:v>
                </c:pt>
                <c:pt idx="9">
                  <c:v>1.0054789938918082E-2</c:v>
                </c:pt>
                <c:pt idx="10">
                  <c:v>1.0002607586020349E-2</c:v>
                </c:pt>
                <c:pt idx="11">
                  <c:v>9.9875936655268917E-3</c:v>
                </c:pt>
                <c:pt idx="12">
                  <c:v>9.3731672336990739E-3</c:v>
                </c:pt>
                <c:pt idx="13">
                  <c:v>1.0341665685512874E-2</c:v>
                </c:pt>
                <c:pt idx="14">
                  <c:v>1.0033487367266527E-2</c:v>
                </c:pt>
                <c:pt idx="15">
                  <c:v>9.7879006465970367E-3</c:v>
                </c:pt>
                <c:pt idx="16">
                  <c:v>8.9697435015738246E-3</c:v>
                </c:pt>
                <c:pt idx="17">
                  <c:v>9.3424196209972356E-3</c:v>
                </c:pt>
                <c:pt idx="18">
                  <c:v>9.4813177551108987E-3</c:v>
                </c:pt>
                <c:pt idx="19">
                  <c:v>9.4464996151771511E-3</c:v>
                </c:pt>
                <c:pt idx="20">
                  <c:v>1.0020251160559129E-2</c:v>
                </c:pt>
                <c:pt idx="21">
                  <c:v>9.5603614709308966E-3</c:v>
                </c:pt>
                <c:pt idx="22">
                  <c:v>9.3371593927485674E-3</c:v>
                </c:pt>
                <c:pt idx="23">
                  <c:v>1.0101026691655548E-2</c:v>
                </c:pt>
                <c:pt idx="24">
                  <c:v>1.00841434239968E-2</c:v>
                </c:pt>
                <c:pt idx="25">
                  <c:v>1.0515087424954118E-2</c:v>
                </c:pt>
                <c:pt idx="26">
                  <c:v>1.0828519145678606E-2</c:v>
                </c:pt>
                <c:pt idx="27">
                  <c:v>1.0112760292811168E-2</c:v>
                </c:pt>
                <c:pt idx="28">
                  <c:v>1.0571347853786288E-2</c:v>
                </c:pt>
                <c:pt idx="29">
                  <c:v>9.5681104563491801E-3</c:v>
                </c:pt>
                <c:pt idx="30">
                  <c:v>9.5236352991183125E-3</c:v>
                </c:pt>
                <c:pt idx="31">
                  <c:v>9.4972419516604952E-3</c:v>
                </c:pt>
                <c:pt idx="32">
                  <c:v>1.0031135347459818E-2</c:v>
                </c:pt>
                <c:pt idx="33">
                  <c:v>1.0019189207016927E-2</c:v>
                </c:pt>
                <c:pt idx="34">
                  <c:v>1.0297640023174246E-2</c:v>
                </c:pt>
                <c:pt idx="35">
                  <c:v>1.0322775635098768E-2</c:v>
                </c:pt>
                <c:pt idx="36">
                  <c:v>1.0258645790947766E-2</c:v>
                </c:pt>
                <c:pt idx="37">
                  <c:v>1.0893943195821777E-2</c:v>
                </c:pt>
                <c:pt idx="38">
                  <c:v>1.0145221351252346E-2</c:v>
                </c:pt>
                <c:pt idx="39">
                  <c:v>9.7112735625251943E-3</c:v>
                </c:pt>
                <c:pt idx="40">
                  <c:v>9.7347564788782832E-3</c:v>
                </c:pt>
                <c:pt idx="41">
                  <c:v>1.0150504269533714E-2</c:v>
                </c:pt>
                <c:pt idx="42">
                  <c:v>9.5422690221091313E-3</c:v>
                </c:pt>
                <c:pt idx="43">
                  <c:v>1.002027199687929E-2</c:v>
                </c:pt>
                <c:pt idx="44">
                  <c:v>9.8932796330341907E-3</c:v>
                </c:pt>
                <c:pt idx="45">
                  <c:v>1.0264815759743773E-2</c:v>
                </c:pt>
                <c:pt idx="46">
                  <c:v>1.054990514874529E-2</c:v>
                </c:pt>
                <c:pt idx="47">
                  <c:v>1.0499219109095018E-2</c:v>
                </c:pt>
                <c:pt idx="48">
                  <c:v>1.0241064585627496E-2</c:v>
                </c:pt>
                <c:pt idx="49">
                  <c:v>1.0339241927134151E-2</c:v>
                </c:pt>
                <c:pt idx="50">
                  <c:v>1.0820762942192367E-2</c:v>
                </c:pt>
                <c:pt idx="51">
                  <c:v>1.1005899453989908E-2</c:v>
                </c:pt>
                <c:pt idx="52">
                  <c:v>1.0641056875964595E-2</c:v>
                </c:pt>
                <c:pt idx="53">
                  <c:v>9.8906480429239857E-3</c:v>
                </c:pt>
                <c:pt idx="54">
                  <c:v>9.5812917453286933E-3</c:v>
                </c:pt>
                <c:pt idx="55">
                  <c:v>9.8590546454235695E-3</c:v>
                </c:pt>
                <c:pt idx="56">
                  <c:v>9.8275997333767164E-3</c:v>
                </c:pt>
                <c:pt idx="57">
                  <c:v>9.9404323846512977E-3</c:v>
                </c:pt>
                <c:pt idx="58">
                  <c:v>9.6848883622880442E-3</c:v>
                </c:pt>
                <c:pt idx="59">
                  <c:v>9.5487695618375005E-3</c:v>
                </c:pt>
                <c:pt idx="60">
                  <c:v>9.3628164628871448E-3</c:v>
                </c:pt>
                <c:pt idx="61">
                  <c:v>8.7169827838705811E-3</c:v>
                </c:pt>
                <c:pt idx="62">
                  <c:v>9.4770915879392043E-3</c:v>
                </c:pt>
                <c:pt idx="63">
                  <c:v>9.3568087018333496E-3</c:v>
                </c:pt>
                <c:pt idx="64">
                  <c:v>9.5761188180282057E-3</c:v>
                </c:pt>
                <c:pt idx="65">
                  <c:v>9.4694398211133922E-3</c:v>
                </c:pt>
                <c:pt idx="66">
                  <c:v>9.6650439471291857E-3</c:v>
                </c:pt>
                <c:pt idx="67">
                  <c:v>9.3709367690692786E-3</c:v>
                </c:pt>
                <c:pt idx="68">
                  <c:v>9.4823852076988194E-3</c:v>
                </c:pt>
                <c:pt idx="69">
                  <c:v>9.531125428799846E-3</c:v>
                </c:pt>
                <c:pt idx="70">
                  <c:v>9.6553651188383046E-3</c:v>
                </c:pt>
                <c:pt idx="71">
                  <c:v>9.6227585381469406E-3</c:v>
                </c:pt>
                <c:pt idx="72">
                  <c:v>9.8302423841124167E-3</c:v>
                </c:pt>
                <c:pt idx="73">
                  <c:v>9.5674046480348305E-3</c:v>
                </c:pt>
                <c:pt idx="74">
                  <c:v>9.5412077725005474E-3</c:v>
                </c:pt>
                <c:pt idx="75">
                  <c:v>9.8308643465936651E-3</c:v>
                </c:pt>
                <c:pt idx="76">
                  <c:v>9.8022394341309958E-3</c:v>
                </c:pt>
                <c:pt idx="77">
                  <c:v>1.0029212946045963E-2</c:v>
                </c:pt>
                <c:pt idx="78">
                  <c:v>1.0346179851333622E-2</c:v>
                </c:pt>
                <c:pt idx="79">
                  <c:v>9.8621181748190095E-3</c:v>
                </c:pt>
                <c:pt idx="80">
                  <c:v>1.0156385132235494E-2</c:v>
                </c:pt>
                <c:pt idx="81">
                  <c:v>1.0145307940300906E-2</c:v>
                </c:pt>
                <c:pt idx="82">
                  <c:v>1.00337683612011E-2</c:v>
                </c:pt>
                <c:pt idx="83">
                  <c:v>1.0403679027465239E-2</c:v>
                </c:pt>
                <c:pt idx="84">
                  <c:v>1.0279645567405923E-2</c:v>
                </c:pt>
                <c:pt idx="85">
                  <c:v>1.0140509357298565E-2</c:v>
                </c:pt>
                <c:pt idx="86">
                  <c:v>1.0104665474255167E-2</c:v>
                </c:pt>
                <c:pt idx="87">
                  <c:v>1.0208951645606481E-2</c:v>
                </c:pt>
                <c:pt idx="88">
                  <c:v>1.0308865322325982E-2</c:v>
                </c:pt>
                <c:pt idx="89">
                  <c:v>1.0638317921742102E-2</c:v>
                </c:pt>
                <c:pt idx="90">
                  <c:v>1.0492879436070742E-2</c:v>
                </c:pt>
                <c:pt idx="91">
                  <c:v>1.0293919317066929E-2</c:v>
                </c:pt>
                <c:pt idx="92">
                  <c:v>1.0339869602067248E-2</c:v>
                </c:pt>
                <c:pt idx="93">
                  <c:v>1.0142698339367092E-2</c:v>
                </c:pt>
                <c:pt idx="94">
                  <c:v>1.0275805077121867E-2</c:v>
                </c:pt>
                <c:pt idx="95">
                  <c:v>1.0261386135389915E-2</c:v>
                </c:pt>
                <c:pt idx="96">
                  <c:v>1.0221688154974068E-2</c:v>
                </c:pt>
                <c:pt idx="97">
                  <c:v>9.883410044163812E-3</c:v>
                </c:pt>
                <c:pt idx="98">
                  <c:v>1.0183083048727261E-2</c:v>
                </c:pt>
                <c:pt idx="99">
                  <c:v>1.0190305978194168E-2</c:v>
                </c:pt>
                <c:pt idx="100">
                  <c:v>1.0336800201444585E-2</c:v>
                </c:pt>
                <c:pt idx="101">
                  <c:v>1.078670989481605E-2</c:v>
                </c:pt>
                <c:pt idx="102">
                  <c:v>1.0621167595106954E-2</c:v>
                </c:pt>
                <c:pt idx="103">
                  <c:v>1.0676161584116767E-2</c:v>
                </c:pt>
                <c:pt idx="104">
                  <c:v>1.0588557712078891E-2</c:v>
                </c:pt>
                <c:pt idx="105">
                  <c:v>1.035439894918759E-2</c:v>
                </c:pt>
                <c:pt idx="106">
                  <c:v>1.0416042748291032E-2</c:v>
                </c:pt>
                <c:pt idx="107">
                  <c:v>1.0152468878599007E-2</c:v>
                </c:pt>
                <c:pt idx="108">
                  <c:v>9.945546665961813E-3</c:v>
                </c:pt>
                <c:pt idx="109">
                  <c:v>9.4165855027109838E-3</c:v>
                </c:pt>
                <c:pt idx="110">
                  <c:v>9.342233174450815E-3</c:v>
                </c:pt>
                <c:pt idx="111">
                  <c:v>9.1978303849363022E-3</c:v>
                </c:pt>
                <c:pt idx="112">
                  <c:v>9.544351168829809E-3</c:v>
                </c:pt>
                <c:pt idx="113">
                  <c:v>1.0044543376446132E-2</c:v>
                </c:pt>
                <c:pt idx="114">
                  <c:v>1.013552205622328E-2</c:v>
                </c:pt>
                <c:pt idx="115">
                  <c:v>1.0437931755450092E-2</c:v>
                </c:pt>
                <c:pt idx="116">
                  <c:v>9.5772252966509017E-3</c:v>
                </c:pt>
                <c:pt idx="117">
                  <c:v>9.6932506293799132E-3</c:v>
                </c:pt>
                <c:pt idx="118">
                  <c:v>9.5833969209020622E-3</c:v>
                </c:pt>
                <c:pt idx="119">
                  <c:v>9.2212773171748991E-3</c:v>
                </c:pt>
                <c:pt idx="120">
                  <c:v>9.5401149433463582E-3</c:v>
                </c:pt>
                <c:pt idx="121">
                  <c:v>9.1783589349906172E-3</c:v>
                </c:pt>
                <c:pt idx="122">
                  <c:v>9.4997171168980724E-3</c:v>
                </c:pt>
                <c:pt idx="123">
                  <c:v>9.4931959969767835E-3</c:v>
                </c:pt>
                <c:pt idx="124">
                  <c:v>1.0019994706509704E-2</c:v>
                </c:pt>
                <c:pt idx="125">
                  <c:v>9.8929857875170116E-3</c:v>
                </c:pt>
                <c:pt idx="126">
                  <c:v>1.0271985492033106E-2</c:v>
                </c:pt>
                <c:pt idx="127">
                  <c:v>1.0495608012247266E-2</c:v>
                </c:pt>
                <c:pt idx="128">
                  <c:v>9.9741139043352679E-3</c:v>
                </c:pt>
                <c:pt idx="129">
                  <c:v>9.9899990391382077E-3</c:v>
                </c:pt>
                <c:pt idx="130">
                  <c:v>1.0177057679017908E-2</c:v>
                </c:pt>
                <c:pt idx="131">
                  <c:v>1.0081629445747543E-2</c:v>
                </c:pt>
                <c:pt idx="132">
                  <c:v>1.005678451227795E-2</c:v>
                </c:pt>
                <c:pt idx="133">
                  <c:v>9.5530919520089661E-3</c:v>
                </c:pt>
                <c:pt idx="134">
                  <c:v>8.928573103499397E-3</c:v>
                </c:pt>
                <c:pt idx="135">
                  <c:v>1.0068286472974555E-2</c:v>
                </c:pt>
                <c:pt idx="136">
                  <c:v>1.0262435110860181E-2</c:v>
                </c:pt>
                <c:pt idx="137">
                  <c:v>1.0223064878208231E-2</c:v>
                </c:pt>
                <c:pt idx="138">
                  <c:v>1.0633023814163782E-2</c:v>
                </c:pt>
                <c:pt idx="139">
                  <c:v>1.0380314170135296E-2</c:v>
                </c:pt>
                <c:pt idx="140">
                  <c:v>9.9872875474894922E-3</c:v>
                </c:pt>
                <c:pt idx="141">
                  <c:v>1.0330226084458969E-2</c:v>
                </c:pt>
                <c:pt idx="142">
                  <c:v>1.001295875354472E-2</c:v>
                </c:pt>
                <c:pt idx="143">
                  <c:v>9.8240111661561831E-3</c:v>
                </c:pt>
              </c:numCache>
            </c:numRef>
          </c:yVal>
          <c:smooth val="0"/>
          <c:extLst>
            <c:ext xmlns:c16="http://schemas.microsoft.com/office/drawing/2014/chart" uri="{C3380CC4-5D6E-409C-BE32-E72D297353CC}">
              <c16:uniqueId val="{00000000-5D93-4431-90B9-A4A2F46FCFF5}"/>
            </c:ext>
          </c:extLst>
        </c:ser>
        <c:ser>
          <c:idx val="1"/>
          <c:order val="1"/>
          <c:tx>
            <c:v>MA(3)</c:v>
          </c:tx>
          <c:spPr>
            <a:ln w="19050" cap="rnd">
              <a:solidFill>
                <a:schemeClr val="accent2"/>
              </a:solidFill>
              <a:prstDash val="sysDash"/>
              <a:round/>
            </a:ln>
            <a:effectLst/>
          </c:spPr>
          <c:marker>
            <c:symbol val="none"/>
          </c:marker>
          <c:xVal>
            <c:numRef>
              <c:f>'De Trend'!$A$191:$A$334</c:f>
              <c:numCache>
                <c:formatCode>General</c:formatCode>
                <c:ptCount val="1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numCache>
            </c:numRef>
          </c:xVal>
          <c:yVal>
            <c:numRef>
              <c:f>'De Trend'!$K$191:$K$334</c:f>
              <c:numCache>
                <c:formatCode>General</c:formatCode>
                <c:ptCount val="144"/>
                <c:pt idx="1">
                  <c:v>1.1145027416427361E-2</c:v>
                </c:pt>
                <c:pt idx="2">
                  <c:v>1.1221621497160087E-2</c:v>
                </c:pt>
                <c:pt idx="3">
                  <c:v>1.081447882521637E-2</c:v>
                </c:pt>
                <c:pt idx="4">
                  <c:v>1.0437347181538803E-2</c:v>
                </c:pt>
                <c:pt idx="5">
                  <c:v>9.9939343379757666E-3</c:v>
                </c:pt>
                <c:pt idx="6">
                  <c:v>9.8031514980715297E-3</c:v>
                </c:pt>
                <c:pt idx="7">
                  <c:v>9.8557737443072044E-3</c:v>
                </c:pt>
                <c:pt idx="8">
                  <c:v>9.9632773378913065E-3</c:v>
                </c:pt>
                <c:pt idx="9">
                  <c:v>1.0068634139948648E-2</c:v>
                </c:pt>
                <c:pt idx="10">
                  <c:v>1.0014997063488441E-2</c:v>
                </c:pt>
                <c:pt idx="11">
                  <c:v>9.7877894950821054E-3</c:v>
                </c:pt>
                <c:pt idx="12">
                  <c:v>9.900808861579612E-3</c:v>
                </c:pt>
                <c:pt idx="13">
                  <c:v>9.916106762159491E-3</c:v>
                </c:pt>
                <c:pt idx="14">
                  <c:v>1.0054351233125479E-2</c:v>
                </c:pt>
                <c:pt idx="15">
                  <c:v>9.5970438384791312E-3</c:v>
                </c:pt>
                <c:pt idx="16">
                  <c:v>9.3666879230560329E-3</c:v>
                </c:pt>
                <c:pt idx="17">
                  <c:v>9.2644936258939863E-3</c:v>
                </c:pt>
                <c:pt idx="18">
                  <c:v>9.4234123304284285E-3</c:v>
                </c:pt>
                <c:pt idx="19">
                  <c:v>9.6493561769490591E-3</c:v>
                </c:pt>
                <c:pt idx="20">
                  <c:v>9.6757040822223906E-3</c:v>
                </c:pt>
                <c:pt idx="21">
                  <c:v>9.6392573414128633E-3</c:v>
                </c:pt>
                <c:pt idx="22">
                  <c:v>9.6661825184450028E-3</c:v>
                </c:pt>
                <c:pt idx="23">
                  <c:v>9.8407765028003056E-3</c:v>
                </c:pt>
                <c:pt idx="24">
                  <c:v>1.0233419180202154E-2</c:v>
                </c:pt>
                <c:pt idx="25">
                  <c:v>1.0475916664876508E-2</c:v>
                </c:pt>
                <c:pt idx="26">
                  <c:v>1.0485455621147964E-2</c:v>
                </c:pt>
                <c:pt idx="27">
                  <c:v>1.0504209097425353E-2</c:v>
                </c:pt>
                <c:pt idx="28">
                  <c:v>1.0084072867648878E-2</c:v>
                </c:pt>
                <c:pt idx="29">
                  <c:v>9.8876978697512597E-3</c:v>
                </c:pt>
                <c:pt idx="30">
                  <c:v>9.5296625690426632E-3</c:v>
                </c:pt>
                <c:pt idx="31">
                  <c:v>9.6840041994128746E-3</c:v>
                </c:pt>
                <c:pt idx="32">
                  <c:v>9.8491888353790802E-3</c:v>
                </c:pt>
                <c:pt idx="33">
                  <c:v>1.0115988192550329E-2</c:v>
                </c:pt>
                <c:pt idx="34">
                  <c:v>1.0213201621763314E-2</c:v>
                </c:pt>
                <c:pt idx="35">
                  <c:v>1.0293020483073593E-2</c:v>
                </c:pt>
                <c:pt idx="36">
                  <c:v>1.0491788207289438E-2</c:v>
                </c:pt>
                <c:pt idx="37">
                  <c:v>1.0432603446007294E-2</c:v>
                </c:pt>
                <c:pt idx="38">
                  <c:v>1.0250146036533105E-2</c:v>
                </c:pt>
                <c:pt idx="39">
                  <c:v>9.8637504642186073E-3</c:v>
                </c:pt>
                <c:pt idx="40">
                  <c:v>9.8655114369790645E-3</c:v>
                </c:pt>
                <c:pt idx="41">
                  <c:v>9.8091765901737096E-3</c:v>
                </c:pt>
                <c:pt idx="42">
                  <c:v>9.9043484295073796E-3</c:v>
                </c:pt>
                <c:pt idx="43">
                  <c:v>9.8186068840075361E-3</c:v>
                </c:pt>
                <c:pt idx="44">
                  <c:v>1.0059455796552418E-2</c:v>
                </c:pt>
                <c:pt idx="45">
                  <c:v>1.0236000180507751E-2</c:v>
                </c:pt>
                <c:pt idx="46">
                  <c:v>1.0437980005861361E-2</c:v>
                </c:pt>
                <c:pt idx="47">
                  <c:v>1.0430062947822602E-2</c:v>
                </c:pt>
                <c:pt idx="48">
                  <c:v>1.0359841873952223E-2</c:v>
                </c:pt>
                <c:pt idx="49">
                  <c:v>1.0467023151651336E-2</c:v>
                </c:pt>
                <c:pt idx="50">
                  <c:v>1.0721968107772142E-2</c:v>
                </c:pt>
                <c:pt idx="51">
                  <c:v>1.0822573090715623E-2</c:v>
                </c:pt>
                <c:pt idx="52">
                  <c:v>1.0512534790959496E-2</c:v>
                </c:pt>
                <c:pt idx="53">
                  <c:v>1.0037665554739091E-2</c:v>
                </c:pt>
                <c:pt idx="54">
                  <c:v>9.7769981445587489E-3</c:v>
                </c:pt>
                <c:pt idx="55">
                  <c:v>9.7559820413763258E-3</c:v>
                </c:pt>
                <c:pt idx="56">
                  <c:v>9.8756955878171945E-3</c:v>
                </c:pt>
                <c:pt idx="57">
                  <c:v>9.8176401601053533E-3</c:v>
                </c:pt>
                <c:pt idx="58">
                  <c:v>9.724696769592282E-3</c:v>
                </c:pt>
                <c:pt idx="59">
                  <c:v>9.5321581290042298E-3</c:v>
                </c:pt>
                <c:pt idx="60">
                  <c:v>9.20952293619841E-3</c:v>
                </c:pt>
                <c:pt idx="61">
                  <c:v>9.1856302782323106E-3</c:v>
                </c:pt>
                <c:pt idx="62">
                  <c:v>9.1836276912143789E-3</c:v>
                </c:pt>
                <c:pt idx="63">
                  <c:v>9.4700063692669204E-3</c:v>
                </c:pt>
                <c:pt idx="64">
                  <c:v>9.4674557803249831E-3</c:v>
                </c:pt>
                <c:pt idx="65">
                  <c:v>9.5702008620902612E-3</c:v>
                </c:pt>
                <c:pt idx="66">
                  <c:v>9.50180684577062E-3</c:v>
                </c:pt>
                <c:pt idx="67">
                  <c:v>9.5061219746324279E-3</c:v>
                </c:pt>
                <c:pt idx="68">
                  <c:v>9.4614824685226463E-3</c:v>
                </c:pt>
                <c:pt idx="69">
                  <c:v>9.5562919184456561E-3</c:v>
                </c:pt>
                <c:pt idx="70">
                  <c:v>9.6030830285950292E-3</c:v>
                </c:pt>
                <c:pt idx="71">
                  <c:v>9.7027886803658873E-3</c:v>
                </c:pt>
                <c:pt idx="72">
                  <c:v>9.6734685234313948E-3</c:v>
                </c:pt>
                <c:pt idx="73">
                  <c:v>9.6462849348825982E-3</c:v>
                </c:pt>
                <c:pt idx="74">
                  <c:v>9.6464922557096804E-3</c:v>
                </c:pt>
                <c:pt idx="75">
                  <c:v>9.7247705177417355E-3</c:v>
                </c:pt>
                <c:pt idx="76">
                  <c:v>9.8874389089235407E-3</c:v>
                </c:pt>
                <c:pt idx="77">
                  <c:v>1.0059210743836861E-2</c:v>
                </c:pt>
                <c:pt idx="78">
                  <c:v>1.0079170324066198E-2</c:v>
                </c:pt>
                <c:pt idx="79">
                  <c:v>1.0121561052796041E-2</c:v>
                </c:pt>
                <c:pt idx="80">
                  <c:v>1.0054603749118469E-2</c:v>
                </c:pt>
                <c:pt idx="81">
                  <c:v>1.01118204779125E-2</c:v>
                </c:pt>
                <c:pt idx="82">
                  <c:v>1.0194251776322416E-2</c:v>
                </c:pt>
                <c:pt idx="83">
                  <c:v>1.0239030985357422E-2</c:v>
                </c:pt>
                <c:pt idx="84">
                  <c:v>1.0274611317389909E-2</c:v>
                </c:pt>
                <c:pt idx="85">
                  <c:v>1.0174940132986553E-2</c:v>
                </c:pt>
                <c:pt idx="86">
                  <c:v>1.0151375492386738E-2</c:v>
                </c:pt>
                <c:pt idx="87">
                  <c:v>1.0207494147395876E-2</c:v>
                </c:pt>
                <c:pt idx="88">
                  <c:v>1.0385378296558188E-2</c:v>
                </c:pt>
                <c:pt idx="89">
                  <c:v>1.0480020893379608E-2</c:v>
                </c:pt>
                <c:pt idx="90">
                  <c:v>1.0475038891626591E-2</c:v>
                </c:pt>
                <c:pt idx="91">
                  <c:v>1.037555611840164E-2</c:v>
                </c:pt>
                <c:pt idx="92">
                  <c:v>1.025882908616709E-2</c:v>
                </c:pt>
                <c:pt idx="93">
                  <c:v>1.0252791006185402E-2</c:v>
                </c:pt>
                <c:pt idx="94">
                  <c:v>1.0226629850626291E-2</c:v>
                </c:pt>
                <c:pt idx="95">
                  <c:v>1.025295978916195E-2</c:v>
                </c:pt>
                <c:pt idx="96">
                  <c:v>1.0122161444842598E-2</c:v>
                </c:pt>
                <c:pt idx="97">
                  <c:v>1.0096060415955047E-2</c:v>
                </c:pt>
                <c:pt idx="98">
                  <c:v>1.0085599690361748E-2</c:v>
                </c:pt>
                <c:pt idx="99">
                  <c:v>1.0236729742788671E-2</c:v>
                </c:pt>
                <c:pt idx="100">
                  <c:v>1.0437938691484933E-2</c:v>
                </c:pt>
                <c:pt idx="101">
                  <c:v>1.0581559230455862E-2</c:v>
                </c:pt>
                <c:pt idx="102">
                  <c:v>1.069467969134659E-2</c:v>
                </c:pt>
                <c:pt idx="103">
                  <c:v>1.0628628963767539E-2</c:v>
                </c:pt>
                <c:pt idx="104">
                  <c:v>1.0539706081794416E-2</c:v>
                </c:pt>
                <c:pt idx="105">
                  <c:v>1.0452999803185837E-2</c:v>
                </c:pt>
                <c:pt idx="106">
                  <c:v>1.0307636858692544E-2</c:v>
                </c:pt>
                <c:pt idx="107">
                  <c:v>1.017135276428395E-2</c:v>
                </c:pt>
                <c:pt idx="108">
                  <c:v>9.838200349090602E-3</c:v>
                </c:pt>
                <c:pt idx="109">
                  <c:v>9.5681217810412028E-3</c:v>
                </c:pt>
                <c:pt idx="110">
                  <c:v>9.3188830206993676E-3</c:v>
                </c:pt>
                <c:pt idx="111">
                  <c:v>9.3614715760723093E-3</c:v>
                </c:pt>
                <c:pt idx="112">
                  <c:v>9.5955749767374157E-3</c:v>
                </c:pt>
                <c:pt idx="113">
                  <c:v>9.9081388671664068E-3</c:v>
                </c:pt>
                <c:pt idx="114">
                  <c:v>1.0205999062706502E-2</c:v>
                </c:pt>
                <c:pt idx="115">
                  <c:v>1.0050226369441424E-2</c:v>
                </c:pt>
                <c:pt idx="116">
                  <c:v>9.9028025604936364E-3</c:v>
                </c:pt>
                <c:pt idx="117">
                  <c:v>9.6179576156442941E-3</c:v>
                </c:pt>
                <c:pt idx="118">
                  <c:v>9.4993082891522904E-3</c:v>
                </c:pt>
                <c:pt idx="119">
                  <c:v>9.4482630604744398E-3</c:v>
                </c:pt>
                <c:pt idx="120">
                  <c:v>9.3132503985039593E-3</c:v>
                </c:pt>
                <c:pt idx="121">
                  <c:v>9.4060636650783493E-3</c:v>
                </c:pt>
                <c:pt idx="122">
                  <c:v>9.390424016288491E-3</c:v>
                </c:pt>
                <c:pt idx="123">
                  <c:v>9.6709692734615188E-3</c:v>
                </c:pt>
                <c:pt idx="124">
                  <c:v>9.8020588303344997E-3</c:v>
                </c:pt>
                <c:pt idx="125">
                  <c:v>1.0061655328686607E-2</c:v>
                </c:pt>
                <c:pt idx="126">
                  <c:v>1.0220193097265793E-2</c:v>
                </c:pt>
                <c:pt idx="127">
                  <c:v>1.024723580287188E-2</c:v>
                </c:pt>
                <c:pt idx="128">
                  <c:v>1.015324031857358E-2</c:v>
                </c:pt>
                <c:pt idx="129">
                  <c:v>1.0047056874163794E-2</c:v>
                </c:pt>
                <c:pt idx="130">
                  <c:v>1.0082895387967887E-2</c:v>
                </c:pt>
                <c:pt idx="131">
                  <c:v>1.0105157212347801E-2</c:v>
                </c:pt>
                <c:pt idx="132">
                  <c:v>9.8971686366781525E-3</c:v>
                </c:pt>
                <c:pt idx="133">
                  <c:v>9.5128165225954377E-3</c:v>
                </c:pt>
                <c:pt idx="134">
                  <c:v>9.5166505094943059E-3</c:v>
                </c:pt>
                <c:pt idx="135">
                  <c:v>9.7530982291113774E-3</c:v>
                </c:pt>
                <c:pt idx="136">
                  <c:v>1.0184595487347655E-2</c:v>
                </c:pt>
                <c:pt idx="137">
                  <c:v>1.0372841267744064E-2</c:v>
                </c:pt>
                <c:pt idx="138">
                  <c:v>1.0412134287502437E-2</c:v>
                </c:pt>
                <c:pt idx="139">
                  <c:v>1.0333541843929523E-2</c:v>
                </c:pt>
                <c:pt idx="140">
                  <c:v>1.0232609267361253E-2</c:v>
                </c:pt>
                <c:pt idx="141">
                  <c:v>1.0110157461831061E-2</c:v>
                </c:pt>
                <c:pt idx="142">
                  <c:v>1.0055732001386623E-2</c:v>
                </c:pt>
              </c:numCache>
            </c:numRef>
          </c:yVal>
          <c:smooth val="0"/>
          <c:extLst>
            <c:ext xmlns:c16="http://schemas.microsoft.com/office/drawing/2014/chart" uri="{C3380CC4-5D6E-409C-BE32-E72D297353CC}">
              <c16:uniqueId val="{00000001-5D93-4431-90B9-A4A2F46FCFF5}"/>
            </c:ext>
          </c:extLst>
        </c:ser>
        <c:ser>
          <c:idx val="2"/>
          <c:order val="2"/>
          <c:tx>
            <c:v>MA(7)</c:v>
          </c:tx>
          <c:spPr>
            <a:ln w="19050" cap="rnd">
              <a:solidFill>
                <a:srgbClr val="92D050"/>
              </a:solidFill>
              <a:prstDash val="sysDash"/>
              <a:round/>
            </a:ln>
            <a:effectLst/>
          </c:spPr>
          <c:marker>
            <c:symbol val="none"/>
          </c:marker>
          <c:xVal>
            <c:numRef>
              <c:f>'De Trend'!$A$191:$A$334</c:f>
              <c:numCache>
                <c:formatCode>General</c:formatCode>
                <c:ptCount val="14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numCache>
            </c:numRef>
          </c:xVal>
          <c:yVal>
            <c:numRef>
              <c:f>'De Trend'!$M$191:$M$334</c:f>
              <c:numCache>
                <c:formatCode>General</c:formatCode>
                <c:ptCount val="144"/>
                <c:pt idx="3">
                  <c:v>1.0639914707437751E-2</c:v>
                </c:pt>
                <c:pt idx="4">
                  <c:v>1.0476172097893699E-2</c:v>
                </c:pt>
                <c:pt idx="5">
                  <c:v>1.0285913694967315E-2</c:v>
                </c:pt>
                <c:pt idx="6">
                  <c:v>1.0133450388065155E-2</c:v>
                </c:pt>
                <c:pt idx="7">
                  <c:v>9.9820346590887964E-3</c:v>
                </c:pt>
                <c:pt idx="8">
                  <c:v>9.9432786542267733E-3</c:v>
                </c:pt>
                <c:pt idx="9">
                  <c:v>9.8550685224408595E-3</c:v>
                </c:pt>
                <c:pt idx="10">
                  <c:v>9.9421237406333018E-3</c:v>
                </c:pt>
                <c:pt idx="11">
                  <c:v>9.9916880531216168E-3</c:v>
                </c:pt>
                <c:pt idx="12">
                  <c:v>9.9401731605058361E-3</c:v>
                </c:pt>
                <c:pt idx="13">
                  <c:v>9.7851665265995102E-3</c:v>
                </c:pt>
                <c:pt idx="14">
                  <c:v>9.6908539601676374E-3</c:v>
                </c:pt>
                <c:pt idx="15">
                  <c:v>9.6185288301082091E-3</c:v>
                </c:pt>
                <c:pt idx="16">
                  <c:v>9.6290048846050785E-3</c:v>
                </c:pt>
                <c:pt idx="17">
                  <c:v>9.5830885238974012E-3</c:v>
                </c:pt>
                <c:pt idx="18">
                  <c:v>9.5154991101351668E-3</c:v>
                </c:pt>
                <c:pt idx="19">
                  <c:v>9.4511075024425288E-3</c:v>
                </c:pt>
                <c:pt idx="20">
                  <c:v>9.6127193867399183E-3</c:v>
                </c:pt>
                <c:pt idx="21">
                  <c:v>9.7186799300255696E-3</c:v>
                </c:pt>
                <c:pt idx="22">
                  <c:v>9.8663613114317438E-3</c:v>
                </c:pt>
                <c:pt idx="23">
                  <c:v>1.0063792672931952E-2</c:v>
                </c:pt>
                <c:pt idx="24">
                  <c:v>1.0077008263253671E-2</c:v>
                </c:pt>
                <c:pt idx="25">
                  <c:v>1.0221434889375871E-2</c:v>
                </c:pt>
                <c:pt idx="26">
                  <c:v>1.0254427898461673E-2</c:v>
                </c:pt>
                <c:pt idx="27">
                  <c:v>1.0171943413813497E-2</c:v>
                </c:pt>
                <c:pt idx="28">
                  <c:v>1.008810034633688E-2</c:v>
                </c:pt>
                <c:pt idx="29">
                  <c:v>1.0018964335266266E-2</c:v>
                </c:pt>
                <c:pt idx="30">
                  <c:v>9.9033457726003127E-3</c:v>
                </c:pt>
                <c:pt idx="31">
                  <c:v>9.9297571626521825E-3</c:v>
                </c:pt>
                <c:pt idx="32">
                  <c:v>9.8942468456968222E-3</c:v>
                </c:pt>
                <c:pt idx="33">
                  <c:v>9.9928947506394746E-3</c:v>
                </c:pt>
                <c:pt idx="34">
                  <c:v>1.0188653021597114E-2</c:v>
                </c:pt>
                <c:pt idx="35">
                  <c:v>1.0281221507253092E-2</c:v>
                </c:pt>
                <c:pt idx="36">
                  <c:v>1.0235526966548147E-2</c:v>
                </c:pt>
                <c:pt idx="37">
                  <c:v>1.0194893719671198E-2</c:v>
                </c:pt>
                <c:pt idx="38">
                  <c:v>1.0173874326293977E-2</c:v>
                </c:pt>
                <c:pt idx="39">
                  <c:v>1.0062373381581171E-2</c:v>
                </c:pt>
                <c:pt idx="40">
                  <c:v>1.0028319982428533E-2</c:v>
                </c:pt>
                <c:pt idx="41">
                  <c:v>9.8853680448874499E-3</c:v>
                </c:pt>
                <c:pt idx="42">
                  <c:v>9.9024529603862262E-3</c:v>
                </c:pt>
                <c:pt idx="43">
                  <c:v>1.0022257472703381E-2</c:v>
                </c:pt>
                <c:pt idx="44">
                  <c:v>1.0131466419877203E-2</c:v>
                </c:pt>
                <c:pt idx="45">
                  <c:v>1.0144403607890599E-2</c:v>
                </c:pt>
                <c:pt idx="46">
                  <c:v>1.0258256880037031E-2</c:v>
                </c:pt>
                <c:pt idx="47">
                  <c:v>1.0372612729367471E-2</c:v>
                </c:pt>
                <c:pt idx="48">
                  <c:v>1.0531558418075432E-2</c:v>
                </c:pt>
                <c:pt idx="49">
                  <c:v>1.0585307148964119E-2</c:v>
                </c:pt>
                <c:pt idx="50">
                  <c:v>1.0491127562418217E-2</c:v>
                </c:pt>
                <c:pt idx="51">
                  <c:v>1.035999508188017E-2</c:v>
                </c:pt>
                <c:pt idx="52">
                  <c:v>1.0305422233279611E-2</c:v>
                </c:pt>
                <c:pt idx="53">
                  <c:v>1.0232330491314261E-2</c:v>
                </c:pt>
                <c:pt idx="54">
                  <c:v>1.0106568983094108E-2</c:v>
                </c:pt>
                <c:pt idx="55">
                  <c:v>9.9178531128509863E-3</c:v>
                </c:pt>
                <c:pt idx="56">
                  <c:v>9.7618120679756858E-3</c:v>
                </c:pt>
                <c:pt idx="57">
                  <c:v>9.6864075565418518E-3</c:v>
                </c:pt>
                <c:pt idx="58">
                  <c:v>9.5629348477621213E-3</c:v>
                </c:pt>
                <c:pt idx="59">
                  <c:v>9.508368696692927E-3</c:v>
                </c:pt>
                <c:pt idx="60">
                  <c:v>9.4411128350438741E-3</c:v>
                </c:pt>
                <c:pt idx="61">
                  <c:v>9.3890680398120048E-3</c:v>
                </c:pt>
                <c:pt idx="62">
                  <c:v>9.358289676787054E-3</c:v>
                </c:pt>
                <c:pt idx="63">
                  <c:v>9.3749003032572963E-3</c:v>
                </c:pt>
                <c:pt idx="64">
                  <c:v>9.3760603469976011E-3</c:v>
                </c:pt>
                <c:pt idx="65">
                  <c:v>9.4854035504016321E-3</c:v>
                </c:pt>
                <c:pt idx="66">
                  <c:v>9.4931226705245834E-3</c:v>
                </c:pt>
                <c:pt idx="67">
                  <c:v>9.5357735872395755E-3</c:v>
                </c:pt>
                <c:pt idx="68">
                  <c:v>9.5424364043993955E-3</c:v>
                </c:pt>
                <c:pt idx="69">
                  <c:v>9.5939796276849707E-3</c:v>
                </c:pt>
                <c:pt idx="70">
                  <c:v>9.5800311563857769E-3</c:v>
                </c:pt>
                <c:pt idx="71">
                  <c:v>9.6043555854473852E-3</c:v>
                </c:pt>
                <c:pt idx="72">
                  <c:v>9.6541383195752218E-3</c:v>
                </c:pt>
                <c:pt idx="73">
                  <c:v>9.6928688917653858E-3</c:v>
                </c:pt>
                <c:pt idx="74">
                  <c:v>9.7462757242236225E-3</c:v>
                </c:pt>
                <c:pt idx="75">
                  <c:v>9.8496216261074344E-3</c:v>
                </c:pt>
                <c:pt idx="76">
                  <c:v>9.854175310494092E-3</c:v>
                </c:pt>
                <c:pt idx="77">
                  <c:v>9.9383153796656128E-3</c:v>
                </c:pt>
                <c:pt idx="78">
                  <c:v>1.0024615403637095E-2</c:v>
                </c:pt>
                <c:pt idx="79">
                  <c:v>1.0053601691438156E-2</c:v>
                </c:pt>
                <c:pt idx="80">
                  <c:v>1.0139521633343047E-2</c:v>
                </c:pt>
                <c:pt idx="81">
                  <c:v>1.0175297722108756E-2</c:v>
                </c:pt>
                <c:pt idx="82">
                  <c:v>1.0145916222960891E-2</c:v>
                </c:pt>
                <c:pt idx="83">
                  <c:v>1.0180565837166056E-2</c:v>
                </c:pt>
                <c:pt idx="84">
                  <c:v>1.0188075339076199E-2</c:v>
                </c:pt>
                <c:pt idx="85">
                  <c:v>1.0211440679365495E-2</c:v>
                </c:pt>
                <c:pt idx="86">
                  <c:v>1.0297804902299923E-2</c:v>
                </c:pt>
                <c:pt idx="87">
                  <c:v>1.0310547817814994E-2</c:v>
                </c:pt>
                <c:pt idx="88">
                  <c:v>1.0312586924909424E-2</c:v>
                </c:pt>
                <c:pt idx="89">
                  <c:v>1.0341066959876379E-2</c:v>
                </c:pt>
                <c:pt idx="90">
                  <c:v>1.0346500226320939E-2</c:v>
                </c:pt>
                <c:pt idx="91">
                  <c:v>1.0356050716537422E-2</c:v>
                </c:pt>
                <c:pt idx="92">
                  <c:v>1.0349267975546557E-2</c:v>
                </c:pt>
                <c:pt idx="93">
                  <c:v>1.0289749437436838E-2</c:v>
                </c:pt>
                <c:pt idx="94">
                  <c:v>1.0202682381450131E-2</c:v>
                </c:pt>
                <c:pt idx="95">
                  <c:v>1.0186848628830181E-2</c:v>
                </c:pt>
                <c:pt idx="96">
                  <c:v>1.0165482396848311E-2</c:v>
                </c:pt>
                <c:pt idx="97">
                  <c:v>1.0193211234287954E-2</c:v>
                </c:pt>
                <c:pt idx="98">
                  <c:v>1.0266197636815693E-2</c:v>
                </c:pt>
                <c:pt idx="99">
                  <c:v>1.0317594988203841E-2</c:v>
                </c:pt>
                <c:pt idx="100">
                  <c:v>1.0382519763795657E-2</c:v>
                </c:pt>
                <c:pt idx="101">
                  <c:v>1.0483255144926384E-2</c:v>
                </c:pt>
                <c:pt idx="102">
                  <c:v>1.0507728844992141E-2</c:v>
                </c:pt>
                <c:pt idx="103">
                  <c:v>1.053997695500598E-2</c:v>
                </c:pt>
                <c:pt idx="104">
                  <c:v>1.0513643908885184E-2</c:v>
                </c:pt>
                <c:pt idx="105">
                  <c:v>1.039347773333458E-2</c:v>
                </c:pt>
                <c:pt idx="106">
                  <c:v>1.0221394577278014E-2</c:v>
                </c:pt>
                <c:pt idx="107">
                  <c:v>1.0030833375897162E-2</c:v>
                </c:pt>
                <c:pt idx="108">
                  <c:v>9.8321580434482213E-3</c:v>
                </c:pt>
                <c:pt idx="109">
                  <c:v>9.7164369319685372E-3</c:v>
                </c:pt>
                <c:pt idx="110">
                  <c:v>9.6633655931335511E-3</c:v>
                </c:pt>
                <c:pt idx="111">
                  <c:v>9.660944618508447E-3</c:v>
                </c:pt>
                <c:pt idx="112">
                  <c:v>9.7312853455782007E-3</c:v>
                </c:pt>
                <c:pt idx="113">
                  <c:v>9.7542338875696195E-3</c:v>
                </c:pt>
                <c:pt idx="114">
                  <c:v>9.8043792382737759E-3</c:v>
                </c:pt>
                <c:pt idx="115">
                  <c:v>9.8594601719831695E-3</c:v>
                </c:pt>
                <c:pt idx="116">
                  <c:v>9.8133067646038984E-3</c:v>
                </c:pt>
                <c:pt idx="117">
                  <c:v>9.7412455598753587E-3</c:v>
                </c:pt>
                <c:pt idx="118">
                  <c:v>9.6045079711278326E-3</c:v>
                </c:pt>
                <c:pt idx="119">
                  <c:v>9.4704773084775453E-3</c:v>
                </c:pt>
                <c:pt idx="120">
                  <c:v>9.4584731228098146E-3</c:v>
                </c:pt>
                <c:pt idx="121">
                  <c:v>9.5051508481140707E-3</c:v>
                </c:pt>
                <c:pt idx="122">
                  <c:v>9.549377829059064E-3</c:v>
                </c:pt>
                <c:pt idx="123">
                  <c:v>9.6994789968959504E-3</c:v>
                </c:pt>
                <c:pt idx="124">
                  <c:v>9.8359780067389362E-3</c:v>
                </c:pt>
                <c:pt idx="125">
                  <c:v>9.9496572880738866E-3</c:v>
                </c:pt>
                <c:pt idx="126">
                  <c:v>1.0019697562679621E-2</c:v>
                </c:pt>
                <c:pt idx="127">
                  <c:v>1.0117392088685494E-2</c:v>
                </c:pt>
                <c:pt idx="128">
                  <c:v>1.0126197051433758E-2</c:v>
                </c:pt>
                <c:pt idx="129">
                  <c:v>1.014959686925675E-2</c:v>
                </c:pt>
                <c:pt idx="130">
                  <c:v>1.0046897792110444E-2</c:v>
                </c:pt>
                <c:pt idx="131">
                  <c:v>9.8230356622893179E-3</c:v>
                </c:pt>
                <c:pt idx="132">
                  <c:v>9.8364888863806451E-3</c:v>
                </c:pt>
                <c:pt idx="133">
                  <c:v>9.8754083251980703E-3</c:v>
                </c:pt>
                <c:pt idx="134">
                  <c:v>9.8819807822252605E-3</c:v>
                </c:pt>
                <c:pt idx="135">
                  <c:v>9.9607514062847232E-3</c:v>
                </c:pt>
                <c:pt idx="136">
                  <c:v>1.0006969928835773E-2</c:v>
                </c:pt>
                <c:pt idx="137">
                  <c:v>1.0068997871047276E-2</c:v>
                </c:pt>
                <c:pt idx="138">
                  <c:v>1.0269234011184358E-2</c:v>
                </c:pt>
                <c:pt idx="139">
                  <c:v>1.0261330051265808E-2</c:v>
                </c:pt>
                <c:pt idx="140">
                  <c:v>1.019869805916524E-2</c:v>
                </c:pt>
              </c:numCache>
            </c:numRef>
          </c:yVal>
          <c:smooth val="0"/>
          <c:extLst>
            <c:ext xmlns:c16="http://schemas.microsoft.com/office/drawing/2014/chart" uri="{C3380CC4-5D6E-409C-BE32-E72D297353CC}">
              <c16:uniqueId val="{00000002-5D93-4431-90B9-A4A2F46FCFF5}"/>
            </c:ext>
          </c:extLst>
        </c:ser>
        <c:dLbls>
          <c:showLegendKey val="0"/>
          <c:showVal val="0"/>
          <c:showCatName val="0"/>
          <c:showSerName val="0"/>
          <c:showPercent val="0"/>
          <c:showBubbleSize val="0"/>
        </c:dLbls>
        <c:axId val="570516592"/>
        <c:axId val="570520200"/>
      </c:scatterChart>
      <c:valAx>
        <c:axId val="57051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20200"/>
        <c:crosses val="autoZero"/>
        <c:crossBetween val="midCat"/>
      </c:valAx>
      <c:valAx>
        <c:axId val="570520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516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forecast using diff model</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Original</c:v>
          </c:tx>
          <c:spPr>
            <a:ln w="19050" cap="flat" cmpd="sng" algn="ctr">
              <a:solidFill>
                <a:schemeClr val="accent1"/>
              </a:solidFill>
              <a:miter lim="800000"/>
            </a:ln>
            <a:effectLst/>
          </c:spPr>
          <c:marker>
            <c:symbol val="none"/>
          </c:marker>
          <c:xVal>
            <c:multiLvlStrRef>
              <c:f>'New Y = ~TxS'!$B$6:$C$149</c:f>
              <c:multiLvlStrCache>
                <c:ptCount val="144"/>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pt idx="72">
                    <c:v>January</c:v>
                  </c:pt>
                  <c:pt idx="73">
                    <c:v>Feburary</c:v>
                  </c:pt>
                  <c:pt idx="74">
                    <c:v>March</c:v>
                  </c:pt>
                  <c:pt idx="75">
                    <c:v>April</c:v>
                  </c:pt>
                  <c:pt idx="76">
                    <c:v>May</c:v>
                  </c:pt>
                  <c:pt idx="77">
                    <c:v>June</c:v>
                  </c:pt>
                  <c:pt idx="78">
                    <c:v>July</c:v>
                  </c:pt>
                  <c:pt idx="79">
                    <c:v>August</c:v>
                  </c:pt>
                  <c:pt idx="80">
                    <c:v>September</c:v>
                  </c:pt>
                  <c:pt idx="81">
                    <c:v>October</c:v>
                  </c:pt>
                  <c:pt idx="82">
                    <c:v>November</c:v>
                  </c:pt>
                  <c:pt idx="83">
                    <c:v>December</c:v>
                  </c:pt>
                  <c:pt idx="84">
                    <c:v>January</c:v>
                  </c:pt>
                  <c:pt idx="85">
                    <c:v>Feburary</c:v>
                  </c:pt>
                  <c:pt idx="86">
                    <c:v>March</c:v>
                  </c:pt>
                  <c:pt idx="87">
                    <c:v>April</c:v>
                  </c:pt>
                  <c:pt idx="88">
                    <c:v>May</c:v>
                  </c:pt>
                  <c:pt idx="89">
                    <c:v>June</c:v>
                  </c:pt>
                  <c:pt idx="90">
                    <c:v>July</c:v>
                  </c:pt>
                  <c:pt idx="91">
                    <c:v>August</c:v>
                  </c:pt>
                  <c:pt idx="92">
                    <c:v>September</c:v>
                  </c:pt>
                  <c:pt idx="93">
                    <c:v>October</c:v>
                  </c:pt>
                  <c:pt idx="94">
                    <c:v>November</c:v>
                  </c:pt>
                  <c:pt idx="95">
                    <c:v>December</c:v>
                  </c:pt>
                  <c:pt idx="96">
                    <c:v>January</c:v>
                  </c:pt>
                  <c:pt idx="97">
                    <c:v>Feburary</c:v>
                  </c:pt>
                  <c:pt idx="98">
                    <c:v>March</c:v>
                  </c:pt>
                  <c:pt idx="99">
                    <c:v>April</c:v>
                  </c:pt>
                  <c:pt idx="100">
                    <c:v>May</c:v>
                  </c:pt>
                  <c:pt idx="101">
                    <c:v>June</c:v>
                  </c:pt>
                  <c:pt idx="102">
                    <c:v>July</c:v>
                  </c:pt>
                  <c:pt idx="103">
                    <c:v>August</c:v>
                  </c:pt>
                  <c:pt idx="104">
                    <c:v>September</c:v>
                  </c:pt>
                  <c:pt idx="105">
                    <c:v>October</c:v>
                  </c:pt>
                  <c:pt idx="106">
                    <c:v>November</c:v>
                  </c:pt>
                  <c:pt idx="107">
                    <c:v>December</c:v>
                  </c:pt>
                  <c:pt idx="108">
                    <c:v>January</c:v>
                  </c:pt>
                  <c:pt idx="109">
                    <c:v>Feburary</c:v>
                  </c:pt>
                  <c:pt idx="110">
                    <c:v>March</c:v>
                  </c:pt>
                  <c:pt idx="111">
                    <c:v>April</c:v>
                  </c:pt>
                  <c:pt idx="112">
                    <c:v>May</c:v>
                  </c:pt>
                  <c:pt idx="113">
                    <c:v>June</c:v>
                  </c:pt>
                  <c:pt idx="114">
                    <c:v>July</c:v>
                  </c:pt>
                  <c:pt idx="115">
                    <c:v>August</c:v>
                  </c:pt>
                  <c:pt idx="116">
                    <c:v>September</c:v>
                  </c:pt>
                  <c:pt idx="117">
                    <c:v>October</c:v>
                  </c:pt>
                  <c:pt idx="118">
                    <c:v>November</c:v>
                  </c:pt>
                  <c:pt idx="119">
                    <c:v>December</c:v>
                  </c:pt>
                  <c:pt idx="120">
                    <c:v>January</c:v>
                  </c:pt>
                  <c:pt idx="121">
                    <c:v>Feburary</c:v>
                  </c:pt>
                  <c:pt idx="122">
                    <c:v>March</c:v>
                  </c:pt>
                  <c:pt idx="123">
                    <c:v>April</c:v>
                  </c:pt>
                  <c:pt idx="124">
                    <c:v>May</c:v>
                  </c:pt>
                  <c:pt idx="125">
                    <c:v>June</c:v>
                  </c:pt>
                  <c:pt idx="126">
                    <c:v>July</c:v>
                  </c:pt>
                  <c:pt idx="127">
                    <c:v>August</c:v>
                  </c:pt>
                  <c:pt idx="128">
                    <c:v>September</c:v>
                  </c:pt>
                  <c:pt idx="129">
                    <c:v>October</c:v>
                  </c:pt>
                  <c:pt idx="130">
                    <c:v>November</c:v>
                  </c:pt>
                  <c:pt idx="131">
                    <c:v>December</c:v>
                  </c:pt>
                  <c:pt idx="132">
                    <c:v>January</c:v>
                  </c:pt>
                  <c:pt idx="133">
                    <c:v>Feburary</c:v>
                  </c:pt>
                  <c:pt idx="134">
                    <c:v>March</c:v>
                  </c:pt>
                  <c:pt idx="135">
                    <c:v>April</c:v>
                  </c:pt>
                  <c:pt idx="136">
                    <c:v>May</c:v>
                  </c:pt>
                  <c:pt idx="137">
                    <c:v>June</c:v>
                  </c:pt>
                  <c:pt idx="138">
                    <c:v>July</c:v>
                  </c:pt>
                  <c:pt idx="139">
                    <c:v>August</c:v>
                  </c:pt>
                  <c:pt idx="140">
                    <c:v>September</c:v>
                  </c:pt>
                  <c:pt idx="141">
                    <c:v>October</c:v>
                  </c:pt>
                  <c:pt idx="142">
                    <c:v>November</c:v>
                  </c:pt>
                  <c:pt idx="143">
                    <c:v>December</c:v>
                  </c:pt>
                </c:lvl>
                <c:lvl>
                  <c:pt idx="0">
                    <c:v>1949</c:v>
                  </c:pt>
                  <c:pt idx="12">
                    <c:v>1950</c:v>
                  </c:pt>
                  <c:pt idx="24">
                    <c:v>1951</c:v>
                  </c:pt>
                  <c:pt idx="36">
                    <c:v>1952</c:v>
                  </c:pt>
                  <c:pt idx="48">
                    <c:v>1953</c:v>
                  </c:pt>
                  <c:pt idx="60">
                    <c:v>1954</c:v>
                  </c:pt>
                  <c:pt idx="72">
                    <c:v>1955</c:v>
                  </c:pt>
                  <c:pt idx="84">
                    <c:v>1956</c:v>
                  </c:pt>
                  <c:pt idx="96">
                    <c:v>1957</c:v>
                  </c:pt>
                  <c:pt idx="108">
                    <c:v>1958</c:v>
                  </c:pt>
                  <c:pt idx="120">
                    <c:v>1959</c:v>
                  </c:pt>
                  <c:pt idx="132">
                    <c:v>1960</c:v>
                  </c:pt>
                </c:lvl>
              </c:multiLvlStrCache>
            </c:multiLvlStrRef>
          </c:xVal>
          <c:yVal>
            <c:numRef>
              <c:f>'New Y = ~TxS'!$D$6:$D$149</c:f>
              <c:numCache>
                <c:formatCode>General</c:formatCode>
                <c:ptCount val="144"/>
                <c:pt idx="0">
                  <c:v>112</c:v>
                </c:pt>
                <c:pt idx="1">
                  <c:v>118</c:v>
                </c:pt>
                <c:pt idx="2">
                  <c:v>132</c:v>
                </c:pt>
                <c:pt idx="3">
                  <c:v>129</c:v>
                </c:pt>
                <c:pt idx="4">
                  <c:v>121</c:v>
                </c:pt>
                <c:pt idx="5">
                  <c:v>135</c:v>
                </c:pt>
                <c:pt idx="6">
                  <c:v>148</c:v>
                </c:pt>
                <c:pt idx="7">
                  <c:v>148</c:v>
                </c:pt>
                <c:pt idx="8">
                  <c:v>136</c:v>
                </c:pt>
                <c:pt idx="9">
                  <c:v>119</c:v>
                </c:pt>
                <c:pt idx="10">
                  <c:v>104</c:v>
                </c:pt>
                <c:pt idx="11">
                  <c:v>118</c:v>
                </c:pt>
                <c:pt idx="12">
                  <c:v>115</c:v>
                </c:pt>
                <c:pt idx="13">
                  <c:v>126</c:v>
                </c:pt>
                <c:pt idx="14">
                  <c:v>141</c:v>
                </c:pt>
                <c:pt idx="15">
                  <c:v>135</c:v>
                </c:pt>
                <c:pt idx="16">
                  <c:v>125</c:v>
                </c:pt>
                <c:pt idx="17">
                  <c:v>149</c:v>
                </c:pt>
                <c:pt idx="18">
                  <c:v>170</c:v>
                </c:pt>
                <c:pt idx="19">
                  <c:v>170</c:v>
                </c:pt>
                <c:pt idx="20">
                  <c:v>158</c:v>
                </c:pt>
                <c:pt idx="21">
                  <c:v>133</c:v>
                </c:pt>
                <c:pt idx="22">
                  <c:v>114</c:v>
                </c:pt>
                <c:pt idx="23">
                  <c:v>140</c:v>
                </c:pt>
                <c:pt idx="24">
                  <c:v>145</c:v>
                </c:pt>
                <c:pt idx="25">
                  <c:v>150</c:v>
                </c:pt>
                <c:pt idx="26">
                  <c:v>178</c:v>
                </c:pt>
                <c:pt idx="27">
                  <c:v>163</c:v>
                </c:pt>
                <c:pt idx="28">
                  <c:v>172</c:v>
                </c:pt>
                <c:pt idx="29">
                  <c:v>178</c:v>
                </c:pt>
                <c:pt idx="30">
                  <c:v>199</c:v>
                </c:pt>
                <c:pt idx="31">
                  <c:v>199</c:v>
                </c:pt>
                <c:pt idx="32">
                  <c:v>184</c:v>
                </c:pt>
                <c:pt idx="33">
                  <c:v>162</c:v>
                </c:pt>
                <c:pt idx="34">
                  <c:v>146</c:v>
                </c:pt>
                <c:pt idx="35">
                  <c:v>166</c:v>
                </c:pt>
                <c:pt idx="36">
                  <c:v>171</c:v>
                </c:pt>
                <c:pt idx="37">
                  <c:v>180</c:v>
                </c:pt>
                <c:pt idx="38">
                  <c:v>193</c:v>
                </c:pt>
                <c:pt idx="39">
                  <c:v>181</c:v>
                </c:pt>
                <c:pt idx="40">
                  <c:v>183</c:v>
                </c:pt>
                <c:pt idx="41">
                  <c:v>218</c:v>
                </c:pt>
                <c:pt idx="42">
                  <c:v>230</c:v>
                </c:pt>
                <c:pt idx="43">
                  <c:v>242</c:v>
                </c:pt>
                <c:pt idx="44">
                  <c:v>209</c:v>
                </c:pt>
                <c:pt idx="45">
                  <c:v>191</c:v>
                </c:pt>
                <c:pt idx="46">
                  <c:v>172</c:v>
                </c:pt>
                <c:pt idx="47">
                  <c:v>194</c:v>
                </c:pt>
                <c:pt idx="48">
                  <c:v>196</c:v>
                </c:pt>
                <c:pt idx="49">
                  <c:v>196</c:v>
                </c:pt>
                <c:pt idx="50">
                  <c:v>236</c:v>
                </c:pt>
                <c:pt idx="51">
                  <c:v>235</c:v>
                </c:pt>
                <c:pt idx="52">
                  <c:v>229</c:v>
                </c:pt>
                <c:pt idx="53">
                  <c:v>243</c:v>
                </c:pt>
                <c:pt idx="54">
                  <c:v>264</c:v>
                </c:pt>
                <c:pt idx="55">
                  <c:v>272</c:v>
                </c:pt>
                <c:pt idx="56">
                  <c:v>237</c:v>
                </c:pt>
                <c:pt idx="57">
                  <c:v>211</c:v>
                </c:pt>
                <c:pt idx="58">
                  <c:v>180</c:v>
                </c:pt>
                <c:pt idx="59">
                  <c:v>201</c:v>
                </c:pt>
                <c:pt idx="60">
                  <c:v>204</c:v>
                </c:pt>
                <c:pt idx="61">
                  <c:v>188</c:v>
                </c:pt>
                <c:pt idx="62">
                  <c:v>235</c:v>
                </c:pt>
                <c:pt idx="63">
                  <c:v>227</c:v>
                </c:pt>
                <c:pt idx="64">
                  <c:v>234</c:v>
                </c:pt>
                <c:pt idx="65">
                  <c:v>264</c:v>
                </c:pt>
                <c:pt idx="66">
                  <c:v>302</c:v>
                </c:pt>
                <c:pt idx="67">
                  <c:v>293</c:v>
                </c:pt>
                <c:pt idx="68">
                  <c:v>259</c:v>
                </c:pt>
                <c:pt idx="69">
                  <c:v>229</c:v>
                </c:pt>
                <c:pt idx="70">
                  <c:v>203</c:v>
                </c:pt>
                <c:pt idx="71">
                  <c:v>229</c:v>
                </c:pt>
                <c:pt idx="72">
                  <c:v>242</c:v>
                </c:pt>
                <c:pt idx="73">
                  <c:v>233</c:v>
                </c:pt>
                <c:pt idx="74">
                  <c:v>267</c:v>
                </c:pt>
                <c:pt idx="75">
                  <c:v>269</c:v>
                </c:pt>
                <c:pt idx="76">
                  <c:v>270</c:v>
                </c:pt>
                <c:pt idx="77">
                  <c:v>315</c:v>
                </c:pt>
                <c:pt idx="78">
                  <c:v>364</c:v>
                </c:pt>
                <c:pt idx="79">
                  <c:v>347</c:v>
                </c:pt>
                <c:pt idx="80">
                  <c:v>312</c:v>
                </c:pt>
                <c:pt idx="81">
                  <c:v>274</c:v>
                </c:pt>
                <c:pt idx="82">
                  <c:v>237</c:v>
                </c:pt>
                <c:pt idx="83">
                  <c:v>278</c:v>
                </c:pt>
                <c:pt idx="84">
                  <c:v>284</c:v>
                </c:pt>
                <c:pt idx="85">
                  <c:v>277</c:v>
                </c:pt>
                <c:pt idx="86">
                  <c:v>317</c:v>
                </c:pt>
                <c:pt idx="87">
                  <c:v>313</c:v>
                </c:pt>
                <c:pt idx="88">
                  <c:v>318</c:v>
                </c:pt>
                <c:pt idx="89">
                  <c:v>374</c:v>
                </c:pt>
                <c:pt idx="90">
                  <c:v>413</c:v>
                </c:pt>
                <c:pt idx="91">
                  <c:v>405</c:v>
                </c:pt>
                <c:pt idx="92">
                  <c:v>355</c:v>
                </c:pt>
                <c:pt idx="93">
                  <c:v>306</c:v>
                </c:pt>
                <c:pt idx="94">
                  <c:v>271</c:v>
                </c:pt>
                <c:pt idx="95">
                  <c:v>306</c:v>
                </c:pt>
                <c:pt idx="96">
                  <c:v>315</c:v>
                </c:pt>
                <c:pt idx="97">
                  <c:v>301</c:v>
                </c:pt>
                <c:pt idx="98">
                  <c:v>356</c:v>
                </c:pt>
                <c:pt idx="99">
                  <c:v>348</c:v>
                </c:pt>
                <c:pt idx="100">
                  <c:v>355</c:v>
                </c:pt>
                <c:pt idx="101">
                  <c:v>422</c:v>
                </c:pt>
                <c:pt idx="102">
                  <c:v>465</c:v>
                </c:pt>
                <c:pt idx="103">
                  <c:v>467</c:v>
                </c:pt>
                <c:pt idx="104">
                  <c:v>404</c:v>
                </c:pt>
                <c:pt idx="105">
                  <c:v>347</c:v>
                </c:pt>
                <c:pt idx="106">
                  <c:v>305</c:v>
                </c:pt>
                <c:pt idx="107">
                  <c:v>336</c:v>
                </c:pt>
                <c:pt idx="108">
                  <c:v>340</c:v>
                </c:pt>
                <c:pt idx="109">
                  <c:v>318</c:v>
                </c:pt>
                <c:pt idx="110">
                  <c:v>362</c:v>
                </c:pt>
                <c:pt idx="111">
                  <c:v>348</c:v>
                </c:pt>
                <c:pt idx="112">
                  <c:v>363</c:v>
                </c:pt>
                <c:pt idx="113">
                  <c:v>435</c:v>
                </c:pt>
                <c:pt idx="114">
                  <c:v>491</c:v>
                </c:pt>
                <c:pt idx="115">
                  <c:v>505</c:v>
                </c:pt>
                <c:pt idx="116">
                  <c:v>404</c:v>
                </c:pt>
                <c:pt idx="117">
                  <c:v>359</c:v>
                </c:pt>
                <c:pt idx="118">
                  <c:v>310</c:v>
                </c:pt>
                <c:pt idx="119">
                  <c:v>337</c:v>
                </c:pt>
                <c:pt idx="120">
                  <c:v>360</c:v>
                </c:pt>
                <c:pt idx="121">
                  <c:v>342</c:v>
                </c:pt>
                <c:pt idx="122">
                  <c:v>406</c:v>
                </c:pt>
                <c:pt idx="123">
                  <c:v>396</c:v>
                </c:pt>
                <c:pt idx="124">
                  <c:v>420</c:v>
                </c:pt>
                <c:pt idx="125">
                  <c:v>472</c:v>
                </c:pt>
                <c:pt idx="126">
                  <c:v>548</c:v>
                </c:pt>
                <c:pt idx="127">
                  <c:v>559</c:v>
                </c:pt>
                <c:pt idx="128">
                  <c:v>463</c:v>
                </c:pt>
                <c:pt idx="129">
                  <c:v>407</c:v>
                </c:pt>
                <c:pt idx="130">
                  <c:v>362</c:v>
                </c:pt>
                <c:pt idx="131">
                  <c:v>405</c:v>
                </c:pt>
                <c:pt idx="132">
                  <c:v>417</c:v>
                </c:pt>
                <c:pt idx="133">
                  <c:v>391</c:v>
                </c:pt>
                <c:pt idx="134">
                  <c:v>419</c:v>
                </c:pt>
                <c:pt idx="135">
                  <c:v>461</c:v>
                </c:pt>
                <c:pt idx="136">
                  <c:v>472</c:v>
                </c:pt>
                <c:pt idx="137">
                  <c:v>535</c:v>
                </c:pt>
                <c:pt idx="138">
                  <c:v>622</c:v>
                </c:pt>
                <c:pt idx="139">
                  <c:v>606</c:v>
                </c:pt>
                <c:pt idx="140">
                  <c:v>508</c:v>
                </c:pt>
                <c:pt idx="141">
                  <c:v>461</c:v>
                </c:pt>
                <c:pt idx="142">
                  <c:v>390</c:v>
                </c:pt>
                <c:pt idx="143">
                  <c:v>432</c:v>
                </c:pt>
              </c:numCache>
            </c:numRef>
          </c:yVal>
          <c:smooth val="0"/>
          <c:extLst>
            <c:ext xmlns:c16="http://schemas.microsoft.com/office/drawing/2014/chart" uri="{C3380CC4-5D6E-409C-BE32-E72D297353CC}">
              <c16:uniqueId val="{00000000-B445-4481-9A11-4713F73F5414}"/>
            </c:ext>
          </c:extLst>
        </c:ser>
        <c:ser>
          <c:idx val="1"/>
          <c:order val="1"/>
          <c:tx>
            <c:v>Y = ~T*S</c:v>
          </c:tx>
          <c:spPr>
            <a:ln w="19050" cap="flat" cmpd="sng" algn="ctr">
              <a:solidFill>
                <a:schemeClr val="accent2"/>
              </a:solidFill>
              <a:prstDash val="sysDot"/>
              <a:miter lim="800000"/>
            </a:ln>
            <a:effectLst/>
          </c:spPr>
          <c:marker>
            <c:symbol val="none"/>
          </c:marker>
          <c:xVal>
            <c:numRef>
              <c:f>'New Y = ~TxS'!$A$137:$A$149</c:f>
              <c:numCache>
                <c:formatCode>General</c:formatCode>
                <c:ptCount val="13"/>
                <c:pt idx="0">
                  <c:v>132</c:v>
                </c:pt>
                <c:pt idx="1">
                  <c:v>133</c:v>
                </c:pt>
                <c:pt idx="2">
                  <c:v>134</c:v>
                </c:pt>
                <c:pt idx="3">
                  <c:v>135</c:v>
                </c:pt>
                <c:pt idx="4">
                  <c:v>136</c:v>
                </c:pt>
                <c:pt idx="5">
                  <c:v>137</c:v>
                </c:pt>
                <c:pt idx="6">
                  <c:v>138</c:v>
                </c:pt>
                <c:pt idx="7">
                  <c:v>139</c:v>
                </c:pt>
                <c:pt idx="8">
                  <c:v>140</c:v>
                </c:pt>
                <c:pt idx="9">
                  <c:v>141</c:v>
                </c:pt>
                <c:pt idx="10">
                  <c:v>142</c:v>
                </c:pt>
                <c:pt idx="11">
                  <c:v>143</c:v>
                </c:pt>
                <c:pt idx="12">
                  <c:v>144</c:v>
                </c:pt>
              </c:numCache>
            </c:numRef>
          </c:xVal>
          <c:yVal>
            <c:numRef>
              <c:f>('New Y = ~TxS'!$D$137,'New Y = ~TxS'!$J$138:$J$149)</c:f>
              <c:numCache>
                <c:formatCode>General</c:formatCode>
                <c:ptCount val="13"/>
                <c:pt idx="0">
                  <c:v>405</c:v>
                </c:pt>
                <c:pt idx="1">
                  <c:v>406.62737499388135</c:v>
                </c:pt>
                <c:pt idx="2">
                  <c:v>400.67282025704941</c:v>
                </c:pt>
                <c:pt idx="3">
                  <c:v>456.9730482750673</c:v>
                </c:pt>
                <c:pt idx="4">
                  <c:v>444.16706953716391</c:v>
                </c:pt>
                <c:pt idx="5">
                  <c:v>443.87638651172716</c:v>
                </c:pt>
                <c:pt idx="6">
                  <c:v>503.28096927103968</c:v>
                </c:pt>
                <c:pt idx="7">
                  <c:v>560.86580559834442</c:v>
                </c:pt>
                <c:pt idx="8">
                  <c:v>558.10165999973754</c:v>
                </c:pt>
                <c:pt idx="9">
                  <c:v>485.08356706401497</c:v>
                </c:pt>
                <c:pt idx="10">
                  <c:v>424.32304184521064</c:v>
                </c:pt>
                <c:pt idx="11">
                  <c:v>369.27052175856704</c:v>
                </c:pt>
                <c:pt idx="12">
                  <c:v>415.86023209809605</c:v>
                </c:pt>
              </c:numCache>
            </c:numRef>
          </c:yVal>
          <c:smooth val="0"/>
          <c:extLst>
            <c:ext xmlns:c16="http://schemas.microsoft.com/office/drawing/2014/chart" uri="{C3380CC4-5D6E-409C-BE32-E72D297353CC}">
              <c16:uniqueId val="{00000001-B445-4481-9A11-4713F73F5414}"/>
            </c:ext>
          </c:extLst>
        </c:ser>
        <c:ser>
          <c:idx val="2"/>
          <c:order val="2"/>
          <c:tx>
            <c:v>Y = ~T*S*C*I</c:v>
          </c:tx>
          <c:spPr>
            <a:ln w="19050" cap="flat" cmpd="sng" algn="ctr">
              <a:solidFill>
                <a:schemeClr val="accent3"/>
              </a:solidFill>
              <a:prstDash val="sysDash"/>
              <a:miter lim="800000"/>
            </a:ln>
            <a:effectLst/>
          </c:spPr>
          <c:marker>
            <c:symbol val="none"/>
          </c:marker>
          <c:xVal>
            <c:numRef>
              <c:f>'New Y = ~TxS'!$A$137:$A$149</c:f>
              <c:numCache>
                <c:formatCode>General</c:formatCode>
                <c:ptCount val="13"/>
                <c:pt idx="0">
                  <c:v>132</c:v>
                </c:pt>
                <c:pt idx="1">
                  <c:v>133</c:v>
                </c:pt>
                <c:pt idx="2">
                  <c:v>134</c:v>
                </c:pt>
                <c:pt idx="3">
                  <c:v>135</c:v>
                </c:pt>
                <c:pt idx="4">
                  <c:v>136</c:v>
                </c:pt>
                <c:pt idx="5">
                  <c:v>137</c:v>
                </c:pt>
                <c:pt idx="6">
                  <c:v>138</c:v>
                </c:pt>
                <c:pt idx="7">
                  <c:v>139</c:v>
                </c:pt>
                <c:pt idx="8">
                  <c:v>140</c:v>
                </c:pt>
                <c:pt idx="9">
                  <c:v>141</c:v>
                </c:pt>
                <c:pt idx="10">
                  <c:v>142</c:v>
                </c:pt>
                <c:pt idx="11">
                  <c:v>143</c:v>
                </c:pt>
                <c:pt idx="12">
                  <c:v>144</c:v>
                </c:pt>
              </c:numCache>
            </c:numRef>
          </c:xVal>
          <c:yVal>
            <c:numRef>
              <c:f>('New Y = ~TxS'!$D$137,'New Y = ~TxS'!$S$138:$S$149)</c:f>
              <c:numCache>
                <c:formatCode>General</c:formatCode>
                <c:ptCount val="13"/>
                <c:pt idx="0">
                  <c:v>405</c:v>
                </c:pt>
                <c:pt idx="1">
                  <c:v>410.62101797229661</c:v>
                </c:pt>
                <c:pt idx="2">
                  <c:v>404.60798127587054</c:v>
                </c:pt>
                <c:pt idx="3">
                  <c:v>461.46115536720839</c:v>
                </c:pt>
                <c:pt idx="4">
                  <c:v>448.52940421403389</c:v>
                </c:pt>
                <c:pt idx="5">
                  <c:v>448.23586627942262</c:v>
                </c:pt>
                <c:pt idx="6">
                  <c:v>508.22388416733662</c:v>
                </c:pt>
                <c:pt idx="7">
                  <c:v>566.37428319750938</c:v>
                </c:pt>
                <c:pt idx="8">
                  <c:v>563.58298986773639</c:v>
                </c:pt>
                <c:pt idx="9">
                  <c:v>489.84775831301545</c:v>
                </c:pt>
                <c:pt idx="10">
                  <c:v>428.49048073608816</c:v>
                </c:pt>
                <c:pt idx="11">
                  <c:v>372.89726879294722</c:v>
                </c:pt>
                <c:pt idx="12">
                  <c:v>419.9445544975552</c:v>
                </c:pt>
              </c:numCache>
            </c:numRef>
          </c:yVal>
          <c:smooth val="0"/>
          <c:extLst>
            <c:ext xmlns:c16="http://schemas.microsoft.com/office/drawing/2014/chart" uri="{C3380CC4-5D6E-409C-BE32-E72D297353CC}">
              <c16:uniqueId val="{00000002-B445-4481-9A11-4713F73F5414}"/>
            </c:ext>
          </c:extLst>
        </c:ser>
        <c:dLbls>
          <c:showLegendKey val="0"/>
          <c:showVal val="0"/>
          <c:showCatName val="0"/>
          <c:showSerName val="0"/>
          <c:showPercent val="0"/>
          <c:showBubbleSize val="0"/>
        </c:dLbls>
        <c:axId val="603259688"/>
        <c:axId val="603259032"/>
      </c:scatterChart>
      <c:valAx>
        <c:axId val="60325968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59032"/>
        <c:crosses val="autoZero"/>
        <c:crossBetween val="midCat"/>
      </c:valAx>
      <c:valAx>
        <c:axId val="60325903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59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 Trend Over the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Original Housing Trend</c:v>
          </c:tx>
          <c:spPr>
            <a:ln w="28575" cap="rnd">
              <a:solidFill>
                <a:schemeClr val="accent1"/>
              </a:solidFill>
              <a:round/>
            </a:ln>
            <a:effectLst/>
          </c:spPr>
          <c:marker>
            <c:symbol val="none"/>
          </c:marker>
          <c:trendline>
            <c:spPr>
              <a:ln w="19050" cap="rnd">
                <a:solidFill>
                  <a:schemeClr val="tx1"/>
                </a:solidFill>
                <a:prstDash val="sysDash"/>
              </a:ln>
              <a:effectLst/>
            </c:spPr>
            <c:trendlineType val="linear"/>
            <c:dispRSqr val="0"/>
            <c:dispEq val="0"/>
          </c:trendline>
          <c:cat>
            <c:multiLvlStrRef>
              <c:f>'Dataset - Death deseason'!$B$6:$C$77</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1973</c:v>
                  </c:pt>
                  <c:pt idx="12">
                    <c:v>1974</c:v>
                  </c:pt>
                  <c:pt idx="24">
                    <c:v>1975</c:v>
                  </c:pt>
                  <c:pt idx="36">
                    <c:v>1976</c:v>
                  </c:pt>
                  <c:pt idx="48">
                    <c:v>1977</c:v>
                  </c:pt>
                  <c:pt idx="60">
                    <c:v>1978</c:v>
                  </c:pt>
                </c:lvl>
              </c:multiLvlStrCache>
            </c:multiLvlStrRef>
          </c:cat>
          <c:val>
            <c:numRef>
              <c:f>'Dataset - Death deseason'!$D$6:$D$77</c:f>
              <c:numCache>
                <c:formatCode>General</c:formatCode>
                <c:ptCount val="72"/>
                <c:pt idx="0">
                  <c:v>9007</c:v>
                </c:pt>
                <c:pt idx="1">
                  <c:v>8106</c:v>
                </c:pt>
                <c:pt idx="2">
                  <c:v>8928</c:v>
                </c:pt>
                <c:pt idx="3">
                  <c:v>9137</c:v>
                </c:pt>
                <c:pt idx="4">
                  <c:v>10017</c:v>
                </c:pt>
                <c:pt idx="5">
                  <c:v>10826</c:v>
                </c:pt>
                <c:pt idx="6">
                  <c:v>11317</c:v>
                </c:pt>
                <c:pt idx="7">
                  <c:v>10744</c:v>
                </c:pt>
                <c:pt idx="8">
                  <c:v>9713</c:v>
                </c:pt>
                <c:pt idx="9">
                  <c:v>9938</c:v>
                </c:pt>
                <c:pt idx="10">
                  <c:v>9161</c:v>
                </c:pt>
                <c:pt idx="11">
                  <c:v>8927</c:v>
                </c:pt>
                <c:pt idx="12">
                  <c:v>7750</c:v>
                </c:pt>
                <c:pt idx="13">
                  <c:v>6981</c:v>
                </c:pt>
                <c:pt idx="14">
                  <c:v>8038</c:v>
                </c:pt>
                <c:pt idx="15">
                  <c:v>8422</c:v>
                </c:pt>
                <c:pt idx="16">
                  <c:v>8714</c:v>
                </c:pt>
                <c:pt idx="17">
                  <c:v>9512</c:v>
                </c:pt>
                <c:pt idx="18">
                  <c:v>10120</c:v>
                </c:pt>
                <c:pt idx="19">
                  <c:v>9823</c:v>
                </c:pt>
                <c:pt idx="20">
                  <c:v>8743</c:v>
                </c:pt>
                <c:pt idx="21">
                  <c:v>9129</c:v>
                </c:pt>
                <c:pt idx="22">
                  <c:v>8710</c:v>
                </c:pt>
                <c:pt idx="23">
                  <c:v>8680</c:v>
                </c:pt>
                <c:pt idx="24">
                  <c:v>8162</c:v>
                </c:pt>
                <c:pt idx="25">
                  <c:v>7306</c:v>
                </c:pt>
                <c:pt idx="26">
                  <c:v>8124</c:v>
                </c:pt>
                <c:pt idx="27">
                  <c:v>7870</c:v>
                </c:pt>
                <c:pt idx="28">
                  <c:v>9387</c:v>
                </c:pt>
                <c:pt idx="29">
                  <c:v>9556</c:v>
                </c:pt>
                <c:pt idx="30">
                  <c:v>10093</c:v>
                </c:pt>
                <c:pt idx="31">
                  <c:v>9620</c:v>
                </c:pt>
                <c:pt idx="32">
                  <c:v>8285</c:v>
                </c:pt>
                <c:pt idx="33">
                  <c:v>8433</c:v>
                </c:pt>
                <c:pt idx="34">
                  <c:v>8160</c:v>
                </c:pt>
                <c:pt idx="35">
                  <c:v>8034</c:v>
                </c:pt>
                <c:pt idx="36">
                  <c:v>7717</c:v>
                </c:pt>
                <c:pt idx="37">
                  <c:v>7461</c:v>
                </c:pt>
                <c:pt idx="38">
                  <c:v>7776</c:v>
                </c:pt>
                <c:pt idx="39">
                  <c:v>7925</c:v>
                </c:pt>
                <c:pt idx="40">
                  <c:v>8634</c:v>
                </c:pt>
                <c:pt idx="41">
                  <c:v>8945</c:v>
                </c:pt>
                <c:pt idx="42">
                  <c:v>10078</c:v>
                </c:pt>
                <c:pt idx="43">
                  <c:v>9179</c:v>
                </c:pt>
                <c:pt idx="44">
                  <c:v>8037</c:v>
                </c:pt>
                <c:pt idx="45">
                  <c:v>8488</c:v>
                </c:pt>
                <c:pt idx="46">
                  <c:v>7874</c:v>
                </c:pt>
                <c:pt idx="47">
                  <c:v>8647</c:v>
                </c:pt>
                <c:pt idx="48">
                  <c:v>7792</c:v>
                </c:pt>
                <c:pt idx="49">
                  <c:v>6957</c:v>
                </c:pt>
                <c:pt idx="50">
                  <c:v>7726</c:v>
                </c:pt>
                <c:pt idx="51">
                  <c:v>8106</c:v>
                </c:pt>
                <c:pt idx="52">
                  <c:v>8890</c:v>
                </c:pt>
                <c:pt idx="53">
                  <c:v>9299</c:v>
                </c:pt>
                <c:pt idx="54">
                  <c:v>10625</c:v>
                </c:pt>
                <c:pt idx="55">
                  <c:v>9302</c:v>
                </c:pt>
                <c:pt idx="56">
                  <c:v>8314</c:v>
                </c:pt>
                <c:pt idx="57">
                  <c:v>8850</c:v>
                </c:pt>
                <c:pt idx="58">
                  <c:v>8265</c:v>
                </c:pt>
                <c:pt idx="59">
                  <c:v>8796</c:v>
                </c:pt>
                <c:pt idx="60">
                  <c:v>7836</c:v>
                </c:pt>
                <c:pt idx="61">
                  <c:v>6892</c:v>
                </c:pt>
                <c:pt idx="62">
                  <c:v>7791</c:v>
                </c:pt>
                <c:pt idx="63">
                  <c:v>8129</c:v>
                </c:pt>
                <c:pt idx="64">
                  <c:v>9115</c:v>
                </c:pt>
                <c:pt idx="65">
                  <c:v>9434</c:v>
                </c:pt>
                <c:pt idx="66">
                  <c:v>10484</c:v>
                </c:pt>
                <c:pt idx="67">
                  <c:v>9827</c:v>
                </c:pt>
                <c:pt idx="68">
                  <c:v>9110</c:v>
                </c:pt>
                <c:pt idx="69">
                  <c:v>9070</c:v>
                </c:pt>
                <c:pt idx="70">
                  <c:v>8633</c:v>
                </c:pt>
                <c:pt idx="71">
                  <c:v>9240</c:v>
                </c:pt>
              </c:numCache>
            </c:numRef>
          </c:val>
          <c:smooth val="0"/>
          <c:extLst>
            <c:ext xmlns:c16="http://schemas.microsoft.com/office/drawing/2014/chart" uri="{C3380CC4-5D6E-409C-BE32-E72D297353CC}">
              <c16:uniqueId val="{00000000-BA4D-438C-A426-30FC133B1F55}"/>
            </c:ext>
          </c:extLst>
        </c:ser>
        <c:dLbls>
          <c:showLegendKey val="0"/>
          <c:showVal val="0"/>
          <c:showCatName val="0"/>
          <c:showSerName val="0"/>
          <c:showPercent val="0"/>
          <c:showBubbleSize val="0"/>
        </c:dLbls>
        <c:smooth val="0"/>
        <c:axId val="705347856"/>
        <c:axId val="705346544"/>
      </c:lineChart>
      <c:catAx>
        <c:axId val="70534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6544"/>
        <c:crosses val="autoZero"/>
        <c:auto val="1"/>
        <c:lblAlgn val="ctr"/>
        <c:lblOffset val="100"/>
        <c:noMultiLvlLbl val="0"/>
      </c:catAx>
      <c:valAx>
        <c:axId val="705346544"/>
        <c:scaling>
          <c:orientation val="minMax"/>
          <c:min val="6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Housing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7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various Seasonal Index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Seasonal Index(Mean)</c:v>
          </c:tx>
          <c:spPr>
            <a:ln w="19050" cap="rnd">
              <a:solidFill>
                <a:schemeClr val="accent1"/>
              </a:solidFill>
              <a:round/>
            </a:ln>
            <a:effectLst/>
          </c:spPr>
          <c:marker>
            <c:symbol val="none"/>
          </c:marker>
          <c:cat>
            <c:strRef>
              <c:f>'Seasonal Indexes'!$I$22:$I$33</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Indexes'!$B$246:$B$257</c:f>
              <c:numCache>
                <c:formatCode>General</c:formatCode>
                <c:ptCount val="12"/>
                <c:pt idx="0">
                  <c:v>91.517869261869308</c:v>
                </c:pt>
                <c:pt idx="1">
                  <c:v>82.911053690048988</c:v>
                </c:pt>
                <c:pt idx="2">
                  <c:v>91.761837935850437</c:v>
                </c:pt>
                <c:pt idx="3">
                  <c:v>94.038311267842218</c:v>
                </c:pt>
                <c:pt idx="4">
                  <c:v>103.85975938247564</c:v>
                </c:pt>
                <c:pt idx="5">
                  <c:v>109.12676305224956</c:v>
                </c:pt>
                <c:pt idx="6">
                  <c:v>118.99428301457571</c:v>
                </c:pt>
                <c:pt idx="7">
                  <c:v>110.91881037934999</c:v>
                </c:pt>
                <c:pt idx="8">
                  <c:v>98.937316607738737</c:v>
                </c:pt>
                <c:pt idx="9">
                  <c:v>102.21200417800844</c:v>
                </c:pt>
                <c:pt idx="10">
                  <c:v>96.355891098613256</c:v>
                </c:pt>
                <c:pt idx="11">
                  <c:v>99.366100131377706</c:v>
                </c:pt>
              </c:numCache>
            </c:numRef>
          </c:val>
          <c:smooth val="0"/>
          <c:extLst>
            <c:ext xmlns:c16="http://schemas.microsoft.com/office/drawing/2014/chart" uri="{C3380CC4-5D6E-409C-BE32-E72D297353CC}">
              <c16:uniqueId val="{00000000-427E-4728-BACA-A97631B48A0E}"/>
            </c:ext>
          </c:extLst>
        </c:ser>
        <c:ser>
          <c:idx val="1"/>
          <c:order val="1"/>
          <c:tx>
            <c:v>Seasonal Index(Median)</c:v>
          </c:tx>
          <c:spPr>
            <a:ln w="19050" cap="rnd">
              <a:solidFill>
                <a:schemeClr val="accent2"/>
              </a:solidFill>
              <a:round/>
            </a:ln>
            <a:effectLst/>
          </c:spPr>
          <c:marker>
            <c:symbol val="none"/>
          </c:marker>
          <c:cat>
            <c:strRef>
              <c:f>'Seasonal Indexes'!$I$40:$I$51</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Indexes'!$C$246:$C$257</c:f>
              <c:numCache>
                <c:formatCode>General</c:formatCode>
                <c:ptCount val="12"/>
                <c:pt idx="0">
                  <c:v>91.563879629688856</c:v>
                </c:pt>
                <c:pt idx="1">
                  <c:v>82.970141283989747</c:v>
                </c:pt>
                <c:pt idx="2">
                  <c:v>91.804064818402651</c:v>
                </c:pt>
                <c:pt idx="3">
                  <c:v>94.033501504135444</c:v>
                </c:pt>
                <c:pt idx="4">
                  <c:v>103.89723995722903</c:v>
                </c:pt>
                <c:pt idx="5">
                  <c:v>109.15676110599711</c:v>
                </c:pt>
                <c:pt idx="6">
                  <c:v>118.98072599407709</c:v>
                </c:pt>
                <c:pt idx="7">
                  <c:v>110.91915251220293</c:v>
                </c:pt>
                <c:pt idx="8">
                  <c:v>98.891967080574204</c:v>
                </c:pt>
                <c:pt idx="9">
                  <c:v>102.1787163954798</c:v>
                </c:pt>
                <c:pt idx="10">
                  <c:v>96.324915030857454</c:v>
                </c:pt>
                <c:pt idx="11">
                  <c:v>99.278934687365634</c:v>
                </c:pt>
              </c:numCache>
            </c:numRef>
          </c:val>
          <c:smooth val="0"/>
          <c:extLst>
            <c:ext xmlns:c16="http://schemas.microsoft.com/office/drawing/2014/chart" uri="{C3380CC4-5D6E-409C-BE32-E72D297353CC}">
              <c16:uniqueId val="{00000001-427E-4728-BACA-A97631B48A0E}"/>
            </c:ext>
          </c:extLst>
        </c:ser>
        <c:ser>
          <c:idx val="2"/>
          <c:order val="2"/>
          <c:tx>
            <c:v>Ratio-To-Trend (Mean)</c:v>
          </c:tx>
          <c:spPr>
            <a:ln w="19050" cap="rnd">
              <a:solidFill>
                <a:schemeClr val="accent3"/>
              </a:solidFill>
              <a:round/>
            </a:ln>
            <a:effectLst/>
          </c:spPr>
          <c:marker>
            <c:symbol val="none"/>
          </c:marker>
          <c:cat>
            <c:strRef>
              <c:f>'Seasonal Indexes'!$E$87:$E$98</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Indexes'!$D$246:$D$257</c:f>
              <c:numCache>
                <c:formatCode>General</c:formatCode>
                <c:ptCount val="12"/>
                <c:pt idx="0">
                  <c:v>90.829560460066901</c:v>
                </c:pt>
                <c:pt idx="1">
                  <c:v>82.34765590977544</c:v>
                </c:pt>
                <c:pt idx="2">
                  <c:v>91.281796580726663</c:v>
                </c:pt>
                <c:pt idx="3">
                  <c:v>93.699514679537671</c:v>
                </c:pt>
                <c:pt idx="4">
                  <c:v>103.62830091766646</c:v>
                </c:pt>
                <c:pt idx="5">
                  <c:v>109.05207909711801</c:v>
                </c:pt>
                <c:pt idx="6">
                  <c:v>119.04951174851972</c:v>
                </c:pt>
                <c:pt idx="7">
                  <c:v>111.12119787153306</c:v>
                </c:pt>
                <c:pt idx="8">
                  <c:v>99.32000418732548</c:v>
                </c:pt>
                <c:pt idx="9">
                  <c:v>102.69510512966691</c:v>
                </c:pt>
                <c:pt idx="10">
                  <c:v>96.917473479469763</c:v>
                </c:pt>
                <c:pt idx="11">
                  <c:v>100.05779993859396</c:v>
                </c:pt>
              </c:numCache>
            </c:numRef>
          </c:val>
          <c:smooth val="0"/>
          <c:extLst>
            <c:ext xmlns:c16="http://schemas.microsoft.com/office/drawing/2014/chart" uri="{C3380CC4-5D6E-409C-BE32-E72D297353CC}">
              <c16:uniqueId val="{00000002-427E-4728-BACA-A97631B48A0E}"/>
            </c:ext>
          </c:extLst>
        </c:ser>
        <c:ser>
          <c:idx val="5"/>
          <c:order val="3"/>
          <c:tx>
            <c:v>Ratio-To-Trend(Median)</c:v>
          </c:tx>
          <c:spPr>
            <a:ln w="19050" cap="rnd">
              <a:solidFill>
                <a:schemeClr val="accent6"/>
              </a:solidFill>
              <a:round/>
            </a:ln>
            <a:effectLst/>
          </c:spPr>
          <c:marker>
            <c:symbol val="none"/>
          </c:marker>
          <c:val>
            <c:numRef>
              <c:f>'Seasonal Indexes'!$E$246:$E$257</c:f>
              <c:numCache>
                <c:formatCode>General</c:formatCode>
                <c:ptCount val="12"/>
                <c:pt idx="0">
                  <c:v>91.228652216381292</c:v>
                </c:pt>
                <c:pt idx="1">
                  <c:v>81.947282928294925</c:v>
                </c:pt>
                <c:pt idx="2">
                  <c:v>90.872121962412791</c:v>
                </c:pt>
                <c:pt idx="3">
                  <c:v>94.157888254517303</c:v>
                </c:pt>
                <c:pt idx="4">
                  <c:v>105.06254338875229</c:v>
                </c:pt>
                <c:pt idx="5">
                  <c:v>108.55330447103523</c:v>
                </c:pt>
                <c:pt idx="6">
                  <c:v>120.34254010452689</c:v>
                </c:pt>
                <c:pt idx="7">
                  <c:v>109.59223634354052</c:v>
                </c:pt>
                <c:pt idx="8">
                  <c:v>97.803582926767547</c:v>
                </c:pt>
                <c:pt idx="9">
                  <c:v>103.25136681216543</c:v>
                </c:pt>
                <c:pt idx="10">
                  <c:v>97.590461973949203</c:v>
                </c:pt>
                <c:pt idx="11">
                  <c:v>99.598018617656763</c:v>
                </c:pt>
              </c:numCache>
            </c:numRef>
          </c:val>
          <c:smooth val="0"/>
          <c:extLst>
            <c:ext xmlns:c16="http://schemas.microsoft.com/office/drawing/2014/chart" uri="{C3380CC4-5D6E-409C-BE32-E72D297353CC}">
              <c16:uniqueId val="{00000003-427E-4728-BACA-A97631B48A0E}"/>
            </c:ext>
          </c:extLst>
        </c:ser>
        <c:ser>
          <c:idx val="3"/>
          <c:order val="4"/>
          <c:tx>
            <c:v>Ratio-to-MA(12)</c:v>
          </c:tx>
          <c:spPr>
            <a:ln w="19050" cap="rnd">
              <a:solidFill>
                <a:schemeClr val="accent4"/>
              </a:solidFill>
              <a:round/>
            </a:ln>
            <a:effectLst/>
          </c:spPr>
          <c:marker>
            <c:symbol val="none"/>
          </c:marker>
          <c:cat>
            <c:strRef>
              <c:f>'Seasonal Indexes'!$O$166:$O$177</c:f>
              <c:strCache>
                <c:ptCount val="12"/>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'Seasonal Indexes'!$H$246:$H$257</c:f>
              <c:numCache>
                <c:formatCode>General</c:formatCode>
                <c:ptCount val="12"/>
                <c:pt idx="0">
                  <c:v>90.800778530283438</c:v>
                </c:pt>
                <c:pt idx="1">
                  <c:v>82.474351058465643</c:v>
                </c:pt>
                <c:pt idx="2">
                  <c:v>91.513212759117408</c:v>
                </c:pt>
                <c:pt idx="3">
                  <c:v>93.936652682910903</c:v>
                </c:pt>
                <c:pt idx="4">
                  <c:v>104.0582847384762</c:v>
                </c:pt>
                <c:pt idx="5">
                  <c:v>108.82163866770911</c:v>
                </c:pt>
                <c:pt idx="6">
                  <c:v>119.25774683338315</c:v>
                </c:pt>
                <c:pt idx="7">
                  <c:v>111.23352813316845</c:v>
                </c:pt>
                <c:pt idx="8">
                  <c:v>98.653143895721271</c:v>
                </c:pt>
                <c:pt idx="9">
                  <c:v>102.90587265350386</c:v>
                </c:pt>
                <c:pt idx="10">
                  <c:v>96.990045645155377</c:v>
                </c:pt>
                <c:pt idx="11">
                  <c:v>99.354744402105112</c:v>
                </c:pt>
              </c:numCache>
            </c:numRef>
          </c:val>
          <c:smooth val="0"/>
          <c:extLst>
            <c:ext xmlns:c16="http://schemas.microsoft.com/office/drawing/2014/chart" uri="{C3380CC4-5D6E-409C-BE32-E72D297353CC}">
              <c16:uniqueId val="{00000004-427E-4728-BACA-A97631B48A0E}"/>
            </c:ext>
          </c:extLst>
        </c:ser>
        <c:dLbls>
          <c:showLegendKey val="0"/>
          <c:showVal val="0"/>
          <c:showCatName val="0"/>
          <c:showSerName val="0"/>
          <c:showPercent val="0"/>
          <c:showBubbleSize val="0"/>
        </c:dLbls>
        <c:smooth val="0"/>
        <c:axId val="705373440"/>
        <c:axId val="705369504"/>
      </c:lineChart>
      <c:catAx>
        <c:axId val="70537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Season's</a:t>
                </a:r>
                <a:r>
                  <a:rPr lang="en-US" baseline="0"/>
                  <a:t> (Month)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mmmmm;@" sourceLinked="0"/>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69504"/>
        <c:crosses val="autoZero"/>
        <c:auto val="1"/>
        <c:lblAlgn val="ctr"/>
        <c:lblOffset val="100"/>
        <c:tickMarkSkip val="1"/>
        <c:noMultiLvlLbl val="0"/>
      </c:catAx>
      <c:valAx>
        <c:axId val="70536950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Index_Values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7344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Murder trend in USA</a:t>
            </a:r>
          </a:p>
        </c:rich>
      </c:tx>
      <c:layout>
        <c:manualLayout>
          <c:xMode val="edge"/>
          <c:yMode val="edge"/>
          <c:x val="0.37122929365234303"/>
          <c:y val="2.6548672566371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ly"/>
            <c:order val="2"/>
            <c:dispRSqr val="0"/>
            <c:dispEq val="0"/>
          </c:trendline>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Years)'!$D$5:$D$15</c:f>
              <c:numCache>
                <c:formatCode>General</c:formatCode>
                <c:ptCount val="11"/>
                <c:pt idx="0">
                  <c:v>19.5</c:v>
                </c:pt>
                <c:pt idx="1">
                  <c:v>21.2</c:v>
                </c:pt>
                <c:pt idx="2">
                  <c:v>20.8</c:v>
                </c:pt>
                <c:pt idx="3">
                  <c:v>21.4</c:v>
                </c:pt>
                <c:pt idx="4">
                  <c:v>21.9</c:v>
                </c:pt>
                <c:pt idx="5">
                  <c:v>23.8</c:v>
                </c:pt>
                <c:pt idx="6">
                  <c:v>25.1</c:v>
                </c:pt>
                <c:pt idx="7">
                  <c:v>24.2</c:v>
                </c:pt>
                <c:pt idx="8">
                  <c:v>25.2</c:v>
                </c:pt>
                <c:pt idx="9">
                  <c:v>24.1</c:v>
                </c:pt>
                <c:pt idx="10">
                  <c:v>22.7</c:v>
                </c:pt>
              </c:numCache>
            </c:numRef>
          </c:yVal>
          <c:smooth val="0"/>
          <c:extLst>
            <c:ext xmlns:c16="http://schemas.microsoft.com/office/drawing/2014/chart" uri="{C3380CC4-5D6E-409C-BE32-E72D297353CC}">
              <c16:uniqueId val="{00000000-1F1D-4081-8CBE-5A28EFA1997D}"/>
            </c:ext>
          </c:extLst>
        </c:ser>
        <c:ser>
          <c:idx val="3"/>
          <c:order val="3"/>
          <c:tx>
            <c:v>Semi Avg(MEAN)</c:v>
          </c:tx>
          <c:spPr>
            <a:ln w="19050" cap="rnd">
              <a:solidFill>
                <a:schemeClr val="accent4"/>
              </a:solidFill>
              <a:round/>
            </a:ln>
            <a:effectLst/>
          </c:spPr>
          <c:marker>
            <c:symbol val="none"/>
          </c:marker>
          <c:xVal>
            <c:numRef>
              <c:f>'DataSet- USA(Murders VS Years)'!$B$125:$B$135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Years)'!$D$125:$D$135</c:f>
              <c:numCache>
                <c:formatCode>General</c:formatCode>
                <c:ptCount val="11"/>
                <c:pt idx="0">
                  <c:v>19.860000000000127</c:v>
                </c:pt>
                <c:pt idx="1">
                  <c:v>20.410000000000082</c:v>
                </c:pt>
                <c:pt idx="2">
                  <c:v>20.960000000000036</c:v>
                </c:pt>
                <c:pt idx="3">
                  <c:v>21.509999999999991</c:v>
                </c:pt>
                <c:pt idx="4">
                  <c:v>22.059999999999945</c:v>
                </c:pt>
                <c:pt idx="5">
                  <c:v>22.610000000000127</c:v>
                </c:pt>
                <c:pt idx="6">
                  <c:v>23.160000000000082</c:v>
                </c:pt>
                <c:pt idx="7">
                  <c:v>23.710000000000036</c:v>
                </c:pt>
                <c:pt idx="8">
                  <c:v>24.259999999999991</c:v>
                </c:pt>
                <c:pt idx="9">
                  <c:v>24.809999999999945</c:v>
                </c:pt>
                <c:pt idx="10">
                  <c:v>25.360000000000127</c:v>
                </c:pt>
              </c:numCache>
            </c:numRef>
          </c:yVal>
          <c:smooth val="0"/>
          <c:extLst>
            <c:ext xmlns:c16="http://schemas.microsoft.com/office/drawing/2014/chart" uri="{C3380CC4-5D6E-409C-BE32-E72D297353CC}">
              <c16:uniqueId val="{00000001-1F1D-4081-8CBE-5A28EFA1997D}"/>
            </c:ext>
          </c:extLst>
        </c:ser>
        <c:ser>
          <c:idx val="4"/>
          <c:order val="4"/>
          <c:tx>
            <c:v>Semi Avg(MEDIAN)</c:v>
          </c:tx>
          <c:spPr>
            <a:ln w="19050" cap="rnd">
              <a:solidFill>
                <a:schemeClr val="accent5"/>
              </a:solidFill>
              <a:round/>
            </a:ln>
            <a:effectLst/>
          </c:spPr>
          <c:marker>
            <c:symbol val="none"/>
          </c:marker>
          <c:xVal>
            <c:numRef>
              <c:f>'DataSet- USA(Murders VS Years)'!$B$139:$B$149</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Years)'!$D$139:$D$149</c:f>
              <c:numCache>
                <c:formatCode>General</c:formatCode>
                <c:ptCount val="11"/>
                <c:pt idx="0">
                  <c:v>20.700000000000045</c:v>
                </c:pt>
                <c:pt idx="1">
                  <c:v>21.200000000000045</c:v>
                </c:pt>
                <c:pt idx="2">
                  <c:v>21.700000000000045</c:v>
                </c:pt>
                <c:pt idx="3">
                  <c:v>22.200000000000045</c:v>
                </c:pt>
                <c:pt idx="4">
                  <c:v>22.700000000000045</c:v>
                </c:pt>
                <c:pt idx="5">
                  <c:v>23.200000000000045</c:v>
                </c:pt>
                <c:pt idx="6">
                  <c:v>23.700000000000045</c:v>
                </c:pt>
                <c:pt idx="7">
                  <c:v>24.200000000000045</c:v>
                </c:pt>
                <c:pt idx="8">
                  <c:v>24.700000000000045</c:v>
                </c:pt>
                <c:pt idx="9">
                  <c:v>25.200000000000045</c:v>
                </c:pt>
                <c:pt idx="10">
                  <c:v>25.700000000000045</c:v>
                </c:pt>
              </c:numCache>
            </c:numRef>
          </c:yVal>
          <c:smooth val="0"/>
          <c:extLst>
            <c:ext xmlns:c16="http://schemas.microsoft.com/office/drawing/2014/chart" uri="{C3380CC4-5D6E-409C-BE32-E72D297353CC}">
              <c16:uniqueId val="{00000002-1F1D-4081-8CBE-5A28EFA1997D}"/>
            </c:ext>
          </c:extLst>
        </c:ser>
        <c:dLbls>
          <c:showLegendKey val="0"/>
          <c:showVal val="0"/>
          <c:showCatName val="0"/>
          <c:showSerName val="0"/>
          <c:showPercent val="0"/>
          <c:showBubbleSize val="0"/>
        </c:dLbls>
        <c:axId val="398841264"/>
        <c:axId val="398834704"/>
        <c:extLst>
          <c:ext xmlns:c15="http://schemas.microsoft.com/office/drawing/2012/chart" uri="{02D57815-91ED-43cb-92C2-25804820EDAC}">
            <c15:filteredScatterSeries>
              <c15:ser>
                <c:idx val="1"/>
                <c:order val="1"/>
                <c:tx>
                  <c:v>Linear Trend</c:v>
                </c:tx>
                <c:spPr>
                  <a:ln w="19050" cap="rnd">
                    <a:solidFill>
                      <a:schemeClr val="accent2"/>
                    </a:solidFill>
                    <a:round/>
                  </a:ln>
                  <a:effectLst/>
                </c:spPr>
                <c:marker>
                  <c:symbol val="none"/>
                </c:marker>
                <c:xVal>
                  <c:numRef>
                    <c:extLst>
                      <c:ext uri="{02D57815-91ED-43cb-92C2-25804820EDAC}">
                        <c15:formulaRef>
                          <c15:sqref>'DataSet- USA(Murders VS Years)'!$B$5:$B$15</c15:sqref>
                        </c15:formulaRef>
                      </c:ext>
                    </c:extLst>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extLst>
                      <c:ext uri="{02D57815-91ED-43cb-92C2-25804820EDAC}">
                        <c15:formulaRef>
                          <c15:sqref>'DataSet- USA(Murders VS Years)'!$F$5:$F$15</c15:sqref>
                        </c15:formulaRef>
                      </c:ext>
                    </c:extLst>
                    <c:numCache>
                      <c:formatCode>General</c:formatCode>
                      <c:ptCount val="11"/>
                      <c:pt idx="0">
                        <c:v>20.46363636363219</c:v>
                      </c:pt>
                      <c:pt idx="1">
                        <c:v>20.914545454542122</c:v>
                      </c:pt>
                      <c:pt idx="2">
                        <c:v>21.365454545452053</c:v>
                      </c:pt>
                      <c:pt idx="3">
                        <c:v>21.816363636361984</c:v>
                      </c:pt>
                      <c:pt idx="4">
                        <c:v>22.267272727271916</c:v>
                      </c:pt>
                      <c:pt idx="5">
                        <c:v>22.718181818181847</c:v>
                      </c:pt>
                      <c:pt idx="6">
                        <c:v>23.169090909091778</c:v>
                      </c:pt>
                      <c:pt idx="7">
                        <c:v>23.62000000000171</c:v>
                      </c:pt>
                      <c:pt idx="8">
                        <c:v>24.070909090911641</c:v>
                      </c:pt>
                      <c:pt idx="9">
                        <c:v>24.521818181821573</c:v>
                      </c:pt>
                      <c:pt idx="10">
                        <c:v>24.972727272731504</c:v>
                      </c:pt>
                    </c:numCache>
                  </c:numRef>
                </c:yVal>
                <c:smooth val="0"/>
                <c:extLst>
                  <c:ext xmlns:c16="http://schemas.microsoft.com/office/drawing/2014/chart" uri="{C3380CC4-5D6E-409C-BE32-E72D297353CC}">
                    <c16:uniqueId val="{00000003-1F1D-4081-8CBE-5A28EFA1997D}"/>
                  </c:ext>
                </c:extLst>
              </c15:ser>
            </c15:filteredScatterSeries>
            <c15:filteredScatterSeries>
              <c15:ser>
                <c:idx val="2"/>
                <c:order val="2"/>
                <c:tx>
                  <c:v>Multiple regression</c:v>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'DataSet- USA(Murders VS Years)'!$B$5:$B$15</c15:sqref>
                        </c15:formulaRef>
                      </c:ext>
                    </c:extLst>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extLst xmlns:c15="http://schemas.microsoft.com/office/drawing/2012/chart">
                      <c:ext xmlns:c15="http://schemas.microsoft.com/office/drawing/2012/chart" uri="{02D57815-91ED-43cb-92C2-25804820EDAC}">
                        <c15:formulaRef>
                          <c15:sqref>'DataSet- USA(Murders VS Years)'!$G$5:$G$15</c15:sqref>
                        </c15:formulaRef>
                      </c:ext>
                    </c:extLst>
                    <c:numCache>
                      <c:formatCode>General</c:formatCode>
                      <c:ptCount val="11"/>
                      <c:pt idx="0">
                        <c:v>19.138249301642645</c:v>
                      </c:pt>
                      <c:pt idx="1">
                        <c:v>20.384283766848966</c:v>
                      </c:pt>
                      <c:pt idx="2">
                        <c:v>21.453623648267239</c:v>
                      </c:pt>
                      <c:pt idx="3">
                        <c:v>22.346268945722841</c:v>
                      </c:pt>
                      <c:pt idx="4">
                        <c:v>23.062219659332186</c:v>
                      </c:pt>
                      <c:pt idx="5">
                        <c:v>23.60147578897886</c:v>
                      </c:pt>
                      <c:pt idx="6">
                        <c:v>23.964037334662862</c:v>
                      </c:pt>
                      <c:pt idx="7">
                        <c:v>24.149904296500608</c:v>
                      </c:pt>
                      <c:pt idx="8">
                        <c:v>24.159076674433891</c:v>
                      </c:pt>
                      <c:pt idx="9">
                        <c:v>23.991554468462709</c:v>
                      </c:pt>
                      <c:pt idx="10">
                        <c:v>23.647337678587064</c:v>
                      </c:pt>
                    </c:numCache>
                  </c:numRef>
                </c:yVal>
                <c:smooth val="0"/>
                <c:extLst xmlns:c15="http://schemas.microsoft.com/office/drawing/2012/chart">
                  <c:ext xmlns:c16="http://schemas.microsoft.com/office/drawing/2014/chart" uri="{C3380CC4-5D6E-409C-BE32-E72D297353CC}">
                    <c16:uniqueId val="{00000004-1F1D-4081-8CBE-5A28EFA1997D}"/>
                  </c:ext>
                </c:extLst>
              </c15:ser>
            </c15:filteredScatterSeries>
          </c:ext>
        </c:extLst>
      </c:scatterChart>
      <c:valAx>
        <c:axId val="39884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34704"/>
        <c:crosses val="autoZero"/>
        <c:crossBetween val="midCat"/>
        <c:majorUnit val="1"/>
      </c:valAx>
      <c:valAx>
        <c:axId val="398834704"/>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Murders(Thousands)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1264"/>
        <c:crosses val="autoZero"/>
        <c:crossBetween val="midCat"/>
      </c:valAx>
      <c:spPr>
        <a:noFill/>
        <a:ln>
          <a:noFill/>
        </a:ln>
        <a:effectLst/>
      </c:spPr>
    </c:plotArea>
    <c:legend>
      <c:legendPos val="b"/>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Deseasonalized Death Trends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v>Original Housing Trend</c:v>
          </c:tx>
          <c:spPr>
            <a:ln w="19050" cap="flat" cmpd="sng" algn="ctr">
              <a:noFill/>
              <a:miter lim="800000"/>
            </a:ln>
            <a:effectLst/>
          </c:spPr>
          <c:marker>
            <c:symbol val="none"/>
          </c:marker>
          <c:trendline>
            <c:spPr>
              <a:ln w="12700" cap="rnd">
                <a:solidFill>
                  <a:schemeClr val="accent1">
                    <a:lumMod val="60000"/>
                    <a:lumOff val="40000"/>
                  </a:schemeClr>
                </a:solidFill>
              </a:ln>
              <a:effectLst/>
            </c:spPr>
            <c:trendlineType val="linear"/>
            <c:dispRSqr val="0"/>
            <c:dispEq val="0"/>
          </c:trendline>
          <c:cat>
            <c:multiLvlStrRef>
              <c:f>'Dataset - Death deseason'!$B$6:$C$77</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1973</c:v>
                  </c:pt>
                  <c:pt idx="12">
                    <c:v>1974</c:v>
                  </c:pt>
                  <c:pt idx="24">
                    <c:v>1975</c:v>
                  </c:pt>
                  <c:pt idx="36">
                    <c:v>1976</c:v>
                  </c:pt>
                  <c:pt idx="48">
                    <c:v>1977</c:v>
                  </c:pt>
                  <c:pt idx="60">
                    <c:v>1978</c:v>
                  </c:pt>
                </c:lvl>
              </c:multiLvlStrCache>
              <c:extLst xmlns:c15="http://schemas.microsoft.com/office/drawing/2012/chart"/>
            </c:multiLvlStrRef>
          </c:cat>
          <c:val>
            <c:numRef>
              <c:f>'Dataset - Death deseason'!$D$6:$D$77</c:f>
              <c:numCache>
                <c:formatCode>General</c:formatCode>
                <c:ptCount val="72"/>
                <c:pt idx="0">
                  <c:v>9007</c:v>
                </c:pt>
                <c:pt idx="1">
                  <c:v>8106</c:v>
                </c:pt>
                <c:pt idx="2">
                  <c:v>8928</c:v>
                </c:pt>
                <c:pt idx="3">
                  <c:v>9137</c:v>
                </c:pt>
                <c:pt idx="4">
                  <c:v>10017</c:v>
                </c:pt>
                <c:pt idx="5">
                  <c:v>10826</c:v>
                </c:pt>
                <c:pt idx="6">
                  <c:v>11317</c:v>
                </c:pt>
                <c:pt idx="7">
                  <c:v>10744</c:v>
                </c:pt>
                <c:pt idx="8">
                  <c:v>9713</c:v>
                </c:pt>
                <c:pt idx="9">
                  <c:v>9938</c:v>
                </c:pt>
                <c:pt idx="10">
                  <c:v>9161</c:v>
                </c:pt>
                <c:pt idx="11">
                  <c:v>8927</c:v>
                </c:pt>
                <c:pt idx="12">
                  <c:v>7750</c:v>
                </c:pt>
                <c:pt idx="13">
                  <c:v>6981</c:v>
                </c:pt>
                <c:pt idx="14">
                  <c:v>8038</c:v>
                </c:pt>
                <c:pt idx="15">
                  <c:v>8422</c:v>
                </c:pt>
                <c:pt idx="16">
                  <c:v>8714</c:v>
                </c:pt>
                <c:pt idx="17">
                  <c:v>9512</c:v>
                </c:pt>
                <c:pt idx="18">
                  <c:v>10120</c:v>
                </c:pt>
                <c:pt idx="19">
                  <c:v>9823</c:v>
                </c:pt>
                <c:pt idx="20">
                  <c:v>8743</c:v>
                </c:pt>
                <c:pt idx="21">
                  <c:v>9129</c:v>
                </c:pt>
                <c:pt idx="22">
                  <c:v>8710</c:v>
                </c:pt>
                <c:pt idx="23">
                  <c:v>8680</c:v>
                </c:pt>
                <c:pt idx="24">
                  <c:v>8162</c:v>
                </c:pt>
                <c:pt idx="25">
                  <c:v>7306</c:v>
                </c:pt>
                <c:pt idx="26">
                  <c:v>8124</c:v>
                </c:pt>
                <c:pt idx="27">
                  <c:v>7870</c:v>
                </c:pt>
                <c:pt idx="28">
                  <c:v>9387</c:v>
                </c:pt>
                <c:pt idx="29">
                  <c:v>9556</c:v>
                </c:pt>
                <c:pt idx="30">
                  <c:v>10093</c:v>
                </c:pt>
                <c:pt idx="31">
                  <c:v>9620</c:v>
                </c:pt>
                <c:pt idx="32">
                  <c:v>8285</c:v>
                </c:pt>
                <c:pt idx="33">
                  <c:v>8433</c:v>
                </c:pt>
                <c:pt idx="34">
                  <c:v>8160</c:v>
                </c:pt>
                <c:pt idx="35">
                  <c:v>8034</c:v>
                </c:pt>
                <c:pt idx="36">
                  <c:v>7717</c:v>
                </c:pt>
                <c:pt idx="37">
                  <c:v>7461</c:v>
                </c:pt>
                <c:pt idx="38">
                  <c:v>7776</c:v>
                </c:pt>
                <c:pt idx="39">
                  <c:v>7925</c:v>
                </c:pt>
                <c:pt idx="40">
                  <c:v>8634</c:v>
                </c:pt>
                <c:pt idx="41">
                  <c:v>8945</c:v>
                </c:pt>
                <c:pt idx="42">
                  <c:v>10078</c:v>
                </c:pt>
                <c:pt idx="43">
                  <c:v>9179</c:v>
                </c:pt>
                <c:pt idx="44">
                  <c:v>8037</c:v>
                </c:pt>
                <c:pt idx="45">
                  <c:v>8488</c:v>
                </c:pt>
                <c:pt idx="46">
                  <c:v>7874</c:v>
                </c:pt>
                <c:pt idx="47">
                  <c:v>8647</c:v>
                </c:pt>
                <c:pt idx="48">
                  <c:v>7792</c:v>
                </c:pt>
                <c:pt idx="49">
                  <c:v>6957</c:v>
                </c:pt>
                <c:pt idx="50">
                  <c:v>7726</c:v>
                </c:pt>
                <c:pt idx="51">
                  <c:v>8106</c:v>
                </c:pt>
                <c:pt idx="52">
                  <c:v>8890</c:v>
                </c:pt>
                <c:pt idx="53">
                  <c:v>9299</c:v>
                </c:pt>
                <c:pt idx="54">
                  <c:v>10625</c:v>
                </c:pt>
                <c:pt idx="55">
                  <c:v>9302</c:v>
                </c:pt>
                <c:pt idx="56">
                  <c:v>8314</c:v>
                </c:pt>
                <c:pt idx="57">
                  <c:v>8850</c:v>
                </c:pt>
                <c:pt idx="58">
                  <c:v>8265</c:v>
                </c:pt>
                <c:pt idx="59">
                  <c:v>8796</c:v>
                </c:pt>
                <c:pt idx="60">
                  <c:v>7836</c:v>
                </c:pt>
                <c:pt idx="61">
                  <c:v>6892</c:v>
                </c:pt>
                <c:pt idx="62">
                  <c:v>7791</c:v>
                </c:pt>
                <c:pt idx="63">
                  <c:v>8129</c:v>
                </c:pt>
                <c:pt idx="64">
                  <c:v>9115</c:v>
                </c:pt>
                <c:pt idx="65">
                  <c:v>9434</c:v>
                </c:pt>
                <c:pt idx="66">
                  <c:v>10484</c:v>
                </c:pt>
                <c:pt idx="67">
                  <c:v>9827</c:v>
                </c:pt>
                <c:pt idx="68">
                  <c:v>9110</c:v>
                </c:pt>
                <c:pt idx="69">
                  <c:v>9070</c:v>
                </c:pt>
                <c:pt idx="70">
                  <c:v>8633</c:v>
                </c:pt>
                <c:pt idx="71">
                  <c:v>9240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8C25-4E00-A25A-BE83BC160FB8}"/>
            </c:ext>
          </c:extLst>
        </c:ser>
        <c:ser>
          <c:idx val="1"/>
          <c:order val="1"/>
          <c:tx>
            <c:v>Seasonal Index(Mean)</c:v>
          </c:tx>
          <c:spPr>
            <a:ln w="19050" cap="flat" cmpd="sng" algn="ctr">
              <a:solidFill>
                <a:schemeClr val="accent2"/>
              </a:solidFill>
              <a:prstDash val="sysDot"/>
              <a:miter lim="800000"/>
            </a:ln>
            <a:effectLst/>
          </c:spPr>
          <c:marker>
            <c:symbol val="none"/>
          </c:marker>
          <c:val>
            <c:numRef>
              <c:f>'Dataset - Death deseason'!$J$6:$J$77</c:f>
              <c:numCache>
                <c:formatCode>General</c:formatCode>
                <c:ptCount val="72"/>
                <c:pt idx="0">
                  <c:v>98.417938186774904</c:v>
                </c:pt>
                <c:pt idx="1">
                  <c:v>97.767422306597524</c:v>
                </c:pt>
                <c:pt idx="2">
                  <c:v>97.295348489439093</c:v>
                </c:pt>
                <c:pt idx="3">
                  <c:v>97.162527450921289</c:v>
                </c:pt>
                <c:pt idx="4">
                  <c:v>96.447363825591324</c:v>
                </c:pt>
                <c:pt idx="5">
                  <c:v>99.205728248500733</c:v>
                </c:pt>
                <c:pt idx="6">
                  <c:v>95.105409380161319</c:v>
                </c:pt>
                <c:pt idx="7">
                  <c:v>96.863642544080463</c:v>
                </c:pt>
                <c:pt idx="8">
                  <c:v>98.173271047056701</c:v>
                </c:pt>
                <c:pt idx="9">
                  <c:v>97.229284171870518</c:v>
                </c:pt>
                <c:pt idx="10">
                  <c:v>95.074622792127798</c:v>
                </c:pt>
                <c:pt idx="11">
                  <c:v>89.839492424449517</c:v>
                </c:pt>
                <c:pt idx="12">
                  <c:v>84.682915615355327</c:v>
                </c:pt>
                <c:pt idx="13">
                  <c:v>84.198664584549377</c:v>
                </c:pt>
                <c:pt idx="14">
                  <c:v>87.596327414663008</c:v>
                </c:pt>
                <c:pt idx="15">
                  <c:v>89.559243317462958</c:v>
                </c:pt>
                <c:pt idx="16">
                  <c:v>83.901600117420656</c:v>
                </c:pt>
                <c:pt idx="17">
                  <c:v>87.164685673354796</c:v>
                </c:pt>
                <c:pt idx="18">
                  <c:v>85.046102582595438</c:v>
                </c:pt>
                <c:pt idx="19">
                  <c:v>88.560271845728067</c:v>
                </c:pt>
                <c:pt idx="20">
                  <c:v>88.36908357504548</c:v>
                </c:pt>
                <c:pt idx="21">
                  <c:v>89.314362568424841</c:v>
                </c:pt>
                <c:pt idx="22">
                  <c:v>90.394057910646566</c:v>
                </c:pt>
                <c:pt idx="23">
                  <c:v>87.353735212750294</c:v>
                </c:pt>
                <c:pt idx="24">
                  <c:v>89.184768677745836</c:v>
                </c:pt>
                <c:pt idx="25">
                  <c:v>88.1185279264744</c:v>
                </c:pt>
                <c:pt idx="26">
                  <c:v>88.533536192675086</c:v>
                </c:pt>
                <c:pt idx="27">
                  <c:v>83.689295287156668</c:v>
                </c:pt>
                <c:pt idx="28">
                  <c:v>90.381491886874883</c:v>
                </c:pt>
                <c:pt idx="29">
                  <c:v>87.567886490178552</c:v>
                </c:pt>
                <c:pt idx="30">
                  <c:v>84.819200925507488</c:v>
                </c:pt>
                <c:pt idx="31">
                  <c:v>86.730104362812185</c:v>
                </c:pt>
                <c:pt idx="32">
                  <c:v>83.73988990269379</c:v>
                </c:pt>
                <c:pt idx="33">
                  <c:v>82.504986256931389</c:v>
                </c:pt>
                <c:pt idx="34">
                  <c:v>84.686051957620663</c:v>
                </c:pt>
                <c:pt idx="35">
                  <c:v>80.852524043690764</c:v>
                </c:pt>
                <c:pt idx="36">
                  <c:v>84.322330297251241</c:v>
                </c:pt>
                <c:pt idx="37">
                  <c:v>89.98800121262326</c:v>
                </c:pt>
                <c:pt idx="38">
                  <c:v>84.741109974672753</c:v>
                </c:pt>
                <c:pt idx="39">
                  <c:v>84.274163297422703</c:v>
                </c:pt>
                <c:pt idx="40">
                  <c:v>83.13133066488524</c:v>
                </c:pt>
                <c:pt idx="41">
                  <c:v>81.968893329284967</c:v>
                </c:pt>
                <c:pt idx="42">
                  <c:v>84.693144449347514</c:v>
                </c:pt>
                <c:pt idx="43">
                  <c:v>82.754223279236285</c:v>
                </c:pt>
                <c:pt idx="44">
                  <c:v>81.233252280983706</c:v>
                </c:pt>
                <c:pt idx="45">
                  <c:v>83.043083522925841</c:v>
                </c:pt>
                <c:pt idx="46">
                  <c:v>81.717888862047189</c:v>
                </c:pt>
                <c:pt idx="47">
                  <c:v>87.021629998231774</c:v>
                </c:pt>
                <c:pt idx="48">
                  <c:v>85.141842383851454</c:v>
                </c:pt>
                <c:pt idx="49">
                  <c:v>83.909197753145691</c:v>
                </c:pt>
                <c:pt idx="50">
                  <c:v>84.196221150247126</c:v>
                </c:pt>
                <c:pt idx="51">
                  <c:v>86.198910749389071</c:v>
                </c:pt>
                <c:pt idx="52">
                  <c:v>85.596192912998589</c:v>
                </c:pt>
                <c:pt idx="53">
                  <c:v>85.212827173730673</c:v>
                </c:pt>
                <c:pt idx="54">
                  <c:v>89.290003946647872</c:v>
                </c:pt>
                <c:pt idx="55">
                  <c:v>83.863142493022764</c:v>
                </c:pt>
                <c:pt idx="56">
                  <c:v>84.033004785877637</c:v>
                </c:pt>
                <c:pt idx="57">
                  <c:v>86.584741891834796</c:v>
                </c:pt>
                <c:pt idx="58">
                  <c:v>85.775762185016518</c:v>
                </c:pt>
                <c:pt idx="59">
                  <c:v>88.521135360754784</c:v>
                </c:pt>
                <c:pt idx="60">
                  <c:v>85.62262280799024</c:v>
                </c:pt>
                <c:pt idx="61">
                  <c:v>83.125225084760686</c:v>
                </c:pt>
                <c:pt idx="62">
                  <c:v>84.904576622000434</c:v>
                </c:pt>
                <c:pt idx="63">
                  <c:v>86.443491917318497</c:v>
                </c:pt>
                <c:pt idx="64">
                  <c:v>87.762575748254449</c:v>
                </c:pt>
                <c:pt idx="65">
                  <c:v>86.449920588985393</c:v>
                </c:pt>
                <c:pt idx="66">
                  <c:v>88.105073070744126</c:v>
                </c:pt>
                <c:pt idx="67">
                  <c:v>88.596334259184545</c:v>
                </c:pt>
                <c:pt idx="68">
                  <c:v>92.078502958785819</c:v>
                </c:pt>
                <c:pt idx="69">
                  <c:v>88.737130955812603</c:v>
                </c:pt>
                <c:pt idx="70">
                  <c:v>89.594937077222937</c:v>
                </c:pt>
                <c:pt idx="71">
                  <c:v>92.989460065185796</c:v>
                </c:pt>
              </c:numCache>
            </c:numRef>
          </c:val>
          <c:smooth val="0"/>
          <c:extLst>
            <c:ext xmlns:c16="http://schemas.microsoft.com/office/drawing/2014/chart" uri="{C3380CC4-5D6E-409C-BE32-E72D297353CC}">
              <c16:uniqueId val="{00000001-8C25-4E00-A25A-BE83BC160FB8}"/>
            </c:ext>
          </c:extLst>
        </c:ser>
        <c:ser>
          <c:idx val="2"/>
          <c:order val="2"/>
          <c:tx>
            <c:v>Seasonal Index(Median)</c:v>
          </c:tx>
          <c:spPr>
            <a:ln w="19050" cap="flat" cmpd="sng" algn="ctr">
              <a:solidFill>
                <a:schemeClr val="accent3"/>
              </a:solidFill>
              <a:prstDash val="sysDot"/>
              <a:miter lim="800000"/>
            </a:ln>
            <a:effectLst/>
          </c:spPr>
          <c:marker>
            <c:symbol val="none"/>
          </c:marker>
          <c:val>
            <c:numRef>
              <c:f>'Dataset - Death deseason'!$K$6:$K$77</c:f>
              <c:numCache>
                <c:formatCode>General</c:formatCode>
                <c:ptCount val="72"/>
                <c:pt idx="0">
                  <c:v>98.417938186774904</c:v>
                </c:pt>
                <c:pt idx="1">
                  <c:v>97.767422306597524</c:v>
                </c:pt>
                <c:pt idx="2">
                  <c:v>97.295348489439093</c:v>
                </c:pt>
                <c:pt idx="3">
                  <c:v>97.162527450921289</c:v>
                </c:pt>
                <c:pt idx="4">
                  <c:v>96.447363825591324</c:v>
                </c:pt>
                <c:pt idx="5">
                  <c:v>99.205728248500733</c:v>
                </c:pt>
                <c:pt idx="6">
                  <c:v>95.105409380161319</c:v>
                </c:pt>
                <c:pt idx="7">
                  <c:v>96.863642544080463</c:v>
                </c:pt>
                <c:pt idx="8">
                  <c:v>98.173271047056701</c:v>
                </c:pt>
                <c:pt idx="9">
                  <c:v>97.229284171870518</c:v>
                </c:pt>
                <c:pt idx="10">
                  <c:v>95.074622792127798</c:v>
                </c:pt>
                <c:pt idx="11">
                  <c:v>89.839492424449517</c:v>
                </c:pt>
                <c:pt idx="12">
                  <c:v>84.682915615355327</c:v>
                </c:pt>
                <c:pt idx="13">
                  <c:v>84.198664584549377</c:v>
                </c:pt>
                <c:pt idx="14">
                  <c:v>87.596327414663008</c:v>
                </c:pt>
                <c:pt idx="15">
                  <c:v>89.559243317462958</c:v>
                </c:pt>
                <c:pt idx="16">
                  <c:v>83.901600117420656</c:v>
                </c:pt>
                <c:pt idx="17">
                  <c:v>87.164685673354796</c:v>
                </c:pt>
                <c:pt idx="18">
                  <c:v>85.046102582595438</c:v>
                </c:pt>
                <c:pt idx="19">
                  <c:v>88.560271845728067</c:v>
                </c:pt>
                <c:pt idx="20">
                  <c:v>88.36908357504548</c:v>
                </c:pt>
                <c:pt idx="21">
                  <c:v>89.314362568424841</c:v>
                </c:pt>
                <c:pt idx="22">
                  <c:v>90.394057910646566</c:v>
                </c:pt>
                <c:pt idx="23">
                  <c:v>87.353735212750294</c:v>
                </c:pt>
                <c:pt idx="24">
                  <c:v>89.184768677745836</c:v>
                </c:pt>
                <c:pt idx="25">
                  <c:v>88.1185279264744</c:v>
                </c:pt>
                <c:pt idx="26">
                  <c:v>88.533536192675086</c:v>
                </c:pt>
                <c:pt idx="27">
                  <c:v>83.689295287156668</c:v>
                </c:pt>
                <c:pt idx="28">
                  <c:v>90.381491886874883</c:v>
                </c:pt>
                <c:pt idx="29">
                  <c:v>87.567886490178552</c:v>
                </c:pt>
                <c:pt idx="30">
                  <c:v>84.819200925507488</c:v>
                </c:pt>
                <c:pt idx="31">
                  <c:v>86.730104362812185</c:v>
                </c:pt>
                <c:pt idx="32">
                  <c:v>83.73988990269379</c:v>
                </c:pt>
                <c:pt idx="33">
                  <c:v>82.504986256931389</c:v>
                </c:pt>
                <c:pt idx="34">
                  <c:v>84.686051957620663</c:v>
                </c:pt>
                <c:pt idx="35">
                  <c:v>80.852524043690764</c:v>
                </c:pt>
                <c:pt idx="36">
                  <c:v>84.322330297251241</c:v>
                </c:pt>
                <c:pt idx="37">
                  <c:v>89.98800121262326</c:v>
                </c:pt>
                <c:pt idx="38">
                  <c:v>84.741109974672753</c:v>
                </c:pt>
                <c:pt idx="39">
                  <c:v>84.274163297422703</c:v>
                </c:pt>
                <c:pt idx="40">
                  <c:v>83.13133066488524</c:v>
                </c:pt>
                <c:pt idx="41">
                  <c:v>81.968893329284967</c:v>
                </c:pt>
                <c:pt idx="42">
                  <c:v>84.693144449347514</c:v>
                </c:pt>
                <c:pt idx="43">
                  <c:v>82.754223279236285</c:v>
                </c:pt>
                <c:pt idx="44">
                  <c:v>81.233252280983706</c:v>
                </c:pt>
                <c:pt idx="45">
                  <c:v>83.043083522925841</c:v>
                </c:pt>
                <c:pt idx="46">
                  <c:v>81.717888862047189</c:v>
                </c:pt>
                <c:pt idx="47">
                  <c:v>87.021629998231774</c:v>
                </c:pt>
                <c:pt idx="48">
                  <c:v>85.141842383851454</c:v>
                </c:pt>
                <c:pt idx="49">
                  <c:v>83.909197753145691</c:v>
                </c:pt>
                <c:pt idx="50">
                  <c:v>84.196221150247126</c:v>
                </c:pt>
                <c:pt idx="51">
                  <c:v>86.198910749389071</c:v>
                </c:pt>
                <c:pt idx="52">
                  <c:v>85.596192912998589</c:v>
                </c:pt>
                <c:pt idx="53">
                  <c:v>85.212827173730673</c:v>
                </c:pt>
                <c:pt idx="54">
                  <c:v>89.290003946647872</c:v>
                </c:pt>
                <c:pt idx="55">
                  <c:v>83.863142493022764</c:v>
                </c:pt>
                <c:pt idx="56">
                  <c:v>84.033004785877637</c:v>
                </c:pt>
                <c:pt idx="57">
                  <c:v>86.584741891834796</c:v>
                </c:pt>
                <c:pt idx="58">
                  <c:v>85.775762185016518</c:v>
                </c:pt>
                <c:pt idx="59">
                  <c:v>88.521135360754784</c:v>
                </c:pt>
                <c:pt idx="60">
                  <c:v>85.62262280799024</c:v>
                </c:pt>
                <c:pt idx="61">
                  <c:v>83.125225084760686</c:v>
                </c:pt>
                <c:pt idx="62">
                  <c:v>84.904576622000434</c:v>
                </c:pt>
                <c:pt idx="63">
                  <c:v>86.443491917318497</c:v>
                </c:pt>
                <c:pt idx="64">
                  <c:v>87.762575748254449</c:v>
                </c:pt>
                <c:pt idx="65">
                  <c:v>86.449920588985393</c:v>
                </c:pt>
                <c:pt idx="66">
                  <c:v>88.105073070744126</c:v>
                </c:pt>
                <c:pt idx="67">
                  <c:v>88.596334259184545</c:v>
                </c:pt>
                <c:pt idx="68">
                  <c:v>92.078502958785819</c:v>
                </c:pt>
                <c:pt idx="69">
                  <c:v>88.737130955812603</c:v>
                </c:pt>
                <c:pt idx="70">
                  <c:v>89.594937077222937</c:v>
                </c:pt>
                <c:pt idx="71">
                  <c:v>92.989460065185796</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8C25-4E00-A25A-BE83BC160FB8}"/>
            </c:ext>
          </c:extLst>
        </c:ser>
        <c:ser>
          <c:idx val="3"/>
          <c:order val="3"/>
          <c:tx>
            <c:v>Ratio-To-Trend(Mean)</c:v>
          </c:tx>
          <c:spPr>
            <a:ln w="19050" cap="flat" cmpd="sng" algn="ctr">
              <a:solidFill>
                <a:schemeClr val="accent4"/>
              </a:solidFill>
              <a:prstDash val="sysDash"/>
              <a:miter lim="800000"/>
            </a:ln>
            <a:effectLst/>
          </c:spPr>
          <c:marker>
            <c:symbol val="none"/>
          </c:marker>
          <c:val>
            <c:numRef>
              <c:f>'Dataset - Death deseason'!$L$6:$L$77</c:f>
              <c:numCache>
                <c:formatCode>General</c:formatCode>
                <c:ptCount val="72"/>
                <c:pt idx="0">
                  <c:v>98.417938186774904</c:v>
                </c:pt>
                <c:pt idx="1">
                  <c:v>97.767422306597524</c:v>
                </c:pt>
                <c:pt idx="2">
                  <c:v>97.295348489439093</c:v>
                </c:pt>
                <c:pt idx="3">
                  <c:v>97.162527450921289</c:v>
                </c:pt>
                <c:pt idx="4">
                  <c:v>96.447363825591324</c:v>
                </c:pt>
                <c:pt idx="5">
                  <c:v>99.205728248500733</c:v>
                </c:pt>
                <c:pt idx="6">
                  <c:v>95.105409380161319</c:v>
                </c:pt>
                <c:pt idx="7">
                  <c:v>96.863642544080463</c:v>
                </c:pt>
                <c:pt idx="8">
                  <c:v>98.173271047056701</c:v>
                </c:pt>
                <c:pt idx="9">
                  <c:v>97.229284171870518</c:v>
                </c:pt>
                <c:pt idx="10">
                  <c:v>95.074622792127798</c:v>
                </c:pt>
                <c:pt idx="11">
                  <c:v>89.839492424449517</c:v>
                </c:pt>
                <c:pt idx="12">
                  <c:v>84.682915615355327</c:v>
                </c:pt>
                <c:pt idx="13">
                  <c:v>84.198664584549377</c:v>
                </c:pt>
                <c:pt idx="14">
                  <c:v>87.596327414663008</c:v>
                </c:pt>
                <c:pt idx="15">
                  <c:v>89.559243317462958</c:v>
                </c:pt>
                <c:pt idx="16">
                  <c:v>83.901600117420656</c:v>
                </c:pt>
                <c:pt idx="17">
                  <c:v>87.164685673354796</c:v>
                </c:pt>
                <c:pt idx="18">
                  <c:v>85.046102582595438</c:v>
                </c:pt>
                <c:pt idx="19">
                  <c:v>88.560271845728067</c:v>
                </c:pt>
                <c:pt idx="20">
                  <c:v>88.36908357504548</c:v>
                </c:pt>
                <c:pt idx="21">
                  <c:v>89.314362568424841</c:v>
                </c:pt>
                <c:pt idx="22">
                  <c:v>90.394057910646566</c:v>
                </c:pt>
                <c:pt idx="23">
                  <c:v>87.353735212750294</c:v>
                </c:pt>
                <c:pt idx="24">
                  <c:v>89.184768677745836</c:v>
                </c:pt>
                <c:pt idx="25">
                  <c:v>88.1185279264744</c:v>
                </c:pt>
                <c:pt idx="26">
                  <c:v>88.533536192675086</c:v>
                </c:pt>
                <c:pt idx="27">
                  <c:v>83.689295287156668</c:v>
                </c:pt>
                <c:pt idx="28">
                  <c:v>90.381491886874883</c:v>
                </c:pt>
                <c:pt idx="29">
                  <c:v>87.567886490178552</c:v>
                </c:pt>
                <c:pt idx="30">
                  <c:v>84.819200925507488</c:v>
                </c:pt>
                <c:pt idx="31">
                  <c:v>86.730104362812185</c:v>
                </c:pt>
                <c:pt idx="32">
                  <c:v>83.73988990269379</c:v>
                </c:pt>
                <c:pt idx="33">
                  <c:v>82.504986256931389</c:v>
                </c:pt>
                <c:pt idx="34">
                  <c:v>84.686051957620663</c:v>
                </c:pt>
                <c:pt idx="35">
                  <c:v>80.852524043690764</c:v>
                </c:pt>
                <c:pt idx="36">
                  <c:v>84.322330297251241</c:v>
                </c:pt>
                <c:pt idx="37">
                  <c:v>89.98800121262326</c:v>
                </c:pt>
                <c:pt idx="38">
                  <c:v>84.741109974672753</c:v>
                </c:pt>
                <c:pt idx="39">
                  <c:v>84.274163297422703</c:v>
                </c:pt>
                <c:pt idx="40">
                  <c:v>83.13133066488524</c:v>
                </c:pt>
                <c:pt idx="41">
                  <c:v>81.968893329284967</c:v>
                </c:pt>
                <c:pt idx="42">
                  <c:v>84.693144449347514</c:v>
                </c:pt>
                <c:pt idx="43">
                  <c:v>82.754223279236285</c:v>
                </c:pt>
                <c:pt idx="44">
                  <c:v>81.233252280983706</c:v>
                </c:pt>
                <c:pt idx="45">
                  <c:v>83.043083522925841</c:v>
                </c:pt>
                <c:pt idx="46">
                  <c:v>81.717888862047189</c:v>
                </c:pt>
                <c:pt idx="47">
                  <c:v>87.021629998231774</c:v>
                </c:pt>
                <c:pt idx="48">
                  <c:v>85.141842383851454</c:v>
                </c:pt>
                <c:pt idx="49">
                  <c:v>83.909197753145691</c:v>
                </c:pt>
                <c:pt idx="50">
                  <c:v>84.196221150247126</c:v>
                </c:pt>
                <c:pt idx="51">
                  <c:v>86.198910749389071</c:v>
                </c:pt>
                <c:pt idx="52">
                  <c:v>85.596192912998589</c:v>
                </c:pt>
                <c:pt idx="53">
                  <c:v>85.212827173730673</c:v>
                </c:pt>
                <c:pt idx="54">
                  <c:v>89.290003946647872</c:v>
                </c:pt>
                <c:pt idx="55">
                  <c:v>83.863142493022764</c:v>
                </c:pt>
                <c:pt idx="56">
                  <c:v>84.033004785877637</c:v>
                </c:pt>
                <c:pt idx="57">
                  <c:v>86.584741891834796</c:v>
                </c:pt>
                <c:pt idx="58">
                  <c:v>85.775762185016518</c:v>
                </c:pt>
                <c:pt idx="59">
                  <c:v>88.521135360754784</c:v>
                </c:pt>
                <c:pt idx="60">
                  <c:v>85.62262280799024</c:v>
                </c:pt>
                <c:pt idx="61">
                  <c:v>83.125225084760686</c:v>
                </c:pt>
                <c:pt idx="62">
                  <c:v>84.904576622000434</c:v>
                </c:pt>
                <c:pt idx="63">
                  <c:v>86.443491917318497</c:v>
                </c:pt>
                <c:pt idx="64">
                  <c:v>87.762575748254449</c:v>
                </c:pt>
                <c:pt idx="65">
                  <c:v>86.449920588985393</c:v>
                </c:pt>
                <c:pt idx="66">
                  <c:v>88.105073070744126</c:v>
                </c:pt>
                <c:pt idx="67">
                  <c:v>88.596334259184545</c:v>
                </c:pt>
                <c:pt idx="68">
                  <c:v>92.078502958785819</c:v>
                </c:pt>
                <c:pt idx="69">
                  <c:v>88.737130955812603</c:v>
                </c:pt>
                <c:pt idx="70">
                  <c:v>89.594937077222937</c:v>
                </c:pt>
                <c:pt idx="71">
                  <c:v>92.989460065185796</c:v>
                </c:pt>
              </c:numCache>
            </c:numRef>
          </c:val>
          <c:smooth val="0"/>
          <c:extLst>
            <c:ext xmlns:c16="http://schemas.microsoft.com/office/drawing/2014/chart" uri="{C3380CC4-5D6E-409C-BE32-E72D297353CC}">
              <c16:uniqueId val="{00000003-8C25-4E00-A25A-BE83BC160FB8}"/>
            </c:ext>
          </c:extLst>
        </c:ser>
        <c:ser>
          <c:idx val="4"/>
          <c:order val="4"/>
          <c:tx>
            <c:v>Ratio-to-MA(12)</c:v>
          </c:tx>
          <c:spPr>
            <a:ln w="19050" cap="flat" cmpd="sng" algn="ctr">
              <a:solidFill>
                <a:schemeClr val="accent5"/>
              </a:solidFill>
              <a:prstDash val="dash"/>
              <a:miter lim="800000"/>
            </a:ln>
            <a:effectLst/>
          </c:spPr>
          <c:marker>
            <c:symbol val="none"/>
          </c:marker>
          <c:val>
            <c:numRef>
              <c:f>'Dataset - Death deseason'!$P$6:$P$77</c:f>
              <c:numCache>
                <c:formatCode>General</c:formatCode>
                <c:ptCount val="72"/>
                <c:pt idx="0">
                  <c:v>98.417938186774904</c:v>
                </c:pt>
                <c:pt idx="1">
                  <c:v>97.767422306597524</c:v>
                </c:pt>
                <c:pt idx="2">
                  <c:v>97.295348489439093</c:v>
                </c:pt>
                <c:pt idx="3">
                  <c:v>97.162527450921289</c:v>
                </c:pt>
                <c:pt idx="4">
                  <c:v>96.447363825591324</c:v>
                </c:pt>
                <c:pt idx="5">
                  <c:v>99.205728248500733</c:v>
                </c:pt>
                <c:pt idx="6">
                  <c:v>95.105409380161319</c:v>
                </c:pt>
                <c:pt idx="7">
                  <c:v>96.863642544080463</c:v>
                </c:pt>
                <c:pt idx="8">
                  <c:v>98.173271047056701</c:v>
                </c:pt>
                <c:pt idx="9">
                  <c:v>97.229284171870518</c:v>
                </c:pt>
                <c:pt idx="10">
                  <c:v>95.074622792127798</c:v>
                </c:pt>
                <c:pt idx="11">
                  <c:v>89.839492424449517</c:v>
                </c:pt>
                <c:pt idx="12">
                  <c:v>84.682915615355327</c:v>
                </c:pt>
                <c:pt idx="13">
                  <c:v>84.198664584549377</c:v>
                </c:pt>
                <c:pt idx="14">
                  <c:v>87.596327414663008</c:v>
                </c:pt>
                <c:pt idx="15">
                  <c:v>89.559243317462958</c:v>
                </c:pt>
                <c:pt idx="16">
                  <c:v>83.901600117420656</c:v>
                </c:pt>
                <c:pt idx="17">
                  <c:v>87.164685673354796</c:v>
                </c:pt>
                <c:pt idx="18">
                  <c:v>85.046102582595438</c:v>
                </c:pt>
                <c:pt idx="19">
                  <c:v>88.560271845728067</c:v>
                </c:pt>
                <c:pt idx="20">
                  <c:v>88.36908357504548</c:v>
                </c:pt>
                <c:pt idx="21">
                  <c:v>89.314362568424841</c:v>
                </c:pt>
                <c:pt idx="22">
                  <c:v>90.394057910646566</c:v>
                </c:pt>
                <c:pt idx="23">
                  <c:v>87.353735212750294</c:v>
                </c:pt>
                <c:pt idx="24">
                  <c:v>89.184768677745836</c:v>
                </c:pt>
                <c:pt idx="25">
                  <c:v>88.1185279264744</c:v>
                </c:pt>
                <c:pt idx="26">
                  <c:v>88.533536192675086</c:v>
                </c:pt>
                <c:pt idx="27">
                  <c:v>83.689295287156668</c:v>
                </c:pt>
                <c:pt idx="28">
                  <c:v>90.381491886874883</c:v>
                </c:pt>
                <c:pt idx="29">
                  <c:v>87.567886490178552</c:v>
                </c:pt>
                <c:pt idx="30">
                  <c:v>84.819200925507488</c:v>
                </c:pt>
                <c:pt idx="31">
                  <c:v>86.730104362812185</c:v>
                </c:pt>
                <c:pt idx="32">
                  <c:v>83.73988990269379</c:v>
                </c:pt>
                <c:pt idx="33">
                  <c:v>82.504986256931389</c:v>
                </c:pt>
                <c:pt idx="34">
                  <c:v>84.686051957620663</c:v>
                </c:pt>
                <c:pt idx="35">
                  <c:v>80.852524043690764</c:v>
                </c:pt>
                <c:pt idx="36">
                  <c:v>84.322330297251241</c:v>
                </c:pt>
                <c:pt idx="37">
                  <c:v>89.98800121262326</c:v>
                </c:pt>
                <c:pt idx="38">
                  <c:v>84.741109974672753</c:v>
                </c:pt>
                <c:pt idx="39">
                  <c:v>84.274163297422703</c:v>
                </c:pt>
                <c:pt idx="40">
                  <c:v>83.13133066488524</c:v>
                </c:pt>
                <c:pt idx="41">
                  <c:v>81.968893329284967</c:v>
                </c:pt>
                <c:pt idx="42">
                  <c:v>84.693144449347514</c:v>
                </c:pt>
                <c:pt idx="43">
                  <c:v>82.754223279236285</c:v>
                </c:pt>
                <c:pt idx="44">
                  <c:v>81.233252280983706</c:v>
                </c:pt>
                <c:pt idx="45">
                  <c:v>83.043083522925841</c:v>
                </c:pt>
                <c:pt idx="46">
                  <c:v>81.717888862047189</c:v>
                </c:pt>
                <c:pt idx="47">
                  <c:v>87.021629998231774</c:v>
                </c:pt>
                <c:pt idx="48">
                  <c:v>85.141842383851454</c:v>
                </c:pt>
                <c:pt idx="49">
                  <c:v>83.909197753145691</c:v>
                </c:pt>
                <c:pt idx="50">
                  <c:v>84.196221150247126</c:v>
                </c:pt>
                <c:pt idx="51">
                  <c:v>86.198910749389071</c:v>
                </c:pt>
                <c:pt idx="52">
                  <c:v>85.596192912998589</c:v>
                </c:pt>
                <c:pt idx="53">
                  <c:v>85.212827173730673</c:v>
                </c:pt>
                <c:pt idx="54">
                  <c:v>89.290003946647872</c:v>
                </c:pt>
                <c:pt idx="55">
                  <c:v>83.863142493022764</c:v>
                </c:pt>
                <c:pt idx="56">
                  <c:v>84.033004785877637</c:v>
                </c:pt>
                <c:pt idx="57">
                  <c:v>86.584741891834796</c:v>
                </c:pt>
                <c:pt idx="58">
                  <c:v>85.775762185016518</c:v>
                </c:pt>
                <c:pt idx="59">
                  <c:v>88.521135360754784</c:v>
                </c:pt>
                <c:pt idx="60">
                  <c:v>85.62262280799024</c:v>
                </c:pt>
                <c:pt idx="61">
                  <c:v>83.125225084760686</c:v>
                </c:pt>
                <c:pt idx="62">
                  <c:v>84.904576622000434</c:v>
                </c:pt>
                <c:pt idx="63">
                  <c:v>86.443491917318497</c:v>
                </c:pt>
                <c:pt idx="64">
                  <c:v>87.762575748254449</c:v>
                </c:pt>
                <c:pt idx="65">
                  <c:v>86.449920588985393</c:v>
                </c:pt>
                <c:pt idx="66">
                  <c:v>88.105073070744126</c:v>
                </c:pt>
                <c:pt idx="67">
                  <c:v>88.596334259184545</c:v>
                </c:pt>
                <c:pt idx="68">
                  <c:v>92.078502958785819</c:v>
                </c:pt>
                <c:pt idx="69">
                  <c:v>88.737130955812603</c:v>
                </c:pt>
                <c:pt idx="70">
                  <c:v>89.594937077222937</c:v>
                </c:pt>
                <c:pt idx="71">
                  <c:v>92.989460065185796</c:v>
                </c:pt>
              </c:numCache>
            </c:numRef>
          </c:val>
          <c:smooth val="0"/>
          <c:extLst>
            <c:ext xmlns:c16="http://schemas.microsoft.com/office/drawing/2014/chart" uri="{C3380CC4-5D6E-409C-BE32-E72D297353CC}">
              <c16:uniqueId val="{00000004-8C25-4E00-A25A-BE83BC160FB8}"/>
            </c:ext>
          </c:extLst>
        </c:ser>
        <c:ser>
          <c:idx val="5"/>
          <c:order val="5"/>
          <c:tx>
            <c:v>Ratio-to-Trend(Median)</c:v>
          </c:tx>
          <c:spPr>
            <a:ln w="19050" cap="flat" cmpd="sng" algn="ctr">
              <a:solidFill>
                <a:schemeClr val="accent6"/>
              </a:solidFill>
              <a:prstDash val="sysDash"/>
              <a:miter lim="800000"/>
            </a:ln>
            <a:effectLst/>
          </c:spPr>
          <c:marker>
            <c:symbol val="none"/>
          </c:marker>
          <c:val>
            <c:numRef>
              <c:f>'Dataset - Death deseason'!$M$6:$M$77</c:f>
              <c:numCache>
                <c:formatCode>General</c:formatCode>
                <c:ptCount val="72"/>
                <c:pt idx="0">
                  <c:v>98.417938186774904</c:v>
                </c:pt>
                <c:pt idx="1">
                  <c:v>97.767422306597524</c:v>
                </c:pt>
                <c:pt idx="2">
                  <c:v>97.295348489439093</c:v>
                </c:pt>
                <c:pt idx="3">
                  <c:v>97.162527450921289</c:v>
                </c:pt>
                <c:pt idx="4">
                  <c:v>96.447363825591324</c:v>
                </c:pt>
                <c:pt idx="5">
                  <c:v>99.205728248500733</c:v>
                </c:pt>
                <c:pt idx="6">
                  <c:v>95.105409380161319</c:v>
                </c:pt>
                <c:pt idx="7">
                  <c:v>96.863642544080463</c:v>
                </c:pt>
                <c:pt idx="8">
                  <c:v>98.173271047056701</c:v>
                </c:pt>
                <c:pt idx="9">
                  <c:v>97.229284171870518</c:v>
                </c:pt>
                <c:pt idx="10">
                  <c:v>95.074622792127798</c:v>
                </c:pt>
                <c:pt idx="11">
                  <c:v>89.839492424449517</c:v>
                </c:pt>
                <c:pt idx="12">
                  <c:v>84.682915615355327</c:v>
                </c:pt>
                <c:pt idx="13">
                  <c:v>84.198664584549377</c:v>
                </c:pt>
                <c:pt idx="14">
                  <c:v>87.596327414663008</c:v>
                </c:pt>
                <c:pt idx="15">
                  <c:v>89.559243317462958</c:v>
                </c:pt>
                <c:pt idx="16">
                  <c:v>83.901600117420656</c:v>
                </c:pt>
                <c:pt idx="17">
                  <c:v>87.164685673354796</c:v>
                </c:pt>
                <c:pt idx="18">
                  <c:v>85.046102582595438</c:v>
                </c:pt>
                <c:pt idx="19">
                  <c:v>88.560271845728067</c:v>
                </c:pt>
                <c:pt idx="20">
                  <c:v>88.36908357504548</c:v>
                </c:pt>
                <c:pt idx="21">
                  <c:v>89.314362568424841</c:v>
                </c:pt>
                <c:pt idx="22">
                  <c:v>90.394057910646566</c:v>
                </c:pt>
                <c:pt idx="23">
                  <c:v>87.353735212750294</c:v>
                </c:pt>
                <c:pt idx="24">
                  <c:v>89.184768677745836</c:v>
                </c:pt>
                <c:pt idx="25">
                  <c:v>88.1185279264744</c:v>
                </c:pt>
                <c:pt idx="26">
                  <c:v>88.533536192675086</c:v>
                </c:pt>
                <c:pt idx="27">
                  <c:v>83.689295287156668</c:v>
                </c:pt>
                <c:pt idx="28">
                  <c:v>90.381491886874883</c:v>
                </c:pt>
                <c:pt idx="29">
                  <c:v>87.567886490178552</c:v>
                </c:pt>
                <c:pt idx="30">
                  <c:v>84.819200925507488</c:v>
                </c:pt>
                <c:pt idx="31">
                  <c:v>86.730104362812185</c:v>
                </c:pt>
                <c:pt idx="32">
                  <c:v>83.73988990269379</c:v>
                </c:pt>
                <c:pt idx="33">
                  <c:v>82.504986256931389</c:v>
                </c:pt>
                <c:pt idx="34">
                  <c:v>84.686051957620663</c:v>
                </c:pt>
                <c:pt idx="35">
                  <c:v>80.852524043690764</c:v>
                </c:pt>
                <c:pt idx="36">
                  <c:v>84.322330297251241</c:v>
                </c:pt>
                <c:pt idx="37">
                  <c:v>89.98800121262326</c:v>
                </c:pt>
                <c:pt idx="38">
                  <c:v>84.741109974672753</c:v>
                </c:pt>
                <c:pt idx="39">
                  <c:v>84.274163297422703</c:v>
                </c:pt>
                <c:pt idx="40">
                  <c:v>83.13133066488524</c:v>
                </c:pt>
                <c:pt idx="41">
                  <c:v>81.968893329284967</c:v>
                </c:pt>
                <c:pt idx="42">
                  <c:v>84.693144449347514</c:v>
                </c:pt>
                <c:pt idx="43">
                  <c:v>82.754223279236285</c:v>
                </c:pt>
                <c:pt idx="44">
                  <c:v>81.233252280983706</c:v>
                </c:pt>
                <c:pt idx="45">
                  <c:v>83.043083522925841</c:v>
                </c:pt>
                <c:pt idx="46">
                  <c:v>81.717888862047189</c:v>
                </c:pt>
                <c:pt idx="47">
                  <c:v>87.021629998231774</c:v>
                </c:pt>
                <c:pt idx="48">
                  <c:v>85.141842383851454</c:v>
                </c:pt>
                <c:pt idx="49">
                  <c:v>83.909197753145691</c:v>
                </c:pt>
                <c:pt idx="50">
                  <c:v>84.196221150247126</c:v>
                </c:pt>
                <c:pt idx="51">
                  <c:v>86.198910749389071</c:v>
                </c:pt>
                <c:pt idx="52">
                  <c:v>85.596192912998589</c:v>
                </c:pt>
                <c:pt idx="53">
                  <c:v>85.212827173730673</c:v>
                </c:pt>
                <c:pt idx="54">
                  <c:v>89.290003946647872</c:v>
                </c:pt>
                <c:pt idx="55">
                  <c:v>83.863142493022764</c:v>
                </c:pt>
                <c:pt idx="56">
                  <c:v>84.033004785877637</c:v>
                </c:pt>
                <c:pt idx="57">
                  <c:v>86.584741891834796</c:v>
                </c:pt>
                <c:pt idx="58">
                  <c:v>85.775762185016518</c:v>
                </c:pt>
                <c:pt idx="59">
                  <c:v>88.521135360754784</c:v>
                </c:pt>
                <c:pt idx="60">
                  <c:v>85.62262280799024</c:v>
                </c:pt>
                <c:pt idx="61">
                  <c:v>83.125225084760686</c:v>
                </c:pt>
                <c:pt idx="62">
                  <c:v>84.904576622000434</c:v>
                </c:pt>
                <c:pt idx="63">
                  <c:v>86.443491917318497</c:v>
                </c:pt>
                <c:pt idx="64">
                  <c:v>87.762575748254449</c:v>
                </c:pt>
                <c:pt idx="65">
                  <c:v>86.449920588985393</c:v>
                </c:pt>
                <c:pt idx="66">
                  <c:v>88.105073070744126</c:v>
                </c:pt>
                <c:pt idx="67">
                  <c:v>88.596334259184545</c:v>
                </c:pt>
                <c:pt idx="68">
                  <c:v>92.078502958785819</c:v>
                </c:pt>
                <c:pt idx="69">
                  <c:v>88.737130955812603</c:v>
                </c:pt>
                <c:pt idx="70">
                  <c:v>89.594937077222937</c:v>
                </c:pt>
                <c:pt idx="71">
                  <c:v>92.989460065185796</c:v>
                </c:pt>
              </c:numCache>
            </c:numRef>
          </c:val>
          <c:smooth val="0"/>
          <c:extLst>
            <c:ext xmlns:c16="http://schemas.microsoft.com/office/drawing/2014/chart" uri="{C3380CC4-5D6E-409C-BE32-E72D297353CC}">
              <c16:uniqueId val="{00000005-8C25-4E00-A25A-BE83BC160FB8}"/>
            </c:ext>
          </c:extLst>
        </c:ser>
        <c:dLbls>
          <c:showLegendKey val="0"/>
          <c:showVal val="0"/>
          <c:showCatName val="0"/>
          <c:showSerName val="0"/>
          <c:showPercent val="0"/>
          <c:showBubbleSize val="0"/>
        </c:dLbls>
        <c:smooth val="0"/>
        <c:axId val="705347856"/>
        <c:axId val="705346544"/>
        <c:extLst/>
      </c:lineChart>
      <c:catAx>
        <c:axId val="705347856"/>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6544"/>
        <c:crosses val="autoZero"/>
        <c:auto val="1"/>
        <c:lblAlgn val="ctr"/>
        <c:lblOffset val="100"/>
        <c:noMultiLvlLbl val="0"/>
      </c:catAx>
      <c:valAx>
        <c:axId val="705346544"/>
        <c:scaling>
          <c:orientation val="minMax"/>
          <c:max val="100"/>
          <c:min val="70"/>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 of Housing (Thousands)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347856"/>
        <c:crosses val="autoZero"/>
        <c:crossBetween val="between"/>
        <c:majorUnit val="10"/>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a:t>
            </a:r>
            <a:r>
              <a:rPr lang="en-US" baseline="0"/>
              <a:t>e trending de seasonalized death data</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'Dataset - Death Detrend'!$D$5</c:f>
              <c:strCache>
                <c:ptCount val="1"/>
                <c:pt idx="0">
                  <c:v>Deaths</c:v>
                </c:pt>
              </c:strCache>
              <c:extLst xmlns:c15="http://schemas.microsoft.com/office/drawing/2012/chart"/>
            </c:strRef>
          </c:tx>
          <c:spPr>
            <a:ln w="19050" cap="flat" cmpd="sng" algn="ctr">
              <a:noFill/>
              <a:prstDash val="solid"/>
              <a:miter lim="800000"/>
            </a:ln>
            <a:effectLst/>
          </c:spPr>
          <c:marker>
            <c:symbol val="none"/>
          </c:marker>
          <c:cat>
            <c:multiLvlStrRef>
              <c:f>'Dataset - Death Detrend'!$B$6:$C$77</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1973</c:v>
                  </c:pt>
                  <c:pt idx="12">
                    <c:v>1974</c:v>
                  </c:pt>
                  <c:pt idx="24">
                    <c:v>1975</c:v>
                  </c:pt>
                  <c:pt idx="36">
                    <c:v>1976</c:v>
                  </c:pt>
                  <c:pt idx="48">
                    <c:v>1977</c:v>
                  </c:pt>
                  <c:pt idx="60">
                    <c:v>1978</c:v>
                  </c:pt>
                </c:lvl>
              </c:multiLvlStrCache>
              <c:extLst xmlns:c15="http://schemas.microsoft.com/office/drawing/2012/chart"/>
            </c:multiLvlStrRef>
          </c:cat>
          <c:val>
            <c:numRef>
              <c:f>'Dataset - Death Detrend'!$D$6:$D$77</c:f>
              <c:numCache>
                <c:formatCode>General</c:formatCode>
                <c:ptCount val="72"/>
                <c:pt idx="0">
                  <c:v>9007</c:v>
                </c:pt>
                <c:pt idx="1">
                  <c:v>8106</c:v>
                </c:pt>
                <c:pt idx="2">
                  <c:v>8928</c:v>
                </c:pt>
                <c:pt idx="3">
                  <c:v>9137</c:v>
                </c:pt>
                <c:pt idx="4">
                  <c:v>10017</c:v>
                </c:pt>
                <c:pt idx="5">
                  <c:v>10826</c:v>
                </c:pt>
                <c:pt idx="6">
                  <c:v>11317</c:v>
                </c:pt>
                <c:pt idx="7">
                  <c:v>10744</c:v>
                </c:pt>
                <c:pt idx="8">
                  <c:v>9713</c:v>
                </c:pt>
                <c:pt idx="9">
                  <c:v>9938</c:v>
                </c:pt>
                <c:pt idx="10">
                  <c:v>9161</c:v>
                </c:pt>
                <c:pt idx="11">
                  <c:v>8927</c:v>
                </c:pt>
                <c:pt idx="12">
                  <c:v>7750</c:v>
                </c:pt>
                <c:pt idx="13">
                  <c:v>6981</c:v>
                </c:pt>
                <c:pt idx="14">
                  <c:v>8038</c:v>
                </c:pt>
                <c:pt idx="15">
                  <c:v>8422</c:v>
                </c:pt>
                <c:pt idx="16">
                  <c:v>8714</c:v>
                </c:pt>
                <c:pt idx="17">
                  <c:v>9512</c:v>
                </c:pt>
                <c:pt idx="18">
                  <c:v>10120</c:v>
                </c:pt>
                <c:pt idx="19">
                  <c:v>9823</c:v>
                </c:pt>
                <c:pt idx="20">
                  <c:v>8743</c:v>
                </c:pt>
                <c:pt idx="21">
                  <c:v>9129</c:v>
                </c:pt>
                <c:pt idx="22">
                  <c:v>8710</c:v>
                </c:pt>
                <c:pt idx="23">
                  <c:v>8680</c:v>
                </c:pt>
                <c:pt idx="24">
                  <c:v>8162</c:v>
                </c:pt>
                <c:pt idx="25">
                  <c:v>7306</c:v>
                </c:pt>
                <c:pt idx="26">
                  <c:v>8124</c:v>
                </c:pt>
                <c:pt idx="27">
                  <c:v>7870</c:v>
                </c:pt>
                <c:pt idx="28">
                  <c:v>9387</c:v>
                </c:pt>
                <c:pt idx="29">
                  <c:v>9556</c:v>
                </c:pt>
                <c:pt idx="30">
                  <c:v>10093</c:v>
                </c:pt>
                <c:pt idx="31">
                  <c:v>9620</c:v>
                </c:pt>
                <c:pt idx="32">
                  <c:v>8285</c:v>
                </c:pt>
                <c:pt idx="33">
                  <c:v>8433</c:v>
                </c:pt>
                <c:pt idx="34">
                  <c:v>8160</c:v>
                </c:pt>
                <c:pt idx="35">
                  <c:v>8034</c:v>
                </c:pt>
                <c:pt idx="36">
                  <c:v>7717</c:v>
                </c:pt>
                <c:pt idx="37">
                  <c:v>7461</c:v>
                </c:pt>
                <c:pt idx="38">
                  <c:v>7776</c:v>
                </c:pt>
                <c:pt idx="39">
                  <c:v>7925</c:v>
                </c:pt>
                <c:pt idx="40">
                  <c:v>8634</c:v>
                </c:pt>
                <c:pt idx="41">
                  <c:v>8945</c:v>
                </c:pt>
                <c:pt idx="42">
                  <c:v>10078</c:v>
                </c:pt>
                <c:pt idx="43">
                  <c:v>9179</c:v>
                </c:pt>
                <c:pt idx="44">
                  <c:v>8037</c:v>
                </c:pt>
                <c:pt idx="45">
                  <c:v>8488</c:v>
                </c:pt>
                <c:pt idx="46">
                  <c:v>7874</c:v>
                </c:pt>
                <c:pt idx="47">
                  <c:v>8647</c:v>
                </c:pt>
                <c:pt idx="48">
                  <c:v>7792</c:v>
                </c:pt>
                <c:pt idx="49">
                  <c:v>6957</c:v>
                </c:pt>
                <c:pt idx="50">
                  <c:v>7726</c:v>
                </c:pt>
                <c:pt idx="51">
                  <c:v>8106</c:v>
                </c:pt>
                <c:pt idx="52">
                  <c:v>8890</c:v>
                </c:pt>
                <c:pt idx="53">
                  <c:v>9299</c:v>
                </c:pt>
                <c:pt idx="54">
                  <c:v>10625</c:v>
                </c:pt>
                <c:pt idx="55">
                  <c:v>9302</c:v>
                </c:pt>
                <c:pt idx="56">
                  <c:v>8314</c:v>
                </c:pt>
                <c:pt idx="57">
                  <c:v>8850</c:v>
                </c:pt>
                <c:pt idx="58">
                  <c:v>8265</c:v>
                </c:pt>
                <c:pt idx="59">
                  <c:v>8796</c:v>
                </c:pt>
                <c:pt idx="60">
                  <c:v>7836</c:v>
                </c:pt>
                <c:pt idx="61">
                  <c:v>6892</c:v>
                </c:pt>
                <c:pt idx="62">
                  <c:v>7791</c:v>
                </c:pt>
                <c:pt idx="63">
                  <c:v>8129</c:v>
                </c:pt>
                <c:pt idx="64">
                  <c:v>9115</c:v>
                </c:pt>
                <c:pt idx="65">
                  <c:v>9434</c:v>
                </c:pt>
                <c:pt idx="66">
                  <c:v>10484</c:v>
                </c:pt>
                <c:pt idx="67">
                  <c:v>9827</c:v>
                </c:pt>
                <c:pt idx="68">
                  <c:v>9110</c:v>
                </c:pt>
                <c:pt idx="69">
                  <c:v>9070</c:v>
                </c:pt>
                <c:pt idx="70">
                  <c:v>8633</c:v>
                </c:pt>
                <c:pt idx="71">
                  <c:v>9240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4856-4CC9-83CE-A5F0A0B0B1B1}"/>
            </c:ext>
          </c:extLst>
        </c:ser>
        <c:ser>
          <c:idx val="1"/>
          <c:order val="1"/>
          <c:tx>
            <c:v>De-Season De-Trend(Mean) L</c:v>
          </c:tx>
          <c:spPr>
            <a:ln w="19050" cap="flat" cmpd="sng" algn="ctr">
              <a:solidFill>
                <a:schemeClr val="accent2"/>
              </a:solidFill>
              <a:prstDash val="sysDot"/>
              <a:miter lim="800000"/>
            </a:ln>
            <a:effectLst/>
          </c:spPr>
          <c:marker>
            <c:symbol val="none"/>
          </c:marker>
          <c:val>
            <c:numRef>
              <c:f>'Dataset - Death Detrend'!$R$6:$R$77</c:f>
              <c:numCache>
                <c:formatCode>General</c:formatCode>
                <c:ptCount val="72"/>
                <c:pt idx="0">
                  <c:v>1.0696462501829231E-2</c:v>
                </c:pt>
                <c:pt idx="1">
                  <c:v>1.0639222060622795E-2</c:v>
                </c:pt>
                <c:pt idx="2">
                  <c:v>1.0601279423136959E-2</c:v>
                </c:pt>
                <c:pt idx="3">
                  <c:v>1.0600252264642101E-2</c:v>
                </c:pt>
                <c:pt idx="4">
                  <c:v>1.0535609206033086E-2</c:v>
                </c:pt>
                <c:pt idx="5">
                  <c:v>1.0850722012591577E-2</c:v>
                </c:pt>
                <c:pt idx="6">
                  <c:v>1.0415506817132851E-2</c:v>
                </c:pt>
                <c:pt idx="7">
                  <c:v>1.0621601191885903E-2</c:v>
                </c:pt>
                <c:pt idx="8">
                  <c:v>1.0778967680405498E-2</c:v>
                </c:pt>
                <c:pt idx="9">
                  <c:v>1.0688983823282996E-2</c:v>
                </c:pt>
                <c:pt idx="10">
                  <c:v>1.0465502287369576E-2</c:v>
                </c:pt>
                <c:pt idx="11">
                  <c:v>9.9019243281245912E-3</c:v>
                </c:pt>
                <c:pt idx="12">
                  <c:v>9.3455674918240788E-3</c:v>
                </c:pt>
                <c:pt idx="13">
                  <c:v>9.3040783439405934E-3</c:v>
                </c:pt>
                <c:pt idx="14">
                  <c:v>9.6919920926529912E-3</c:v>
                </c:pt>
                <c:pt idx="15">
                  <c:v>9.9219557704875345E-3</c:v>
                </c:pt>
                <c:pt idx="16">
                  <c:v>9.307168040536308E-3</c:v>
                </c:pt>
                <c:pt idx="17">
                  <c:v>9.6816425596297113E-3</c:v>
                </c:pt>
                <c:pt idx="18">
                  <c:v>9.4585547701336141E-3</c:v>
                </c:pt>
                <c:pt idx="19">
                  <c:v>9.862157333499464E-3</c:v>
                </c:pt>
                <c:pt idx="20">
                  <c:v>9.8536398616501826E-3</c:v>
                </c:pt>
                <c:pt idx="21">
                  <c:v>9.9719873125866058E-3</c:v>
                </c:pt>
                <c:pt idx="22">
                  <c:v>1.0105669967254358E-2</c:v>
                </c:pt>
                <c:pt idx="23">
                  <c:v>9.7785003853763323E-3</c:v>
                </c:pt>
                <c:pt idx="24">
                  <c:v>9.9964950234073015E-3</c:v>
                </c:pt>
                <c:pt idx="25">
                  <c:v>9.8898868607468788E-3</c:v>
                </c:pt>
                <c:pt idx="26">
                  <c:v>9.9494636202795642E-3</c:v>
                </c:pt>
                <c:pt idx="27">
                  <c:v>9.4173839847773288E-3</c:v>
                </c:pt>
                <c:pt idx="28">
                  <c:v>1.0183782829754354E-2</c:v>
                </c:pt>
                <c:pt idx="29">
                  <c:v>9.8797167666499763E-3</c:v>
                </c:pt>
                <c:pt idx="30">
                  <c:v>9.582185083713517E-3</c:v>
                </c:pt>
                <c:pt idx="31">
                  <c:v>9.8109655449562707E-3</c:v>
                </c:pt>
                <c:pt idx="32">
                  <c:v>9.4852006680620667E-3</c:v>
                </c:pt>
                <c:pt idx="33">
                  <c:v>9.3576618001537399E-3</c:v>
                </c:pt>
                <c:pt idx="34">
                  <c:v>9.6177349325048157E-3</c:v>
                </c:pt>
                <c:pt idx="35">
                  <c:v>9.1945192503182522E-3</c:v>
                </c:pt>
                <c:pt idx="36">
                  <c:v>9.6018149648767238E-3</c:v>
                </c:pt>
                <c:pt idx="37">
                  <c:v>1.0260567678289428E-2</c:v>
                </c:pt>
                <c:pt idx="38">
                  <c:v>9.6751509272533769E-3</c:v>
                </c:pt>
                <c:pt idx="39">
                  <c:v>9.634643136383023E-3</c:v>
                </c:pt>
                <c:pt idx="40">
                  <c:v>9.5166537571360621E-3</c:v>
                </c:pt>
                <c:pt idx="41">
                  <c:v>9.3961022055045907E-3</c:v>
                </c:pt>
                <c:pt idx="42">
                  <c:v>9.7213552770393976E-3</c:v>
                </c:pt>
                <c:pt idx="43">
                  <c:v>9.5115084285552348E-3</c:v>
                </c:pt>
                <c:pt idx="44">
                  <c:v>9.3492015293824716E-3</c:v>
                </c:pt>
                <c:pt idx="45">
                  <c:v>9.5703181771935285E-3</c:v>
                </c:pt>
                <c:pt idx="46">
                  <c:v>9.4302468095175812E-3</c:v>
                </c:pt>
                <c:pt idx="47">
                  <c:v>1.0055807004079115E-2</c:v>
                </c:pt>
                <c:pt idx="48">
                  <c:v>9.851839774478786E-3</c:v>
                </c:pt>
                <c:pt idx="49">
                  <c:v>9.7223048344875166E-3</c:v>
                </c:pt>
                <c:pt idx="50">
                  <c:v>9.7687371440505887E-3</c:v>
                </c:pt>
                <c:pt idx="51">
                  <c:v>1.0014621788375831E-2</c:v>
                </c:pt>
                <c:pt idx="52">
                  <c:v>9.9580652701773808E-3</c:v>
                </c:pt>
                <c:pt idx="53">
                  <c:v>9.9269088880120232E-3</c:v>
                </c:pt>
                <c:pt idx="54">
                  <c:v>1.0416006538047091E-2</c:v>
                </c:pt>
                <c:pt idx="55">
                  <c:v>9.7962458306056696E-3</c:v>
                </c:pt>
                <c:pt idx="56">
                  <c:v>9.8294536685219203E-3</c:v>
                </c:pt>
                <c:pt idx="57">
                  <c:v>1.0141743046831833E-2</c:v>
                </c:pt>
                <c:pt idx="58">
                  <c:v>1.0060704167225048E-2</c:v>
                </c:pt>
                <c:pt idx="59">
                  <c:v>1.0396906417178525E-2</c:v>
                </c:pt>
                <c:pt idx="60">
                  <c:v>1.0070241010794892E-2</c:v>
                </c:pt>
                <c:pt idx="61">
                  <c:v>9.7899204758277285E-3</c:v>
                </c:pt>
                <c:pt idx="62">
                  <c:v>1.0013208028065455E-2</c:v>
                </c:pt>
                <c:pt idx="63">
                  <c:v>1.0208714707490851E-2</c:v>
                </c:pt>
                <c:pt idx="64">
                  <c:v>1.0378762494580562E-2</c:v>
                </c:pt>
                <c:pt idx="65">
                  <c:v>1.0237621813702672E-2</c:v>
                </c:pt>
                <c:pt idx="66">
                  <c:v>1.0448032031703284E-2</c:v>
                </c:pt>
                <c:pt idx="67">
                  <c:v>1.052081190782015E-2</c:v>
                </c:pt>
                <c:pt idx="68">
                  <c:v>1.0949455088859408E-2</c:v>
                </c:pt>
                <c:pt idx="69">
                  <c:v>1.0566744962818779E-2</c:v>
                </c:pt>
                <c:pt idx="70">
                  <c:v>1.0683701154685258E-2</c:v>
                </c:pt>
                <c:pt idx="71">
                  <c:v>1.1103892422203058E-2</c:v>
                </c:pt>
              </c:numCache>
            </c:numRef>
          </c:val>
          <c:smooth val="0"/>
          <c:extLst>
            <c:ext xmlns:c16="http://schemas.microsoft.com/office/drawing/2014/chart" uri="{C3380CC4-5D6E-409C-BE32-E72D297353CC}">
              <c16:uniqueId val="{00000001-4856-4CC9-83CE-A5F0A0B0B1B1}"/>
            </c:ext>
          </c:extLst>
        </c:ser>
        <c:ser>
          <c:idx val="2"/>
          <c:order val="2"/>
          <c:tx>
            <c:v>De-Season De-trend(Median) L</c:v>
          </c:tx>
          <c:spPr>
            <a:ln w="19050" cap="flat" cmpd="sng" algn="ctr">
              <a:solidFill>
                <a:schemeClr val="accent6"/>
              </a:solidFill>
              <a:prstDash val="sysDot"/>
              <a:miter lim="800000"/>
            </a:ln>
            <a:effectLst/>
          </c:spPr>
          <c:marker>
            <c:symbol val="none"/>
          </c:marker>
          <c:val>
            <c:numRef>
              <c:f>'Dataset - Death Detrend'!$S$6:$S$77</c:f>
              <c:numCache>
                <c:formatCode>General</c:formatCode>
                <c:ptCount val="72"/>
                <c:pt idx="0">
                  <c:v>1.0696462501829231E-2</c:v>
                </c:pt>
                <c:pt idx="1">
                  <c:v>1.0639222060622795E-2</c:v>
                </c:pt>
                <c:pt idx="2">
                  <c:v>1.0601279423136959E-2</c:v>
                </c:pt>
                <c:pt idx="3">
                  <c:v>1.0600252264642101E-2</c:v>
                </c:pt>
                <c:pt idx="4">
                  <c:v>1.0535609206033086E-2</c:v>
                </c:pt>
                <c:pt idx="5">
                  <c:v>1.0850722012591577E-2</c:v>
                </c:pt>
                <c:pt idx="6">
                  <c:v>1.0415506817132851E-2</c:v>
                </c:pt>
                <c:pt idx="7">
                  <c:v>1.0621601191885903E-2</c:v>
                </c:pt>
                <c:pt idx="8">
                  <c:v>1.0778967680405498E-2</c:v>
                </c:pt>
                <c:pt idx="9">
                  <c:v>1.0688983823282996E-2</c:v>
                </c:pt>
                <c:pt idx="10">
                  <c:v>1.0465502287369576E-2</c:v>
                </c:pt>
                <c:pt idx="11">
                  <c:v>9.9019243281245912E-3</c:v>
                </c:pt>
                <c:pt idx="12">
                  <c:v>9.3455674918240788E-3</c:v>
                </c:pt>
                <c:pt idx="13">
                  <c:v>9.3040783439405934E-3</c:v>
                </c:pt>
                <c:pt idx="14">
                  <c:v>9.6919920926529912E-3</c:v>
                </c:pt>
                <c:pt idx="15">
                  <c:v>9.9219557704875345E-3</c:v>
                </c:pt>
                <c:pt idx="16">
                  <c:v>9.307168040536308E-3</c:v>
                </c:pt>
                <c:pt idx="17">
                  <c:v>9.6816425596297113E-3</c:v>
                </c:pt>
                <c:pt idx="18">
                  <c:v>9.4585547701336141E-3</c:v>
                </c:pt>
                <c:pt idx="19">
                  <c:v>9.862157333499464E-3</c:v>
                </c:pt>
                <c:pt idx="20">
                  <c:v>9.8536398616501826E-3</c:v>
                </c:pt>
                <c:pt idx="21">
                  <c:v>9.9719873125866058E-3</c:v>
                </c:pt>
                <c:pt idx="22">
                  <c:v>1.0105669967254358E-2</c:v>
                </c:pt>
                <c:pt idx="23">
                  <c:v>9.7785003853763323E-3</c:v>
                </c:pt>
                <c:pt idx="24">
                  <c:v>9.9964950234073015E-3</c:v>
                </c:pt>
                <c:pt idx="25">
                  <c:v>9.8898868607468788E-3</c:v>
                </c:pt>
                <c:pt idx="26">
                  <c:v>9.9494636202795642E-3</c:v>
                </c:pt>
                <c:pt idx="27">
                  <c:v>9.4173839847773288E-3</c:v>
                </c:pt>
                <c:pt idx="28">
                  <c:v>1.0183782829754354E-2</c:v>
                </c:pt>
                <c:pt idx="29">
                  <c:v>9.8797167666499763E-3</c:v>
                </c:pt>
                <c:pt idx="30">
                  <c:v>9.582185083713517E-3</c:v>
                </c:pt>
                <c:pt idx="31">
                  <c:v>9.8109655449562707E-3</c:v>
                </c:pt>
                <c:pt idx="32">
                  <c:v>9.4852006680620667E-3</c:v>
                </c:pt>
                <c:pt idx="33">
                  <c:v>9.3576618001537399E-3</c:v>
                </c:pt>
                <c:pt idx="34">
                  <c:v>9.6177349325048157E-3</c:v>
                </c:pt>
                <c:pt idx="35">
                  <c:v>9.1945192503182522E-3</c:v>
                </c:pt>
                <c:pt idx="36">
                  <c:v>9.6018149648767238E-3</c:v>
                </c:pt>
                <c:pt idx="37">
                  <c:v>1.0260567678289428E-2</c:v>
                </c:pt>
                <c:pt idx="38">
                  <c:v>9.6751509272533769E-3</c:v>
                </c:pt>
                <c:pt idx="39">
                  <c:v>9.634643136383023E-3</c:v>
                </c:pt>
                <c:pt idx="40">
                  <c:v>9.5166537571360621E-3</c:v>
                </c:pt>
                <c:pt idx="41">
                  <c:v>9.3961022055045907E-3</c:v>
                </c:pt>
                <c:pt idx="42">
                  <c:v>9.7213552770393976E-3</c:v>
                </c:pt>
                <c:pt idx="43">
                  <c:v>9.5115084285552348E-3</c:v>
                </c:pt>
                <c:pt idx="44">
                  <c:v>9.3492015293824716E-3</c:v>
                </c:pt>
                <c:pt idx="45">
                  <c:v>9.5703181771935285E-3</c:v>
                </c:pt>
                <c:pt idx="46">
                  <c:v>9.4302468095175812E-3</c:v>
                </c:pt>
                <c:pt idx="47">
                  <c:v>1.0055807004079115E-2</c:v>
                </c:pt>
                <c:pt idx="48">
                  <c:v>9.851839774478786E-3</c:v>
                </c:pt>
                <c:pt idx="49">
                  <c:v>9.7223048344875166E-3</c:v>
                </c:pt>
                <c:pt idx="50">
                  <c:v>9.7687371440505887E-3</c:v>
                </c:pt>
                <c:pt idx="51">
                  <c:v>1.0014621788375831E-2</c:v>
                </c:pt>
                <c:pt idx="52">
                  <c:v>9.9580652701773808E-3</c:v>
                </c:pt>
                <c:pt idx="53">
                  <c:v>9.9269088880120232E-3</c:v>
                </c:pt>
                <c:pt idx="54">
                  <c:v>1.0416006538047091E-2</c:v>
                </c:pt>
                <c:pt idx="55">
                  <c:v>9.7962458306056696E-3</c:v>
                </c:pt>
                <c:pt idx="56">
                  <c:v>9.8294536685219203E-3</c:v>
                </c:pt>
                <c:pt idx="57">
                  <c:v>1.0141743046831833E-2</c:v>
                </c:pt>
                <c:pt idx="58">
                  <c:v>1.0060704167225048E-2</c:v>
                </c:pt>
                <c:pt idx="59">
                  <c:v>1.0396906417178525E-2</c:v>
                </c:pt>
                <c:pt idx="60">
                  <c:v>1.0070241010794892E-2</c:v>
                </c:pt>
                <c:pt idx="61">
                  <c:v>9.7899204758277285E-3</c:v>
                </c:pt>
                <c:pt idx="62">
                  <c:v>1.0013208028065455E-2</c:v>
                </c:pt>
                <c:pt idx="63">
                  <c:v>1.0208714707490851E-2</c:v>
                </c:pt>
                <c:pt idx="64">
                  <c:v>1.0378762494580562E-2</c:v>
                </c:pt>
                <c:pt idx="65">
                  <c:v>1.0237621813702672E-2</c:v>
                </c:pt>
                <c:pt idx="66">
                  <c:v>1.0448032031703284E-2</c:v>
                </c:pt>
                <c:pt idx="67">
                  <c:v>1.052081190782015E-2</c:v>
                </c:pt>
                <c:pt idx="68">
                  <c:v>1.0949455088859408E-2</c:v>
                </c:pt>
                <c:pt idx="69">
                  <c:v>1.0566744962818779E-2</c:v>
                </c:pt>
                <c:pt idx="70">
                  <c:v>1.0683701154685258E-2</c:v>
                </c:pt>
                <c:pt idx="71">
                  <c:v>1.1103892422203058E-2</c:v>
                </c:pt>
              </c:numCache>
            </c:numRef>
          </c:val>
          <c:smooth val="0"/>
          <c:extLst>
            <c:ext xmlns:c16="http://schemas.microsoft.com/office/drawing/2014/chart" uri="{C3380CC4-5D6E-409C-BE32-E72D297353CC}">
              <c16:uniqueId val="{00000002-4856-4CC9-83CE-A5F0A0B0B1B1}"/>
            </c:ext>
          </c:extLst>
        </c:ser>
        <c:ser>
          <c:idx val="3"/>
          <c:order val="3"/>
          <c:tx>
            <c:v>De-Season De-trend(Mean) P</c:v>
          </c:tx>
          <c:spPr>
            <a:ln w="19050" cap="flat" cmpd="sng" algn="ctr">
              <a:solidFill>
                <a:srgbClr val="FF6699"/>
              </a:solidFill>
              <a:prstDash val="sysDash"/>
              <a:miter lim="800000"/>
            </a:ln>
            <a:effectLst/>
          </c:spPr>
          <c:marker>
            <c:symbol val="none"/>
          </c:marker>
          <c:val>
            <c:numRef>
              <c:f>'Dataset - Death Detrend'!$T$6:$T$77</c:f>
              <c:numCache>
                <c:formatCode>General</c:formatCode>
                <c:ptCount val="72"/>
                <c:pt idx="0">
                  <c:v>9.9090587547305421E-3</c:v>
                </c:pt>
                <c:pt idx="1">
                  <c:v>9.9159954824302541E-3</c:v>
                </c:pt>
                <c:pt idx="2">
                  <c:v>9.9395001826633137E-3</c:v>
                </c:pt>
                <c:pt idx="3">
                  <c:v>9.9964671816653566E-3</c:v>
                </c:pt>
                <c:pt idx="4">
                  <c:v>9.9921052201008137E-3</c:v>
                </c:pt>
                <c:pt idx="5">
                  <c:v>1.034819418831941E-2</c:v>
                </c:pt>
                <c:pt idx="6">
                  <c:v>9.9870029649702496E-3</c:v>
                </c:pt>
                <c:pt idx="7">
                  <c:v>1.0238410180373829E-2</c:v>
                </c:pt>
                <c:pt idx="8">
                  <c:v>1.0443475879247552E-2</c:v>
                </c:pt>
                <c:pt idx="9">
                  <c:v>1.0407968568476702E-2</c:v>
                </c:pt>
                <c:pt idx="10">
                  <c:v>1.0239677288601215E-2</c:v>
                </c:pt>
                <c:pt idx="11">
                  <c:v>9.7336591067727733E-3</c:v>
                </c:pt>
                <c:pt idx="12">
                  <c:v>9.2283692325454934E-3</c:v>
                </c:pt>
                <c:pt idx="13">
                  <c:v>9.2275531469658591E-3</c:v>
                </c:pt>
                <c:pt idx="14">
                  <c:v>9.6527280890588828E-3</c:v>
                </c:pt>
                <c:pt idx="15">
                  <c:v>9.9217166568522537E-3</c:v>
                </c:pt>
                <c:pt idx="16">
                  <c:v>9.3430158126878993E-3</c:v>
                </c:pt>
                <c:pt idx="17">
                  <c:v>9.7549460047104564E-3</c:v>
                </c:pt>
                <c:pt idx="18">
                  <c:v>9.563834427592446E-3</c:v>
                </c:pt>
                <c:pt idx="19">
                  <c:v>1.0005404409021217E-2</c:v>
                </c:pt>
                <c:pt idx="20">
                  <c:v>1.0028541407187E-2</c:v>
                </c:pt>
                <c:pt idx="21">
                  <c:v>1.0179419446819601E-2</c:v>
                </c:pt>
                <c:pt idx="22">
                  <c:v>1.0344926500131951E-2</c:v>
                </c:pt>
                <c:pt idx="23">
                  <c:v>1.0036339762103443E-2</c:v>
                </c:pt>
                <c:pt idx="24">
                  <c:v>1.0285146320051961E-2</c:v>
                </c:pt>
                <c:pt idx="25">
                  <c:v>1.0198388590132577E-2</c:v>
                </c:pt>
                <c:pt idx="26">
                  <c:v>1.0280977496992881E-2</c:v>
                </c:pt>
                <c:pt idx="27">
                  <c:v>9.7493501463185687E-3</c:v>
                </c:pt>
                <c:pt idx="28">
                  <c:v>1.0560403165531777E-2</c:v>
                </c:pt>
                <c:pt idx="29">
                  <c:v>1.0260213688172074E-2</c:v>
                </c:pt>
                <c:pt idx="30">
                  <c:v>9.9639341587303351E-3</c:v>
                </c:pt>
                <c:pt idx="31">
                  <c:v>1.0212817963960161E-2</c:v>
                </c:pt>
                <c:pt idx="32">
                  <c:v>9.8823549011481087E-3</c:v>
                </c:pt>
                <c:pt idx="33">
                  <c:v>9.7560340754794597E-3</c:v>
                </c:pt>
                <c:pt idx="34">
                  <c:v>1.0031877864323874E-2</c:v>
                </c:pt>
                <c:pt idx="35">
                  <c:v>9.5929654331509146E-3</c:v>
                </c:pt>
                <c:pt idx="36">
                  <c:v>1.0018486864299635E-2</c:v>
                </c:pt>
                <c:pt idx="37">
                  <c:v>1.0704226556555311E-2</c:v>
                </c:pt>
                <c:pt idx="38">
                  <c:v>1.0089893713014182E-2</c:v>
                </c:pt>
                <c:pt idx="39">
                  <c:v>1.0041971624632856E-2</c:v>
                </c:pt>
                <c:pt idx="40">
                  <c:v>9.9113201587850194E-3</c:v>
                </c:pt>
                <c:pt idx="41">
                  <c:v>9.7761546128412868E-3</c:v>
                </c:pt>
                <c:pt idx="42">
                  <c:v>1.010251151051233E-2</c:v>
                </c:pt>
                <c:pt idx="43">
                  <c:v>9.8705924625052746E-3</c:v>
                </c:pt>
                <c:pt idx="44">
                  <c:v>9.686541018470031E-3</c:v>
                </c:pt>
                <c:pt idx="45">
                  <c:v>9.897604963866961E-3</c:v>
                </c:pt>
                <c:pt idx="46">
                  <c:v>9.7329754466982249E-3</c:v>
                </c:pt>
                <c:pt idx="47">
                  <c:v>1.035542196134911E-2</c:v>
                </c:pt>
                <c:pt idx="48">
                  <c:v>1.0120599154698118E-2</c:v>
                </c:pt>
                <c:pt idx="49">
                  <c:v>9.9610733001140386E-3</c:v>
                </c:pt>
                <c:pt idx="50">
                  <c:v>9.9800724859440554E-3</c:v>
                </c:pt>
                <c:pt idx="51">
                  <c:v>1.0199971221446577E-2</c:v>
                </c:pt>
                <c:pt idx="52">
                  <c:v>1.0109267550847293E-2</c:v>
                </c:pt>
                <c:pt idx="53">
                  <c:v>1.0042707113908205E-2</c:v>
                </c:pt>
                <c:pt idx="54">
                  <c:v>1.0498864024095221E-2</c:v>
                </c:pt>
                <c:pt idx="55">
                  <c:v>9.8359864139748957E-3</c:v>
                </c:pt>
                <c:pt idx="56">
                  <c:v>9.829203560013126E-3</c:v>
                </c:pt>
                <c:pt idx="57">
                  <c:v>1.0098258487348143E-2</c:v>
                </c:pt>
                <c:pt idx="58">
                  <c:v>9.9729160565770591E-3</c:v>
                </c:pt>
                <c:pt idx="59">
                  <c:v>1.0258257312152045E-2</c:v>
                </c:pt>
                <c:pt idx="60">
                  <c:v>9.8878435289529078E-3</c:v>
                </c:pt>
                <c:pt idx="61">
                  <c:v>9.5642435093266556E-3</c:v>
                </c:pt>
                <c:pt idx="62">
                  <c:v>9.7313440619793811E-3</c:v>
                </c:pt>
                <c:pt idx="63">
                  <c:v>9.8677496890102953E-3</c:v>
                </c:pt>
                <c:pt idx="64">
                  <c:v>9.9760916037724707E-3</c:v>
                </c:pt>
                <c:pt idx="65">
                  <c:v>9.7836990803013297E-3</c:v>
                </c:pt>
                <c:pt idx="66">
                  <c:v>9.9254466072504505E-3</c:v>
                </c:pt>
                <c:pt idx="67">
                  <c:v>9.9334445359628883E-3</c:v>
                </c:pt>
                <c:pt idx="68">
                  <c:v>1.0273130029532338E-2</c:v>
                </c:pt>
                <c:pt idx="69">
                  <c:v>9.8500156711522277E-3</c:v>
                </c:pt>
                <c:pt idx="70">
                  <c:v>9.8930400433532885E-3</c:v>
                </c:pt>
                <c:pt idx="71">
                  <c:v>1.0212304006014946E-2</c:v>
                </c:pt>
              </c:numCache>
            </c:numRef>
          </c:val>
          <c:smooth val="0"/>
          <c:extLst>
            <c:ext xmlns:c16="http://schemas.microsoft.com/office/drawing/2014/chart" uri="{C3380CC4-5D6E-409C-BE32-E72D297353CC}">
              <c16:uniqueId val="{00000003-4856-4CC9-83CE-A5F0A0B0B1B1}"/>
            </c:ext>
          </c:extLst>
        </c:ser>
        <c:ser>
          <c:idx val="4"/>
          <c:order val="4"/>
          <c:tx>
            <c:v>De-Season De-trend(Median) P</c:v>
          </c:tx>
          <c:spPr>
            <a:ln w="19050" cap="flat" cmpd="sng" algn="ctr">
              <a:solidFill>
                <a:srgbClr val="990099"/>
              </a:solidFill>
              <a:prstDash val="sysDash"/>
              <a:miter lim="800000"/>
            </a:ln>
            <a:effectLst/>
          </c:spPr>
          <c:marker>
            <c:symbol val="none"/>
          </c:marker>
          <c:val>
            <c:numRef>
              <c:f>'Dataset - Death Detrend'!$U$6:$U$77</c:f>
              <c:numCache>
                <c:formatCode>General</c:formatCode>
                <c:ptCount val="72"/>
                <c:pt idx="0">
                  <c:v>9.9090587547305421E-3</c:v>
                </c:pt>
                <c:pt idx="1">
                  <c:v>9.9159954824302541E-3</c:v>
                </c:pt>
                <c:pt idx="2">
                  <c:v>9.9395001826633137E-3</c:v>
                </c:pt>
                <c:pt idx="3">
                  <c:v>9.9964671816653566E-3</c:v>
                </c:pt>
                <c:pt idx="4">
                  <c:v>9.9921052201008137E-3</c:v>
                </c:pt>
                <c:pt idx="5">
                  <c:v>1.034819418831941E-2</c:v>
                </c:pt>
                <c:pt idx="6">
                  <c:v>9.9870029649702496E-3</c:v>
                </c:pt>
                <c:pt idx="7">
                  <c:v>1.0238410180373829E-2</c:v>
                </c:pt>
                <c:pt idx="8">
                  <c:v>1.0443475879247552E-2</c:v>
                </c:pt>
                <c:pt idx="9">
                  <c:v>1.0407968568476702E-2</c:v>
                </c:pt>
                <c:pt idx="10">
                  <c:v>1.0239677288601215E-2</c:v>
                </c:pt>
                <c:pt idx="11">
                  <c:v>9.7336591067727733E-3</c:v>
                </c:pt>
                <c:pt idx="12">
                  <c:v>9.2283692325454934E-3</c:v>
                </c:pt>
                <c:pt idx="13">
                  <c:v>9.2275531469658591E-3</c:v>
                </c:pt>
                <c:pt idx="14">
                  <c:v>9.6527280890588828E-3</c:v>
                </c:pt>
                <c:pt idx="15">
                  <c:v>9.9217166568522537E-3</c:v>
                </c:pt>
                <c:pt idx="16">
                  <c:v>9.3430158126878993E-3</c:v>
                </c:pt>
                <c:pt idx="17">
                  <c:v>9.7549460047104564E-3</c:v>
                </c:pt>
                <c:pt idx="18">
                  <c:v>9.563834427592446E-3</c:v>
                </c:pt>
                <c:pt idx="19">
                  <c:v>1.0005404409021217E-2</c:v>
                </c:pt>
                <c:pt idx="20">
                  <c:v>1.0028541407187E-2</c:v>
                </c:pt>
                <c:pt idx="21">
                  <c:v>1.0179419446819601E-2</c:v>
                </c:pt>
                <c:pt idx="22">
                  <c:v>1.0344926500131951E-2</c:v>
                </c:pt>
                <c:pt idx="23">
                  <c:v>1.0036339762103443E-2</c:v>
                </c:pt>
                <c:pt idx="24">
                  <c:v>1.0285146320051961E-2</c:v>
                </c:pt>
                <c:pt idx="25">
                  <c:v>1.0198388590132577E-2</c:v>
                </c:pt>
                <c:pt idx="26">
                  <c:v>1.0280977496992881E-2</c:v>
                </c:pt>
                <c:pt idx="27">
                  <c:v>9.7493501463185687E-3</c:v>
                </c:pt>
                <c:pt idx="28">
                  <c:v>1.0560403165531777E-2</c:v>
                </c:pt>
                <c:pt idx="29">
                  <c:v>1.0260213688172074E-2</c:v>
                </c:pt>
                <c:pt idx="30">
                  <c:v>9.9639341587303351E-3</c:v>
                </c:pt>
                <c:pt idx="31">
                  <c:v>1.0212817963960161E-2</c:v>
                </c:pt>
                <c:pt idx="32">
                  <c:v>9.8823549011481087E-3</c:v>
                </c:pt>
                <c:pt idx="33">
                  <c:v>9.7560340754794597E-3</c:v>
                </c:pt>
                <c:pt idx="34">
                  <c:v>1.0031877864323874E-2</c:v>
                </c:pt>
                <c:pt idx="35">
                  <c:v>9.5929654331509146E-3</c:v>
                </c:pt>
                <c:pt idx="36">
                  <c:v>1.0018486864299635E-2</c:v>
                </c:pt>
                <c:pt idx="37">
                  <c:v>1.0704226556555311E-2</c:v>
                </c:pt>
                <c:pt idx="38">
                  <c:v>1.0089893713014182E-2</c:v>
                </c:pt>
                <c:pt idx="39">
                  <c:v>1.0041971624632856E-2</c:v>
                </c:pt>
                <c:pt idx="40">
                  <c:v>9.9113201587850194E-3</c:v>
                </c:pt>
                <c:pt idx="41">
                  <c:v>9.7761546128412868E-3</c:v>
                </c:pt>
                <c:pt idx="42">
                  <c:v>1.010251151051233E-2</c:v>
                </c:pt>
                <c:pt idx="43">
                  <c:v>9.8705924625052746E-3</c:v>
                </c:pt>
                <c:pt idx="44">
                  <c:v>9.686541018470031E-3</c:v>
                </c:pt>
                <c:pt idx="45">
                  <c:v>9.897604963866961E-3</c:v>
                </c:pt>
                <c:pt idx="46">
                  <c:v>9.7329754466982249E-3</c:v>
                </c:pt>
                <c:pt idx="47">
                  <c:v>1.035542196134911E-2</c:v>
                </c:pt>
                <c:pt idx="48">
                  <c:v>1.0120599154698118E-2</c:v>
                </c:pt>
                <c:pt idx="49">
                  <c:v>9.9610733001140386E-3</c:v>
                </c:pt>
                <c:pt idx="50">
                  <c:v>9.9800724859440554E-3</c:v>
                </c:pt>
                <c:pt idx="51">
                  <c:v>1.0199971221446577E-2</c:v>
                </c:pt>
                <c:pt idx="52">
                  <c:v>1.0109267550847293E-2</c:v>
                </c:pt>
                <c:pt idx="53">
                  <c:v>1.0042707113908205E-2</c:v>
                </c:pt>
                <c:pt idx="54">
                  <c:v>1.0498864024095221E-2</c:v>
                </c:pt>
                <c:pt idx="55">
                  <c:v>9.8359864139748957E-3</c:v>
                </c:pt>
                <c:pt idx="56">
                  <c:v>9.829203560013126E-3</c:v>
                </c:pt>
                <c:pt idx="57">
                  <c:v>1.0098258487348143E-2</c:v>
                </c:pt>
                <c:pt idx="58">
                  <c:v>9.9729160565770591E-3</c:v>
                </c:pt>
                <c:pt idx="59">
                  <c:v>1.0258257312152045E-2</c:v>
                </c:pt>
                <c:pt idx="60">
                  <c:v>9.8878435289529078E-3</c:v>
                </c:pt>
                <c:pt idx="61">
                  <c:v>9.5642435093266556E-3</c:v>
                </c:pt>
                <c:pt idx="62">
                  <c:v>9.7313440619793811E-3</c:v>
                </c:pt>
                <c:pt idx="63">
                  <c:v>9.8677496890102953E-3</c:v>
                </c:pt>
                <c:pt idx="64">
                  <c:v>9.9760916037724707E-3</c:v>
                </c:pt>
                <c:pt idx="65">
                  <c:v>9.7836990803013297E-3</c:v>
                </c:pt>
                <c:pt idx="66">
                  <c:v>9.9254466072504505E-3</c:v>
                </c:pt>
                <c:pt idx="67">
                  <c:v>9.9334445359628883E-3</c:v>
                </c:pt>
                <c:pt idx="68">
                  <c:v>1.0273130029532338E-2</c:v>
                </c:pt>
                <c:pt idx="69">
                  <c:v>9.8500156711522277E-3</c:v>
                </c:pt>
                <c:pt idx="70">
                  <c:v>9.8930400433532885E-3</c:v>
                </c:pt>
                <c:pt idx="71">
                  <c:v>1.0212304006014946E-2</c:v>
                </c:pt>
              </c:numCache>
            </c:numRef>
          </c:val>
          <c:smooth val="0"/>
          <c:extLst>
            <c:ext xmlns:c16="http://schemas.microsoft.com/office/drawing/2014/chart" uri="{C3380CC4-5D6E-409C-BE32-E72D297353CC}">
              <c16:uniqueId val="{00000004-4856-4CC9-83CE-A5F0A0B0B1B1}"/>
            </c:ext>
          </c:extLst>
        </c:ser>
        <c:dLbls>
          <c:showLegendKey val="0"/>
          <c:showVal val="0"/>
          <c:showCatName val="0"/>
          <c:showSerName val="0"/>
          <c:showPercent val="0"/>
          <c:showBubbleSize val="0"/>
        </c:dLbls>
        <c:smooth val="0"/>
        <c:axId val="705456696"/>
        <c:axId val="705453744"/>
        <c:extLst/>
      </c:lineChart>
      <c:catAx>
        <c:axId val="7054566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53744"/>
        <c:crosses val="autoZero"/>
        <c:auto val="1"/>
        <c:lblAlgn val="ctr"/>
        <c:lblOffset val="100"/>
        <c:noMultiLvlLbl val="0"/>
      </c:catAx>
      <c:valAx>
        <c:axId val="705453744"/>
        <c:scaling>
          <c:orientation val="minMax"/>
          <c:max val="1.2000000000000002E-2"/>
          <c:min val="8.0000000000000019E-3"/>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56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 FORECAST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Original</c:v>
          </c:tx>
          <c:spPr>
            <a:ln w="19050" cap="rnd">
              <a:solidFill>
                <a:schemeClr val="accent1"/>
              </a:solidFill>
              <a:round/>
            </a:ln>
            <a:effectLst/>
          </c:spPr>
          <c:marker>
            <c:symbol val="none"/>
          </c:marker>
          <c:xVal>
            <c:multiLvlStrRef>
              <c:f>'Dataset -Future'!$B$5:$C$76</c:f>
              <c:multiLvlStrCache>
                <c:ptCount val="72"/>
                <c:lvl>
                  <c:pt idx="0">
                    <c:v>January</c:v>
                  </c:pt>
                  <c:pt idx="1">
                    <c:v>Feburary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Feburary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Feburary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Feburary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Feburary</c:v>
                  </c:pt>
                  <c:pt idx="50">
                    <c:v>March</c:v>
                  </c:pt>
                  <c:pt idx="51">
                    <c:v>April</c:v>
                  </c:pt>
                  <c:pt idx="52">
                    <c:v>May</c:v>
                  </c:pt>
                  <c:pt idx="53">
                    <c:v>June</c:v>
                  </c:pt>
                  <c:pt idx="54">
                    <c:v>July</c:v>
                  </c:pt>
                  <c:pt idx="55">
                    <c:v>August</c:v>
                  </c:pt>
                  <c:pt idx="56">
                    <c:v>September</c:v>
                  </c:pt>
                  <c:pt idx="57">
                    <c:v>October</c:v>
                  </c:pt>
                  <c:pt idx="58">
                    <c:v>November</c:v>
                  </c:pt>
                  <c:pt idx="59">
                    <c:v>December</c:v>
                  </c:pt>
                  <c:pt idx="60">
                    <c:v>January</c:v>
                  </c:pt>
                  <c:pt idx="61">
                    <c:v>Feburary</c:v>
                  </c:pt>
                  <c:pt idx="62">
                    <c:v>March</c:v>
                  </c:pt>
                  <c:pt idx="63">
                    <c:v>April</c:v>
                  </c:pt>
                  <c:pt idx="64">
                    <c:v>May</c:v>
                  </c:pt>
                  <c:pt idx="65">
                    <c:v>June</c:v>
                  </c:pt>
                  <c:pt idx="66">
                    <c:v>July</c:v>
                  </c:pt>
                  <c:pt idx="67">
                    <c:v>August</c:v>
                  </c:pt>
                  <c:pt idx="68">
                    <c:v>September</c:v>
                  </c:pt>
                  <c:pt idx="69">
                    <c:v>October</c:v>
                  </c:pt>
                  <c:pt idx="70">
                    <c:v>November</c:v>
                  </c:pt>
                  <c:pt idx="71">
                    <c:v>December</c:v>
                  </c:pt>
                </c:lvl>
                <c:lvl>
                  <c:pt idx="0">
                    <c:v>1973</c:v>
                  </c:pt>
                  <c:pt idx="12">
                    <c:v>1974</c:v>
                  </c:pt>
                  <c:pt idx="24">
                    <c:v>1975</c:v>
                  </c:pt>
                  <c:pt idx="36">
                    <c:v>1976</c:v>
                  </c:pt>
                  <c:pt idx="48">
                    <c:v>1977</c:v>
                  </c:pt>
                  <c:pt idx="60">
                    <c:v>1978</c:v>
                  </c:pt>
                </c:lvl>
              </c:multiLvlStrCache>
            </c:multiLvlStrRef>
          </c:xVal>
          <c:yVal>
            <c:numRef>
              <c:f>'Dataset -Future'!$D$5:$D$76</c:f>
              <c:numCache>
                <c:formatCode>General</c:formatCode>
                <c:ptCount val="72"/>
                <c:pt idx="0">
                  <c:v>9007</c:v>
                </c:pt>
                <c:pt idx="1">
                  <c:v>8106</c:v>
                </c:pt>
                <c:pt idx="2">
                  <c:v>8928</c:v>
                </c:pt>
                <c:pt idx="3">
                  <c:v>9137</c:v>
                </c:pt>
                <c:pt idx="4">
                  <c:v>10017</c:v>
                </c:pt>
                <c:pt idx="5">
                  <c:v>10826</c:v>
                </c:pt>
                <c:pt idx="6">
                  <c:v>11317</c:v>
                </c:pt>
                <c:pt idx="7">
                  <c:v>10744</c:v>
                </c:pt>
                <c:pt idx="8">
                  <c:v>9713</c:v>
                </c:pt>
                <c:pt idx="9">
                  <c:v>9938</c:v>
                </c:pt>
                <c:pt idx="10">
                  <c:v>9161</c:v>
                </c:pt>
                <c:pt idx="11">
                  <c:v>8927</c:v>
                </c:pt>
                <c:pt idx="12">
                  <c:v>7750</c:v>
                </c:pt>
                <c:pt idx="13">
                  <c:v>6981</c:v>
                </c:pt>
                <c:pt idx="14">
                  <c:v>8038</c:v>
                </c:pt>
                <c:pt idx="15">
                  <c:v>8422</c:v>
                </c:pt>
                <c:pt idx="16">
                  <c:v>8714</c:v>
                </c:pt>
                <c:pt idx="17">
                  <c:v>9512</c:v>
                </c:pt>
                <c:pt idx="18">
                  <c:v>10120</c:v>
                </c:pt>
                <c:pt idx="19">
                  <c:v>9823</c:v>
                </c:pt>
                <c:pt idx="20">
                  <c:v>8743</c:v>
                </c:pt>
                <c:pt idx="21">
                  <c:v>9129</c:v>
                </c:pt>
                <c:pt idx="22">
                  <c:v>8710</c:v>
                </c:pt>
                <c:pt idx="23">
                  <c:v>8680</c:v>
                </c:pt>
                <c:pt idx="24">
                  <c:v>8162</c:v>
                </c:pt>
                <c:pt idx="25">
                  <c:v>7306</c:v>
                </c:pt>
                <c:pt idx="26">
                  <c:v>8124</c:v>
                </c:pt>
                <c:pt idx="27">
                  <c:v>7870</c:v>
                </c:pt>
                <c:pt idx="28">
                  <c:v>9387</c:v>
                </c:pt>
                <c:pt idx="29">
                  <c:v>9556</c:v>
                </c:pt>
                <c:pt idx="30">
                  <c:v>10093</c:v>
                </c:pt>
                <c:pt idx="31">
                  <c:v>9620</c:v>
                </c:pt>
                <c:pt idx="32">
                  <c:v>8285</c:v>
                </c:pt>
                <c:pt idx="33">
                  <c:v>8433</c:v>
                </c:pt>
                <c:pt idx="34">
                  <c:v>8160</c:v>
                </c:pt>
                <c:pt idx="35">
                  <c:v>8034</c:v>
                </c:pt>
                <c:pt idx="36">
                  <c:v>7717</c:v>
                </c:pt>
                <c:pt idx="37">
                  <c:v>7461</c:v>
                </c:pt>
                <c:pt idx="38">
                  <c:v>7776</c:v>
                </c:pt>
                <c:pt idx="39">
                  <c:v>7925</c:v>
                </c:pt>
                <c:pt idx="40">
                  <c:v>8634</c:v>
                </c:pt>
                <c:pt idx="41">
                  <c:v>8945</c:v>
                </c:pt>
                <c:pt idx="42">
                  <c:v>10078</c:v>
                </c:pt>
                <c:pt idx="43">
                  <c:v>9179</c:v>
                </c:pt>
                <c:pt idx="44">
                  <c:v>8037</c:v>
                </c:pt>
                <c:pt idx="45">
                  <c:v>8488</c:v>
                </c:pt>
                <c:pt idx="46">
                  <c:v>7874</c:v>
                </c:pt>
                <c:pt idx="47">
                  <c:v>8647</c:v>
                </c:pt>
                <c:pt idx="48">
                  <c:v>7792</c:v>
                </c:pt>
                <c:pt idx="49">
                  <c:v>6957</c:v>
                </c:pt>
                <c:pt idx="50">
                  <c:v>7726</c:v>
                </c:pt>
                <c:pt idx="51">
                  <c:v>8106</c:v>
                </c:pt>
                <c:pt idx="52">
                  <c:v>8890</c:v>
                </c:pt>
                <c:pt idx="53">
                  <c:v>9299</c:v>
                </c:pt>
                <c:pt idx="54">
                  <c:v>10625</c:v>
                </c:pt>
                <c:pt idx="55">
                  <c:v>9302</c:v>
                </c:pt>
                <c:pt idx="56">
                  <c:v>8314</c:v>
                </c:pt>
                <c:pt idx="57">
                  <c:v>8850</c:v>
                </c:pt>
                <c:pt idx="58">
                  <c:v>8265</c:v>
                </c:pt>
                <c:pt idx="59">
                  <c:v>8796</c:v>
                </c:pt>
                <c:pt idx="60">
                  <c:v>7836</c:v>
                </c:pt>
                <c:pt idx="61">
                  <c:v>6892</c:v>
                </c:pt>
                <c:pt idx="62">
                  <c:v>7791</c:v>
                </c:pt>
                <c:pt idx="63">
                  <c:v>8129</c:v>
                </c:pt>
                <c:pt idx="64">
                  <c:v>9115</c:v>
                </c:pt>
                <c:pt idx="65">
                  <c:v>9434</c:v>
                </c:pt>
                <c:pt idx="66">
                  <c:v>10484</c:v>
                </c:pt>
                <c:pt idx="67">
                  <c:v>9827</c:v>
                </c:pt>
                <c:pt idx="68">
                  <c:v>9110</c:v>
                </c:pt>
                <c:pt idx="69">
                  <c:v>9070</c:v>
                </c:pt>
                <c:pt idx="70">
                  <c:v>8633</c:v>
                </c:pt>
                <c:pt idx="71">
                  <c:v>9240</c:v>
                </c:pt>
              </c:numCache>
            </c:numRef>
          </c:yVal>
          <c:smooth val="0"/>
          <c:extLst>
            <c:ext xmlns:c16="http://schemas.microsoft.com/office/drawing/2014/chart" uri="{C3380CC4-5D6E-409C-BE32-E72D297353CC}">
              <c16:uniqueId val="{00000000-50B0-44A8-A6FA-0486FDFF11CB}"/>
            </c:ext>
          </c:extLst>
        </c:ser>
        <c:ser>
          <c:idx val="1"/>
          <c:order val="1"/>
          <c:tx>
            <c:v>Y = ~T*S</c:v>
          </c:tx>
          <c:spPr>
            <a:ln w="19050" cap="rnd">
              <a:solidFill>
                <a:schemeClr val="accent2"/>
              </a:solidFill>
              <a:prstDash val="sysDash"/>
              <a:round/>
            </a:ln>
            <a:effectLst/>
          </c:spPr>
          <c:marker>
            <c:symbol val="none"/>
          </c:marker>
          <c:xVal>
            <c:numRef>
              <c:f>'Dataset -Future'!$A$64:$A$76</c:f>
              <c:numCache>
                <c:formatCode>General</c:formatCode>
                <c:ptCount val="13"/>
                <c:pt idx="0">
                  <c:v>60</c:v>
                </c:pt>
                <c:pt idx="1">
                  <c:v>61</c:v>
                </c:pt>
                <c:pt idx="2">
                  <c:v>62</c:v>
                </c:pt>
                <c:pt idx="3">
                  <c:v>63</c:v>
                </c:pt>
                <c:pt idx="4">
                  <c:v>64</c:v>
                </c:pt>
                <c:pt idx="5">
                  <c:v>65</c:v>
                </c:pt>
                <c:pt idx="6">
                  <c:v>66</c:v>
                </c:pt>
                <c:pt idx="7">
                  <c:v>67</c:v>
                </c:pt>
                <c:pt idx="8">
                  <c:v>68</c:v>
                </c:pt>
                <c:pt idx="9">
                  <c:v>69</c:v>
                </c:pt>
                <c:pt idx="10">
                  <c:v>70</c:v>
                </c:pt>
                <c:pt idx="11">
                  <c:v>71</c:v>
                </c:pt>
                <c:pt idx="12">
                  <c:v>72</c:v>
                </c:pt>
              </c:numCache>
            </c:numRef>
          </c:xVal>
          <c:yVal>
            <c:numRef>
              <c:f>('Dataset -Future'!$D$64,'Dataset -Future'!$Q$65:$Q$76)</c:f>
              <c:numCache>
                <c:formatCode>General</c:formatCode>
                <c:ptCount val="13"/>
                <c:pt idx="0">
                  <c:v>8796</c:v>
                </c:pt>
                <c:pt idx="1">
                  <c:v>7912.9335958498832</c:v>
                </c:pt>
                <c:pt idx="2">
                  <c:v>7176.9158081039213</c:v>
                </c:pt>
                <c:pt idx="3">
                  <c:v>7990.8184017530994</c:v>
                </c:pt>
                <c:pt idx="4">
                  <c:v>8221.6617006264332</c:v>
                </c:pt>
                <c:pt idx="5">
                  <c:v>9141.6788562255406</c:v>
                </c:pt>
                <c:pt idx="6">
                  <c:v>9579.1649578130291</c:v>
                </c:pt>
                <c:pt idx="7">
                  <c:v>10559.202577748591</c:v>
                </c:pt>
                <c:pt idx="8">
                  <c:v>9883.5288699318298</c:v>
                </c:pt>
                <c:pt idx="9">
                  <c:v>8847.0253085321783</c:v>
                </c:pt>
                <c:pt idx="10">
                  <c:v>9225.7439079458418</c:v>
                </c:pt>
                <c:pt idx="11">
                  <c:v>8746.9556189702944</c:v>
                </c:pt>
                <c:pt idx="12">
                  <c:v>9179.8385610962559</c:v>
                </c:pt>
              </c:numCache>
            </c:numRef>
          </c:yVal>
          <c:smooth val="0"/>
          <c:extLst>
            <c:ext xmlns:c16="http://schemas.microsoft.com/office/drawing/2014/chart" uri="{C3380CC4-5D6E-409C-BE32-E72D297353CC}">
              <c16:uniqueId val="{00000001-50B0-44A8-A6FA-0486FDFF11CB}"/>
            </c:ext>
          </c:extLst>
        </c:ser>
        <c:ser>
          <c:idx val="2"/>
          <c:order val="2"/>
          <c:tx>
            <c:v>Y = ~T*S*C*I</c:v>
          </c:tx>
          <c:spPr>
            <a:ln w="19050" cap="rnd">
              <a:solidFill>
                <a:schemeClr val="accent3"/>
              </a:solidFill>
              <a:prstDash val="sysDot"/>
              <a:round/>
            </a:ln>
            <a:effectLst/>
          </c:spPr>
          <c:marker>
            <c:symbol val="none"/>
          </c:marker>
          <c:xVal>
            <c:numRef>
              <c:f>'Dataset -Future'!$A$64:$A$76</c:f>
              <c:numCache>
                <c:formatCode>General</c:formatCode>
                <c:ptCount val="13"/>
                <c:pt idx="0">
                  <c:v>60</c:v>
                </c:pt>
                <c:pt idx="1">
                  <c:v>61</c:v>
                </c:pt>
                <c:pt idx="2">
                  <c:v>62</c:v>
                </c:pt>
                <c:pt idx="3">
                  <c:v>63</c:v>
                </c:pt>
                <c:pt idx="4">
                  <c:v>64</c:v>
                </c:pt>
                <c:pt idx="5">
                  <c:v>65</c:v>
                </c:pt>
                <c:pt idx="6">
                  <c:v>66</c:v>
                </c:pt>
                <c:pt idx="7">
                  <c:v>67</c:v>
                </c:pt>
                <c:pt idx="8">
                  <c:v>68</c:v>
                </c:pt>
                <c:pt idx="9">
                  <c:v>69</c:v>
                </c:pt>
                <c:pt idx="10">
                  <c:v>70</c:v>
                </c:pt>
                <c:pt idx="11">
                  <c:v>71</c:v>
                </c:pt>
                <c:pt idx="12">
                  <c:v>72</c:v>
                </c:pt>
              </c:numCache>
            </c:numRef>
          </c:xVal>
          <c:yVal>
            <c:numRef>
              <c:f>('Dataset -Future'!$D$64,'Dataset -Future'!$V$65:$V$76)</c:f>
              <c:numCache>
                <c:formatCode>General</c:formatCode>
                <c:ptCount val="13"/>
                <c:pt idx="0">
                  <c:v>8796</c:v>
                </c:pt>
                <c:pt idx="1">
                  <c:v>7855.2246723168464</c:v>
                </c:pt>
                <c:pt idx="2">
                  <c:v>7129.7850323642042</c:v>
                </c:pt>
                <c:pt idx="3">
                  <c:v>7950.8418336283321</c:v>
                </c:pt>
                <c:pt idx="4">
                  <c:v>8193.9234107166903</c:v>
                </c:pt>
                <c:pt idx="5">
                  <c:v>9123.4018364722178</c:v>
                </c:pt>
                <c:pt idx="6">
                  <c:v>9574.8087121847457</c:v>
                </c:pt>
                <c:pt idx="7">
                  <c:v>10566.530755458141</c:v>
                </c:pt>
                <c:pt idx="8">
                  <c:v>9903.8379135978248</c:v>
                </c:pt>
                <c:pt idx="9">
                  <c:v>8883.286094627967</c:v>
                </c:pt>
                <c:pt idx="10">
                  <c:v>9271.478860875497</c:v>
                </c:pt>
                <c:pt idx="11">
                  <c:v>8799.9562393749275</c:v>
                </c:pt>
                <c:pt idx="12">
                  <c:v>9245.8645204612803</c:v>
                </c:pt>
              </c:numCache>
            </c:numRef>
          </c:yVal>
          <c:smooth val="0"/>
          <c:extLst>
            <c:ext xmlns:c16="http://schemas.microsoft.com/office/drawing/2014/chart" uri="{C3380CC4-5D6E-409C-BE32-E72D297353CC}">
              <c16:uniqueId val="{00000002-50B0-44A8-A6FA-0486FDFF11CB}"/>
            </c:ext>
          </c:extLst>
        </c:ser>
        <c:dLbls>
          <c:showLegendKey val="0"/>
          <c:showVal val="0"/>
          <c:showCatName val="0"/>
          <c:showSerName val="0"/>
          <c:showPercent val="0"/>
          <c:showBubbleSize val="0"/>
        </c:dLbls>
        <c:axId val="573551992"/>
        <c:axId val="573552320"/>
      </c:scatterChart>
      <c:valAx>
        <c:axId val="573551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52320"/>
        <c:crosses val="autoZero"/>
        <c:crossBetween val="midCat"/>
      </c:valAx>
      <c:valAx>
        <c:axId val="573552320"/>
        <c:scaling>
          <c:orientation val="minMax"/>
          <c:max val="12000"/>
          <c:min val="6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51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Murder trend in USA</a:t>
            </a:r>
          </a:p>
        </c:rich>
      </c:tx>
      <c:layout>
        <c:manualLayout>
          <c:xMode val="edge"/>
          <c:yMode val="edge"/>
          <c:x val="0.37122929365234303"/>
          <c:y val="2.6548672566371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c:v>
          </c:tx>
          <c:spPr>
            <a:ln w="2540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dispRSqr val="0"/>
            <c:dispEq val="0"/>
          </c:trendline>
          <c:trendline>
            <c:spPr>
              <a:ln w="19050" cap="rnd">
                <a:solidFill>
                  <a:schemeClr val="accent1"/>
                </a:solidFill>
                <a:prstDash val="sysDot"/>
              </a:ln>
              <a:effectLst/>
            </c:spPr>
            <c:trendlineType val="poly"/>
            <c:order val="2"/>
            <c:dispRSqr val="0"/>
            <c:dispEq val="0"/>
          </c:trendline>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Years)'!$D$5:$D$15</c:f>
              <c:numCache>
                <c:formatCode>General</c:formatCode>
                <c:ptCount val="11"/>
                <c:pt idx="0">
                  <c:v>19.5</c:v>
                </c:pt>
                <c:pt idx="1">
                  <c:v>21.2</c:v>
                </c:pt>
                <c:pt idx="2">
                  <c:v>20.8</c:v>
                </c:pt>
                <c:pt idx="3">
                  <c:v>21.4</c:v>
                </c:pt>
                <c:pt idx="4">
                  <c:v>21.9</c:v>
                </c:pt>
                <c:pt idx="5">
                  <c:v>23.8</c:v>
                </c:pt>
                <c:pt idx="6">
                  <c:v>25.1</c:v>
                </c:pt>
                <c:pt idx="7">
                  <c:v>24.2</c:v>
                </c:pt>
                <c:pt idx="8">
                  <c:v>25.2</c:v>
                </c:pt>
                <c:pt idx="9">
                  <c:v>24.1</c:v>
                </c:pt>
                <c:pt idx="10">
                  <c:v>22.7</c:v>
                </c:pt>
              </c:numCache>
            </c:numRef>
          </c:yVal>
          <c:smooth val="0"/>
          <c:extLst>
            <c:ext xmlns:c16="http://schemas.microsoft.com/office/drawing/2014/chart" uri="{C3380CC4-5D6E-409C-BE32-E72D297353CC}">
              <c16:uniqueId val="{00000000-7DB6-4BFA-8DBA-4CC85EA55FD2}"/>
            </c:ext>
          </c:extLst>
        </c:ser>
        <c:ser>
          <c:idx val="1"/>
          <c:order val="1"/>
          <c:tx>
            <c:v>Linear Trend</c:v>
          </c:tx>
          <c:spPr>
            <a:ln w="19050" cap="rnd">
              <a:solidFill>
                <a:schemeClr val="accent2"/>
              </a:solidFill>
              <a:prstDash val="sysDot"/>
              <a:round/>
            </a:ln>
            <a:effectLst/>
          </c:spPr>
          <c:marker>
            <c:symbol val="none"/>
          </c:marker>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Years)'!$F$5:$F$15</c:f>
              <c:numCache>
                <c:formatCode>General</c:formatCode>
                <c:ptCount val="11"/>
                <c:pt idx="0">
                  <c:v>20.46363636363219</c:v>
                </c:pt>
                <c:pt idx="1">
                  <c:v>20.914545454542122</c:v>
                </c:pt>
                <c:pt idx="2">
                  <c:v>21.365454545452053</c:v>
                </c:pt>
                <c:pt idx="3">
                  <c:v>21.816363636361984</c:v>
                </c:pt>
                <c:pt idx="4">
                  <c:v>22.267272727271916</c:v>
                </c:pt>
                <c:pt idx="5">
                  <c:v>22.718181818181847</c:v>
                </c:pt>
                <c:pt idx="6">
                  <c:v>23.169090909091778</c:v>
                </c:pt>
                <c:pt idx="7">
                  <c:v>23.62000000000171</c:v>
                </c:pt>
                <c:pt idx="8">
                  <c:v>24.070909090911641</c:v>
                </c:pt>
                <c:pt idx="9">
                  <c:v>24.521818181821573</c:v>
                </c:pt>
                <c:pt idx="10">
                  <c:v>24.972727272731504</c:v>
                </c:pt>
              </c:numCache>
            </c:numRef>
          </c:yVal>
          <c:smooth val="0"/>
          <c:extLst>
            <c:ext xmlns:c16="http://schemas.microsoft.com/office/drawing/2014/chart" uri="{C3380CC4-5D6E-409C-BE32-E72D297353CC}">
              <c16:uniqueId val="{00000001-7DB6-4BFA-8DBA-4CC85EA55FD2}"/>
            </c:ext>
          </c:extLst>
        </c:ser>
        <c:ser>
          <c:idx val="2"/>
          <c:order val="2"/>
          <c:tx>
            <c:v>Multiple regression</c:v>
          </c:tx>
          <c:spPr>
            <a:ln w="19050" cap="rnd">
              <a:solidFill>
                <a:schemeClr val="accent3"/>
              </a:solidFill>
              <a:prstDash val="sysDash"/>
              <a:round/>
            </a:ln>
            <a:effectLst/>
          </c:spPr>
          <c:marker>
            <c:symbol val="none"/>
          </c:marker>
          <c:xVal>
            <c:numRef>
              <c:f>'DataSet- USA(Murders VS Years)'!$B$5:$B$15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Years)'!$G$5:$G$15</c:f>
              <c:numCache>
                <c:formatCode>General</c:formatCode>
                <c:ptCount val="11"/>
                <c:pt idx="0">
                  <c:v>19.138249301642645</c:v>
                </c:pt>
                <c:pt idx="1">
                  <c:v>20.384283766848966</c:v>
                </c:pt>
                <c:pt idx="2">
                  <c:v>21.453623648267239</c:v>
                </c:pt>
                <c:pt idx="3">
                  <c:v>22.346268945722841</c:v>
                </c:pt>
                <c:pt idx="4">
                  <c:v>23.062219659332186</c:v>
                </c:pt>
                <c:pt idx="5">
                  <c:v>23.60147578897886</c:v>
                </c:pt>
                <c:pt idx="6">
                  <c:v>23.964037334662862</c:v>
                </c:pt>
                <c:pt idx="7">
                  <c:v>24.149904296500608</c:v>
                </c:pt>
                <c:pt idx="8">
                  <c:v>24.159076674433891</c:v>
                </c:pt>
                <c:pt idx="9">
                  <c:v>23.991554468462709</c:v>
                </c:pt>
                <c:pt idx="10">
                  <c:v>23.647337678587064</c:v>
                </c:pt>
              </c:numCache>
            </c:numRef>
          </c:yVal>
          <c:smooth val="0"/>
          <c:extLst>
            <c:ext xmlns:c16="http://schemas.microsoft.com/office/drawing/2014/chart" uri="{C3380CC4-5D6E-409C-BE32-E72D297353CC}">
              <c16:uniqueId val="{00000002-7DB6-4BFA-8DBA-4CC85EA55FD2}"/>
            </c:ext>
          </c:extLst>
        </c:ser>
        <c:ser>
          <c:idx val="3"/>
          <c:order val="3"/>
          <c:tx>
            <c:v>MA(4)</c:v>
          </c:tx>
          <c:spPr>
            <a:ln w="19050" cap="rnd">
              <a:solidFill>
                <a:schemeClr val="accent4"/>
              </a:solidFill>
              <a:prstDash val="dash"/>
              <a:round/>
            </a:ln>
            <a:effectLst/>
          </c:spPr>
          <c:marker>
            <c:symbol val="none"/>
          </c:marker>
          <c:xVal>
            <c:numRef>
              <c:f>'DataSet- USA(Murders VS Years)'!$D$36:$D$43</c:f>
              <c:numCache>
                <c:formatCode>General</c:formatCode>
                <c:ptCount val="8"/>
                <c:pt idx="0">
                  <c:v>1986.5</c:v>
                </c:pt>
                <c:pt idx="1">
                  <c:v>1987.5</c:v>
                </c:pt>
                <c:pt idx="2">
                  <c:v>1988.5</c:v>
                </c:pt>
                <c:pt idx="3">
                  <c:v>1989.5</c:v>
                </c:pt>
                <c:pt idx="4">
                  <c:v>1990.5</c:v>
                </c:pt>
                <c:pt idx="5">
                  <c:v>1991.5</c:v>
                </c:pt>
                <c:pt idx="6">
                  <c:v>1992.5</c:v>
                </c:pt>
                <c:pt idx="7">
                  <c:v>1993.5</c:v>
                </c:pt>
              </c:numCache>
            </c:numRef>
          </c:xVal>
          <c:yVal>
            <c:numRef>
              <c:f>'DataSet- USA(Murders VS Years)'!$E$36:$E$43</c:f>
              <c:numCache>
                <c:formatCode>General</c:formatCode>
                <c:ptCount val="8"/>
                <c:pt idx="0">
                  <c:v>20.725000000000001</c:v>
                </c:pt>
                <c:pt idx="1">
                  <c:v>21.324999999999999</c:v>
                </c:pt>
                <c:pt idx="2">
                  <c:v>21.974999999999998</c:v>
                </c:pt>
                <c:pt idx="3">
                  <c:v>23.049999999999997</c:v>
                </c:pt>
                <c:pt idx="4">
                  <c:v>23.750000000000004</c:v>
                </c:pt>
                <c:pt idx="5">
                  <c:v>24.575000000000003</c:v>
                </c:pt>
                <c:pt idx="6">
                  <c:v>24.65</c:v>
                </c:pt>
                <c:pt idx="7">
                  <c:v>24.05</c:v>
                </c:pt>
              </c:numCache>
            </c:numRef>
          </c:yVal>
          <c:smooth val="0"/>
          <c:extLst>
            <c:ext xmlns:c16="http://schemas.microsoft.com/office/drawing/2014/chart" uri="{C3380CC4-5D6E-409C-BE32-E72D297353CC}">
              <c16:uniqueId val="{00000003-7DB6-4BFA-8DBA-4CC85EA55FD2}"/>
            </c:ext>
          </c:extLst>
        </c:ser>
        <c:ser>
          <c:idx val="4"/>
          <c:order val="4"/>
          <c:tx>
            <c:v>Centered MA(4)</c:v>
          </c:tx>
          <c:spPr>
            <a:ln w="19050" cap="rnd">
              <a:solidFill>
                <a:schemeClr val="accent5"/>
              </a:solidFill>
              <a:prstDash val="dash"/>
              <a:round/>
            </a:ln>
            <a:effectLst/>
          </c:spPr>
          <c:marker>
            <c:symbol val="none"/>
          </c:marker>
          <c:xVal>
            <c:numRef>
              <c:f>'DataSet- USA(Murders VS Years)'!$G$36:$G$42</c:f>
              <c:numCache>
                <c:formatCode>General</c:formatCode>
                <c:ptCount val="7"/>
                <c:pt idx="0">
                  <c:v>1987</c:v>
                </c:pt>
                <c:pt idx="1">
                  <c:v>1988</c:v>
                </c:pt>
                <c:pt idx="2">
                  <c:v>1989</c:v>
                </c:pt>
                <c:pt idx="3">
                  <c:v>1990</c:v>
                </c:pt>
                <c:pt idx="4">
                  <c:v>1991</c:v>
                </c:pt>
                <c:pt idx="5">
                  <c:v>1992</c:v>
                </c:pt>
                <c:pt idx="6">
                  <c:v>1993</c:v>
                </c:pt>
              </c:numCache>
            </c:numRef>
          </c:xVal>
          <c:yVal>
            <c:numRef>
              <c:f>'DataSet- USA(Murders VS Years)'!$H$36:$H$42</c:f>
              <c:numCache>
                <c:formatCode>General</c:formatCode>
                <c:ptCount val="7"/>
                <c:pt idx="0">
                  <c:v>21.024999999999999</c:v>
                </c:pt>
                <c:pt idx="1">
                  <c:v>21.65</c:v>
                </c:pt>
                <c:pt idx="2">
                  <c:v>22.512499999999996</c:v>
                </c:pt>
                <c:pt idx="3">
                  <c:v>23.4</c:v>
                </c:pt>
                <c:pt idx="4">
                  <c:v>24.162500000000001</c:v>
                </c:pt>
                <c:pt idx="5">
                  <c:v>24.612500000000001</c:v>
                </c:pt>
                <c:pt idx="6">
                  <c:v>24.35</c:v>
                </c:pt>
              </c:numCache>
            </c:numRef>
          </c:yVal>
          <c:smooth val="0"/>
          <c:extLst>
            <c:ext xmlns:c16="http://schemas.microsoft.com/office/drawing/2014/chart" uri="{C3380CC4-5D6E-409C-BE32-E72D297353CC}">
              <c16:uniqueId val="{00000004-7DB6-4BFA-8DBA-4CC85EA55FD2}"/>
            </c:ext>
          </c:extLst>
        </c:ser>
        <c:ser>
          <c:idx val="5"/>
          <c:order val="5"/>
          <c:tx>
            <c:v>MA(5)</c:v>
          </c:tx>
          <c:spPr>
            <a:ln w="19050" cap="rnd">
              <a:solidFill>
                <a:schemeClr val="accent6"/>
              </a:solidFill>
              <a:prstDash val="dash"/>
              <a:round/>
            </a:ln>
            <a:effectLst/>
          </c:spPr>
          <c:marker>
            <c:symbol val="none"/>
          </c:marker>
          <c:xVal>
            <c:numRef>
              <c:f>'DataSet- USA(Murders VS Years)'!$J$36:$J$42</c:f>
              <c:numCache>
                <c:formatCode>General</c:formatCode>
                <c:ptCount val="7"/>
                <c:pt idx="0">
                  <c:v>1987</c:v>
                </c:pt>
                <c:pt idx="1">
                  <c:v>1988</c:v>
                </c:pt>
                <c:pt idx="2">
                  <c:v>1989</c:v>
                </c:pt>
                <c:pt idx="3">
                  <c:v>1990</c:v>
                </c:pt>
                <c:pt idx="4">
                  <c:v>1991</c:v>
                </c:pt>
                <c:pt idx="5">
                  <c:v>1992</c:v>
                </c:pt>
                <c:pt idx="6">
                  <c:v>1993</c:v>
                </c:pt>
              </c:numCache>
            </c:numRef>
          </c:xVal>
          <c:yVal>
            <c:numRef>
              <c:f>'DataSet- USA(Murders VS Years)'!$K$36:$K$42</c:f>
              <c:numCache>
                <c:formatCode>General</c:formatCode>
                <c:ptCount val="7"/>
                <c:pt idx="0">
                  <c:v>20.96</c:v>
                </c:pt>
                <c:pt idx="1">
                  <c:v>21.82</c:v>
                </c:pt>
                <c:pt idx="2">
                  <c:v>22.6</c:v>
                </c:pt>
                <c:pt idx="3">
                  <c:v>23.279999999999998</c:v>
                </c:pt>
                <c:pt idx="4">
                  <c:v>24.040000000000003</c:v>
                </c:pt>
                <c:pt idx="5">
                  <c:v>24.48</c:v>
                </c:pt>
                <c:pt idx="6">
                  <c:v>24.259999999999998</c:v>
                </c:pt>
              </c:numCache>
            </c:numRef>
          </c:yVal>
          <c:smooth val="0"/>
          <c:extLst>
            <c:ext xmlns:c16="http://schemas.microsoft.com/office/drawing/2014/chart" uri="{C3380CC4-5D6E-409C-BE32-E72D297353CC}">
              <c16:uniqueId val="{00000005-7DB6-4BFA-8DBA-4CC85EA55FD2}"/>
            </c:ext>
          </c:extLst>
        </c:ser>
        <c:ser>
          <c:idx val="6"/>
          <c:order val="6"/>
          <c:tx>
            <c:v>WMA(5)</c:v>
          </c:tx>
          <c:spPr>
            <a:ln w="19050" cap="rnd">
              <a:solidFill>
                <a:schemeClr val="accent1">
                  <a:lumMod val="60000"/>
                </a:schemeClr>
              </a:solidFill>
              <a:prstDash val="dash"/>
              <a:round/>
            </a:ln>
            <a:effectLst/>
          </c:spPr>
          <c:marker>
            <c:symbol val="none"/>
          </c:marker>
          <c:xVal>
            <c:numRef>
              <c:f>'DataSet- USA(Murders VS Years)'!$E$75:$E$81</c:f>
              <c:numCache>
                <c:formatCode>General</c:formatCode>
                <c:ptCount val="7"/>
                <c:pt idx="0">
                  <c:v>1987</c:v>
                </c:pt>
                <c:pt idx="1">
                  <c:v>1988</c:v>
                </c:pt>
                <c:pt idx="2">
                  <c:v>1989</c:v>
                </c:pt>
                <c:pt idx="3">
                  <c:v>1990</c:v>
                </c:pt>
                <c:pt idx="4">
                  <c:v>1991</c:v>
                </c:pt>
                <c:pt idx="5">
                  <c:v>1992</c:v>
                </c:pt>
                <c:pt idx="6">
                  <c:v>1993</c:v>
                </c:pt>
              </c:numCache>
            </c:numRef>
          </c:xVal>
          <c:yVal>
            <c:numRef>
              <c:f>'DataSet- USA(Murders VS Years)'!$F$75:$F$81</c:f>
              <c:numCache>
                <c:formatCode>General</c:formatCode>
                <c:ptCount val="7"/>
                <c:pt idx="0">
                  <c:v>21.025000000000002</c:v>
                </c:pt>
                <c:pt idx="1">
                  <c:v>21.65</c:v>
                </c:pt>
                <c:pt idx="2">
                  <c:v>22.512499999999999</c:v>
                </c:pt>
                <c:pt idx="3">
                  <c:v>23.4</c:v>
                </c:pt>
                <c:pt idx="4">
                  <c:v>24.162499999999998</c:v>
                </c:pt>
                <c:pt idx="5">
                  <c:v>24.612500000000001</c:v>
                </c:pt>
                <c:pt idx="6">
                  <c:v>24.35</c:v>
                </c:pt>
              </c:numCache>
            </c:numRef>
          </c:yVal>
          <c:smooth val="0"/>
          <c:extLst>
            <c:ext xmlns:c16="http://schemas.microsoft.com/office/drawing/2014/chart" uri="{C3380CC4-5D6E-409C-BE32-E72D297353CC}">
              <c16:uniqueId val="{00000006-7DB6-4BFA-8DBA-4CC85EA55FD2}"/>
            </c:ext>
          </c:extLst>
        </c:ser>
        <c:ser>
          <c:idx val="7"/>
          <c:order val="7"/>
          <c:tx>
            <c:v>Exponential Smooth</c:v>
          </c:tx>
          <c:spPr>
            <a:ln w="19050" cap="rnd">
              <a:solidFill>
                <a:schemeClr val="accent2">
                  <a:lumMod val="60000"/>
                </a:schemeClr>
              </a:solidFill>
              <a:prstDash val="lgDashDot"/>
              <a:round/>
            </a:ln>
            <a:effectLst/>
          </c:spPr>
          <c:marker>
            <c:symbol val="none"/>
          </c:marker>
          <c:xVal>
            <c:numRef>
              <c:f>'DataSet- USA(Murders VS Years)'!$A$75:$A$85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Years)'!$I$75:$I$85</c:f>
              <c:numCache>
                <c:formatCode>General</c:formatCode>
                <c:ptCount val="11"/>
                <c:pt idx="0">
                  <c:v>19.5</c:v>
                </c:pt>
                <c:pt idx="1">
                  <c:v>19.5</c:v>
                </c:pt>
                <c:pt idx="2">
                  <c:v>19.670000000000002</c:v>
                </c:pt>
                <c:pt idx="3">
                  <c:v>19.783000000000001</c:v>
                </c:pt>
                <c:pt idx="4">
                  <c:v>19.944700000000001</c:v>
                </c:pt>
                <c:pt idx="5">
                  <c:v>20.140230000000003</c:v>
                </c:pt>
                <c:pt idx="6">
                  <c:v>20.506207000000003</c:v>
                </c:pt>
                <c:pt idx="7">
                  <c:v>20.965586300000005</c:v>
                </c:pt>
                <c:pt idx="8">
                  <c:v>21.289027670000003</c:v>
                </c:pt>
                <c:pt idx="9">
                  <c:v>21.680124903000003</c:v>
                </c:pt>
                <c:pt idx="10">
                  <c:v>21.922112412700002</c:v>
                </c:pt>
              </c:numCache>
            </c:numRef>
          </c:yVal>
          <c:smooth val="0"/>
          <c:extLst>
            <c:ext xmlns:c16="http://schemas.microsoft.com/office/drawing/2014/chart" uri="{C3380CC4-5D6E-409C-BE32-E72D297353CC}">
              <c16:uniqueId val="{00000007-7DB6-4BFA-8DBA-4CC85EA55FD2}"/>
            </c:ext>
          </c:extLst>
        </c:ser>
        <c:ser>
          <c:idx val="8"/>
          <c:order val="8"/>
          <c:tx>
            <c:v>Semi Avg(Mean)</c:v>
          </c:tx>
          <c:spPr>
            <a:ln w="19050" cap="rnd">
              <a:solidFill>
                <a:schemeClr val="accent3">
                  <a:lumMod val="60000"/>
                </a:schemeClr>
              </a:solidFill>
              <a:prstDash val="lgDashDotDot"/>
              <a:round/>
            </a:ln>
            <a:effectLst/>
          </c:spPr>
          <c:marker>
            <c:symbol val="none"/>
          </c:marker>
          <c:xVal>
            <c:numRef>
              <c:f>'DataSet- USA(Murders VS Years)'!$B$125:$B$135</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Years)'!$D$125:$D$135</c:f>
              <c:numCache>
                <c:formatCode>General</c:formatCode>
                <c:ptCount val="11"/>
                <c:pt idx="0">
                  <c:v>19.860000000000127</c:v>
                </c:pt>
                <c:pt idx="1">
                  <c:v>20.410000000000082</c:v>
                </c:pt>
                <c:pt idx="2">
                  <c:v>20.960000000000036</c:v>
                </c:pt>
                <c:pt idx="3">
                  <c:v>21.509999999999991</c:v>
                </c:pt>
                <c:pt idx="4">
                  <c:v>22.059999999999945</c:v>
                </c:pt>
                <c:pt idx="5">
                  <c:v>22.610000000000127</c:v>
                </c:pt>
                <c:pt idx="6">
                  <c:v>23.160000000000082</c:v>
                </c:pt>
                <c:pt idx="7">
                  <c:v>23.710000000000036</c:v>
                </c:pt>
                <c:pt idx="8">
                  <c:v>24.259999999999991</c:v>
                </c:pt>
                <c:pt idx="9">
                  <c:v>24.809999999999945</c:v>
                </c:pt>
                <c:pt idx="10">
                  <c:v>25.360000000000127</c:v>
                </c:pt>
              </c:numCache>
            </c:numRef>
          </c:yVal>
          <c:smooth val="0"/>
          <c:extLst>
            <c:ext xmlns:c16="http://schemas.microsoft.com/office/drawing/2014/chart" uri="{C3380CC4-5D6E-409C-BE32-E72D297353CC}">
              <c16:uniqueId val="{00000008-7DB6-4BFA-8DBA-4CC85EA55FD2}"/>
            </c:ext>
          </c:extLst>
        </c:ser>
        <c:ser>
          <c:idx val="9"/>
          <c:order val="9"/>
          <c:tx>
            <c:v>Semi Avg(Median)</c:v>
          </c:tx>
          <c:spPr>
            <a:ln w="19050" cap="rnd">
              <a:solidFill>
                <a:schemeClr val="accent4">
                  <a:lumMod val="60000"/>
                </a:schemeClr>
              </a:solidFill>
              <a:prstDash val="lgDashDotDot"/>
              <a:round/>
            </a:ln>
            <a:effectLst/>
          </c:spPr>
          <c:marker>
            <c:symbol val="none"/>
          </c:marker>
          <c:xVal>
            <c:numRef>
              <c:f>'DataSet- USA(Murders VS Years)'!$B$139:$B$149</c:f>
              <c:numCache>
                <c:formatCode>General</c:formatCode>
                <c:ptCount val="11"/>
                <c:pt idx="0">
                  <c:v>1985</c:v>
                </c:pt>
                <c:pt idx="1">
                  <c:v>1986</c:v>
                </c:pt>
                <c:pt idx="2">
                  <c:v>1987</c:v>
                </c:pt>
                <c:pt idx="3">
                  <c:v>1988</c:v>
                </c:pt>
                <c:pt idx="4">
                  <c:v>1989</c:v>
                </c:pt>
                <c:pt idx="5">
                  <c:v>1990</c:v>
                </c:pt>
                <c:pt idx="6">
                  <c:v>1991</c:v>
                </c:pt>
                <c:pt idx="7">
                  <c:v>1992</c:v>
                </c:pt>
                <c:pt idx="8">
                  <c:v>1993</c:v>
                </c:pt>
                <c:pt idx="9">
                  <c:v>1994</c:v>
                </c:pt>
                <c:pt idx="10">
                  <c:v>1995</c:v>
                </c:pt>
              </c:numCache>
            </c:numRef>
          </c:xVal>
          <c:yVal>
            <c:numRef>
              <c:f>'DataSet- USA(Murders VS Years)'!$D$139:$D$149</c:f>
              <c:numCache>
                <c:formatCode>General</c:formatCode>
                <c:ptCount val="11"/>
                <c:pt idx="0">
                  <c:v>20.700000000000045</c:v>
                </c:pt>
                <c:pt idx="1">
                  <c:v>21.200000000000045</c:v>
                </c:pt>
                <c:pt idx="2">
                  <c:v>21.700000000000045</c:v>
                </c:pt>
                <c:pt idx="3">
                  <c:v>22.200000000000045</c:v>
                </c:pt>
                <c:pt idx="4">
                  <c:v>22.700000000000045</c:v>
                </c:pt>
                <c:pt idx="5">
                  <c:v>23.200000000000045</c:v>
                </c:pt>
                <c:pt idx="6">
                  <c:v>23.700000000000045</c:v>
                </c:pt>
                <c:pt idx="7">
                  <c:v>24.200000000000045</c:v>
                </c:pt>
                <c:pt idx="8">
                  <c:v>24.700000000000045</c:v>
                </c:pt>
                <c:pt idx="9">
                  <c:v>25.200000000000045</c:v>
                </c:pt>
                <c:pt idx="10">
                  <c:v>25.700000000000045</c:v>
                </c:pt>
              </c:numCache>
            </c:numRef>
          </c:yVal>
          <c:smooth val="0"/>
          <c:extLst>
            <c:ext xmlns:c16="http://schemas.microsoft.com/office/drawing/2014/chart" uri="{C3380CC4-5D6E-409C-BE32-E72D297353CC}">
              <c16:uniqueId val="{00000009-7DB6-4BFA-8DBA-4CC85EA55FD2}"/>
            </c:ext>
          </c:extLst>
        </c:ser>
        <c:dLbls>
          <c:showLegendKey val="0"/>
          <c:showVal val="0"/>
          <c:showCatName val="0"/>
          <c:showSerName val="0"/>
          <c:showPercent val="0"/>
          <c:showBubbleSize val="0"/>
        </c:dLbls>
        <c:axId val="398841264"/>
        <c:axId val="398834704"/>
      </c:scatterChart>
      <c:valAx>
        <c:axId val="39884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34704"/>
        <c:crosses val="autoZero"/>
        <c:crossBetween val="midCat"/>
        <c:majorUnit val="1"/>
      </c:valAx>
      <c:valAx>
        <c:axId val="398834704"/>
        <c:scaling>
          <c:orientation val="minMax"/>
          <c:max val="26"/>
          <c:min val="1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Murders(Thousands)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1264"/>
        <c:crosses val="autoZero"/>
        <c:crossBetween val="midCat"/>
      </c:valAx>
      <c:spPr>
        <a:noFill/>
        <a:ln>
          <a:noFill/>
        </a:ln>
        <a:effectLst/>
      </c:spPr>
    </c:plotArea>
    <c:legend>
      <c:legendPos val="b"/>
      <c:legendEntry>
        <c:idx val="10"/>
        <c:delete val="1"/>
      </c:legendEntry>
      <c:legendEntry>
        <c:idx val="11"/>
        <c:delete val="1"/>
      </c:legendEntry>
      <c:layout>
        <c:manualLayout>
          <c:xMode val="edge"/>
          <c:yMode val="edge"/>
          <c:x val="6.1597693874271546E-2"/>
          <c:y val="0.83836576944521723"/>
          <c:w val="0.87680461225145689"/>
          <c:h val="0.161634230554782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Divorce/Annulment Data</a:t>
            </a:r>
            <a:r>
              <a:rPr lang="en-US" baseline="0"/>
              <a:t> in USA</a:t>
            </a:r>
            <a:endParaRPr lang="en-US"/>
          </a:p>
        </c:rich>
      </c:tx>
      <c:layout>
        <c:manualLayout>
          <c:xMode val="edge"/>
          <c:yMode val="edge"/>
          <c:x val="0.29997324853624069"/>
          <c:y val="3.2546786004882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rgbClr val="FF0000"/>
              </a:solidFill>
              <a:prstDash val="sysDot"/>
              <a:round/>
            </a:ln>
            <a:effectLst/>
          </c:spPr>
          <c:marker>
            <c:symbol val="diamond"/>
            <c:size val="5"/>
            <c:spPr>
              <a:solidFill>
                <a:srgbClr val="FF0000"/>
              </a:solidFill>
              <a:ln w="9525">
                <a:solidFill>
                  <a:schemeClr val="bg1"/>
                </a:solidFill>
              </a:ln>
              <a:effectLst/>
            </c:spPr>
          </c:marker>
          <c:trendline>
            <c:name>Linear Trend</c:nam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name>Poly trend(deg 3)</c:name>
            <c:spPr>
              <a:ln w="19050" cap="rnd">
                <a:solidFill>
                  <a:schemeClr val="accent1"/>
                </a:solidFill>
                <a:prstDash val="sysDot"/>
              </a:ln>
              <a:effectLst/>
            </c:spPr>
            <c:trendlineType val="poly"/>
            <c:order val="3"/>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'Dataset - USA(Divorce,Annulmen)'!$A$5:$A$14</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USA(Divorce,Annulmen)'!$B$5:$B$14</c:f>
              <c:numCache>
                <c:formatCode>General</c:formatCode>
                <c:ptCount val="10"/>
                <c:pt idx="0">
                  <c:v>1178</c:v>
                </c:pt>
                <c:pt idx="1">
                  <c:v>1166</c:v>
                </c:pt>
                <c:pt idx="2">
                  <c:v>1167</c:v>
                </c:pt>
                <c:pt idx="3">
                  <c:v>1157</c:v>
                </c:pt>
                <c:pt idx="4">
                  <c:v>1182</c:v>
                </c:pt>
                <c:pt idx="5">
                  <c:v>1189</c:v>
                </c:pt>
                <c:pt idx="6">
                  <c:v>1215</c:v>
                </c:pt>
                <c:pt idx="7">
                  <c:v>1187</c:v>
                </c:pt>
                <c:pt idx="8">
                  <c:v>1191</c:v>
                </c:pt>
                <c:pt idx="9">
                  <c:v>1169</c:v>
                </c:pt>
              </c:numCache>
            </c:numRef>
          </c:yVal>
          <c:smooth val="0"/>
          <c:extLst>
            <c:ext xmlns:c16="http://schemas.microsoft.com/office/drawing/2014/chart" uri="{C3380CC4-5D6E-409C-BE32-E72D297353CC}">
              <c16:uniqueId val="{00000000-7B36-4738-BF48-3B9D9EC2D896}"/>
            </c:ext>
          </c:extLst>
        </c:ser>
        <c:dLbls>
          <c:showLegendKey val="0"/>
          <c:showVal val="0"/>
          <c:showCatName val="0"/>
          <c:showSerName val="0"/>
          <c:showPercent val="0"/>
          <c:showBubbleSize val="0"/>
        </c:dLbls>
        <c:axId val="686688288"/>
        <c:axId val="686695176"/>
      </c:scatterChart>
      <c:valAx>
        <c:axId val="68668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95176"/>
        <c:crosses val="autoZero"/>
        <c:crossBetween val="midCat"/>
      </c:valAx>
      <c:valAx>
        <c:axId val="68669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Divorce/Annulment(Thousands)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88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Divorce/Annulment</a:t>
            </a:r>
            <a:r>
              <a:rPr lang="en-US" baseline="0"/>
              <a:t> Trend in USA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Original</c:v>
          </c:tx>
          <c:spPr>
            <a:ln w="19050" cap="rnd">
              <a:solidFill>
                <a:schemeClr val="tx1"/>
              </a:solidFill>
              <a:prstDash val="sysDot"/>
              <a:round/>
            </a:ln>
            <a:effectLst/>
          </c:spPr>
          <c:marker>
            <c:symbol val="circle"/>
            <c:size val="5"/>
            <c:spPr>
              <a:solidFill>
                <a:schemeClr val="accent1"/>
              </a:solidFill>
              <a:ln w="9525">
                <a:solidFill>
                  <a:schemeClr val="accent1"/>
                </a:solidFill>
              </a:ln>
              <a:effectLst/>
            </c:spPr>
          </c:marker>
          <c:xVal>
            <c:numRef>
              <c:f>'Dataset - USA(Divorce,Annulmen)'!$A$5:$A$14</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USA(Divorce,Annulmen)'!$B$5:$B$14</c:f>
              <c:numCache>
                <c:formatCode>General</c:formatCode>
                <c:ptCount val="10"/>
                <c:pt idx="0">
                  <c:v>1178</c:v>
                </c:pt>
                <c:pt idx="1">
                  <c:v>1166</c:v>
                </c:pt>
                <c:pt idx="2">
                  <c:v>1167</c:v>
                </c:pt>
                <c:pt idx="3">
                  <c:v>1157</c:v>
                </c:pt>
                <c:pt idx="4">
                  <c:v>1182</c:v>
                </c:pt>
                <c:pt idx="5">
                  <c:v>1189</c:v>
                </c:pt>
                <c:pt idx="6">
                  <c:v>1215</c:v>
                </c:pt>
                <c:pt idx="7">
                  <c:v>1187</c:v>
                </c:pt>
                <c:pt idx="8">
                  <c:v>1191</c:v>
                </c:pt>
                <c:pt idx="9">
                  <c:v>1169</c:v>
                </c:pt>
              </c:numCache>
            </c:numRef>
          </c:yVal>
          <c:smooth val="0"/>
          <c:extLst>
            <c:ext xmlns:c16="http://schemas.microsoft.com/office/drawing/2014/chart" uri="{C3380CC4-5D6E-409C-BE32-E72D297353CC}">
              <c16:uniqueId val="{00000000-84C8-422C-B198-BD23AC5BB77A}"/>
            </c:ext>
          </c:extLst>
        </c:ser>
        <c:ser>
          <c:idx val="1"/>
          <c:order val="1"/>
          <c:tx>
            <c:v>MA(2)</c:v>
          </c:tx>
          <c:spPr>
            <a:ln w="19050" cap="rnd">
              <a:solidFill>
                <a:srgbClr val="FF6699"/>
              </a:solidFill>
              <a:prstDash val="dash"/>
              <a:round/>
            </a:ln>
            <a:effectLst/>
          </c:spPr>
          <c:marker>
            <c:symbol val="none"/>
          </c:marker>
          <c:xVal>
            <c:numRef>
              <c:f>'Dataset - USA(Divorce,Annulmen)'!$A$19:$A$27</c:f>
              <c:numCache>
                <c:formatCode>General</c:formatCode>
                <c:ptCount val="9"/>
                <c:pt idx="0">
                  <c:v>1986.5</c:v>
                </c:pt>
                <c:pt idx="1">
                  <c:v>1987.5</c:v>
                </c:pt>
                <c:pt idx="2">
                  <c:v>1988.5</c:v>
                </c:pt>
                <c:pt idx="3">
                  <c:v>1989.5</c:v>
                </c:pt>
                <c:pt idx="4">
                  <c:v>1990.5</c:v>
                </c:pt>
                <c:pt idx="5">
                  <c:v>1991.5</c:v>
                </c:pt>
                <c:pt idx="6">
                  <c:v>1992.5</c:v>
                </c:pt>
                <c:pt idx="7">
                  <c:v>1993.5</c:v>
                </c:pt>
                <c:pt idx="8">
                  <c:v>1994.5</c:v>
                </c:pt>
              </c:numCache>
            </c:numRef>
          </c:xVal>
          <c:yVal>
            <c:numRef>
              <c:f>'Dataset - USA(Divorce,Annulmen)'!$B$19:$B$27</c:f>
              <c:numCache>
                <c:formatCode>General</c:formatCode>
                <c:ptCount val="9"/>
                <c:pt idx="0">
                  <c:v>1172</c:v>
                </c:pt>
                <c:pt idx="1">
                  <c:v>1166.5</c:v>
                </c:pt>
                <c:pt idx="2">
                  <c:v>1162</c:v>
                </c:pt>
                <c:pt idx="3">
                  <c:v>1169.5</c:v>
                </c:pt>
                <c:pt idx="4">
                  <c:v>1185.5</c:v>
                </c:pt>
                <c:pt idx="5">
                  <c:v>1202</c:v>
                </c:pt>
                <c:pt idx="6">
                  <c:v>1201</c:v>
                </c:pt>
                <c:pt idx="7">
                  <c:v>1189</c:v>
                </c:pt>
                <c:pt idx="8">
                  <c:v>1180</c:v>
                </c:pt>
              </c:numCache>
            </c:numRef>
          </c:yVal>
          <c:smooth val="0"/>
          <c:extLst>
            <c:ext xmlns:c16="http://schemas.microsoft.com/office/drawing/2014/chart" uri="{C3380CC4-5D6E-409C-BE32-E72D297353CC}">
              <c16:uniqueId val="{00000001-84C8-422C-B198-BD23AC5BB77A}"/>
            </c:ext>
          </c:extLst>
        </c:ser>
        <c:ser>
          <c:idx val="2"/>
          <c:order val="2"/>
          <c:tx>
            <c:v>MA(3)</c:v>
          </c:tx>
          <c:spPr>
            <a:ln w="19050" cap="rnd">
              <a:solidFill>
                <a:srgbClr val="996633"/>
              </a:solidFill>
              <a:prstDash val="sysDash"/>
              <a:round/>
            </a:ln>
            <a:effectLst/>
          </c:spPr>
          <c:marker>
            <c:symbol val="none"/>
          </c:marker>
          <c:xVal>
            <c:numRef>
              <c:f>'Dataset - USA(Divorce,Annulmen)'!$D$19:$D$26</c:f>
              <c:numCache>
                <c:formatCode>General</c:formatCode>
                <c:ptCount val="8"/>
                <c:pt idx="0">
                  <c:v>1987</c:v>
                </c:pt>
                <c:pt idx="1">
                  <c:v>1988</c:v>
                </c:pt>
                <c:pt idx="2">
                  <c:v>1989</c:v>
                </c:pt>
                <c:pt idx="3">
                  <c:v>1990</c:v>
                </c:pt>
                <c:pt idx="4">
                  <c:v>1991</c:v>
                </c:pt>
                <c:pt idx="5">
                  <c:v>1992</c:v>
                </c:pt>
                <c:pt idx="6">
                  <c:v>1993</c:v>
                </c:pt>
                <c:pt idx="7">
                  <c:v>1994</c:v>
                </c:pt>
              </c:numCache>
            </c:numRef>
          </c:xVal>
          <c:yVal>
            <c:numRef>
              <c:f>'Dataset - USA(Divorce,Annulmen)'!$E$19:$E$26</c:f>
              <c:numCache>
                <c:formatCode>General</c:formatCode>
                <c:ptCount val="8"/>
                <c:pt idx="0">
                  <c:v>1170.3333333333333</c:v>
                </c:pt>
                <c:pt idx="1">
                  <c:v>1163.3333333333333</c:v>
                </c:pt>
                <c:pt idx="2">
                  <c:v>1168.6666666666667</c:v>
                </c:pt>
                <c:pt idx="3">
                  <c:v>1176</c:v>
                </c:pt>
                <c:pt idx="4">
                  <c:v>1195.3333333333333</c:v>
                </c:pt>
                <c:pt idx="5">
                  <c:v>1197</c:v>
                </c:pt>
                <c:pt idx="6">
                  <c:v>1197.6666666666667</c:v>
                </c:pt>
                <c:pt idx="7">
                  <c:v>1182.3333333333333</c:v>
                </c:pt>
              </c:numCache>
            </c:numRef>
          </c:yVal>
          <c:smooth val="0"/>
          <c:extLst>
            <c:ext xmlns:c16="http://schemas.microsoft.com/office/drawing/2014/chart" uri="{C3380CC4-5D6E-409C-BE32-E72D297353CC}">
              <c16:uniqueId val="{00000002-84C8-422C-B198-BD23AC5BB77A}"/>
            </c:ext>
          </c:extLst>
        </c:ser>
        <c:ser>
          <c:idx val="3"/>
          <c:order val="3"/>
          <c:tx>
            <c:v>CMA(4)</c:v>
          </c:tx>
          <c:spPr>
            <a:ln w="25400" cap="rnd">
              <a:solidFill>
                <a:srgbClr val="990099"/>
              </a:solidFill>
              <a:prstDash val="sysDash"/>
              <a:round/>
            </a:ln>
            <a:effectLst/>
          </c:spPr>
          <c:marker>
            <c:symbol val="none"/>
          </c:marker>
          <c:xVal>
            <c:numRef>
              <c:f>'Dataset - USA(Divorce,Annulmen)'!$I$19:$I$24</c:f>
              <c:numCache>
                <c:formatCode>General</c:formatCode>
                <c:ptCount val="6"/>
                <c:pt idx="0">
                  <c:v>1988</c:v>
                </c:pt>
                <c:pt idx="1">
                  <c:v>1989</c:v>
                </c:pt>
                <c:pt idx="2">
                  <c:v>1990</c:v>
                </c:pt>
                <c:pt idx="3">
                  <c:v>1991</c:v>
                </c:pt>
                <c:pt idx="4">
                  <c:v>1992</c:v>
                </c:pt>
                <c:pt idx="5">
                  <c:v>1993</c:v>
                </c:pt>
              </c:numCache>
            </c:numRef>
          </c:xVal>
          <c:yVal>
            <c:numRef>
              <c:f>'Dataset - USA(Divorce,Annulmen)'!$J$19:$J$24</c:f>
              <c:numCache>
                <c:formatCode>General</c:formatCode>
                <c:ptCount val="6"/>
                <c:pt idx="0">
                  <c:v>1167.5</c:v>
                </c:pt>
                <c:pt idx="1">
                  <c:v>1170.875</c:v>
                </c:pt>
                <c:pt idx="2">
                  <c:v>1179.75</c:v>
                </c:pt>
                <c:pt idx="3">
                  <c:v>1189.5</c:v>
                </c:pt>
                <c:pt idx="4">
                  <c:v>1194.375</c:v>
                </c:pt>
                <c:pt idx="5">
                  <c:v>1193</c:v>
                </c:pt>
              </c:numCache>
            </c:numRef>
          </c:yVal>
          <c:smooth val="0"/>
          <c:extLst>
            <c:ext xmlns:c16="http://schemas.microsoft.com/office/drawing/2014/chart" uri="{C3380CC4-5D6E-409C-BE32-E72D297353CC}">
              <c16:uniqueId val="{00000003-84C8-422C-B198-BD23AC5BB77A}"/>
            </c:ext>
          </c:extLst>
        </c:ser>
        <c:ser>
          <c:idx val="4"/>
          <c:order val="4"/>
          <c:tx>
            <c:v>MA(6)</c:v>
          </c:tx>
          <c:spPr>
            <a:ln w="19050" cap="rnd">
              <a:solidFill>
                <a:schemeClr val="accent6"/>
              </a:solidFill>
              <a:prstDash val="sysDash"/>
              <a:round/>
            </a:ln>
            <a:effectLst/>
          </c:spPr>
          <c:marker>
            <c:symbol val="none"/>
          </c:marker>
          <c:xVal>
            <c:numRef>
              <c:f>'Dataset - USA(Divorce,Annulmen)'!$L$19:$L$23</c:f>
              <c:numCache>
                <c:formatCode>General</c:formatCode>
                <c:ptCount val="5"/>
                <c:pt idx="0">
                  <c:v>1988.5</c:v>
                </c:pt>
                <c:pt idx="1">
                  <c:v>1989.5</c:v>
                </c:pt>
                <c:pt idx="2">
                  <c:v>1990.5</c:v>
                </c:pt>
                <c:pt idx="3">
                  <c:v>1991.5</c:v>
                </c:pt>
                <c:pt idx="4">
                  <c:v>1992.5</c:v>
                </c:pt>
              </c:numCache>
            </c:numRef>
          </c:xVal>
          <c:yVal>
            <c:numRef>
              <c:f>'Dataset - USA(Divorce,Annulmen)'!$M$19:$M$23</c:f>
              <c:numCache>
                <c:formatCode>General</c:formatCode>
                <c:ptCount val="5"/>
                <c:pt idx="0">
                  <c:v>1173.1666666666667</c:v>
                </c:pt>
                <c:pt idx="1">
                  <c:v>1179.3333333333333</c:v>
                </c:pt>
                <c:pt idx="2">
                  <c:v>1182.8333333333333</c:v>
                </c:pt>
                <c:pt idx="3">
                  <c:v>1186.8333333333333</c:v>
                </c:pt>
                <c:pt idx="4">
                  <c:v>1188.8333333333333</c:v>
                </c:pt>
              </c:numCache>
            </c:numRef>
          </c:yVal>
          <c:smooth val="0"/>
          <c:extLst>
            <c:ext xmlns:c16="http://schemas.microsoft.com/office/drawing/2014/chart" uri="{C3380CC4-5D6E-409C-BE32-E72D297353CC}">
              <c16:uniqueId val="{00000004-84C8-422C-B198-BD23AC5BB77A}"/>
            </c:ext>
          </c:extLst>
        </c:ser>
        <c:dLbls>
          <c:showLegendKey val="0"/>
          <c:showVal val="0"/>
          <c:showCatName val="0"/>
          <c:showSerName val="0"/>
          <c:showPercent val="0"/>
          <c:showBubbleSize val="0"/>
        </c:dLbls>
        <c:axId val="709765624"/>
        <c:axId val="709772840"/>
      </c:scatterChart>
      <c:valAx>
        <c:axId val="709765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772840"/>
        <c:crosses val="autoZero"/>
        <c:crossBetween val="midCat"/>
      </c:valAx>
      <c:valAx>
        <c:axId val="709772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Divorces/Annulments(thousands)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765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Divorce/Annulment Data</a:t>
            </a:r>
            <a:r>
              <a:rPr lang="en-US" baseline="0"/>
              <a:t> in USA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tx1"/>
              </a:solidFill>
              <a:prstDash val="sysDot"/>
              <a:round/>
            </a:ln>
            <a:effectLst/>
          </c:spPr>
          <c:marker>
            <c:symbol val="diamond"/>
            <c:size val="5"/>
            <c:spPr>
              <a:solidFill>
                <a:srgbClr val="FF0000"/>
              </a:solidFill>
              <a:ln w="9525">
                <a:solidFill>
                  <a:schemeClr val="bg1"/>
                </a:solidFill>
              </a:ln>
              <a:effectLst/>
            </c:spPr>
          </c:marker>
          <c:trendline>
            <c:name>Linear Trend</c:name>
            <c:spPr>
              <a:ln w="19050" cap="rnd">
                <a:noFill/>
                <a:prstDash val="sysDot"/>
              </a:ln>
              <a:effectLst/>
            </c:spPr>
            <c:trendlineType val="exp"/>
            <c:dispRSqr val="0"/>
            <c:dispEq val="0"/>
          </c:trendline>
          <c:trendline>
            <c:name>Poly trend(deg 5)</c:name>
            <c:spPr>
              <a:ln w="19050" cap="rnd">
                <a:noFill/>
                <a:prstDash val="sysDot"/>
              </a:ln>
              <a:effectLst/>
            </c:spPr>
            <c:trendlineType val="poly"/>
            <c:order val="5"/>
            <c:dispRSqr val="0"/>
            <c:dispEq val="0"/>
          </c:trendline>
          <c:xVal>
            <c:numRef>
              <c:f>'Dataset - USA(Divorce,Annulmen)'!$A$5:$A$14</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USA(Divorce,Annulmen)'!$B$5:$B$14</c:f>
              <c:numCache>
                <c:formatCode>General</c:formatCode>
                <c:ptCount val="10"/>
                <c:pt idx="0">
                  <c:v>1178</c:v>
                </c:pt>
                <c:pt idx="1">
                  <c:v>1166</c:v>
                </c:pt>
                <c:pt idx="2">
                  <c:v>1167</c:v>
                </c:pt>
                <c:pt idx="3">
                  <c:v>1157</c:v>
                </c:pt>
                <c:pt idx="4">
                  <c:v>1182</c:v>
                </c:pt>
                <c:pt idx="5">
                  <c:v>1189</c:v>
                </c:pt>
                <c:pt idx="6">
                  <c:v>1215</c:v>
                </c:pt>
                <c:pt idx="7">
                  <c:v>1187</c:v>
                </c:pt>
                <c:pt idx="8">
                  <c:v>1191</c:v>
                </c:pt>
                <c:pt idx="9">
                  <c:v>1169</c:v>
                </c:pt>
              </c:numCache>
            </c:numRef>
          </c:yVal>
          <c:smooth val="0"/>
          <c:extLst>
            <c:ext xmlns:c16="http://schemas.microsoft.com/office/drawing/2014/chart" uri="{C3380CC4-5D6E-409C-BE32-E72D297353CC}">
              <c16:uniqueId val="{00000000-D227-42F0-B96D-B2B7C6CA132C}"/>
            </c:ext>
          </c:extLst>
        </c:ser>
        <c:ser>
          <c:idx val="1"/>
          <c:order val="1"/>
          <c:tx>
            <c:v>WMA(3)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'Dataset - USA(Divorce,Annulmen)'!$B$39:$B$46</c:f>
              <c:numCache>
                <c:formatCode>General</c:formatCode>
                <c:ptCount val="8"/>
                <c:pt idx="0">
                  <c:v>1987</c:v>
                </c:pt>
                <c:pt idx="1">
                  <c:v>1988</c:v>
                </c:pt>
                <c:pt idx="2">
                  <c:v>1989</c:v>
                </c:pt>
                <c:pt idx="3">
                  <c:v>1990</c:v>
                </c:pt>
                <c:pt idx="4">
                  <c:v>1991</c:v>
                </c:pt>
                <c:pt idx="5">
                  <c:v>1992</c:v>
                </c:pt>
                <c:pt idx="6">
                  <c:v>1993</c:v>
                </c:pt>
                <c:pt idx="7">
                  <c:v>1994</c:v>
                </c:pt>
              </c:numCache>
            </c:numRef>
          </c:xVal>
          <c:yVal>
            <c:numRef>
              <c:f>'Dataset - USA(Divorce,Annulmen)'!$C$39:$C$46</c:f>
              <c:numCache>
                <c:formatCode>General</c:formatCode>
                <c:ptCount val="8"/>
                <c:pt idx="0">
                  <c:v>1168.1666666666667</c:v>
                </c:pt>
                <c:pt idx="1">
                  <c:v>1165.1666666666667</c:v>
                </c:pt>
                <c:pt idx="2">
                  <c:v>1162.8333333333333</c:v>
                </c:pt>
                <c:pt idx="3">
                  <c:v>1179</c:v>
                </c:pt>
                <c:pt idx="4">
                  <c:v>1192.1666666666667</c:v>
                </c:pt>
                <c:pt idx="5">
                  <c:v>1206</c:v>
                </c:pt>
                <c:pt idx="6">
                  <c:v>1192.3333333333333</c:v>
                </c:pt>
                <c:pt idx="7">
                  <c:v>1186.6666666666667</c:v>
                </c:pt>
              </c:numCache>
            </c:numRef>
          </c:yVal>
          <c:smooth val="0"/>
          <c:extLst>
            <c:ext xmlns:c16="http://schemas.microsoft.com/office/drawing/2014/chart" uri="{C3380CC4-5D6E-409C-BE32-E72D297353CC}">
              <c16:uniqueId val="{00000001-D227-42F0-B96D-B2B7C6CA132C}"/>
            </c:ext>
          </c:extLst>
        </c:ser>
        <c:ser>
          <c:idx val="2"/>
          <c:order val="2"/>
          <c:tx>
            <c:v>Exp Smooth(0.1)</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'Dataset - USA(Divorce,Annulmen)'!$A$5:$A$14</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USA(Divorce,Annulmen)'!$F$39:$F$48</c:f>
              <c:numCache>
                <c:formatCode>General</c:formatCode>
                <c:ptCount val="10"/>
                <c:pt idx="0">
                  <c:v>1178</c:v>
                </c:pt>
                <c:pt idx="1">
                  <c:v>1176.8</c:v>
                </c:pt>
                <c:pt idx="2">
                  <c:v>1175.82</c:v>
                </c:pt>
                <c:pt idx="3">
                  <c:v>1173.9380000000001</c:v>
                </c:pt>
                <c:pt idx="4">
                  <c:v>1174.7442000000001</c:v>
                </c:pt>
                <c:pt idx="5">
                  <c:v>1176.1697800000002</c:v>
                </c:pt>
                <c:pt idx="6">
                  <c:v>1180.0528020000002</c:v>
                </c:pt>
                <c:pt idx="7">
                  <c:v>1180.7475218000002</c:v>
                </c:pt>
                <c:pt idx="8">
                  <c:v>1181.7727696200002</c:v>
                </c:pt>
                <c:pt idx="9">
                  <c:v>1180.4954926580003</c:v>
                </c:pt>
              </c:numCache>
            </c:numRef>
          </c:yVal>
          <c:smooth val="0"/>
          <c:extLst>
            <c:ext xmlns:c16="http://schemas.microsoft.com/office/drawing/2014/chart" uri="{C3380CC4-5D6E-409C-BE32-E72D297353CC}">
              <c16:uniqueId val="{00000002-D227-42F0-B96D-B2B7C6CA132C}"/>
            </c:ext>
          </c:extLst>
        </c:ser>
        <c:ser>
          <c:idx val="3"/>
          <c:order val="3"/>
          <c:tx>
            <c:v>Exp Smooth(0.25)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'Dataset - USA(Divorce,Annulmen)'!$A$5:$A$14</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USA(Divorce,Annulmen)'!$H$39:$H$48</c:f>
              <c:numCache>
                <c:formatCode>General</c:formatCode>
                <c:ptCount val="10"/>
                <c:pt idx="0">
                  <c:v>1178</c:v>
                </c:pt>
                <c:pt idx="1">
                  <c:v>1175</c:v>
                </c:pt>
                <c:pt idx="2">
                  <c:v>1173</c:v>
                </c:pt>
                <c:pt idx="3">
                  <c:v>1169</c:v>
                </c:pt>
                <c:pt idx="4">
                  <c:v>1172.25</c:v>
                </c:pt>
                <c:pt idx="5">
                  <c:v>1176.4375</c:v>
                </c:pt>
                <c:pt idx="6">
                  <c:v>1186.078125</c:v>
                </c:pt>
                <c:pt idx="7">
                  <c:v>1186.30859375</c:v>
                </c:pt>
                <c:pt idx="8">
                  <c:v>1187.4814453125</c:v>
                </c:pt>
                <c:pt idx="9">
                  <c:v>1182.861083984375</c:v>
                </c:pt>
              </c:numCache>
            </c:numRef>
          </c:yVal>
          <c:smooth val="0"/>
          <c:extLst>
            <c:ext xmlns:c16="http://schemas.microsoft.com/office/drawing/2014/chart" uri="{C3380CC4-5D6E-409C-BE32-E72D297353CC}">
              <c16:uniqueId val="{00000003-D227-42F0-B96D-B2B7C6CA132C}"/>
            </c:ext>
          </c:extLst>
        </c:ser>
        <c:ser>
          <c:idx val="4"/>
          <c:order val="4"/>
          <c:tx>
            <c:v>CMA(4)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'Dataset - USA(Divorce,Annulmen)'!$I$19:$I$24</c:f>
              <c:numCache>
                <c:formatCode>General</c:formatCode>
                <c:ptCount val="6"/>
                <c:pt idx="0">
                  <c:v>1988</c:v>
                </c:pt>
                <c:pt idx="1">
                  <c:v>1989</c:v>
                </c:pt>
                <c:pt idx="2">
                  <c:v>1990</c:v>
                </c:pt>
                <c:pt idx="3">
                  <c:v>1991</c:v>
                </c:pt>
                <c:pt idx="4">
                  <c:v>1992</c:v>
                </c:pt>
                <c:pt idx="5">
                  <c:v>1993</c:v>
                </c:pt>
              </c:numCache>
            </c:numRef>
          </c:xVal>
          <c:yVal>
            <c:numRef>
              <c:f>'Dataset - USA(Divorce,Annulmen)'!$J$19:$J$24</c:f>
              <c:numCache>
                <c:formatCode>General</c:formatCode>
                <c:ptCount val="6"/>
                <c:pt idx="0">
                  <c:v>1167.5</c:v>
                </c:pt>
                <c:pt idx="1">
                  <c:v>1170.875</c:v>
                </c:pt>
                <c:pt idx="2">
                  <c:v>1179.75</c:v>
                </c:pt>
                <c:pt idx="3">
                  <c:v>1189.5</c:v>
                </c:pt>
                <c:pt idx="4">
                  <c:v>1194.375</c:v>
                </c:pt>
                <c:pt idx="5">
                  <c:v>1193</c:v>
                </c:pt>
              </c:numCache>
            </c:numRef>
          </c:yVal>
          <c:smooth val="0"/>
          <c:extLst>
            <c:ext xmlns:c16="http://schemas.microsoft.com/office/drawing/2014/chart" uri="{C3380CC4-5D6E-409C-BE32-E72D297353CC}">
              <c16:uniqueId val="{00000004-D227-42F0-B96D-B2B7C6CA132C}"/>
            </c:ext>
          </c:extLst>
        </c:ser>
        <c:dLbls>
          <c:showLegendKey val="0"/>
          <c:showVal val="0"/>
          <c:showCatName val="0"/>
          <c:showSerName val="0"/>
          <c:showPercent val="0"/>
          <c:showBubbleSize val="0"/>
        </c:dLbls>
        <c:axId val="686688288"/>
        <c:axId val="686695176"/>
      </c:scatterChart>
      <c:valAx>
        <c:axId val="68668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95176"/>
        <c:crosses val="autoZero"/>
        <c:crossBetween val="midCat"/>
      </c:valAx>
      <c:valAx>
        <c:axId val="68669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Divorce/Annulment(Thousands)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88288"/>
        <c:crosses val="autoZero"/>
        <c:crossBetween val="midCat"/>
      </c:valAx>
      <c:spPr>
        <a:noFill/>
        <a:ln>
          <a:noFill/>
        </a:ln>
        <a:effectLst/>
      </c:spPr>
    </c:plotArea>
    <c:legend>
      <c:legendPos val="r"/>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Divorce Anuulment Trends in USA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'Dataset - USA(Divorce,Annulmen)'!$A$63:$A$72</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USA(Divorce,Annulmen)'!$B$63:$B$72</c:f>
              <c:numCache>
                <c:formatCode>General</c:formatCode>
                <c:ptCount val="10"/>
                <c:pt idx="0">
                  <c:v>1178</c:v>
                </c:pt>
                <c:pt idx="1">
                  <c:v>1166</c:v>
                </c:pt>
                <c:pt idx="2">
                  <c:v>1167</c:v>
                </c:pt>
                <c:pt idx="3">
                  <c:v>1157</c:v>
                </c:pt>
                <c:pt idx="4">
                  <c:v>1182</c:v>
                </c:pt>
                <c:pt idx="5">
                  <c:v>1189</c:v>
                </c:pt>
                <c:pt idx="6">
                  <c:v>1215</c:v>
                </c:pt>
                <c:pt idx="7">
                  <c:v>1187</c:v>
                </c:pt>
                <c:pt idx="8">
                  <c:v>1191</c:v>
                </c:pt>
                <c:pt idx="9">
                  <c:v>1169</c:v>
                </c:pt>
              </c:numCache>
            </c:numRef>
          </c:yVal>
          <c:smooth val="0"/>
          <c:extLst>
            <c:ext xmlns:c16="http://schemas.microsoft.com/office/drawing/2014/chart" uri="{C3380CC4-5D6E-409C-BE32-E72D297353CC}">
              <c16:uniqueId val="{00000000-DDFB-48E3-B531-A4F1FA0D39EE}"/>
            </c:ext>
          </c:extLst>
        </c:ser>
        <c:ser>
          <c:idx val="1"/>
          <c:order val="1"/>
          <c:tx>
            <c:v>Semi Avg(Mean)</c:v>
          </c:tx>
          <c:spPr>
            <a:ln w="19050" cap="rnd">
              <a:solidFill>
                <a:schemeClr val="accent2">
                  <a:lumMod val="75000"/>
                </a:schemeClr>
              </a:solidFill>
              <a:prstDash val="dash"/>
              <a:round/>
            </a:ln>
            <a:effectLst/>
          </c:spPr>
          <c:marker>
            <c:symbol val="none"/>
          </c:marker>
          <c:xVal>
            <c:numRef>
              <c:f>('Dataset - USA(Divorce,Annulmen)'!$B$87:$B$91,'Dataset - USA(Divorce,Annulmen)'!$B$93:$B$97)</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USA(Divorce,Annulmen)'!$D$87:$D$91,'Dataset - USA(Divorce,Annulmen)'!$D$93:$D$97)</c:f>
              <c:numCache>
                <c:formatCode>General</c:formatCode>
                <c:ptCount val="10"/>
                <c:pt idx="0">
                  <c:v>1163.2666666666664</c:v>
                </c:pt>
                <c:pt idx="1">
                  <c:v>1166.6333333333332</c:v>
                </c:pt>
                <c:pt idx="2">
                  <c:v>1170</c:v>
                </c:pt>
                <c:pt idx="3">
                  <c:v>1173.3666666666659</c:v>
                </c:pt>
                <c:pt idx="4">
                  <c:v>1176.7333333333327</c:v>
                </c:pt>
                <c:pt idx="5">
                  <c:v>1180.0999999999995</c:v>
                </c:pt>
                <c:pt idx="6">
                  <c:v>1183.4666666666662</c:v>
                </c:pt>
                <c:pt idx="7">
                  <c:v>1186.833333333333</c:v>
                </c:pt>
                <c:pt idx="8">
                  <c:v>1190.1999999999998</c:v>
                </c:pt>
                <c:pt idx="9">
                  <c:v>1193.5666666666666</c:v>
                </c:pt>
              </c:numCache>
            </c:numRef>
          </c:yVal>
          <c:smooth val="0"/>
          <c:extLst>
            <c:ext xmlns:c16="http://schemas.microsoft.com/office/drawing/2014/chart" uri="{C3380CC4-5D6E-409C-BE32-E72D297353CC}">
              <c16:uniqueId val="{00000001-DDFB-48E3-B531-A4F1FA0D39EE}"/>
            </c:ext>
          </c:extLst>
        </c:ser>
        <c:ser>
          <c:idx val="2"/>
          <c:order val="2"/>
          <c:tx>
            <c:v>Semi Avg(median)</c:v>
          </c:tx>
          <c:spPr>
            <a:ln w="19050" cap="rnd">
              <a:solidFill>
                <a:srgbClr val="7030A0"/>
              </a:solidFill>
              <a:prstDash val="dash"/>
              <a:round/>
            </a:ln>
            <a:effectLst/>
          </c:spPr>
          <c:marker>
            <c:symbol val="none"/>
          </c:marker>
          <c:xVal>
            <c:numRef>
              <c:f>('Dataset - USA(Divorce,Annulmen)'!$B$101:$B$105,'Dataset - USA(Divorce,Annulmen)'!$B$107:$B$111)</c:f>
              <c:numCache>
                <c:formatCode>General</c:formatCode>
                <c:ptCount val="10"/>
                <c:pt idx="0">
                  <c:v>1986</c:v>
                </c:pt>
                <c:pt idx="1">
                  <c:v>1987</c:v>
                </c:pt>
                <c:pt idx="2">
                  <c:v>1988</c:v>
                </c:pt>
                <c:pt idx="3">
                  <c:v>1989</c:v>
                </c:pt>
                <c:pt idx="4">
                  <c:v>1990</c:v>
                </c:pt>
                <c:pt idx="5">
                  <c:v>1991</c:v>
                </c:pt>
                <c:pt idx="6">
                  <c:v>1992</c:v>
                </c:pt>
                <c:pt idx="7">
                  <c:v>1993</c:v>
                </c:pt>
                <c:pt idx="8">
                  <c:v>1994</c:v>
                </c:pt>
                <c:pt idx="9">
                  <c:v>1995</c:v>
                </c:pt>
              </c:numCache>
            </c:numRef>
          </c:xVal>
          <c:yVal>
            <c:numRef>
              <c:f>('Dataset - USA(Divorce,Annulmen)'!$D$101:$D$105,'Dataset - USA(Divorce,Annulmen)'!$D$107:$D$111)</c:f>
              <c:numCache>
                <c:formatCode>General</c:formatCode>
                <c:ptCount val="10"/>
                <c:pt idx="0">
                  <c:v>1152.3333333333339</c:v>
                </c:pt>
                <c:pt idx="1">
                  <c:v>1159.6666666666661</c:v>
                </c:pt>
                <c:pt idx="2">
                  <c:v>1167</c:v>
                </c:pt>
                <c:pt idx="3">
                  <c:v>1174.3333333333339</c:v>
                </c:pt>
                <c:pt idx="4">
                  <c:v>1181.6666666666661</c:v>
                </c:pt>
                <c:pt idx="5">
                  <c:v>1189</c:v>
                </c:pt>
                <c:pt idx="6">
                  <c:v>1196.3333333333339</c:v>
                </c:pt>
                <c:pt idx="7">
                  <c:v>1203.6666666666661</c:v>
                </c:pt>
                <c:pt idx="8">
                  <c:v>1211</c:v>
                </c:pt>
                <c:pt idx="9">
                  <c:v>1218.3333333333339</c:v>
                </c:pt>
              </c:numCache>
            </c:numRef>
          </c:yVal>
          <c:smooth val="0"/>
          <c:extLst>
            <c:ext xmlns:c16="http://schemas.microsoft.com/office/drawing/2014/chart" uri="{C3380CC4-5D6E-409C-BE32-E72D297353CC}">
              <c16:uniqueId val="{00000002-DDFB-48E3-B531-A4F1FA0D39EE}"/>
            </c:ext>
          </c:extLst>
        </c:ser>
        <c:dLbls>
          <c:showLegendKey val="0"/>
          <c:showVal val="0"/>
          <c:showCatName val="0"/>
          <c:showSerName val="0"/>
          <c:showPercent val="0"/>
          <c:showBubbleSize val="0"/>
        </c:dLbls>
        <c:axId val="710764768"/>
        <c:axId val="710760504"/>
      </c:scatterChart>
      <c:valAx>
        <c:axId val="71076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760504"/>
        <c:crosses val="autoZero"/>
        <c:crossBetween val="midCat"/>
      </c:valAx>
      <c:valAx>
        <c:axId val="710760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Divorce/Annulment(Thousands)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764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6.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7.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8.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4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26F6E-BF62-4849-A203-35E7F358C009}"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FFC028E2-50B5-4033-9641-6570379C386A}">
      <dgm:prSet phldrT="[Text]"/>
      <dgm:spPr/>
      <dgm:t>
        <a:bodyPr/>
        <a:lstStyle/>
        <a:p>
          <a:r>
            <a:rPr lang="en-US"/>
            <a:t>Components of Time Series</a:t>
          </a:r>
        </a:p>
      </dgm:t>
    </dgm:pt>
    <dgm:pt modelId="{78DFF268-0CB2-4C12-8343-8122635B0A9E}" type="parTrans" cxnId="{1F759C48-B167-4326-988D-86CC3018687C}">
      <dgm:prSet/>
      <dgm:spPr/>
      <dgm:t>
        <a:bodyPr/>
        <a:lstStyle/>
        <a:p>
          <a:endParaRPr lang="en-US"/>
        </a:p>
      </dgm:t>
    </dgm:pt>
    <dgm:pt modelId="{74A3A38A-52CD-484B-B288-B68767DE7556}" type="sibTrans" cxnId="{1F759C48-B167-4326-988D-86CC3018687C}">
      <dgm:prSet/>
      <dgm:spPr/>
      <dgm:t>
        <a:bodyPr/>
        <a:lstStyle/>
        <a:p>
          <a:endParaRPr lang="en-US"/>
        </a:p>
      </dgm:t>
    </dgm:pt>
    <dgm:pt modelId="{19304528-5DBB-42C5-95D0-2ABE4156D56A}">
      <dgm:prSet phldrT="[Text]"/>
      <dgm:spPr/>
      <dgm:t>
        <a:bodyPr/>
        <a:lstStyle/>
        <a:p>
          <a:r>
            <a:rPr lang="en-US"/>
            <a:t>Long-term movement or Trend</a:t>
          </a:r>
        </a:p>
      </dgm:t>
    </dgm:pt>
    <dgm:pt modelId="{3D60F207-DAB2-471F-9099-2C69ACEF72C3}" type="parTrans" cxnId="{939839FD-0304-47B1-98FA-2EA82A38A476}">
      <dgm:prSet/>
      <dgm:spPr/>
      <dgm:t>
        <a:bodyPr/>
        <a:lstStyle/>
        <a:p>
          <a:endParaRPr lang="en-US"/>
        </a:p>
      </dgm:t>
    </dgm:pt>
    <dgm:pt modelId="{1E95D197-A695-40EE-8CDC-EF8ED04E8DF8}" type="sibTrans" cxnId="{939839FD-0304-47B1-98FA-2EA82A38A476}">
      <dgm:prSet/>
      <dgm:spPr/>
      <dgm:t>
        <a:bodyPr/>
        <a:lstStyle/>
        <a:p>
          <a:endParaRPr lang="en-US"/>
        </a:p>
      </dgm:t>
    </dgm:pt>
    <dgm:pt modelId="{ADA0446C-E060-4425-A4C1-E8CF39A77070}">
      <dgm:prSet phldrT="[Text]"/>
      <dgm:spPr/>
      <dgm:t>
        <a:bodyPr/>
        <a:lstStyle/>
        <a:p>
          <a:r>
            <a:rPr lang="en-US"/>
            <a:t>Short-term Movements</a:t>
          </a:r>
        </a:p>
      </dgm:t>
    </dgm:pt>
    <dgm:pt modelId="{64226791-0A04-4965-B041-C91897FDE42F}" type="parTrans" cxnId="{A4193502-67E4-4262-9630-A07E30B0A0E0}">
      <dgm:prSet/>
      <dgm:spPr/>
      <dgm:t>
        <a:bodyPr/>
        <a:lstStyle/>
        <a:p>
          <a:endParaRPr lang="en-US"/>
        </a:p>
      </dgm:t>
    </dgm:pt>
    <dgm:pt modelId="{1E0E5C54-4A8E-4101-9611-995FCB00C517}" type="sibTrans" cxnId="{A4193502-67E4-4262-9630-A07E30B0A0E0}">
      <dgm:prSet/>
      <dgm:spPr/>
      <dgm:t>
        <a:bodyPr/>
        <a:lstStyle/>
        <a:p>
          <a:endParaRPr lang="en-US"/>
        </a:p>
      </dgm:t>
    </dgm:pt>
    <dgm:pt modelId="{50CAE651-EFCE-4297-919C-35BE45F2AF18}">
      <dgm:prSet phldrT="[Text]"/>
      <dgm:spPr/>
      <dgm:t>
        <a:bodyPr/>
        <a:lstStyle/>
        <a:p>
          <a:r>
            <a:rPr lang="en-US"/>
            <a:t>Seasonal variations</a:t>
          </a:r>
        </a:p>
      </dgm:t>
    </dgm:pt>
    <dgm:pt modelId="{A61F834C-F108-43A8-88CC-779AA87ECCAF}" type="parTrans" cxnId="{49931A67-516D-4094-A119-97F52734886E}">
      <dgm:prSet/>
      <dgm:spPr/>
      <dgm:t>
        <a:bodyPr/>
        <a:lstStyle/>
        <a:p>
          <a:endParaRPr lang="en-US"/>
        </a:p>
      </dgm:t>
    </dgm:pt>
    <dgm:pt modelId="{9FBE6800-621D-49AC-9EBD-3641DC97E00C}" type="sibTrans" cxnId="{49931A67-516D-4094-A119-97F52734886E}">
      <dgm:prSet/>
      <dgm:spPr/>
      <dgm:t>
        <a:bodyPr/>
        <a:lstStyle/>
        <a:p>
          <a:endParaRPr lang="en-US"/>
        </a:p>
      </dgm:t>
    </dgm:pt>
    <dgm:pt modelId="{77D12E18-CD27-43B0-B9D2-CFF3EED96AF7}">
      <dgm:prSet phldrT="[Text]"/>
      <dgm:spPr/>
      <dgm:t>
        <a:bodyPr/>
        <a:lstStyle/>
        <a:p>
          <a:r>
            <a:rPr lang="en-US"/>
            <a:t>Random or Irregular Movements</a:t>
          </a:r>
        </a:p>
      </dgm:t>
    </dgm:pt>
    <dgm:pt modelId="{05FBDA28-2497-4CEE-A0A9-9D5C5F29D70B}" type="parTrans" cxnId="{3D2092A1-BDC6-4E82-92A3-CAD02DF57A7B}">
      <dgm:prSet/>
      <dgm:spPr/>
      <dgm:t>
        <a:bodyPr/>
        <a:lstStyle/>
        <a:p>
          <a:endParaRPr lang="en-US"/>
        </a:p>
      </dgm:t>
    </dgm:pt>
    <dgm:pt modelId="{58C4CEC0-44C1-40C1-BCF5-5940B32B8594}" type="sibTrans" cxnId="{3D2092A1-BDC6-4E82-92A3-CAD02DF57A7B}">
      <dgm:prSet/>
      <dgm:spPr/>
      <dgm:t>
        <a:bodyPr/>
        <a:lstStyle/>
        <a:p>
          <a:endParaRPr lang="en-US"/>
        </a:p>
      </dgm:t>
    </dgm:pt>
    <dgm:pt modelId="{31D3F50A-9304-4642-B977-C4628F59F746}">
      <dgm:prSet phldrT="[Text]"/>
      <dgm:spPr/>
      <dgm:t>
        <a:bodyPr/>
        <a:lstStyle/>
        <a:p>
          <a:r>
            <a:rPr lang="en-US"/>
            <a:t>Cyclic Variations</a:t>
          </a:r>
        </a:p>
      </dgm:t>
    </dgm:pt>
    <dgm:pt modelId="{F3A01536-84FF-430A-A056-D3E9AE3D48EA}" type="parTrans" cxnId="{AD4C8DDB-362C-40F8-88B9-AB2B448228E6}">
      <dgm:prSet/>
      <dgm:spPr/>
      <dgm:t>
        <a:bodyPr/>
        <a:lstStyle/>
        <a:p>
          <a:endParaRPr lang="en-US"/>
        </a:p>
      </dgm:t>
    </dgm:pt>
    <dgm:pt modelId="{A62F979B-BC67-4888-9116-95481A4D4AF0}" type="sibTrans" cxnId="{AD4C8DDB-362C-40F8-88B9-AB2B448228E6}">
      <dgm:prSet/>
      <dgm:spPr/>
      <dgm:t>
        <a:bodyPr/>
        <a:lstStyle/>
        <a:p>
          <a:endParaRPr lang="en-US"/>
        </a:p>
      </dgm:t>
    </dgm:pt>
    <dgm:pt modelId="{0D563632-B02C-4F4B-86C1-B9D7337AE23D}" type="pres">
      <dgm:prSet presAssocID="{5E326F6E-BF62-4849-A203-35E7F358C009}" presName="hierChild1" presStyleCnt="0">
        <dgm:presLayoutVars>
          <dgm:orgChart val="1"/>
          <dgm:chPref val="1"/>
          <dgm:dir/>
          <dgm:animOne val="branch"/>
          <dgm:animLvl val="lvl"/>
          <dgm:resizeHandles/>
        </dgm:presLayoutVars>
      </dgm:prSet>
      <dgm:spPr/>
      <dgm:t>
        <a:bodyPr/>
        <a:lstStyle/>
        <a:p>
          <a:endParaRPr lang="en-US"/>
        </a:p>
      </dgm:t>
    </dgm:pt>
    <dgm:pt modelId="{997C0EA4-A722-41BC-85BC-F8758D4B0B9F}" type="pres">
      <dgm:prSet presAssocID="{FFC028E2-50B5-4033-9641-6570379C386A}" presName="hierRoot1" presStyleCnt="0">
        <dgm:presLayoutVars>
          <dgm:hierBranch val="init"/>
        </dgm:presLayoutVars>
      </dgm:prSet>
      <dgm:spPr/>
    </dgm:pt>
    <dgm:pt modelId="{66F31F20-FF2B-41ED-A8BD-A24FCCE58A54}" type="pres">
      <dgm:prSet presAssocID="{FFC028E2-50B5-4033-9641-6570379C386A}" presName="rootComposite1" presStyleCnt="0"/>
      <dgm:spPr/>
    </dgm:pt>
    <dgm:pt modelId="{80DFD476-5E34-4A4C-B8F4-3E3AA6858E3E}" type="pres">
      <dgm:prSet presAssocID="{FFC028E2-50B5-4033-9641-6570379C386A}" presName="rootText1" presStyleLbl="node0" presStyleIdx="0" presStyleCnt="1">
        <dgm:presLayoutVars>
          <dgm:chPref val="3"/>
        </dgm:presLayoutVars>
      </dgm:prSet>
      <dgm:spPr/>
      <dgm:t>
        <a:bodyPr/>
        <a:lstStyle/>
        <a:p>
          <a:endParaRPr lang="en-US"/>
        </a:p>
      </dgm:t>
    </dgm:pt>
    <dgm:pt modelId="{0B74CD9C-F5E5-43D1-8473-4A596A003B49}" type="pres">
      <dgm:prSet presAssocID="{FFC028E2-50B5-4033-9641-6570379C386A}" presName="rootConnector1" presStyleLbl="node1" presStyleIdx="0" presStyleCnt="0"/>
      <dgm:spPr/>
      <dgm:t>
        <a:bodyPr/>
        <a:lstStyle/>
        <a:p>
          <a:endParaRPr lang="en-US"/>
        </a:p>
      </dgm:t>
    </dgm:pt>
    <dgm:pt modelId="{DA906306-C3EE-40D6-9ACB-65FAAA90D2A1}" type="pres">
      <dgm:prSet presAssocID="{FFC028E2-50B5-4033-9641-6570379C386A}" presName="hierChild2" presStyleCnt="0"/>
      <dgm:spPr/>
    </dgm:pt>
    <dgm:pt modelId="{8E3A16AA-568A-445B-8207-97EBA6C19F97}" type="pres">
      <dgm:prSet presAssocID="{3D60F207-DAB2-471F-9099-2C69ACEF72C3}" presName="Name37" presStyleLbl="parChTrans1D2" presStyleIdx="0" presStyleCnt="3"/>
      <dgm:spPr/>
      <dgm:t>
        <a:bodyPr/>
        <a:lstStyle/>
        <a:p>
          <a:endParaRPr lang="en-US"/>
        </a:p>
      </dgm:t>
    </dgm:pt>
    <dgm:pt modelId="{7D86B512-647B-410F-A1DC-66FA9B4AC512}" type="pres">
      <dgm:prSet presAssocID="{19304528-5DBB-42C5-95D0-2ABE4156D56A}" presName="hierRoot2" presStyleCnt="0">
        <dgm:presLayoutVars>
          <dgm:hierBranch val="init"/>
        </dgm:presLayoutVars>
      </dgm:prSet>
      <dgm:spPr/>
    </dgm:pt>
    <dgm:pt modelId="{3D31478F-1E80-4EDE-BEEA-2A0661D2693C}" type="pres">
      <dgm:prSet presAssocID="{19304528-5DBB-42C5-95D0-2ABE4156D56A}" presName="rootComposite" presStyleCnt="0"/>
      <dgm:spPr/>
    </dgm:pt>
    <dgm:pt modelId="{63BD0E63-196E-4D57-9653-5E73846346F8}" type="pres">
      <dgm:prSet presAssocID="{19304528-5DBB-42C5-95D0-2ABE4156D56A}" presName="rootText" presStyleLbl="node2" presStyleIdx="0" presStyleCnt="3">
        <dgm:presLayoutVars>
          <dgm:chPref val="3"/>
        </dgm:presLayoutVars>
      </dgm:prSet>
      <dgm:spPr/>
      <dgm:t>
        <a:bodyPr/>
        <a:lstStyle/>
        <a:p>
          <a:endParaRPr lang="en-US"/>
        </a:p>
      </dgm:t>
    </dgm:pt>
    <dgm:pt modelId="{601EC00F-F21A-4D51-B404-6224DD1E7DB4}" type="pres">
      <dgm:prSet presAssocID="{19304528-5DBB-42C5-95D0-2ABE4156D56A}" presName="rootConnector" presStyleLbl="node2" presStyleIdx="0" presStyleCnt="3"/>
      <dgm:spPr/>
      <dgm:t>
        <a:bodyPr/>
        <a:lstStyle/>
        <a:p>
          <a:endParaRPr lang="en-US"/>
        </a:p>
      </dgm:t>
    </dgm:pt>
    <dgm:pt modelId="{87EB1801-DFB7-4E2A-A355-410302FAA967}" type="pres">
      <dgm:prSet presAssocID="{19304528-5DBB-42C5-95D0-2ABE4156D56A}" presName="hierChild4" presStyleCnt="0"/>
      <dgm:spPr/>
    </dgm:pt>
    <dgm:pt modelId="{4E22BB00-C59E-469F-A4CD-6BE58A7050E7}" type="pres">
      <dgm:prSet presAssocID="{19304528-5DBB-42C5-95D0-2ABE4156D56A}" presName="hierChild5" presStyleCnt="0"/>
      <dgm:spPr/>
    </dgm:pt>
    <dgm:pt modelId="{0BC0FE45-C325-47A6-82A5-A4D872FA3759}" type="pres">
      <dgm:prSet presAssocID="{64226791-0A04-4965-B041-C91897FDE42F}" presName="Name37" presStyleLbl="parChTrans1D2" presStyleIdx="1" presStyleCnt="3"/>
      <dgm:spPr/>
      <dgm:t>
        <a:bodyPr/>
        <a:lstStyle/>
        <a:p>
          <a:endParaRPr lang="en-US"/>
        </a:p>
      </dgm:t>
    </dgm:pt>
    <dgm:pt modelId="{1F103AAF-8D40-4E75-8EF1-8E03691A8496}" type="pres">
      <dgm:prSet presAssocID="{ADA0446C-E060-4425-A4C1-E8CF39A77070}" presName="hierRoot2" presStyleCnt="0">
        <dgm:presLayoutVars>
          <dgm:hierBranch val="init"/>
        </dgm:presLayoutVars>
      </dgm:prSet>
      <dgm:spPr/>
    </dgm:pt>
    <dgm:pt modelId="{FC8CD230-A3F0-47CA-ADA4-ABEB84932466}" type="pres">
      <dgm:prSet presAssocID="{ADA0446C-E060-4425-A4C1-E8CF39A77070}" presName="rootComposite" presStyleCnt="0"/>
      <dgm:spPr/>
    </dgm:pt>
    <dgm:pt modelId="{5B6E2B6B-EADF-4318-AAAA-869D63D5B6C9}" type="pres">
      <dgm:prSet presAssocID="{ADA0446C-E060-4425-A4C1-E8CF39A77070}" presName="rootText" presStyleLbl="node2" presStyleIdx="1" presStyleCnt="3">
        <dgm:presLayoutVars>
          <dgm:chPref val="3"/>
        </dgm:presLayoutVars>
      </dgm:prSet>
      <dgm:spPr/>
      <dgm:t>
        <a:bodyPr/>
        <a:lstStyle/>
        <a:p>
          <a:endParaRPr lang="en-US"/>
        </a:p>
      </dgm:t>
    </dgm:pt>
    <dgm:pt modelId="{A3D9A9C7-3A1A-4EDC-9CE7-4C6D3F1EC30A}" type="pres">
      <dgm:prSet presAssocID="{ADA0446C-E060-4425-A4C1-E8CF39A77070}" presName="rootConnector" presStyleLbl="node2" presStyleIdx="1" presStyleCnt="3"/>
      <dgm:spPr/>
      <dgm:t>
        <a:bodyPr/>
        <a:lstStyle/>
        <a:p>
          <a:endParaRPr lang="en-US"/>
        </a:p>
      </dgm:t>
    </dgm:pt>
    <dgm:pt modelId="{7B6909DA-BDFC-44BA-9831-F9D2549F4B94}" type="pres">
      <dgm:prSet presAssocID="{ADA0446C-E060-4425-A4C1-E8CF39A77070}" presName="hierChild4" presStyleCnt="0"/>
      <dgm:spPr/>
    </dgm:pt>
    <dgm:pt modelId="{6BDA7F8C-EB11-4630-AF75-A5B2ACFB36F4}" type="pres">
      <dgm:prSet presAssocID="{A61F834C-F108-43A8-88CC-779AA87ECCAF}" presName="Name37" presStyleLbl="parChTrans1D3" presStyleIdx="0" presStyleCnt="2"/>
      <dgm:spPr/>
      <dgm:t>
        <a:bodyPr/>
        <a:lstStyle/>
        <a:p>
          <a:endParaRPr lang="en-US"/>
        </a:p>
      </dgm:t>
    </dgm:pt>
    <dgm:pt modelId="{AA1C39DD-1411-410F-88E6-E9231EB3C8F5}" type="pres">
      <dgm:prSet presAssocID="{50CAE651-EFCE-4297-919C-35BE45F2AF18}" presName="hierRoot2" presStyleCnt="0">
        <dgm:presLayoutVars>
          <dgm:hierBranch val="init"/>
        </dgm:presLayoutVars>
      </dgm:prSet>
      <dgm:spPr/>
    </dgm:pt>
    <dgm:pt modelId="{623A3F34-4F22-4A81-A932-CBE17D6C3B19}" type="pres">
      <dgm:prSet presAssocID="{50CAE651-EFCE-4297-919C-35BE45F2AF18}" presName="rootComposite" presStyleCnt="0"/>
      <dgm:spPr/>
    </dgm:pt>
    <dgm:pt modelId="{F5432C32-C744-4D5A-8083-DDCA7D8AA404}" type="pres">
      <dgm:prSet presAssocID="{50CAE651-EFCE-4297-919C-35BE45F2AF18}" presName="rootText" presStyleLbl="node3" presStyleIdx="0" presStyleCnt="2">
        <dgm:presLayoutVars>
          <dgm:chPref val="3"/>
        </dgm:presLayoutVars>
      </dgm:prSet>
      <dgm:spPr/>
      <dgm:t>
        <a:bodyPr/>
        <a:lstStyle/>
        <a:p>
          <a:endParaRPr lang="en-US"/>
        </a:p>
      </dgm:t>
    </dgm:pt>
    <dgm:pt modelId="{99614E45-CA00-42A5-A453-4333B932F0B8}" type="pres">
      <dgm:prSet presAssocID="{50CAE651-EFCE-4297-919C-35BE45F2AF18}" presName="rootConnector" presStyleLbl="node3" presStyleIdx="0" presStyleCnt="2"/>
      <dgm:spPr/>
      <dgm:t>
        <a:bodyPr/>
        <a:lstStyle/>
        <a:p>
          <a:endParaRPr lang="en-US"/>
        </a:p>
      </dgm:t>
    </dgm:pt>
    <dgm:pt modelId="{A653BAD5-AD1E-4AA2-893F-1926E3B4AF12}" type="pres">
      <dgm:prSet presAssocID="{50CAE651-EFCE-4297-919C-35BE45F2AF18}" presName="hierChild4" presStyleCnt="0"/>
      <dgm:spPr/>
    </dgm:pt>
    <dgm:pt modelId="{43628A62-8580-4E0A-A1D9-1EDD06DC3671}" type="pres">
      <dgm:prSet presAssocID="{50CAE651-EFCE-4297-919C-35BE45F2AF18}" presName="hierChild5" presStyleCnt="0"/>
      <dgm:spPr/>
    </dgm:pt>
    <dgm:pt modelId="{87A909C4-4C7E-438E-B278-F0A09AB3052E}" type="pres">
      <dgm:prSet presAssocID="{F3A01536-84FF-430A-A056-D3E9AE3D48EA}" presName="Name37" presStyleLbl="parChTrans1D3" presStyleIdx="1" presStyleCnt="2"/>
      <dgm:spPr/>
      <dgm:t>
        <a:bodyPr/>
        <a:lstStyle/>
        <a:p>
          <a:endParaRPr lang="en-US"/>
        </a:p>
      </dgm:t>
    </dgm:pt>
    <dgm:pt modelId="{54ECBF61-DF94-4CF7-A0E6-A4C8A8C491E4}" type="pres">
      <dgm:prSet presAssocID="{31D3F50A-9304-4642-B977-C4628F59F746}" presName="hierRoot2" presStyleCnt="0">
        <dgm:presLayoutVars>
          <dgm:hierBranch val="init"/>
        </dgm:presLayoutVars>
      </dgm:prSet>
      <dgm:spPr/>
    </dgm:pt>
    <dgm:pt modelId="{70415DD6-40F3-4FC2-8AB6-7DAA6F81E02C}" type="pres">
      <dgm:prSet presAssocID="{31D3F50A-9304-4642-B977-C4628F59F746}" presName="rootComposite" presStyleCnt="0"/>
      <dgm:spPr/>
    </dgm:pt>
    <dgm:pt modelId="{A567C37D-A452-4AB2-99AD-6F62189572B6}" type="pres">
      <dgm:prSet presAssocID="{31D3F50A-9304-4642-B977-C4628F59F746}" presName="rootText" presStyleLbl="node3" presStyleIdx="1" presStyleCnt="2">
        <dgm:presLayoutVars>
          <dgm:chPref val="3"/>
        </dgm:presLayoutVars>
      </dgm:prSet>
      <dgm:spPr/>
      <dgm:t>
        <a:bodyPr/>
        <a:lstStyle/>
        <a:p>
          <a:endParaRPr lang="en-US"/>
        </a:p>
      </dgm:t>
    </dgm:pt>
    <dgm:pt modelId="{49FECF6F-CC87-48F5-BEAF-BEA21F3E6803}" type="pres">
      <dgm:prSet presAssocID="{31D3F50A-9304-4642-B977-C4628F59F746}" presName="rootConnector" presStyleLbl="node3" presStyleIdx="1" presStyleCnt="2"/>
      <dgm:spPr/>
      <dgm:t>
        <a:bodyPr/>
        <a:lstStyle/>
        <a:p>
          <a:endParaRPr lang="en-US"/>
        </a:p>
      </dgm:t>
    </dgm:pt>
    <dgm:pt modelId="{1D8C9080-261F-4AD8-B8C9-E29ACE231786}" type="pres">
      <dgm:prSet presAssocID="{31D3F50A-9304-4642-B977-C4628F59F746}" presName="hierChild4" presStyleCnt="0"/>
      <dgm:spPr/>
    </dgm:pt>
    <dgm:pt modelId="{6B8DDAFA-4644-4BD8-A0B6-584E9302A5B8}" type="pres">
      <dgm:prSet presAssocID="{31D3F50A-9304-4642-B977-C4628F59F746}" presName="hierChild5" presStyleCnt="0"/>
      <dgm:spPr/>
    </dgm:pt>
    <dgm:pt modelId="{4FDD7AE8-902E-4904-A0A7-A0741B0F04AD}" type="pres">
      <dgm:prSet presAssocID="{ADA0446C-E060-4425-A4C1-E8CF39A77070}" presName="hierChild5" presStyleCnt="0"/>
      <dgm:spPr/>
    </dgm:pt>
    <dgm:pt modelId="{C5C63E6B-8958-400F-996B-706DF30FD02B}" type="pres">
      <dgm:prSet presAssocID="{05FBDA28-2497-4CEE-A0A9-9D5C5F29D70B}" presName="Name37" presStyleLbl="parChTrans1D2" presStyleIdx="2" presStyleCnt="3"/>
      <dgm:spPr/>
      <dgm:t>
        <a:bodyPr/>
        <a:lstStyle/>
        <a:p>
          <a:endParaRPr lang="en-US"/>
        </a:p>
      </dgm:t>
    </dgm:pt>
    <dgm:pt modelId="{9AD331DD-906B-44AB-9F54-0E9019C1B647}" type="pres">
      <dgm:prSet presAssocID="{77D12E18-CD27-43B0-B9D2-CFF3EED96AF7}" presName="hierRoot2" presStyleCnt="0">
        <dgm:presLayoutVars>
          <dgm:hierBranch val="init"/>
        </dgm:presLayoutVars>
      </dgm:prSet>
      <dgm:spPr/>
    </dgm:pt>
    <dgm:pt modelId="{5B0A6D2A-9D4D-46BF-B4E2-D5FBB070ED0C}" type="pres">
      <dgm:prSet presAssocID="{77D12E18-CD27-43B0-B9D2-CFF3EED96AF7}" presName="rootComposite" presStyleCnt="0"/>
      <dgm:spPr/>
    </dgm:pt>
    <dgm:pt modelId="{DF889D6E-B1B0-4137-8C44-B7F7DD667A37}" type="pres">
      <dgm:prSet presAssocID="{77D12E18-CD27-43B0-B9D2-CFF3EED96AF7}" presName="rootText" presStyleLbl="node2" presStyleIdx="2" presStyleCnt="3">
        <dgm:presLayoutVars>
          <dgm:chPref val="3"/>
        </dgm:presLayoutVars>
      </dgm:prSet>
      <dgm:spPr/>
      <dgm:t>
        <a:bodyPr/>
        <a:lstStyle/>
        <a:p>
          <a:endParaRPr lang="en-US"/>
        </a:p>
      </dgm:t>
    </dgm:pt>
    <dgm:pt modelId="{653C682E-DB84-4923-BF12-6F8B37C3530E}" type="pres">
      <dgm:prSet presAssocID="{77D12E18-CD27-43B0-B9D2-CFF3EED96AF7}" presName="rootConnector" presStyleLbl="node2" presStyleIdx="2" presStyleCnt="3"/>
      <dgm:spPr/>
      <dgm:t>
        <a:bodyPr/>
        <a:lstStyle/>
        <a:p>
          <a:endParaRPr lang="en-US"/>
        </a:p>
      </dgm:t>
    </dgm:pt>
    <dgm:pt modelId="{F48E8A0C-3FF1-41AB-8CE0-F53E4DC6E268}" type="pres">
      <dgm:prSet presAssocID="{77D12E18-CD27-43B0-B9D2-CFF3EED96AF7}" presName="hierChild4" presStyleCnt="0"/>
      <dgm:spPr/>
    </dgm:pt>
    <dgm:pt modelId="{6C98EC49-D104-48F8-A69C-FF963D6C3254}" type="pres">
      <dgm:prSet presAssocID="{77D12E18-CD27-43B0-B9D2-CFF3EED96AF7}" presName="hierChild5" presStyleCnt="0"/>
      <dgm:spPr/>
    </dgm:pt>
    <dgm:pt modelId="{8A2AA097-A26D-436D-AFC9-BBACB9A0FAA4}" type="pres">
      <dgm:prSet presAssocID="{FFC028E2-50B5-4033-9641-6570379C386A}" presName="hierChild3" presStyleCnt="0"/>
      <dgm:spPr/>
    </dgm:pt>
  </dgm:ptLst>
  <dgm:cxnLst>
    <dgm:cxn modelId="{258376C2-D3BD-4F8F-BF1C-3A6D43E5AD5B}" type="presOf" srcId="{77D12E18-CD27-43B0-B9D2-CFF3EED96AF7}" destId="{DF889D6E-B1B0-4137-8C44-B7F7DD667A37}" srcOrd="0" destOrd="0" presId="urn:microsoft.com/office/officeart/2005/8/layout/orgChart1"/>
    <dgm:cxn modelId="{939839FD-0304-47B1-98FA-2EA82A38A476}" srcId="{FFC028E2-50B5-4033-9641-6570379C386A}" destId="{19304528-5DBB-42C5-95D0-2ABE4156D56A}" srcOrd="0" destOrd="0" parTransId="{3D60F207-DAB2-471F-9099-2C69ACEF72C3}" sibTransId="{1E95D197-A695-40EE-8CDC-EF8ED04E8DF8}"/>
    <dgm:cxn modelId="{6F0B4283-1991-4DA4-8218-B700CC8935B5}" type="presOf" srcId="{50CAE651-EFCE-4297-919C-35BE45F2AF18}" destId="{99614E45-CA00-42A5-A453-4333B932F0B8}" srcOrd="1" destOrd="0" presId="urn:microsoft.com/office/officeart/2005/8/layout/orgChart1"/>
    <dgm:cxn modelId="{52ECB7CB-2918-4AB4-AC56-986A2994D396}" type="presOf" srcId="{FFC028E2-50B5-4033-9641-6570379C386A}" destId="{0B74CD9C-F5E5-43D1-8473-4A596A003B49}" srcOrd="1" destOrd="0" presId="urn:microsoft.com/office/officeart/2005/8/layout/orgChart1"/>
    <dgm:cxn modelId="{F76798CB-88BD-4D42-8ECB-24C753D0A497}" type="presOf" srcId="{50CAE651-EFCE-4297-919C-35BE45F2AF18}" destId="{F5432C32-C744-4D5A-8083-DDCA7D8AA404}" srcOrd="0" destOrd="0" presId="urn:microsoft.com/office/officeart/2005/8/layout/orgChart1"/>
    <dgm:cxn modelId="{07EEAFD5-D592-4CEB-A18E-85BE3B74C33C}" type="presOf" srcId="{77D12E18-CD27-43B0-B9D2-CFF3EED96AF7}" destId="{653C682E-DB84-4923-BF12-6F8B37C3530E}" srcOrd="1" destOrd="0" presId="urn:microsoft.com/office/officeart/2005/8/layout/orgChart1"/>
    <dgm:cxn modelId="{142DB8D0-1DDB-40C8-9085-B2BE8A3DBBB0}" type="presOf" srcId="{31D3F50A-9304-4642-B977-C4628F59F746}" destId="{49FECF6F-CC87-48F5-BEAF-BEA21F3E6803}" srcOrd="1" destOrd="0" presId="urn:microsoft.com/office/officeart/2005/8/layout/orgChart1"/>
    <dgm:cxn modelId="{39F55A30-1543-4FBB-97CC-5E0D6CDD8150}" type="presOf" srcId="{ADA0446C-E060-4425-A4C1-E8CF39A77070}" destId="{A3D9A9C7-3A1A-4EDC-9CE7-4C6D3F1EC30A}" srcOrd="1" destOrd="0" presId="urn:microsoft.com/office/officeart/2005/8/layout/orgChart1"/>
    <dgm:cxn modelId="{4487A42B-05C9-4794-896D-E86D27BF28D4}" type="presOf" srcId="{19304528-5DBB-42C5-95D0-2ABE4156D56A}" destId="{63BD0E63-196E-4D57-9653-5E73846346F8}" srcOrd="0" destOrd="0" presId="urn:microsoft.com/office/officeart/2005/8/layout/orgChart1"/>
    <dgm:cxn modelId="{A4193502-67E4-4262-9630-A07E30B0A0E0}" srcId="{FFC028E2-50B5-4033-9641-6570379C386A}" destId="{ADA0446C-E060-4425-A4C1-E8CF39A77070}" srcOrd="1" destOrd="0" parTransId="{64226791-0A04-4965-B041-C91897FDE42F}" sibTransId="{1E0E5C54-4A8E-4101-9611-995FCB00C517}"/>
    <dgm:cxn modelId="{3D2092A1-BDC6-4E82-92A3-CAD02DF57A7B}" srcId="{FFC028E2-50B5-4033-9641-6570379C386A}" destId="{77D12E18-CD27-43B0-B9D2-CFF3EED96AF7}" srcOrd="2" destOrd="0" parTransId="{05FBDA28-2497-4CEE-A0A9-9D5C5F29D70B}" sibTransId="{58C4CEC0-44C1-40C1-BCF5-5940B32B8594}"/>
    <dgm:cxn modelId="{AD4C8DDB-362C-40F8-88B9-AB2B448228E6}" srcId="{ADA0446C-E060-4425-A4C1-E8CF39A77070}" destId="{31D3F50A-9304-4642-B977-C4628F59F746}" srcOrd="1" destOrd="0" parTransId="{F3A01536-84FF-430A-A056-D3E9AE3D48EA}" sibTransId="{A62F979B-BC67-4888-9116-95481A4D4AF0}"/>
    <dgm:cxn modelId="{D803CC0C-8F59-49D2-9F73-F73DCFDEDED0}" type="presOf" srcId="{64226791-0A04-4965-B041-C91897FDE42F}" destId="{0BC0FE45-C325-47A6-82A5-A4D872FA3759}" srcOrd="0" destOrd="0" presId="urn:microsoft.com/office/officeart/2005/8/layout/orgChart1"/>
    <dgm:cxn modelId="{1F759C48-B167-4326-988D-86CC3018687C}" srcId="{5E326F6E-BF62-4849-A203-35E7F358C009}" destId="{FFC028E2-50B5-4033-9641-6570379C386A}" srcOrd="0" destOrd="0" parTransId="{78DFF268-0CB2-4C12-8343-8122635B0A9E}" sibTransId="{74A3A38A-52CD-484B-B288-B68767DE7556}"/>
    <dgm:cxn modelId="{1E099953-F652-4A66-92A8-08915AE4A274}" type="presOf" srcId="{05FBDA28-2497-4CEE-A0A9-9D5C5F29D70B}" destId="{C5C63E6B-8958-400F-996B-706DF30FD02B}" srcOrd="0" destOrd="0" presId="urn:microsoft.com/office/officeart/2005/8/layout/orgChart1"/>
    <dgm:cxn modelId="{49931A67-516D-4094-A119-97F52734886E}" srcId="{ADA0446C-E060-4425-A4C1-E8CF39A77070}" destId="{50CAE651-EFCE-4297-919C-35BE45F2AF18}" srcOrd="0" destOrd="0" parTransId="{A61F834C-F108-43A8-88CC-779AA87ECCAF}" sibTransId="{9FBE6800-621D-49AC-9EBD-3641DC97E00C}"/>
    <dgm:cxn modelId="{DF9ADC51-0A50-48E2-8C79-13119FA6D7C1}" type="presOf" srcId="{31D3F50A-9304-4642-B977-C4628F59F746}" destId="{A567C37D-A452-4AB2-99AD-6F62189572B6}" srcOrd="0" destOrd="0" presId="urn:microsoft.com/office/officeart/2005/8/layout/orgChart1"/>
    <dgm:cxn modelId="{18B47ECA-F458-4FDD-8EA3-3B40AA05BC9B}" type="presOf" srcId="{19304528-5DBB-42C5-95D0-2ABE4156D56A}" destId="{601EC00F-F21A-4D51-B404-6224DD1E7DB4}" srcOrd="1" destOrd="0" presId="urn:microsoft.com/office/officeart/2005/8/layout/orgChart1"/>
    <dgm:cxn modelId="{2D529CE2-FE88-4FF0-AEBC-B45E3AF490B5}" type="presOf" srcId="{FFC028E2-50B5-4033-9641-6570379C386A}" destId="{80DFD476-5E34-4A4C-B8F4-3E3AA6858E3E}" srcOrd="0" destOrd="0" presId="urn:microsoft.com/office/officeart/2005/8/layout/orgChart1"/>
    <dgm:cxn modelId="{DFB4BED9-FF37-4A96-9152-C9FCEBDC99B0}" type="presOf" srcId="{ADA0446C-E060-4425-A4C1-E8CF39A77070}" destId="{5B6E2B6B-EADF-4318-AAAA-869D63D5B6C9}" srcOrd="0" destOrd="0" presId="urn:microsoft.com/office/officeart/2005/8/layout/orgChart1"/>
    <dgm:cxn modelId="{C98DAB35-65E2-428E-86D1-11FBC70DCB86}" type="presOf" srcId="{3D60F207-DAB2-471F-9099-2C69ACEF72C3}" destId="{8E3A16AA-568A-445B-8207-97EBA6C19F97}" srcOrd="0" destOrd="0" presId="urn:microsoft.com/office/officeart/2005/8/layout/orgChart1"/>
    <dgm:cxn modelId="{5E498031-4FB8-48C4-BB6F-6A0B59793C6C}" type="presOf" srcId="{5E326F6E-BF62-4849-A203-35E7F358C009}" destId="{0D563632-B02C-4F4B-86C1-B9D7337AE23D}" srcOrd="0" destOrd="0" presId="urn:microsoft.com/office/officeart/2005/8/layout/orgChart1"/>
    <dgm:cxn modelId="{6B8F542F-ED7E-4C1D-8913-B22C9D52E2C9}" type="presOf" srcId="{F3A01536-84FF-430A-A056-D3E9AE3D48EA}" destId="{87A909C4-4C7E-438E-B278-F0A09AB3052E}" srcOrd="0" destOrd="0" presId="urn:microsoft.com/office/officeart/2005/8/layout/orgChart1"/>
    <dgm:cxn modelId="{06B74CBC-D948-48DF-B0CA-59B8481A2B05}" type="presOf" srcId="{A61F834C-F108-43A8-88CC-779AA87ECCAF}" destId="{6BDA7F8C-EB11-4630-AF75-A5B2ACFB36F4}" srcOrd="0" destOrd="0" presId="urn:microsoft.com/office/officeart/2005/8/layout/orgChart1"/>
    <dgm:cxn modelId="{20BA7F38-B277-4DB9-8ABB-96606FE9D5F3}" type="presParOf" srcId="{0D563632-B02C-4F4B-86C1-B9D7337AE23D}" destId="{997C0EA4-A722-41BC-85BC-F8758D4B0B9F}" srcOrd="0" destOrd="0" presId="urn:microsoft.com/office/officeart/2005/8/layout/orgChart1"/>
    <dgm:cxn modelId="{132C42DD-6A40-4F08-9781-6843447F61DF}" type="presParOf" srcId="{997C0EA4-A722-41BC-85BC-F8758D4B0B9F}" destId="{66F31F20-FF2B-41ED-A8BD-A24FCCE58A54}" srcOrd="0" destOrd="0" presId="urn:microsoft.com/office/officeart/2005/8/layout/orgChart1"/>
    <dgm:cxn modelId="{7B2292E5-AAF3-4942-9428-0E45D8E772EB}" type="presParOf" srcId="{66F31F20-FF2B-41ED-A8BD-A24FCCE58A54}" destId="{80DFD476-5E34-4A4C-B8F4-3E3AA6858E3E}" srcOrd="0" destOrd="0" presId="urn:microsoft.com/office/officeart/2005/8/layout/orgChart1"/>
    <dgm:cxn modelId="{29830CA5-4F71-487F-A2D8-A27F5DD68666}" type="presParOf" srcId="{66F31F20-FF2B-41ED-A8BD-A24FCCE58A54}" destId="{0B74CD9C-F5E5-43D1-8473-4A596A003B49}" srcOrd="1" destOrd="0" presId="urn:microsoft.com/office/officeart/2005/8/layout/orgChart1"/>
    <dgm:cxn modelId="{22CF2A22-0C1E-4F14-A354-8DA3F430C283}" type="presParOf" srcId="{997C0EA4-A722-41BC-85BC-F8758D4B0B9F}" destId="{DA906306-C3EE-40D6-9ACB-65FAAA90D2A1}" srcOrd="1" destOrd="0" presId="urn:microsoft.com/office/officeart/2005/8/layout/orgChart1"/>
    <dgm:cxn modelId="{98F7A73D-BB26-4971-9F06-DC76D5DEEEC1}" type="presParOf" srcId="{DA906306-C3EE-40D6-9ACB-65FAAA90D2A1}" destId="{8E3A16AA-568A-445B-8207-97EBA6C19F97}" srcOrd="0" destOrd="0" presId="urn:microsoft.com/office/officeart/2005/8/layout/orgChart1"/>
    <dgm:cxn modelId="{374B0F81-59B9-4888-A352-3A1927103049}" type="presParOf" srcId="{DA906306-C3EE-40D6-9ACB-65FAAA90D2A1}" destId="{7D86B512-647B-410F-A1DC-66FA9B4AC512}" srcOrd="1" destOrd="0" presId="urn:microsoft.com/office/officeart/2005/8/layout/orgChart1"/>
    <dgm:cxn modelId="{5A7737C9-BED8-427B-A288-CFB51BCDABC5}" type="presParOf" srcId="{7D86B512-647B-410F-A1DC-66FA9B4AC512}" destId="{3D31478F-1E80-4EDE-BEEA-2A0661D2693C}" srcOrd="0" destOrd="0" presId="urn:microsoft.com/office/officeart/2005/8/layout/orgChart1"/>
    <dgm:cxn modelId="{6F7F23DD-1CF3-4DAF-83FE-835476E6B182}" type="presParOf" srcId="{3D31478F-1E80-4EDE-BEEA-2A0661D2693C}" destId="{63BD0E63-196E-4D57-9653-5E73846346F8}" srcOrd="0" destOrd="0" presId="urn:microsoft.com/office/officeart/2005/8/layout/orgChart1"/>
    <dgm:cxn modelId="{9A4550D5-405A-4153-99F7-49886B039004}" type="presParOf" srcId="{3D31478F-1E80-4EDE-BEEA-2A0661D2693C}" destId="{601EC00F-F21A-4D51-B404-6224DD1E7DB4}" srcOrd="1" destOrd="0" presId="urn:microsoft.com/office/officeart/2005/8/layout/orgChart1"/>
    <dgm:cxn modelId="{AF3BDBA1-0FDD-4719-9925-C12D6F4CDC4E}" type="presParOf" srcId="{7D86B512-647B-410F-A1DC-66FA9B4AC512}" destId="{87EB1801-DFB7-4E2A-A355-410302FAA967}" srcOrd="1" destOrd="0" presId="urn:microsoft.com/office/officeart/2005/8/layout/orgChart1"/>
    <dgm:cxn modelId="{D920CAD2-0A54-47B0-94C3-9A0B6FA619A2}" type="presParOf" srcId="{7D86B512-647B-410F-A1DC-66FA9B4AC512}" destId="{4E22BB00-C59E-469F-A4CD-6BE58A7050E7}" srcOrd="2" destOrd="0" presId="urn:microsoft.com/office/officeart/2005/8/layout/orgChart1"/>
    <dgm:cxn modelId="{CF7B209D-B08C-4FC8-8232-D08D97B401AD}" type="presParOf" srcId="{DA906306-C3EE-40D6-9ACB-65FAAA90D2A1}" destId="{0BC0FE45-C325-47A6-82A5-A4D872FA3759}" srcOrd="2" destOrd="0" presId="urn:microsoft.com/office/officeart/2005/8/layout/orgChart1"/>
    <dgm:cxn modelId="{E9D56B8E-68DE-40F8-B7F4-00E05AFFDD89}" type="presParOf" srcId="{DA906306-C3EE-40D6-9ACB-65FAAA90D2A1}" destId="{1F103AAF-8D40-4E75-8EF1-8E03691A8496}" srcOrd="3" destOrd="0" presId="urn:microsoft.com/office/officeart/2005/8/layout/orgChart1"/>
    <dgm:cxn modelId="{FE104B73-2E69-4F08-956A-9EDD589EF85D}" type="presParOf" srcId="{1F103AAF-8D40-4E75-8EF1-8E03691A8496}" destId="{FC8CD230-A3F0-47CA-ADA4-ABEB84932466}" srcOrd="0" destOrd="0" presId="urn:microsoft.com/office/officeart/2005/8/layout/orgChart1"/>
    <dgm:cxn modelId="{ACA44DCA-8128-4E7F-BB27-350510CF88C8}" type="presParOf" srcId="{FC8CD230-A3F0-47CA-ADA4-ABEB84932466}" destId="{5B6E2B6B-EADF-4318-AAAA-869D63D5B6C9}" srcOrd="0" destOrd="0" presId="urn:microsoft.com/office/officeart/2005/8/layout/orgChart1"/>
    <dgm:cxn modelId="{2E250C0A-C9D3-4A69-8C01-36CA8343AC24}" type="presParOf" srcId="{FC8CD230-A3F0-47CA-ADA4-ABEB84932466}" destId="{A3D9A9C7-3A1A-4EDC-9CE7-4C6D3F1EC30A}" srcOrd="1" destOrd="0" presId="urn:microsoft.com/office/officeart/2005/8/layout/orgChart1"/>
    <dgm:cxn modelId="{32F67F06-9B2D-458B-BC7A-942B9A2502FC}" type="presParOf" srcId="{1F103AAF-8D40-4E75-8EF1-8E03691A8496}" destId="{7B6909DA-BDFC-44BA-9831-F9D2549F4B94}" srcOrd="1" destOrd="0" presId="urn:microsoft.com/office/officeart/2005/8/layout/orgChart1"/>
    <dgm:cxn modelId="{34A0FED0-6534-4BEC-9F7F-23D5E8015F40}" type="presParOf" srcId="{7B6909DA-BDFC-44BA-9831-F9D2549F4B94}" destId="{6BDA7F8C-EB11-4630-AF75-A5B2ACFB36F4}" srcOrd="0" destOrd="0" presId="urn:microsoft.com/office/officeart/2005/8/layout/orgChart1"/>
    <dgm:cxn modelId="{D8C8F57A-E7FE-4ECF-9DAE-87C7AE08354B}" type="presParOf" srcId="{7B6909DA-BDFC-44BA-9831-F9D2549F4B94}" destId="{AA1C39DD-1411-410F-88E6-E9231EB3C8F5}" srcOrd="1" destOrd="0" presId="urn:microsoft.com/office/officeart/2005/8/layout/orgChart1"/>
    <dgm:cxn modelId="{B157121F-92C8-40AA-B1B4-A5240C5BA999}" type="presParOf" srcId="{AA1C39DD-1411-410F-88E6-E9231EB3C8F5}" destId="{623A3F34-4F22-4A81-A932-CBE17D6C3B19}" srcOrd="0" destOrd="0" presId="urn:microsoft.com/office/officeart/2005/8/layout/orgChart1"/>
    <dgm:cxn modelId="{D2FA10BB-3FFC-43AD-A7C2-5F22BA947687}" type="presParOf" srcId="{623A3F34-4F22-4A81-A932-CBE17D6C3B19}" destId="{F5432C32-C744-4D5A-8083-DDCA7D8AA404}" srcOrd="0" destOrd="0" presId="urn:microsoft.com/office/officeart/2005/8/layout/orgChart1"/>
    <dgm:cxn modelId="{8B7CE982-54FA-4037-9192-84B0FE3FDF27}" type="presParOf" srcId="{623A3F34-4F22-4A81-A932-CBE17D6C3B19}" destId="{99614E45-CA00-42A5-A453-4333B932F0B8}" srcOrd="1" destOrd="0" presId="urn:microsoft.com/office/officeart/2005/8/layout/orgChart1"/>
    <dgm:cxn modelId="{8002647E-C0BC-469F-8E92-28499ED0FD09}" type="presParOf" srcId="{AA1C39DD-1411-410F-88E6-E9231EB3C8F5}" destId="{A653BAD5-AD1E-4AA2-893F-1926E3B4AF12}" srcOrd="1" destOrd="0" presId="urn:microsoft.com/office/officeart/2005/8/layout/orgChart1"/>
    <dgm:cxn modelId="{3E6832EA-FEE8-4EA3-BF3A-2B7C898DB07F}" type="presParOf" srcId="{AA1C39DD-1411-410F-88E6-E9231EB3C8F5}" destId="{43628A62-8580-4E0A-A1D9-1EDD06DC3671}" srcOrd="2" destOrd="0" presId="urn:microsoft.com/office/officeart/2005/8/layout/orgChart1"/>
    <dgm:cxn modelId="{9D2AAA2E-363A-4A89-B985-24AA75E2EA63}" type="presParOf" srcId="{7B6909DA-BDFC-44BA-9831-F9D2549F4B94}" destId="{87A909C4-4C7E-438E-B278-F0A09AB3052E}" srcOrd="2" destOrd="0" presId="urn:microsoft.com/office/officeart/2005/8/layout/orgChart1"/>
    <dgm:cxn modelId="{42CD0958-A42D-4338-8465-00B2E86157B0}" type="presParOf" srcId="{7B6909DA-BDFC-44BA-9831-F9D2549F4B94}" destId="{54ECBF61-DF94-4CF7-A0E6-A4C8A8C491E4}" srcOrd="3" destOrd="0" presId="urn:microsoft.com/office/officeart/2005/8/layout/orgChart1"/>
    <dgm:cxn modelId="{8AA23BD0-B836-4B12-8421-92340DE67FBC}" type="presParOf" srcId="{54ECBF61-DF94-4CF7-A0E6-A4C8A8C491E4}" destId="{70415DD6-40F3-4FC2-8AB6-7DAA6F81E02C}" srcOrd="0" destOrd="0" presId="urn:microsoft.com/office/officeart/2005/8/layout/orgChart1"/>
    <dgm:cxn modelId="{41103E7C-FA56-4C68-A3BF-6FEDF34BE695}" type="presParOf" srcId="{70415DD6-40F3-4FC2-8AB6-7DAA6F81E02C}" destId="{A567C37D-A452-4AB2-99AD-6F62189572B6}" srcOrd="0" destOrd="0" presId="urn:microsoft.com/office/officeart/2005/8/layout/orgChart1"/>
    <dgm:cxn modelId="{828AA70E-38AF-4EE3-95FA-624358CA7B91}" type="presParOf" srcId="{70415DD6-40F3-4FC2-8AB6-7DAA6F81E02C}" destId="{49FECF6F-CC87-48F5-BEAF-BEA21F3E6803}" srcOrd="1" destOrd="0" presId="urn:microsoft.com/office/officeart/2005/8/layout/orgChart1"/>
    <dgm:cxn modelId="{38B11C4F-1DAA-43B5-B8F9-A14611E59C9E}" type="presParOf" srcId="{54ECBF61-DF94-4CF7-A0E6-A4C8A8C491E4}" destId="{1D8C9080-261F-4AD8-B8C9-E29ACE231786}" srcOrd="1" destOrd="0" presId="urn:microsoft.com/office/officeart/2005/8/layout/orgChart1"/>
    <dgm:cxn modelId="{3DDF4068-7E9C-4231-B27C-E23F8024C052}" type="presParOf" srcId="{54ECBF61-DF94-4CF7-A0E6-A4C8A8C491E4}" destId="{6B8DDAFA-4644-4BD8-A0B6-584E9302A5B8}" srcOrd="2" destOrd="0" presId="urn:microsoft.com/office/officeart/2005/8/layout/orgChart1"/>
    <dgm:cxn modelId="{02C058FF-F875-4BEC-A450-6312587B879A}" type="presParOf" srcId="{1F103AAF-8D40-4E75-8EF1-8E03691A8496}" destId="{4FDD7AE8-902E-4904-A0A7-A0741B0F04AD}" srcOrd="2" destOrd="0" presId="urn:microsoft.com/office/officeart/2005/8/layout/orgChart1"/>
    <dgm:cxn modelId="{AD962FAC-AC79-4C6B-B90E-DA5A6BCC830B}" type="presParOf" srcId="{DA906306-C3EE-40D6-9ACB-65FAAA90D2A1}" destId="{C5C63E6B-8958-400F-996B-706DF30FD02B}" srcOrd="4" destOrd="0" presId="urn:microsoft.com/office/officeart/2005/8/layout/orgChart1"/>
    <dgm:cxn modelId="{9654BF4F-714F-4CE5-9F55-3233F576D660}" type="presParOf" srcId="{DA906306-C3EE-40D6-9ACB-65FAAA90D2A1}" destId="{9AD331DD-906B-44AB-9F54-0E9019C1B647}" srcOrd="5" destOrd="0" presId="urn:microsoft.com/office/officeart/2005/8/layout/orgChart1"/>
    <dgm:cxn modelId="{A4B5F18D-A5CD-4AD6-8CED-971ABB303D5A}" type="presParOf" srcId="{9AD331DD-906B-44AB-9F54-0E9019C1B647}" destId="{5B0A6D2A-9D4D-46BF-B4E2-D5FBB070ED0C}" srcOrd="0" destOrd="0" presId="urn:microsoft.com/office/officeart/2005/8/layout/orgChart1"/>
    <dgm:cxn modelId="{D627A69B-6148-45F1-A680-52B9C4C46C7F}" type="presParOf" srcId="{5B0A6D2A-9D4D-46BF-B4E2-D5FBB070ED0C}" destId="{DF889D6E-B1B0-4137-8C44-B7F7DD667A37}" srcOrd="0" destOrd="0" presId="urn:microsoft.com/office/officeart/2005/8/layout/orgChart1"/>
    <dgm:cxn modelId="{8EAB0D27-4911-4EE8-9E06-5C60A8CA4B15}" type="presParOf" srcId="{5B0A6D2A-9D4D-46BF-B4E2-D5FBB070ED0C}" destId="{653C682E-DB84-4923-BF12-6F8B37C3530E}" srcOrd="1" destOrd="0" presId="urn:microsoft.com/office/officeart/2005/8/layout/orgChart1"/>
    <dgm:cxn modelId="{0427EB5A-C23A-40D1-B0F7-9BDDB7E77F74}" type="presParOf" srcId="{9AD331DD-906B-44AB-9F54-0E9019C1B647}" destId="{F48E8A0C-3FF1-41AB-8CE0-F53E4DC6E268}" srcOrd="1" destOrd="0" presId="urn:microsoft.com/office/officeart/2005/8/layout/orgChart1"/>
    <dgm:cxn modelId="{DDF7D71B-9759-4CF1-84B1-98E78ECD7899}" type="presParOf" srcId="{9AD331DD-906B-44AB-9F54-0E9019C1B647}" destId="{6C98EC49-D104-48F8-A69C-FF963D6C3254}" srcOrd="2" destOrd="0" presId="urn:microsoft.com/office/officeart/2005/8/layout/orgChart1"/>
    <dgm:cxn modelId="{F8275BFA-038B-4891-9C07-A8F5B13D0CA3}" type="presParOf" srcId="{997C0EA4-A722-41BC-85BC-F8758D4B0B9F}" destId="{8A2AA097-A26D-436D-AFC9-BBACB9A0FAA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63E6B-8958-400F-996B-706DF30FD02B}">
      <dsp:nvSpPr>
        <dsp:cNvPr id="0" name=""/>
        <dsp:cNvSpPr/>
      </dsp:nvSpPr>
      <dsp:spPr>
        <a:xfrm>
          <a:off x="2815166" y="593014"/>
          <a:ext cx="1432480" cy="248612"/>
        </a:xfrm>
        <a:custGeom>
          <a:avLst/>
          <a:gdLst/>
          <a:ahLst/>
          <a:cxnLst/>
          <a:rect l="0" t="0" r="0" b="0"/>
          <a:pathLst>
            <a:path>
              <a:moveTo>
                <a:pt x="0" y="0"/>
              </a:moveTo>
              <a:lnTo>
                <a:pt x="0" y="124306"/>
              </a:lnTo>
              <a:lnTo>
                <a:pt x="1432480" y="124306"/>
              </a:lnTo>
              <a:lnTo>
                <a:pt x="1432480" y="248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A909C4-4C7E-438E-B278-F0A09AB3052E}">
      <dsp:nvSpPr>
        <dsp:cNvPr id="0" name=""/>
        <dsp:cNvSpPr/>
      </dsp:nvSpPr>
      <dsp:spPr>
        <a:xfrm>
          <a:off x="2341619" y="1433560"/>
          <a:ext cx="177580" cy="1385125"/>
        </a:xfrm>
        <a:custGeom>
          <a:avLst/>
          <a:gdLst/>
          <a:ahLst/>
          <a:cxnLst/>
          <a:rect l="0" t="0" r="0" b="0"/>
          <a:pathLst>
            <a:path>
              <a:moveTo>
                <a:pt x="0" y="0"/>
              </a:moveTo>
              <a:lnTo>
                <a:pt x="0" y="1385125"/>
              </a:lnTo>
              <a:lnTo>
                <a:pt x="177580" y="1385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A7F8C-EB11-4630-AF75-A5B2ACFB36F4}">
      <dsp:nvSpPr>
        <dsp:cNvPr id="0" name=""/>
        <dsp:cNvSpPr/>
      </dsp:nvSpPr>
      <dsp:spPr>
        <a:xfrm>
          <a:off x="2341619" y="1433560"/>
          <a:ext cx="177580" cy="544579"/>
        </a:xfrm>
        <a:custGeom>
          <a:avLst/>
          <a:gdLst/>
          <a:ahLst/>
          <a:cxnLst/>
          <a:rect l="0" t="0" r="0" b="0"/>
          <a:pathLst>
            <a:path>
              <a:moveTo>
                <a:pt x="0" y="0"/>
              </a:moveTo>
              <a:lnTo>
                <a:pt x="0" y="544579"/>
              </a:lnTo>
              <a:lnTo>
                <a:pt x="177580" y="544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0FE45-C325-47A6-82A5-A4D872FA3759}">
      <dsp:nvSpPr>
        <dsp:cNvPr id="0" name=""/>
        <dsp:cNvSpPr/>
      </dsp:nvSpPr>
      <dsp:spPr>
        <a:xfrm>
          <a:off x="2769446" y="593014"/>
          <a:ext cx="91440" cy="248612"/>
        </a:xfrm>
        <a:custGeom>
          <a:avLst/>
          <a:gdLst/>
          <a:ahLst/>
          <a:cxnLst/>
          <a:rect l="0" t="0" r="0" b="0"/>
          <a:pathLst>
            <a:path>
              <a:moveTo>
                <a:pt x="45720" y="0"/>
              </a:moveTo>
              <a:lnTo>
                <a:pt x="45720" y="248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A16AA-568A-445B-8207-97EBA6C19F97}">
      <dsp:nvSpPr>
        <dsp:cNvPr id="0" name=""/>
        <dsp:cNvSpPr/>
      </dsp:nvSpPr>
      <dsp:spPr>
        <a:xfrm>
          <a:off x="1382685" y="593014"/>
          <a:ext cx="1432480" cy="248612"/>
        </a:xfrm>
        <a:custGeom>
          <a:avLst/>
          <a:gdLst/>
          <a:ahLst/>
          <a:cxnLst/>
          <a:rect l="0" t="0" r="0" b="0"/>
          <a:pathLst>
            <a:path>
              <a:moveTo>
                <a:pt x="1432480" y="0"/>
              </a:moveTo>
              <a:lnTo>
                <a:pt x="1432480" y="124306"/>
              </a:lnTo>
              <a:lnTo>
                <a:pt x="0" y="124306"/>
              </a:lnTo>
              <a:lnTo>
                <a:pt x="0" y="248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FD476-5E34-4A4C-B8F4-3E3AA6858E3E}">
      <dsp:nvSpPr>
        <dsp:cNvPr id="0" name=""/>
        <dsp:cNvSpPr/>
      </dsp:nvSpPr>
      <dsp:spPr>
        <a:xfrm>
          <a:off x="2223232" y="1080"/>
          <a:ext cx="1183868" cy="591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Components of Time Series</a:t>
          </a:r>
        </a:p>
      </dsp:txBody>
      <dsp:txXfrm>
        <a:off x="2223232" y="1080"/>
        <a:ext cx="1183868" cy="591934"/>
      </dsp:txXfrm>
    </dsp:sp>
    <dsp:sp modelId="{63BD0E63-196E-4D57-9653-5E73846346F8}">
      <dsp:nvSpPr>
        <dsp:cNvPr id="0" name=""/>
        <dsp:cNvSpPr/>
      </dsp:nvSpPr>
      <dsp:spPr>
        <a:xfrm>
          <a:off x="790751" y="841626"/>
          <a:ext cx="1183868" cy="591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Long-term movement or Trend</a:t>
          </a:r>
        </a:p>
      </dsp:txBody>
      <dsp:txXfrm>
        <a:off x="790751" y="841626"/>
        <a:ext cx="1183868" cy="591934"/>
      </dsp:txXfrm>
    </dsp:sp>
    <dsp:sp modelId="{5B6E2B6B-EADF-4318-AAAA-869D63D5B6C9}">
      <dsp:nvSpPr>
        <dsp:cNvPr id="0" name=""/>
        <dsp:cNvSpPr/>
      </dsp:nvSpPr>
      <dsp:spPr>
        <a:xfrm>
          <a:off x="2223232" y="841626"/>
          <a:ext cx="1183868" cy="591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Short-term Movements</a:t>
          </a:r>
        </a:p>
      </dsp:txBody>
      <dsp:txXfrm>
        <a:off x="2223232" y="841626"/>
        <a:ext cx="1183868" cy="591934"/>
      </dsp:txXfrm>
    </dsp:sp>
    <dsp:sp modelId="{F5432C32-C744-4D5A-8083-DDCA7D8AA404}">
      <dsp:nvSpPr>
        <dsp:cNvPr id="0" name=""/>
        <dsp:cNvSpPr/>
      </dsp:nvSpPr>
      <dsp:spPr>
        <a:xfrm>
          <a:off x="2519199" y="1682173"/>
          <a:ext cx="1183868" cy="591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Seasonal variations</a:t>
          </a:r>
        </a:p>
      </dsp:txBody>
      <dsp:txXfrm>
        <a:off x="2519199" y="1682173"/>
        <a:ext cx="1183868" cy="591934"/>
      </dsp:txXfrm>
    </dsp:sp>
    <dsp:sp modelId="{A567C37D-A452-4AB2-99AD-6F62189572B6}">
      <dsp:nvSpPr>
        <dsp:cNvPr id="0" name=""/>
        <dsp:cNvSpPr/>
      </dsp:nvSpPr>
      <dsp:spPr>
        <a:xfrm>
          <a:off x="2519199" y="2522719"/>
          <a:ext cx="1183868" cy="591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Cyclic Variations</a:t>
          </a:r>
        </a:p>
      </dsp:txBody>
      <dsp:txXfrm>
        <a:off x="2519199" y="2522719"/>
        <a:ext cx="1183868" cy="591934"/>
      </dsp:txXfrm>
    </dsp:sp>
    <dsp:sp modelId="{DF889D6E-B1B0-4137-8C44-B7F7DD667A37}">
      <dsp:nvSpPr>
        <dsp:cNvPr id="0" name=""/>
        <dsp:cNvSpPr/>
      </dsp:nvSpPr>
      <dsp:spPr>
        <a:xfrm>
          <a:off x="3655712" y="841626"/>
          <a:ext cx="1183868" cy="591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Random or Irregular Movements</a:t>
          </a:r>
        </a:p>
      </dsp:txBody>
      <dsp:txXfrm>
        <a:off x="3655712" y="841626"/>
        <a:ext cx="1183868" cy="5919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3925653A70445D99357D81549348DA"/>
        <w:category>
          <w:name w:val="General"/>
          <w:gallery w:val="placeholder"/>
        </w:category>
        <w:types>
          <w:type w:val="bbPlcHdr"/>
        </w:types>
        <w:behaviors>
          <w:behavior w:val="content"/>
        </w:behaviors>
        <w:guid w:val="{6A7DC672-7FC2-44FC-87D1-361112C3CF00}"/>
      </w:docPartPr>
      <w:docPartBody>
        <w:p w:rsidR="007A45E5" w:rsidRDefault="00F40355" w:rsidP="00F40355">
          <w:pPr>
            <w:pStyle w:val="733925653A70445D99357D81549348DA"/>
          </w:pPr>
          <w:r>
            <w:rPr>
              <w:rFonts w:asciiTheme="majorHAnsi" w:eastAsiaTheme="majorEastAsia" w:hAnsiTheme="majorHAnsi" w:cstheme="majorBidi"/>
              <w:caps/>
              <w:color w:val="5B9BD5" w:themeColor="accent1"/>
              <w:sz w:val="80"/>
              <w:szCs w:val="80"/>
            </w:rPr>
            <w:t>[Document title]</w:t>
          </w:r>
        </w:p>
      </w:docPartBody>
    </w:docPart>
    <w:docPart>
      <w:docPartPr>
        <w:name w:val="AFF6BBFFA1EF4F5AA7F7E85DCA06080E"/>
        <w:category>
          <w:name w:val="General"/>
          <w:gallery w:val="placeholder"/>
        </w:category>
        <w:types>
          <w:type w:val="bbPlcHdr"/>
        </w:types>
        <w:behaviors>
          <w:behavior w:val="content"/>
        </w:behaviors>
        <w:guid w:val="{54B8F0BF-59F4-4C44-A330-D986033EF163}"/>
      </w:docPartPr>
      <w:docPartBody>
        <w:p w:rsidR="007A45E5" w:rsidRDefault="00F40355" w:rsidP="00F40355">
          <w:pPr>
            <w:pStyle w:val="AFF6BBFFA1EF4F5AA7F7E85DCA06080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55"/>
    <w:rsid w:val="001C773E"/>
    <w:rsid w:val="004B04AD"/>
    <w:rsid w:val="00562CA7"/>
    <w:rsid w:val="007A45E5"/>
    <w:rsid w:val="00AE6059"/>
    <w:rsid w:val="00DC7645"/>
    <w:rsid w:val="00F40355"/>
    <w:rsid w:val="00FD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925653A70445D99357D81549348DA">
    <w:name w:val="733925653A70445D99357D81549348DA"/>
    <w:rsid w:val="00F40355"/>
  </w:style>
  <w:style w:type="paragraph" w:customStyle="1" w:styleId="AFF6BBFFA1EF4F5AA7F7E85DCA06080E">
    <w:name w:val="AFF6BBFFA1EF4F5AA7F7E85DCA06080E"/>
    <w:rsid w:val="00F40355"/>
  </w:style>
  <w:style w:type="character" w:styleId="PlaceholderText">
    <w:name w:val="Placeholder Text"/>
    <w:basedOn w:val="DefaultParagraphFont"/>
    <w:uiPriority w:val="99"/>
    <w:semiHidden/>
    <w:rsid w:val="00DC76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2020-01-07T00:00:00</PublishDate>
  <Abstract/>
  <CompanyAddress>Arjun SINGH              Murail Mopidevi krishna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FE947-780B-45AC-977D-F0477319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50</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Time Series Forecast</vt:lpstr>
    </vt:vector>
  </TitlesOfParts>
  <Company>EISTI</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Forecast</dc:title>
  <dc:subject>Essential of Time-Series forecast, Forecasting models</dc:subject>
  <dc:creator>Arjun Singh</dc:creator>
  <cp:keywords/>
  <dc:description/>
  <cp:lastModifiedBy>Arjun Singh</cp:lastModifiedBy>
  <cp:revision>71</cp:revision>
  <dcterms:created xsi:type="dcterms:W3CDTF">2020-01-02T11:43:00Z</dcterms:created>
  <dcterms:modified xsi:type="dcterms:W3CDTF">2020-01-10T21:34:00Z</dcterms:modified>
</cp:coreProperties>
</file>