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880"/>
      </w:tblGrid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16"/>
              </w:rPr>
              <w:t>Module:</w:t>
              <w:br/>
              <w:t>Section</w:t>
            </w:r>
          </w:p>
        </w:tc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20"/>
              </w:rPr>
              <w:t>Weather v1.1:</w:t>
              <w:br/>
              <w:t>Session 1</w:t>
            </w:r>
          </w:p>
        </w:tc>
      </w:tr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16"/>
              </w:rPr>
              <w:t>Focus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Layers of the Atmosphere; Weather Measurement</w:t>
            </w:r>
          </w:p>
        </w:tc>
      </w:tr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16"/>
              </w:rPr>
              <w:t>Goals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• Define weather and climate.</w:t>
              <w:br/>
              <w:t>• Learn the composition and layers of the atmosphere.</w:t>
              <w:br/>
              <w:t>• Use a computerized weather station to measure weather conditions.</w:t>
            </w:r>
          </w:p>
        </w:tc>
      </w:tr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16"/>
              </w:rPr>
              <w:t>Material</w:t>
              <w:br/>
              <w:t>List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Weather Monitor</w:t>
            </w:r>
          </w:p>
        </w:tc>
      </w:tr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16"/>
              </w:rPr>
              <w:t>Teacher</w:t>
              <w:br/>
              <w:t>Prep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Ensure the Weather Station has been operational for 24 hours prior to the start of Session 1.</w:t>
            </w:r>
          </w:p>
        </w:tc>
      </w:tr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16"/>
              </w:rPr>
              <w:t>PBA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 The student can define the troposphere, including its locations and thickness.</w:t>
              <w:br/>
              <w:t>2. The student can explain how the troposphere relates to weather.</w:t>
              <w:br/>
              <w:t>3. The student can show how to obtain specific readings for the current day on the weather monitor.</w:t>
              <w:br/>
              <w:t>4. The student can define any weather measurement requested by the instructor and name the instrument used to obtain the measurement.</w:t>
            </w:r>
          </w:p>
        </w:tc>
      </w:tr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16"/>
              </w:rPr>
              <w:t>Module:</w:t>
              <w:br/>
              <w:t>Section</w:t>
            </w:r>
          </w:p>
        </w:tc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20"/>
              </w:rPr>
              <w:t>Weather v1.1:</w:t>
              <w:br/>
              <w:t>Session 2</w:t>
            </w:r>
          </w:p>
        </w:tc>
      </w:tr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16"/>
              </w:rPr>
              <w:t>Focus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Check the Weather; Light Intensity</w:t>
            </w:r>
          </w:p>
        </w:tc>
      </w:tr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16"/>
              </w:rPr>
              <w:t>Goals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• Explore how the Sun affects climate and seasons.</w:t>
              <w:br/>
              <w:t>• Determine the effect of light angle on light intensity.</w:t>
            </w:r>
          </w:p>
        </w:tc>
      </w:tr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16"/>
              </w:rPr>
              <w:t>Material</w:t>
              <w:br/>
              <w:t>List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Globe, Flashlight, Two "Weather Conversion" Worksheets, Solar Light Apparatus, Plastic Grid, Light Meter, Black Dry Erase Marker, 12" Ruler, Two "Light Intensity Log" Worksheets, Paper Towels</w:t>
            </w:r>
          </w:p>
        </w:tc>
      </w:tr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16"/>
              </w:rPr>
              <w:t>Teacher</w:t>
              <w:br/>
              <w:t>Prep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Rockwell" w:hAnsi="Rockwell"/>
                <w:b/>
                <w:sz w:val="16"/>
              </w:rPr>
              <w:t>PBA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 The student can use the globe and flashlight to demonstrate which regions of Earth receive the most direct and least direct sunlight.</w:t>
              <w:br/>
              <w:t>2. The student can use the light apparatus and grid to demonstrate the change in area covered by light as the angle changes</w:t>
              <w:br/>
              <w:t>3. The student can use the light apparatus, grid, and light intensity meter to demonstrate and explain how light energy changes and how light angles change.</w:t>
              <w:br/>
              <w:t>4. The student can explain how differences in light angle and intensity at different regions on Earth affect climate and seasons.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