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header1.xml" ContentType="application/vnd.openxmlformats-officedocument.wordprocessingml.header+xml"/>
  <Override PartName="/word/numbering.xml" ContentType="application/vnd.openxmlformats-officedocument.wordprocessingml.numbering+xml"/>
  <Override PartName="/word/diagrams/layout2.xml" ContentType="application/vnd.openxmlformats-officedocument.drawingml.diagramLayout+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ocument.xml" ContentType="application/vnd.openxmlformats-officedocument.wordprocessingml.document.main+xml"/>
  <Override PartName="/word/diagrams/colors8.xml" ContentType="application/vnd.openxmlformats-officedocument.drawingml.diagramColors+xml"/>
  <Override PartName="/customXml/itemProps1.xml" ContentType="application/vnd.openxmlformats-officedocument.customXmlProperties+xml"/>
  <Override PartName="/word/diagrams/quickStyle7.xml" ContentType="application/vnd.openxmlformats-officedocument.drawingml.diagramStyle+xml"/>
  <Override PartName="/word/footer2.xml" ContentType="application/vnd.openxmlformats-officedocument.wordprocessingml.footer+xml"/>
  <Override PartName="/word/diagrams/colors4.xml" ContentType="application/vnd.openxmlformats-officedocument.drawingml.diagramColors+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fontTable.xml" ContentType="application/vnd.openxmlformats-officedocument.wordprocessingml.fontTable+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layout4.xml" ContentType="application/vnd.openxmlformats-officedocument.drawingml.diagramLayout+xml"/>
  <Override PartName="/word/diagrams/data1.xml" ContentType="application/vnd.openxmlformats-officedocument.drawingml.diagramData+xml"/>
  <Override PartName="/docProps/custom.xml" ContentType="application/vnd.openxmlformats-officedocument.custom-properties+xml"/>
  <Override PartName="/word/diagrams/colors6.xml" ContentType="application/vnd.openxmlformats-officedocument.drawingml.diagramColors+xml"/>
  <Override PartName="/word/diagrams/drawing2.xml" ContentType="application/vnd.ms-office.drawingml.diagramDrawing+xml"/>
  <Override PartName="/word/diagrams/layout3.xml" ContentType="application/vnd.openxmlformats-officedocument.drawingml.diagramLayout+xml"/>
  <Override PartName="/word/diagrams/quickStyle5.xml" ContentType="application/vnd.openxmlformats-officedocument.drawingml.diagramStyle+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p>
    <w:p>
      <w:pPr>
        <w:pStyle w:val="style0"/>
        <w:rPr/>
      </w:pP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Password manager</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sz w:val="32"/>
          <w:szCs w:val="32"/>
          <w:lang w:val="en-US"/>
        </w:rPr>
        <w:t xml:space="preserve">Mopuri Keerthi </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 xml:space="preserve">provides details of the Industrial Internship provided by upskill Campus and The IoT Academy in collaboration with Industrial Partner </w:t>
            </w:r>
            <w:r>
              <w:t>UniConverge</w:t>
            </w:r>
            <w:r>
              <w:t xml:space="preserv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color w:val="000000"/>
                <w:sz w:val="36"/>
                <w:szCs w:val="36"/>
              </w:rPr>
            </w:pPr>
            <w:r>
              <w:t xml:space="preserve">My project </w:t>
            </w:r>
            <w:r>
              <w:t xml:space="preserve">was </w:t>
            </w:r>
            <w:r>
              <w:t xml:space="preserve"> </w:t>
            </w:r>
            <w:r>
              <w:rPr>
                <w:color w:val="e36c0a"/>
                <w:sz w:val="36"/>
                <w:szCs w:val="36"/>
              </w:rPr>
              <w:t>“</w:t>
            </w:r>
            <w:r>
              <w:rPr>
                <w:color w:val="e36c0a"/>
                <w:sz w:val="36"/>
                <w:szCs w:val="36"/>
              </w:rPr>
              <w:t>Password Manager “</w:t>
            </w:r>
            <w:r>
              <w:rPr>
                <w:color w:val="e36c0a"/>
                <w:sz w:val="36"/>
                <w:szCs w:val="36"/>
              </w:rPr>
              <w:t>.</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24"/>
          <w:szCs w:val="24"/>
          <w:u w:val="single"/>
        </w:rPr>
      </w:pPr>
      <w:r>
        <w:rPr>
          <w:b/>
          <w:sz w:val="24"/>
          <w:szCs w:val="24"/>
          <w:u w:val="single"/>
        </w:rPr>
        <w:br w:type="page"/>
      </w:r>
      <w:r>
        <w:rPr>
          <w:b/>
          <w:sz w:val="24"/>
          <w:szCs w:val="24"/>
          <w:u w:val="single"/>
        </w:rPr>
        <w:t>TABLE OF CONTENTS</w:t>
      </w:r>
    </w:p>
    <w:p>
      <w:pPr>
        <w:pStyle w:val="style19"/>
        <w:tabs>
          <w:tab w:val="left" w:leader="none" w:pos="440"/>
          <w:tab w:val="right" w:leader="dot" w:pos="9440"/>
        </w:tabs>
        <w:rPr>
          <w:rFonts w:eastAsia="宋体"/>
          <w:noProof/>
        </w:rPr>
      </w:pPr>
      <w:r>
        <w:rPr/>
        <w:fldChar w:fldCharType="begin"/>
      </w:r>
      <w:r>
        <w:instrText xml:space="preserve"> TOC \o "1-3" \h \z \u </w:instrText>
      </w:r>
      <w:r>
        <w:rPr/>
        <w:fldChar w:fldCharType="separate"/>
      </w:r>
      <w:r>
        <w:rPr/>
        <w:fldChar w:fldCharType="begin"/>
      </w:r>
      <w:r>
        <w:instrText xml:space="preserve"> HYPERLINK \l "_Toc139702806" </w:instrText>
      </w:r>
      <w:r>
        <w:rPr/>
        <w:fldChar w:fldCharType="separate"/>
      </w:r>
      <w:r>
        <w:rPr>
          <w:rStyle w:val="style85"/>
          <w:noProof/>
        </w:rPr>
        <w:t>1</w:t>
      </w:r>
      <w:r>
        <w:rPr>
          <w:rFonts w:eastAsia="宋体"/>
          <w:noProof/>
        </w:rPr>
        <w:tab/>
      </w:r>
      <w:r>
        <w:rPr>
          <w:rStyle w:val="style85"/>
          <w:noProof/>
        </w:rPr>
        <w:t>Preface</w:t>
      </w:r>
      <w:r>
        <w:rPr>
          <w:noProof/>
          <w:webHidden/>
        </w:rPr>
        <w:tab/>
      </w:r>
      <w:r>
        <w:rPr>
          <w:noProof/>
          <w:webHidden/>
        </w:rPr>
        <w:fldChar w:fldCharType="begin"/>
      </w:r>
      <w:r>
        <w:rPr>
          <w:noProof/>
          <w:webHidden/>
        </w:rPr>
        <w:instrText xml:space="preserve"> PAGEREF _Toc139702806 \h </w:instrText>
      </w:r>
      <w:r>
        <w:rPr>
          <w:noProof/>
          <w:webHidden/>
        </w:rPr>
        <w:fldChar w:fldCharType="separate"/>
      </w:r>
      <w:r>
        <w:rPr>
          <w:noProof/>
          <w:webHidden/>
        </w:rPr>
        <w:t>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"_Toc139702807" </w:instrText>
      </w:r>
      <w:r>
        <w:rPr/>
        <w:fldChar w:fldCharType="separate"/>
      </w:r>
      <w:r>
        <w:rPr>
          <w:rStyle w:val="style85"/>
          <w:noProof/>
        </w:rPr>
        <w:t>2</w:t>
      </w:r>
      <w:r>
        <w:rPr>
          <w:rFonts w:eastAsia="宋体"/>
          <w:noProof/>
        </w:rPr>
        <w:tab/>
      </w:r>
      <w:r>
        <w:rPr>
          <w:rStyle w:val="style85"/>
          <w:noProof/>
        </w:rPr>
        <w:t>Introduction</w:t>
      </w:r>
      <w:r>
        <w:rPr>
          <w:noProof/>
          <w:webHidden/>
        </w:rPr>
        <w:tab/>
      </w:r>
      <w:r>
        <w:rPr>
          <w:noProof/>
          <w:webHidden/>
        </w:rPr>
        <w:fldChar w:fldCharType="begin"/>
      </w:r>
      <w:r>
        <w:rPr>
          <w:noProof/>
          <w:webHidden/>
        </w:rPr>
        <w:instrText xml:space="preserve"> PAGEREF _Toc139702807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"_Toc139702808" </w:instrText>
      </w:r>
      <w:r>
        <w:rPr/>
        <w:fldChar w:fldCharType="separate"/>
      </w:r>
      <w:r>
        <w:rPr>
          <w:rStyle w:val="style85"/>
          <w:noProof/>
        </w:rPr>
        <w:t>2.1</w:t>
      </w:r>
      <w:r>
        <w:rPr>
          <w:rFonts w:eastAsia="宋体"/>
          <w:noProof/>
        </w:rPr>
        <w:tab/>
      </w:r>
      <w:r>
        <w:rPr>
          <w:rStyle w:val="style85"/>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"_Toc139702809" </w:instrText>
      </w:r>
      <w:r>
        <w:rPr/>
        <w:fldChar w:fldCharType="separate"/>
      </w:r>
      <w:r>
        <w:rPr>
          <w:rStyle w:val="style85"/>
          <w:noProof/>
        </w:rPr>
        <w:t>2.2</w:t>
      </w:r>
      <w:r>
        <w:rPr>
          <w:rFonts w:eastAsia="宋体"/>
          <w:noProof/>
        </w:rPr>
        <w:tab/>
      </w:r>
      <w:r>
        <w:rPr>
          <w:rStyle w:val="style85"/>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"_Toc139702810" </w:instrText>
      </w:r>
      <w:r>
        <w:rPr/>
        <w:fldChar w:fldCharType="separate"/>
      </w:r>
      <w:r>
        <w:rPr>
          <w:rStyle w:val="style85"/>
          <w:noProof/>
        </w:rPr>
        <w:t>2.3</w:t>
      </w:r>
      <w:r>
        <w:rPr>
          <w:rFonts w:eastAsia="宋体"/>
          <w:noProof/>
        </w:rPr>
        <w:tab/>
      </w:r>
      <w:r>
        <w:rPr>
          <w:rStyle w:val="style85"/>
          <w:noProof/>
        </w:rPr>
        <w:t>Objective</w:t>
      </w:r>
      <w:r>
        <w:rPr>
          <w:noProof/>
          <w:webHidden/>
        </w:rPr>
        <w:tab/>
      </w:r>
      <w:r>
        <w:rPr>
          <w:noProof/>
          <w:webHidden/>
        </w:rPr>
        <w:fldChar w:fldCharType="begin"/>
      </w:r>
      <w:r>
        <w:rPr>
          <w:noProof/>
          <w:webHidden/>
        </w:rPr>
        <w:instrText xml:space="preserve"> PAGEREF _Toc139702810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"_Toc139702811" </w:instrText>
      </w:r>
      <w:r>
        <w:rPr/>
        <w:fldChar w:fldCharType="separate"/>
      </w:r>
      <w:r>
        <w:rPr>
          <w:rStyle w:val="style85"/>
          <w:noProof/>
        </w:rPr>
        <w:t>2.4</w:t>
      </w:r>
      <w:r>
        <w:rPr>
          <w:rFonts w:eastAsia="宋体"/>
          <w:noProof/>
        </w:rPr>
        <w:tab/>
      </w:r>
      <w:r>
        <w:rPr>
          <w:rStyle w:val="style85"/>
          <w:noProof/>
        </w:rPr>
        <w:t>Reference</w:t>
      </w:r>
      <w:r>
        <w:rPr>
          <w:noProof/>
          <w:webHidden/>
        </w:rPr>
        <w:tab/>
      </w:r>
      <w:r>
        <w:rPr>
          <w:noProof/>
          <w:webHidden/>
        </w:rPr>
        <w:fldChar w:fldCharType="begin"/>
      </w:r>
      <w:r>
        <w:rPr>
          <w:noProof/>
          <w:webHidden/>
        </w:rPr>
        <w:instrText xml:space="preserve"> PAGEREF _Toc139702811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"_Toc139702812" </w:instrText>
      </w:r>
      <w:r>
        <w:rPr/>
        <w:fldChar w:fldCharType="separate"/>
      </w:r>
      <w:r>
        <w:rPr>
          <w:rStyle w:val="style85"/>
          <w:noProof/>
        </w:rPr>
        <w:t>2.5</w:t>
      </w:r>
      <w:r>
        <w:rPr>
          <w:rFonts w:eastAsia="宋体"/>
          <w:noProof/>
        </w:rPr>
        <w:tab/>
      </w:r>
      <w:r>
        <w:rPr>
          <w:rStyle w:val="style85"/>
          <w:noProof/>
        </w:rPr>
        <w:t>Glossary</w:t>
      </w:r>
      <w:r>
        <w:rPr>
          <w:noProof/>
          <w:webHidden/>
        </w:rPr>
        <w:tab/>
      </w:r>
      <w:r>
        <w:rPr>
          <w:noProof/>
          <w:webHidden/>
        </w:rPr>
        <w:fldChar w:fldCharType="begin"/>
      </w:r>
      <w:r>
        <w:rPr>
          <w:noProof/>
          <w:webHidden/>
        </w:rPr>
        <w:instrText xml:space="preserve"> PAGEREF _Toc139702812 \h </w:instrText>
      </w:r>
      <w:r>
        <w:rPr>
          <w:noProof/>
          <w:webHidden/>
        </w:rPr>
        <w:fldChar w:fldCharType="separate"/>
      </w:r>
      <w:r>
        <w:rPr>
          <w:noProof/>
          <w:webHidden/>
        </w:rPr>
        <w:t>10</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"_Toc139702813" </w:instrText>
      </w:r>
      <w:r>
        <w:rPr/>
        <w:fldChar w:fldCharType="separate"/>
      </w:r>
      <w:r>
        <w:rPr>
          <w:rStyle w:val="style85"/>
          <w:noProof/>
        </w:rPr>
        <w:t>3</w:t>
      </w:r>
      <w:r>
        <w:rPr>
          <w:rFonts w:eastAsia="宋体"/>
          <w:noProof/>
        </w:rPr>
        <w:tab/>
      </w:r>
      <w:r>
        <w:rPr>
          <w:rStyle w:val="style85"/>
          <w:noProof/>
        </w:rPr>
        <w:t>Problem Statement</w:t>
      </w:r>
      <w:r>
        <w:rPr>
          <w:noProof/>
          <w:webHidden/>
        </w:rPr>
        <w:tab/>
      </w:r>
      <w:r>
        <w:rPr>
          <w:noProof/>
          <w:webHidden/>
        </w:rPr>
        <w:fldChar w:fldCharType="begin"/>
      </w:r>
      <w:r>
        <w:rPr>
          <w:noProof/>
          <w:webHidden/>
        </w:rPr>
        <w:instrText xml:space="preserve"> PAGEREF _Toc139702813 \h </w:instrText>
      </w:r>
      <w:r>
        <w:rPr>
          <w:noProof/>
          <w:webHidden/>
        </w:rPr>
        <w:fldChar w:fldCharType="separate"/>
      </w:r>
      <w:r>
        <w:rPr>
          <w:noProof/>
          <w:webHidden/>
        </w:rPr>
        <w:t>11</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"_Toc139702814" </w:instrText>
      </w:r>
      <w:r>
        <w:rPr/>
        <w:fldChar w:fldCharType="separate"/>
      </w:r>
      <w:r>
        <w:rPr>
          <w:rStyle w:val="style85"/>
          <w:noProof/>
        </w:rPr>
        <w:t>4</w:t>
      </w:r>
      <w:r>
        <w:rPr>
          <w:rFonts w:eastAsia="宋体"/>
          <w:noProof/>
        </w:rPr>
        <w:tab/>
      </w:r>
      <w:r>
        <w:rPr>
          <w:rStyle w:val="style85"/>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fldChar w:fldCharType="separate"/>
      </w:r>
      <w:r>
        <w:rPr>
          <w:noProof/>
          <w:webHidden/>
        </w:rPr>
        <w:t>12</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"_Toc139702815" </w:instrText>
      </w:r>
      <w:r>
        <w:rPr/>
        <w:fldChar w:fldCharType="separate"/>
      </w:r>
      <w:r>
        <w:rPr>
          <w:rStyle w:val="style85"/>
          <w:noProof/>
        </w:rPr>
        <w:t>5</w:t>
      </w:r>
      <w:r>
        <w:rPr>
          <w:rFonts w:eastAsia="宋体"/>
          <w:noProof/>
        </w:rPr>
        <w:tab/>
      </w:r>
      <w:r>
        <w:rPr>
          <w:rStyle w:val="style85"/>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"_Toc139702816" </w:instrText>
      </w:r>
      <w:r>
        <w:rPr/>
        <w:fldChar w:fldCharType="separate"/>
      </w:r>
      <w:r>
        <w:rPr>
          <w:rStyle w:val="style85"/>
          <w:noProof/>
        </w:rPr>
        <w:t>5.1</w:t>
      </w:r>
      <w:r>
        <w:rPr>
          <w:rFonts w:eastAsia="宋体"/>
          <w:noProof/>
        </w:rPr>
        <w:tab/>
      </w:r>
      <w:r>
        <w:rPr>
          <w:rStyle w:val="style85"/>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"_Toc139702817" </w:instrText>
      </w:r>
      <w:r>
        <w:rPr/>
        <w:fldChar w:fldCharType="separate"/>
      </w:r>
      <w:r>
        <w:rPr>
          <w:rStyle w:val="style85"/>
          <w:noProof/>
        </w:rPr>
        <w:t>5.2</w:t>
      </w:r>
      <w:r>
        <w:rPr>
          <w:rFonts w:eastAsia="宋体"/>
          <w:noProof/>
        </w:rPr>
        <w:tab/>
      </w:r>
      <w:r>
        <w:rPr>
          <w:rStyle w:val="style85"/>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"_Toc139702818" </w:instrText>
      </w:r>
      <w:r>
        <w:rPr/>
        <w:fldChar w:fldCharType="separate"/>
      </w:r>
      <w:r>
        <w:rPr>
          <w:rStyle w:val="style85"/>
          <w:noProof/>
        </w:rPr>
        <w:t>5.3</w:t>
      </w:r>
      <w:r>
        <w:rPr>
          <w:rFonts w:eastAsia="宋体"/>
          <w:noProof/>
        </w:rPr>
        <w:tab/>
      </w:r>
      <w:r>
        <w:rPr>
          <w:rStyle w:val="style85"/>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fldChar w:fldCharType="separate"/>
      </w:r>
      <w:r>
        <w:rPr>
          <w:noProof/>
          <w:webHidden/>
        </w:rPr>
        <w:t>13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"_Toc139702819" </w:instrText>
      </w:r>
      <w:r>
        <w:rPr/>
        <w:fldChar w:fldCharType="separate"/>
      </w:r>
      <w:r>
        <w:rPr>
          <w:rStyle w:val="style85"/>
          <w:noProof/>
        </w:rPr>
        <w:t>6</w:t>
      </w:r>
      <w:r>
        <w:rPr>
          <w:rFonts w:eastAsia="宋体"/>
          <w:noProof/>
        </w:rPr>
        <w:tab/>
      </w:r>
      <w:r>
        <w:rPr>
          <w:rStyle w:val="style85"/>
          <w:noProof/>
        </w:rPr>
        <w:t>Performance Test</w:t>
      </w:r>
      <w:r>
        <w:rPr>
          <w:noProof/>
          <w:webHidden/>
        </w:rPr>
        <w:tab/>
      </w:r>
      <w:r>
        <w:rPr>
          <w:noProof/>
          <w:webHidden/>
        </w:rPr>
        <w:fldChar w:fldCharType="begin"/>
      </w:r>
      <w:r>
        <w:rPr>
          <w:noProof/>
          <w:webHidden/>
        </w:rPr>
        <w:instrText xml:space="preserve"> PAGEREF _Toc139702819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"_Toc139702820" </w:instrText>
      </w:r>
      <w:r>
        <w:rPr/>
        <w:fldChar w:fldCharType="separate"/>
      </w:r>
      <w:r>
        <w:rPr>
          <w:rStyle w:val="style85"/>
          <w:noProof/>
        </w:rPr>
        <w:t>6.1</w:t>
      </w:r>
      <w:r>
        <w:rPr>
          <w:rFonts w:eastAsia="宋体"/>
          <w:noProof/>
        </w:rPr>
        <w:tab/>
      </w:r>
      <w:r>
        <w:rPr>
          <w:rStyle w:val="style85"/>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"_Toc139702821" </w:instrText>
      </w:r>
      <w:r>
        <w:rPr/>
        <w:fldChar w:fldCharType="separate"/>
      </w:r>
      <w:r>
        <w:rPr>
          <w:rStyle w:val="style85"/>
          <w:noProof/>
        </w:rPr>
        <w:t>6.2</w:t>
      </w:r>
      <w:r>
        <w:rPr>
          <w:rFonts w:eastAsia="宋体"/>
          <w:noProof/>
        </w:rPr>
        <w:tab/>
      </w:r>
      <w:r>
        <w:rPr>
          <w:rStyle w:val="style85"/>
          <w:noProof/>
        </w:rPr>
        <w:t>Test Procedure</w:t>
      </w:r>
      <w:r>
        <w:rPr>
          <w:noProof/>
          <w:webHidden/>
        </w:rPr>
        <w:tab/>
      </w:r>
      <w:r>
        <w:rPr>
          <w:noProof/>
          <w:webHidden/>
        </w:rPr>
        <w:fldChar w:fldCharType="begin"/>
      </w:r>
      <w:r>
        <w:rPr>
          <w:noProof/>
          <w:webHidden/>
        </w:rPr>
        <w:instrText xml:space="preserve"> PAGEREF _Toc139702821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"_Toc139702822" </w:instrText>
      </w:r>
      <w:r>
        <w:rPr/>
        <w:fldChar w:fldCharType="separate"/>
      </w:r>
      <w:r>
        <w:rPr>
          <w:rStyle w:val="style85"/>
          <w:noProof/>
        </w:rPr>
        <w:t>6.3</w:t>
      </w:r>
      <w:r>
        <w:rPr>
          <w:rFonts w:eastAsia="宋体"/>
          <w:noProof/>
        </w:rPr>
        <w:tab/>
      </w:r>
      <w:r>
        <w:rPr>
          <w:rStyle w:val="style85"/>
          <w:noProof/>
        </w:rPr>
        <w:t>Performance Outcome</w:t>
      </w:r>
      <w:r>
        <w:rPr>
          <w:noProof/>
          <w:webHidden/>
        </w:rPr>
        <w:tab/>
      </w:r>
      <w:r>
        <w:rPr>
          <w:noProof/>
          <w:webHidden/>
        </w:rPr>
        <w:fldChar w:fldCharType="begin"/>
      </w:r>
      <w:r>
        <w:rPr>
          <w:noProof/>
          <w:webHidden/>
        </w:rPr>
        <w:instrText xml:space="preserve"> PAGEREF _Toc139702822 \h </w:instrText>
      </w:r>
      <w:r>
        <w:rPr>
          <w:noProof/>
          <w:webHidden/>
        </w:rPr>
        <w:fldChar w:fldCharType="separate"/>
      </w:r>
      <w:r>
        <w:rPr>
          <w:noProof/>
          <w:webHidden/>
        </w:rPr>
        <w:t>14</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"_Toc139702823" </w:instrText>
      </w:r>
      <w:r>
        <w:rPr/>
        <w:fldChar w:fldCharType="separate"/>
      </w:r>
      <w:r>
        <w:rPr>
          <w:rStyle w:val="style85"/>
          <w:noProof/>
        </w:rPr>
        <w:t>7</w:t>
      </w:r>
      <w:r>
        <w:rPr>
          <w:rFonts w:eastAsia="宋体"/>
          <w:noProof/>
        </w:rPr>
        <w:tab/>
      </w:r>
      <w:r>
        <w:rPr>
          <w:rStyle w:val="style85"/>
          <w:noProof/>
        </w:rPr>
        <w:t>My learnings</w:t>
      </w:r>
      <w:r>
        <w:rPr>
          <w:noProof/>
          <w:webHidden/>
        </w:rPr>
        <w:tab/>
      </w:r>
      <w:r>
        <w:rPr>
          <w:noProof/>
          <w:webHidden/>
        </w:rPr>
        <w:fldChar w:fldCharType="begin"/>
      </w:r>
      <w:r>
        <w:rPr>
          <w:noProof/>
          <w:webHidden/>
        </w:rPr>
        <w:instrText xml:space="preserve"> PAGEREF _Toc139702823 \h </w:instrText>
      </w:r>
      <w:r>
        <w:rPr>
          <w:noProof/>
          <w:webHidden/>
        </w:rPr>
        <w:fldChar w:fldCharType="separate"/>
      </w:r>
      <w:r>
        <w:rPr>
          <w:noProof/>
          <w:webHidden/>
        </w:rPr>
        <w:t>15</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"_Toc139702824" </w:instrText>
      </w:r>
      <w:r>
        <w:rPr/>
        <w:fldChar w:fldCharType="separate"/>
      </w:r>
      <w:r>
        <w:rPr>
          <w:rStyle w:val="style85"/>
          <w:noProof/>
        </w:rPr>
        <w:t>8</w:t>
      </w:r>
      <w:r>
        <w:rPr>
          <w:rFonts w:eastAsia="宋体"/>
          <w:noProof/>
        </w:rPr>
        <w:tab/>
      </w:r>
      <w:r>
        <w:rPr>
          <w:rStyle w:val="style85"/>
          <w:noProof/>
        </w:rPr>
        <w:t>Future work scope</w:t>
      </w:r>
      <w:r>
        <w:rPr>
          <w:noProof/>
          <w:webHidden/>
        </w:rPr>
        <w:tab/>
      </w:r>
      <w:r>
        <w:rPr>
          <w:noProof/>
          <w:webHidden/>
        </w:rPr>
        <w:fldChar w:fldCharType="begin"/>
      </w:r>
      <w:r>
        <w:rPr>
          <w:noProof/>
          <w:webHidden/>
        </w:rPr>
        <w:instrText xml:space="preserve"> PAGEREF _Toc139702824 \h </w:instrText>
      </w:r>
      <w:r>
        <w:rPr>
          <w:noProof/>
          <w:webHidden/>
        </w:rPr>
        <w:fldChar w:fldCharType="separate"/>
      </w:r>
      <w:r>
        <w:rPr>
          <w:noProof/>
          <w:webHidden/>
        </w:rPr>
        <w:t>16</w:t>
      </w:r>
      <w:r>
        <w:rPr>
          <w:noProof/>
          <w:webHidden/>
        </w:rPr>
        <w:fldChar w:fldCharType="end"/>
      </w:r>
      <w:r>
        <w:rPr/>
        <w:fldChar w:fldCharType="end"/>
      </w:r>
    </w:p>
    <w:p>
      <w:pPr>
        <w:pStyle w:val="style0"/>
        <w:rPr/>
      </w:pPr>
      <w:r>
        <w:rPr/>
        <w:fldChar w:fldCharType="end"/>
      </w:r>
      <w:bookmarkStart w:id="0" w:name="_Toc163037946"/>
    </w:p>
    <w:p>
      <w:pPr>
        <w:pStyle w:val="style0"/>
        <w:rPr/>
      </w:pPr>
      <w:r>
        <w:br w:type="page"/>
      </w:r>
    </w:p>
    <w:bookmarkStart w:id="1" w:name="_Toc139702806"/>
    <w:p>
      <w:pPr>
        <w:pStyle w:val="style1"/>
        <w:pageBreakBefore w:val="false"/>
        <w:widowControl/>
        <w:spacing w:before="0" w:after="0"/>
        <w:rPr/>
      </w:pPr>
      <w:r>
        <w:t>Preface</w:t>
      </w:r>
      <w:bookmarkEnd w:id="1"/>
    </w:p>
    <w:p>
      <w:pPr>
        <w:pStyle w:val="style0"/>
        <w:rPr/>
      </w:pPr>
    </w:p>
    <w:p>
      <w:pPr>
        <w:pStyle w:val="style0"/>
        <w:rPr/>
      </w:pPr>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pPr>
        <w:pStyle w:val="style0"/>
        <w:rPr/>
      </w:pPr>
      <w: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pPr>
        <w:pStyle w:val="style0"/>
        <w:rPr/>
      </w:pPr>
      <w:r>
        <w:rPr>
          <w:noProof/>
        </w:rPr>
        <w:drawing>
          <wp:inline distL="0" distT="0" distB="0" distR="0">
            <wp:extent cx="6000750" cy="230886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6000750" cy="2308860"/>
                    </a:xfrm>
                    <a:prstGeom prst="rect"/>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pPr>
        <w:pStyle w:val="style0"/>
        <w:rPr/>
      </w:pPr>
      <w:r>
        <w:t>Thankyou</w:t>
      </w:r>
      <w:r>
        <w:t xml:space="preserve"> to the friends who helped me in this </w:t>
      </w:r>
      <w:r>
        <w:t>project(</w:t>
      </w:r>
      <w:r>
        <w:t>Navya,Lakshmi,Vasanth</w:t>
      </w:r>
      <w:r>
        <w:t>)</w:t>
      </w:r>
    </w:p>
    <w:p>
      <w:pPr>
        <w:pStyle w:val="style0"/>
        <w:rPr/>
      </w:pPr>
      <w:r>
        <w:t>Dear juniors and peers</w:t>
      </w:r>
      <w:r>
        <w:t>,</w:t>
      </w:r>
    </w:p>
    <w:p>
      <w:pPr>
        <w:pStyle w:val="style0"/>
        <w:rPr/>
      </w:pPr>
      <w:r>
        <w:t>As I reflect on my internship experience and the knowledge I have gained in forecasting “password manager”, I want to share a message with all of you.</w:t>
      </w:r>
    </w:p>
    <w:p>
      <w:pPr>
        <w:pStyle w:val="style0"/>
        <w:rPr/>
      </w:pPr>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pPr>
        <w:pStyle w:val="style0"/>
        <w:rPr/>
      </w:pPr>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pPr>
        <w:pStyle w:val="style0"/>
        <w:rPr/>
      </w:pPr>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pPr>
        <w:pStyle w:val="style0"/>
        <w:rPr/>
      </w:pPr>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pPr>
        <w:pStyle w:val="style0"/>
        <w:rPr/>
      </w:pPr>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pPr>
        <w:pStyle w:val="style0"/>
        <w:rPr/>
      </w:pPr>
      <w:r>
        <w:t>Best wishes for your future endeavors!</w:t>
      </w:r>
    </w:p>
    <w:p>
      <w:pPr>
        <w:pStyle w:val="style0"/>
        <w:rPr/>
      </w:pPr>
      <w:r>
        <w:t>Sincerely,</w:t>
      </w:r>
      <w:r>
        <w:t xml:space="preserve"> </w:t>
      </w:r>
    </w:p>
    <w:p>
      <w:pPr>
        <w:pStyle w:val="style0"/>
        <w:rPr/>
      </w:pPr>
      <w:r>
        <w:rPr>
          <w:lang w:val="en-US"/>
        </w:rPr>
        <w:t>M.Keerthi</w:t>
      </w:r>
    </w:p>
    <w:p>
      <w:pPr>
        <w:pStyle w:val="style0"/>
        <w:rPr/>
      </w:pPr>
    </w:p>
    <w:bookmarkStart w:id="2" w:name="_Toc139702807"/>
    <w:p>
      <w:pPr>
        <w:pStyle w:val="style1"/>
        <w:pageBreakBefore w:val="false"/>
        <w:widowControl/>
        <w:spacing w:before="0" w:after="0"/>
        <w:rPr/>
      </w:pPr>
      <w:r>
        <w:t>Introduction</w:t>
      </w:r>
      <w:bookmarkEnd w:id="0"/>
      <w:bookmarkEnd w:id="2"/>
    </w:p>
    <w:bookmarkStart w:id="3" w:name="_Toc139702808"/>
    <w:bookmarkStart w:id="4" w:name="_Toc163037947"/>
    <w:p>
      <w:pPr>
        <w:pStyle w:val="style2"/>
        <w:rPr>
          <w:lang w:val="en-US"/>
        </w:rPr>
      </w:pPr>
      <w:r>
        <w:rPr>
          <w:lang w:val="en-US"/>
        </w:rPr>
        <w:t xml:space="preserve">About </w:t>
      </w:r>
      <w:r>
        <w:rPr>
          <w:lang w:val="en-US"/>
        </w:rPr>
        <w:t>UniConverge</w:t>
      </w:r>
      <w:r>
        <w:rPr>
          <w:lang w:val="en-US"/>
        </w:rPr>
        <w:t xml:space="preserve"> Technologies Pvt Ltd</w:t>
      </w:r>
      <w:bookmarkEnd w:id="3"/>
    </w:p>
    <w:p>
      <w:pPr>
        <w:pStyle w:val="style0"/>
        <w:rPr/>
      </w:pPr>
      <w:r>
        <w:t>A company established in 2013 and working i</w:t>
      </w:r>
      <w:r>
        <w:t xml:space="preserve">n Digital Transformation domain and providing Industrial solutions with prime focus on sustainability and </w:t>
      </w:r>
      <w:r>
        <w:t>RoI</w:t>
      </w:r>
      <w:r>
        <w:t>.</w:t>
      </w:r>
    </w:p>
    <w:p>
      <w:pPr>
        <w:pStyle w:val="style0"/>
        <w:rPr/>
      </w:pPr>
      <w:r>
        <w:t>For developing its products and solutions it is leveraging various</w:t>
      </w:r>
      <w:r>
        <w:rPr>
          <w:b/>
          <w:bCs/>
        </w:rPr>
        <w:t xml:space="preserve"> Cutting Edge Technologies </w:t>
      </w:r>
      <w:r>
        <w:rPr>
          <w:b/>
          <w:bCs/>
        </w:rPr>
        <w:t>e.g.</w:t>
      </w:r>
      <w:r>
        <w:rPr>
          <w:b/>
          <w:bCs/>
        </w:rPr>
        <w:t xml:space="preserve"> Internet of Things (IoT), Cyber Security, Cloud computing (AWS, Azure), Machine Learning, Communication Technologies (4G/5G/</w:t>
      </w:r>
      <w:r>
        <w:rPr>
          <w:b/>
          <w:bCs/>
        </w:rPr>
        <w:t>LoRaWAN</w:t>
      </w:r>
      <w:r>
        <w:rPr>
          <w:b/>
          <w:bCs/>
        </w:rPr>
        <w:t>), Java Full Stack, Python, Front end </w:t>
      </w:r>
      <w:r>
        <w:t>etc.</w:t>
      </w:r>
    </w:p>
    <w:p>
      <w:pPr>
        <w:pStyle w:val="style0"/>
        <w:rPr/>
      </w:pPr>
      <w:r>
        <w:rPr>
          <w:noProof/>
        </w:rPr>
        <w:drawing>
          <wp:inline distL="0" distT="0" distB="0" distR="0">
            <wp:extent cx="6000750" cy="3373755"/>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t>NoSql</w:t>
      </w:r>
      <w:r>
        <w:t xml:space="preserve">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xml:space="preserve">• Integration with third party </w:t>
      </w:r>
      <w:r>
        <w:t>application(</w:t>
      </w:r>
      <w:r>
        <w:t>Power BI, SAP, ERP)</w:t>
      </w:r>
      <w:r>
        <w:br/>
      </w:r>
      <w:r>
        <w:t>• Rule Engine</w:t>
      </w:r>
    </w:p>
    <w:p>
      <w:pPr>
        <w:pStyle w:val="style0"/>
        <w:rPr/>
      </w:pPr>
    </w:p>
    <w:p>
      <w:pPr>
        <w:pStyle w:val="style0"/>
        <w:rPr/>
      </w:pPr>
      <w:r>
        <w:rPr>
          <w:noProof/>
        </w:rPr>
        <w:drawing>
          <wp:inline distL="0" distT="0" distB="0" distR="0">
            <wp:extent cx="5410200" cy="2961136"/>
            <wp:effectExtent l="0" t="0" r="0" b="0"/>
            <wp:docPr id="102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5"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30"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4"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0"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w:t>
      </w:r>
      <w:r>
        <w:t xml:space="preserve"> one of the early adopter</w:t>
      </w:r>
      <w:r>
        <w:t>s</w:t>
      </w:r>
      <w:r>
        <w:t xml:space="preserve"> of </w:t>
      </w:r>
      <w:r>
        <w:t>LoRAWAN</w:t>
      </w:r>
      <w:r>
        <w:t xml:space="preserve"> </w:t>
      </w:r>
      <w:r>
        <w:t>teschnology</w:t>
      </w:r>
      <w:r>
        <w:t xml:space="preserve"> and providing solution in </w:t>
      </w:r>
      <w:r>
        <w:t>Agritech</w:t>
      </w:r>
      <w:r>
        <w:t>,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noProof/>
          <w:sz w:val="32"/>
          <w:szCs w:val="32"/>
        </w:rPr>
        <w:drawing>
          <wp:inline distL="0" distT="0" distB="0" distR="0">
            <wp:extent cx="6000750" cy="2114550"/>
            <wp:effectExtent l="0" t="0" r="0" b="0"/>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 xml:space="preserve">upskill Campus along with The IoT Academy and in association with </w:t>
      </w:r>
      <w:r>
        <w:rPr>
          <w:rFonts w:ascii="Arial" w:hAnsi="Arial"/>
          <w:kern w:val="24"/>
        </w:rPr>
        <w:t>Uniconverge</w:t>
      </w:r>
      <w:r>
        <w:rPr>
          <w:rFonts w:ascii="Arial" w:hAnsi="Arial"/>
          <w:kern w:val="24"/>
        </w:rPr>
        <w:t xml:space="preserv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noProof/>
        </w:rPr>
        <mc:AlternateContent>
          <mc:Choice Requires="wps">
            <w:drawing>
              <wp:anchor distT="0" distB="0" distL="0" distR="0" simplePos="false" relativeHeight="2" behindDoc="false" locked="false" layoutInCell="true" allowOverlap="true">
                <wp:simplePos x="0" y="0"/>
                <wp:positionH relativeFrom="column">
                  <wp:posOffset>2997200</wp:posOffset>
                </wp:positionH>
                <wp:positionV relativeFrom="paragraph">
                  <wp:posOffset>0</wp:posOffset>
                </wp:positionV>
                <wp:extent cx="1744345" cy="1678304"/>
                <wp:effectExtent l="114300" t="114300" r="103504" b="93345"/>
                <wp:wrapNone/>
                <wp:docPr id="1036" name="Oval 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44345" cy="1678304"/>
                        </a:xfrm>
                        <a:prstGeom prst="ellipse"/>
                        <a:solidFill>
                          <a:srgbClr val="ffffff"/>
                        </a:solidFill>
                        <a:ln>
                          <a:noFill/>
                        </a:ln>
                        <a:effectLst>
                          <a:outerShdw rotWithShape="false" sx="102000" sy="102000" dist="0" dir="0" blurRad="101600" kx="0" ky="0" algn="ctr">
                            <a:srgbClr val="000000">
                              <a:alpha val="10001"/>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6" fillcolor="white" stroked="f" style="position:absolute;margin-left:236.0pt;margin-top:0.0pt;width:137.35pt;height:132.15pt;z-index:2;mso-position-horizontal-relative:text;mso-position-vertical-relative:text;mso-width-percent:0;mso-height-percent:0;mso-width-relative:page;mso-height-relative:page;mso-wrap-distance-left:0.0pt;mso-wrap-distance-right:0.0pt;visibility:visible;">
                <v:stroke on="f" color="#395e8a" weight="2.0pt"/>
                <v:fill/>
                <v:shadow on="t" color="black" matrix="66846f,,,66846f,," offset="0.0pt,0.0pt" opacity="6553f" type="perspective"/>
              </v:oval>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3061970</wp:posOffset>
                </wp:positionH>
                <wp:positionV relativeFrom="paragraph">
                  <wp:posOffset>41910</wp:posOffset>
                </wp:positionV>
                <wp:extent cx="1619250" cy="1566545"/>
                <wp:effectExtent l="0" t="0" r="0" b="0"/>
                <wp:wrapNone/>
                <wp:docPr id="1037" name="Oval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50" cy="1566545"/>
                        </a:xfrm>
                        <a:prstGeom prst="ellipse"/>
                        <a:solidFill>
                          <a:srgbClr val="00b05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7" fillcolor="#00b050" stroked="f" style="position:absolute;margin-left:241.1pt;margin-top:3.3pt;width:127.5pt;height:123.35pt;z-index:3;mso-position-horizontal-relative:text;mso-position-vertical-relative:text;mso-width-percent:0;mso-height-percent:0;mso-width-relative:page;mso-height-relative:page;mso-wrap-distance-left:0.0pt;mso-wrap-distance-right:0.0pt;visibility:visible;">
                <v:stroke on="f" color="#395e8a" weight="2.0pt"/>
                <v:fill/>
              </v:oval>
            </w:pict>
          </mc:Fallback>
        </mc:AlternateContent>
      </w:r>
      <w:r>
        <w:rPr>
          <w:noProof/>
        </w:rPr>
        <w:drawing>
          <wp:anchor distT="0" distB="0" distL="0" distR="0" simplePos="false" relativeHeight="5"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8"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2" cstate="print"/>
                    <a:srcRect l="0" t="0" r="0" b="0"/>
                    <a:stretch/>
                  </pic:blipFill>
                  <pic:spPr>
                    <a:xfrm rot="0">
                      <a:off x="0" y="0"/>
                      <a:ext cx="1662236" cy="642732"/>
                    </a:xfrm>
                    <a:prstGeom prst="rect"/>
                  </pic:spPr>
                </pic:pic>
              </a:graphicData>
            </a:graphic>
          </wp:anchor>
        </w:drawing>
      </w:r>
      <w:r>
        <w:rPr>
          <w:noProof/>
        </w:rPr>
        <mc:AlternateContent>
          <mc:Choice Requires="wps">
            <w:drawing>
              <wp:anchor distT="0" distB="0" distL="0" distR="0" simplePos="false" relativeHeight="4" behindDoc="false" locked="false" layoutInCell="true" allowOverlap="true">
                <wp:simplePos x="0" y="0"/>
                <wp:positionH relativeFrom="column">
                  <wp:posOffset>2185035</wp:posOffset>
                </wp:positionH>
                <wp:positionV relativeFrom="paragraph">
                  <wp:posOffset>782320</wp:posOffset>
                </wp:positionV>
                <wp:extent cx="805814" cy="658494"/>
                <wp:effectExtent l="19050" t="19050" r="32385" b="27305"/>
                <wp:wrapNone/>
                <wp:docPr id="1039" name="Straight Connector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5814" cy="658494"/>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9" filled="f" stroked="t" from="172.05pt,61.6pt" to="235.5pt,113.45pt" style="position:absolute;z-index:4;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false" relativeHeight="6" behindDoc="false" locked="false" layoutInCell="true" allowOverlap="true">
                <wp:simplePos x="0" y="0"/>
                <wp:positionH relativeFrom="column">
                  <wp:posOffset>521334</wp:posOffset>
                </wp:positionH>
                <wp:positionV relativeFrom="paragraph">
                  <wp:posOffset>2114550</wp:posOffset>
                </wp:positionV>
                <wp:extent cx="1143000" cy="1143000"/>
                <wp:effectExtent l="0" t="0" r="0" b="0"/>
                <wp:wrapNone/>
                <wp:docPr id="1040" name="Oval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0"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column">
                  <wp:posOffset>1151255</wp:posOffset>
                </wp:positionH>
                <wp:positionV relativeFrom="paragraph">
                  <wp:posOffset>971550</wp:posOffset>
                </wp:positionV>
                <wp:extent cx="1353820" cy="1353820"/>
                <wp:effectExtent l="27305" t="0" r="19050" b="46355"/>
                <wp:wrapNone/>
                <wp:docPr id="1041" name="Arc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8100000">
                          <a:off x="0" y="0"/>
                          <a:ext cx="1353820" cy="1353820"/>
                        </a:xfrm>
                        <a:custGeom>
                          <a:avLst/>
                          <a:gdLst/>
                          <a:ah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stroke="1">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cmpd="sng" cap="flat" w="19050">
                          <a:solidFill>
                            <a:srgbClr val="00b05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1"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false" relativeHeight="9" behindDoc="false" locked="false" layoutInCell="true" allowOverlap="true">
                <wp:simplePos x="0" y="0"/>
                <wp:positionH relativeFrom="column">
                  <wp:posOffset>0</wp:posOffset>
                </wp:positionH>
                <wp:positionV relativeFrom="paragraph">
                  <wp:posOffset>2454910</wp:posOffset>
                </wp:positionV>
                <wp:extent cx="2719070" cy="1477645"/>
                <wp:effectExtent l="0" t="0" r="0" b="0"/>
                <wp:wrapNone/>
                <wp:docPr id="1042" name="TextBox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19070" cy="1477645"/>
                        </a:xfrm>
                        <a:prstGeom prst="rect"/>
                      </wps:spPr>
                      <wps:txbx id="1042">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2" filled="f" stroked="f" style="position:absolute;margin-left:0.0pt;margin-top:193.3pt;width:214.1pt;height:116.3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false" relativeHeight="8" behindDoc="false" locked="false" layoutInCell="true" allowOverlap="true">
            <wp:simplePos x="0" y="0"/>
            <wp:positionH relativeFrom="column">
              <wp:posOffset>1462515</wp:posOffset>
            </wp:positionH>
            <wp:positionV relativeFrom="paragraph">
              <wp:posOffset>1525693</wp:posOffset>
            </wp:positionV>
            <wp:extent cx="685155" cy="685155"/>
            <wp:effectExtent l="0" t="0" r="1270" b="1270"/>
            <wp:wrapNone/>
            <wp:docPr id="1043"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3" cstate="print"/>
                    <a:srcRect l="0" t="0" r="0" b="0"/>
                    <a:stretch/>
                  </pic:blipFill>
                  <pic:spPr>
                    <a:xfrm rot="0">
                      <a:off x="0" y="0"/>
                      <a:ext cx="685155" cy="685155"/>
                    </a:xfrm>
                    <a:prstGeom prst="rect"/>
                    <a:solidFill>
                      <a:srgbClr val="f0eef0"/>
                    </a:solidFill>
                  </pic:spPr>
                </pic:pic>
              </a:graphicData>
            </a:graphic>
          </wp:anchor>
        </w:drawing>
      </w:r>
      <w:r>
        <w:rPr>
          <w:noProof/>
        </w:rPr>
        <mc:AlternateContent>
          <mc:Choice Requires="wps">
            <w:drawing>
              <wp:anchor distT="0" distB="0" distL="0" distR="0" simplePos="false" relativeHeight="10" behindDoc="false" locked="false" layoutInCell="true" allowOverlap="true">
                <wp:simplePos x="0" y="0"/>
                <wp:positionH relativeFrom="column">
                  <wp:posOffset>5132705</wp:posOffset>
                </wp:positionH>
                <wp:positionV relativeFrom="paragraph">
                  <wp:posOffset>1324610</wp:posOffset>
                </wp:positionV>
                <wp:extent cx="1143000" cy="1143000"/>
                <wp:effectExtent l="114300" t="114300" r="95250" b="95250"/>
                <wp:wrapNone/>
                <wp:docPr id="1044" name="Oval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solidFill>
                          <a:srgbClr val="f2f2f2"/>
                        </a:solidFill>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4"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false" relativeHeight="11" behindDoc="false" locked="false" layoutInCell="true" allowOverlap="true">
            <wp:simplePos x="0" y="0"/>
            <wp:positionH relativeFrom="column">
              <wp:posOffset>5162071</wp:posOffset>
            </wp:positionH>
            <wp:positionV relativeFrom="paragraph">
              <wp:posOffset>1472184</wp:posOffset>
            </wp:positionV>
            <wp:extent cx="1126716" cy="859610"/>
            <wp:effectExtent l="0" t="0" r="0" b="0"/>
            <wp:wrapNone/>
            <wp:docPr id="1045"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14" cstate="print"/>
                    <a:srcRect l="0" t="0" r="0" b="0"/>
                    <a:stretch/>
                  </pic:blipFill>
                  <pic:spPr>
                    <a:xfrm rot="0">
                      <a:off x="0" y="0"/>
                      <a:ext cx="1126716" cy="859610"/>
                    </a:xfrm>
                    <a:prstGeom prst="rect"/>
                    <a:ln>
                      <a:noFill/>
                    </a:ln>
                  </pic:spPr>
                </pic:pic>
              </a:graphicData>
            </a:graphic>
          </wp:anchor>
        </w:drawing>
      </w:r>
      <w:r>
        <w:rPr>
          <w:noProof/>
        </w:rPr>
        <mc:AlternateContent>
          <mc:Choice Requires="wps">
            <w:drawing>
              <wp:anchor distT="0" distB="0" distL="0" distR="0" simplePos="false" relativeHeight="12" behindDoc="false" locked="false" layoutInCell="true" allowOverlap="true">
                <wp:simplePos x="0" y="0"/>
                <wp:positionH relativeFrom="column">
                  <wp:posOffset>4732020</wp:posOffset>
                </wp:positionH>
                <wp:positionV relativeFrom="paragraph">
                  <wp:posOffset>766445</wp:posOffset>
                </wp:positionV>
                <wp:extent cx="777240" cy="569595"/>
                <wp:effectExtent l="19050" t="19050" r="22860" b="20955"/>
                <wp:wrapNone/>
                <wp:docPr id="1046" name="Straight Connector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777240" cy="569595"/>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46" filled="f" stroked="t" from="372.6pt,60.35pt" to="433.80002pt,105.2pt" style="position:absolute;z-index:12;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false" relativeHeight="13" behindDoc="false" locked="false" layoutInCell="true" allowOverlap="true">
                <wp:simplePos x="0" y="0"/>
                <wp:positionH relativeFrom="column">
                  <wp:posOffset>2306320</wp:posOffset>
                </wp:positionH>
                <wp:positionV relativeFrom="paragraph">
                  <wp:posOffset>3778250</wp:posOffset>
                </wp:positionV>
                <wp:extent cx="3126740" cy="369570"/>
                <wp:effectExtent l="0" t="0" r="0" b="0"/>
                <wp:wrapNone/>
                <wp:docPr id="1047" name="TextBox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26740" cy="369570"/>
                        </a:xfrm>
                        <a:prstGeom prst="rect"/>
                      </wps:spPr>
                      <wps:txbx id="1047">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181.6pt;margin-top:297.5pt;width:246.2pt;height:29.1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false" relativeHeight="14" behindDoc="false" locked="false" layoutInCell="true" allowOverlap="true">
                <wp:simplePos x="0" y="0"/>
                <wp:positionH relativeFrom="column">
                  <wp:posOffset>4823460</wp:posOffset>
                </wp:positionH>
                <wp:positionV relativeFrom="paragraph">
                  <wp:posOffset>2575560</wp:posOffset>
                </wp:positionV>
                <wp:extent cx="2073909" cy="784859"/>
                <wp:effectExtent l="0" t="0" r="0" b="0"/>
                <wp:wrapNone/>
                <wp:docPr id="1048" name="TextBox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73909" cy="784859"/>
                        </a:xfrm>
                        <a:prstGeom prst="rect"/>
                      </wps:spPr>
                      <wps:txbx id="1048">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8" filled="f" stroked="f" style="position:absolute;margin-left:379.8pt;margin-top:202.8pt;width:163.3pt;height:61.8pt;z-index:14;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noProof/>
        </w:rPr>
        <mc:AlternateContent>
          <mc:Choice Requires="wpg">
            <w:drawing>
              <wp:anchor distT="0" distB="0" distL="0" distR="0" simplePos="false" relativeHeight="15" behindDoc="false" locked="false" layoutInCell="true" allowOverlap="true">
                <wp:simplePos x="0" y="0"/>
                <wp:positionH relativeFrom="column">
                  <wp:posOffset>-1057275</wp:posOffset>
                </wp:positionH>
                <wp:positionV relativeFrom="paragraph">
                  <wp:posOffset>182245</wp:posOffset>
                </wp:positionV>
                <wp:extent cx="8153400" cy="1514475"/>
                <wp:effectExtent l="0" t="38100" r="0" b="47625"/>
                <wp:wrapNone/>
                <wp:docPr id="1049"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153400" cy="1514475"/>
                          <a:chOff x="0" y="0"/>
                          <a:chExt cx="12109450" cy="2626671"/>
                        </a:xfrm>
                      </wpg:grpSpPr>
                      <wpg:graphicFrame>
                        <wpg:cNvPr id="1050" name="Diagram 91"/>
                        <wpg:cNvFrPr/>
                        <wpg:xfrm rot="0">
                          <a:off x="0"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g:graphicFrame>
                      <wpg:grpSp>
                        <wpg:cNvGrpSpPr/>
                        <wpg:grpSpPr>
                          <a:xfrm>
                            <a:off x="2944352" y="0"/>
                            <a:ext cx="9165098" cy="2626671"/>
                            <a:chOff x="2944352" y="0"/>
                            <a:chExt cx="9165098" cy="2626671"/>
                          </a:xfrm>
                        </wpg:grpSpPr>
                        <wpg:graphicFrame>
                          <wpg:cNvPr id="1052" name="Diagram 93"/>
                          <wpg:cNvFrPr/>
                          <wpg:xfrm rot="0">
                            <a:off x="2944352"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g:graphicFrame>
                        <wpg:graphicFrame>
                          <wpg:cNvPr id="1053" name="Diagram 94"/>
                          <wpg:cNvFrPr/>
                          <wpg:xfrm rot="0">
                            <a:off x="5888704"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g:graphicFrame>
                        <wpg:graphicFrame>
                          <wpg:cNvPr id="1054" name="Diagram 95"/>
                          <wpg:cNvFrPr/>
                          <wpg:xfrm rot="0">
                            <a:off x="8943975"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g:graphicFrame>
                      </wpg:grpSp>
                    </wpg:wgp>
                  </a:graphicData>
                </a:graphic>
                <wp14:sizeRelH relativeFrom="page">
                  <wp14:pctWidth>0</wp14:pctWidth>
                </wp14:sizeRelH>
                <wp14:sizeRelV relativeFrom="page">
                  <wp14:pctHeight>0</wp14:pctHeight>
                </wp14:sizeRelV>
              </wp:anchor>
            </w:drawing>
          </mc:Choice>
          <mc:Fallback>
            <w:pict>
              <v:group id="1049" filled="f" stroked="f" style="position:absolute;margin-left:-83.25pt;margin-top:14.35pt;width:642.0pt;height:119.25pt;z-index:15;mso-position-horizontal-relative:text;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p>
      <w:pPr>
        <w:pStyle w:val="style0"/>
        <w:rPr/>
      </w:pPr>
    </w:p>
    <w:p>
      <w:pPr>
        <w:pStyle w:val="style0"/>
        <w:rPr/>
      </w:pPr>
    </w:p>
    <w:p>
      <w:pPr>
        <w:pStyle w:val="style0"/>
        <w:rPr/>
      </w:pP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p>
    <w:p>
      <w:pPr>
        <w:pStyle w:val="style0"/>
        <w:rPr/>
      </w:pPr>
      <w:r>
        <w:t xml:space="preserve">[1]."Cryptography Engineering: Design Principles and Practical Applications" by Niels Ferguson, Bruce           </w:t>
      </w:r>
      <w:r>
        <w:t>Schneier</w:t>
      </w:r>
      <w:r>
        <w:t>, and Tadayoshi Kohno: This book covers the principles and practices of cryptography, including encryption algorithms and protocols used in password management systems.</w:t>
      </w:r>
    </w:p>
    <w:p>
      <w:pPr>
        <w:pStyle w:val="style0"/>
        <w:rPr/>
      </w:pPr>
    </w:p>
    <w:p>
      <w:pPr>
        <w:pStyle w:val="style0"/>
        <w:rPr/>
      </w:pPr>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pPr>
        <w:pStyle w:val="style0"/>
        <w:rPr/>
      </w:pPr>
    </w:p>
    <w:p>
      <w:pPr>
        <w:pStyle w:val="style0"/>
        <w:rPr/>
      </w:pPr>
      <w:r>
        <w:t>[3]."Perfect Passwords: Selection, Protection, Authentication" by Mark Burnett: This book explores the         concepts of password security, offering insights into creating strong passwords, managing passwords effectively, and protecting against password-related risks.</w:t>
      </w:r>
    </w:p>
    <w:p>
      <w:pPr>
        <w:pStyle w:val="style0"/>
        <w:rPr/>
      </w:pPr>
    </w:p>
    <w:bookmarkStart w:id="10" w:name="_Toc163037950"/>
    <w:bookmarkStart w:id="11" w:name="_Toc139702812"/>
    <w:p>
      <w:pPr>
        <w:pStyle w:val="style2"/>
        <w:rPr>
          <w:lang w:val="en-US"/>
        </w:rPr>
      </w:pPr>
      <w:r>
        <w:rPr>
          <w:lang w:val="en-US"/>
        </w:rPr>
        <w:t>Glossary</w:t>
      </w:r>
      <w:bookmarkEnd w:id="10"/>
      <w:bookmarkEnd w:id="11"/>
    </w:p>
    <w:tbl>
      <w:tblPr>
        <w:tblStyle w:val="style154"/>
        <w:tblW w:w="0" w:type="auto"/>
        <w:tblLook w:val="01E0" w:firstRow="1" w:lastRow="1" w:firstColumn="1" w:lastColumn="1" w:noHBand="0" w:noVBand="0"/>
      </w:tblPr>
      <w:tblGrid>
        <w:gridCol w:w="1740"/>
        <w:gridCol w:w="7466"/>
      </w:tblGrid>
      <w:tr>
        <w:trPr>
          <w:trHeight w:val="289" w:hRule="atLeast"/>
        </w:trPr>
        <w:tc>
          <w:tcPr>
            <w:tcW w:w="1740" w:type="dxa"/>
            <w:tcBorders/>
          </w:tcPr>
          <w:p>
            <w:pPr>
              <w:pStyle w:val="style0"/>
              <w:rPr>
                <w:rStyle w:val="style4110"/>
                <w:b w:val="false"/>
                <w:color w:val="000000"/>
              </w:rPr>
            </w:pPr>
            <w:r>
              <w:rPr>
                <w:rStyle w:val="style4110"/>
                <w:b w:val="false"/>
                <w:color w:val="000000"/>
              </w:rPr>
              <w:t>Terms</w:t>
            </w:r>
          </w:p>
        </w:tc>
        <w:tc>
          <w:tcPr>
            <w:tcW w:w="7466" w:type="dxa"/>
            <w:tcBorders/>
          </w:tcPr>
          <w:p>
            <w:pPr>
              <w:pStyle w:val="style0"/>
              <w:rPr>
                <w:rStyle w:val="style4110"/>
                <w:b w:val="false"/>
                <w:color w:val="000000"/>
              </w:rPr>
            </w:pPr>
            <w:r>
              <w:rPr>
                <w:rStyle w:val="style4110"/>
                <w:b w:val="false"/>
                <w:color w:val="000000"/>
              </w:rPr>
              <w:t>Acronym</w:t>
            </w:r>
          </w:p>
        </w:tc>
      </w:tr>
      <w:tr>
        <w:tblPrEx/>
        <w:trPr>
          <w:trHeight w:val="289" w:hRule="atLeast"/>
        </w:trPr>
        <w:tc>
          <w:tcPr>
            <w:tcW w:w="1740" w:type="dxa"/>
            <w:tcBorders/>
          </w:tcPr>
          <w:p>
            <w:pPr>
              <w:pStyle w:val="style0"/>
              <w:rPr>
                <w:rStyle w:val="style4110"/>
                <w:b w:val="false"/>
                <w:color w:val="000000"/>
              </w:rPr>
            </w:pPr>
            <w:r>
              <w:t>Resource</w:t>
            </w:r>
          </w:p>
        </w:tc>
        <w:tc>
          <w:tcPr>
            <w:tcW w:w="7466" w:type="dxa"/>
            <w:tcBorders/>
          </w:tcPr>
          <w:p>
            <w:pPr>
              <w:pStyle w:val="style0"/>
              <w:rPr/>
            </w:pPr>
            <w:r>
              <w:t>Denotes the server/application/device whose user accounts and passwords are to be managed by Password Manager Pro.</w:t>
            </w:r>
          </w:p>
          <w:p>
            <w:pPr>
              <w:pStyle w:val="style0"/>
              <w:rPr>
                <w:rStyle w:val="style4110"/>
                <w:b w:val="false"/>
                <w:color w:val="000000"/>
              </w:rPr>
            </w:pPr>
          </w:p>
        </w:tc>
      </w:tr>
      <w:tr>
        <w:tblPrEx/>
        <w:trPr>
          <w:trHeight w:val="289" w:hRule="atLeast"/>
        </w:trPr>
        <w:tc>
          <w:tcPr>
            <w:tcW w:w="1740" w:type="dxa"/>
            <w:tcBorders/>
          </w:tcPr>
          <w:p>
            <w:pPr>
              <w:pStyle w:val="style0"/>
              <w:rPr/>
            </w:pPr>
            <w:r>
              <w:t>Resource Group</w:t>
            </w:r>
          </w:p>
          <w:p>
            <w:pPr>
              <w:pStyle w:val="style0"/>
              <w:rPr>
                <w:rStyle w:val="style4110"/>
                <w:b w:val="false"/>
                <w:color w:val="000000"/>
              </w:rPr>
            </w:pPr>
          </w:p>
        </w:tc>
        <w:tc>
          <w:tcPr>
            <w:tcW w:w="7466" w:type="dxa"/>
            <w:tcBorders/>
          </w:tcPr>
          <w:p>
            <w:pPr>
              <w:pStyle w:val="style0"/>
              <w:rPr/>
            </w:pPr>
            <w:r>
              <w:t>Denotes the group to which a particular resource belongs. For example, if you have some Windows XP servers among a number of other windows servers, you can group all the XP servers as one resource group.</w:t>
            </w:r>
          </w:p>
          <w:p>
            <w:pPr>
              <w:pStyle w:val="style0"/>
              <w:rPr>
                <w:rStyle w:val="style4110"/>
                <w:b w:val="false"/>
                <w:color w:val="000000"/>
              </w:rPr>
            </w:pPr>
          </w:p>
        </w:tc>
      </w:tr>
      <w:tr>
        <w:tblPrEx/>
        <w:trPr>
          <w:trHeight w:val="289" w:hRule="atLeast"/>
        </w:trPr>
        <w:tc>
          <w:tcPr>
            <w:tcW w:w="1740" w:type="dxa"/>
            <w:tcBorders/>
          </w:tcPr>
          <w:p>
            <w:pPr>
              <w:pStyle w:val="style0"/>
              <w:rPr/>
            </w:pPr>
            <w:r>
              <w:t xml:space="preserve">User </w:t>
            </w:r>
          </w:p>
          <w:p>
            <w:pPr>
              <w:pStyle w:val="style0"/>
              <w:rPr>
                <w:rStyle w:val="style4110"/>
                <w:b w:val="false"/>
                <w:color w:val="000000"/>
              </w:rPr>
            </w:pPr>
          </w:p>
        </w:tc>
        <w:tc>
          <w:tcPr>
            <w:tcW w:w="7466" w:type="dxa"/>
            <w:tcBorders/>
          </w:tcPr>
          <w:p>
            <w:pPr>
              <w:pStyle w:val="style0"/>
              <w:rPr/>
            </w:pPr>
            <w:r>
              <w:t>Denotes the Password Manager Pro user accounts created as part of Password Manager Pro User Management</w:t>
            </w:r>
          </w:p>
          <w:p>
            <w:pPr>
              <w:pStyle w:val="style0"/>
              <w:rPr>
                <w:rStyle w:val="style4110"/>
                <w:b w:val="false"/>
                <w:color w:val="000000"/>
              </w:rPr>
            </w:pPr>
          </w:p>
        </w:tc>
      </w:tr>
      <w:tr>
        <w:tblPrEx/>
        <w:trPr>
          <w:trHeight w:val="289" w:hRule="atLeast"/>
        </w:trPr>
        <w:tc>
          <w:tcPr>
            <w:tcW w:w="1740" w:type="dxa"/>
            <w:tcBorders/>
          </w:tcPr>
          <w:p>
            <w:pPr>
              <w:pStyle w:val="style0"/>
              <w:rPr/>
            </w:pPr>
            <w:r>
              <w:t>User Group</w:t>
            </w:r>
          </w:p>
          <w:p>
            <w:pPr>
              <w:pStyle w:val="style0"/>
              <w:rPr>
                <w:rStyle w:val="style4110"/>
                <w:b w:val="false"/>
                <w:color w:val="000000"/>
              </w:rPr>
            </w:pPr>
          </w:p>
        </w:tc>
        <w:tc>
          <w:tcPr>
            <w:tcW w:w="7466" w:type="dxa"/>
            <w:tcBorders/>
          </w:tcPr>
          <w:p>
            <w:pPr>
              <w:pStyle w:val="style0"/>
              <w:rPr/>
            </w:pPr>
            <w:r>
              <w:t>Group of Password Manager Pro Users.</w:t>
            </w:r>
          </w:p>
          <w:p>
            <w:pPr>
              <w:pStyle w:val="style0"/>
              <w:rPr>
                <w:rStyle w:val="style4110"/>
                <w:b w:val="false"/>
                <w:color w:val="000000"/>
              </w:rPr>
            </w:pPr>
          </w:p>
        </w:tc>
      </w:tr>
      <w:tr>
        <w:tblPrEx/>
        <w:trPr>
          <w:trHeight w:val="289" w:hRule="atLeast"/>
        </w:trPr>
        <w:tc>
          <w:tcPr>
            <w:tcW w:w="1740" w:type="dxa"/>
            <w:tcBorders/>
          </w:tcPr>
          <w:p>
            <w:pPr>
              <w:pStyle w:val="style0"/>
              <w:rPr/>
            </w:pPr>
            <w:r>
              <w:t>Agent</w:t>
            </w:r>
          </w:p>
          <w:p>
            <w:pPr>
              <w:pStyle w:val="style0"/>
              <w:rPr>
                <w:rStyle w:val="style4110"/>
                <w:b w:val="false"/>
                <w:color w:val="000000"/>
              </w:rPr>
            </w:pPr>
          </w:p>
        </w:tc>
        <w:tc>
          <w:tcPr>
            <w:tcW w:w="7466" w:type="dxa"/>
            <w:tcBorders/>
          </w:tcPr>
          <w:p>
            <w:pPr>
              <w:pStyle w:val="style0"/>
              <w:rPr>
                <w:rFonts w:ascii="Arial" w:hAnsi="Arial"/>
                <w:b/>
                <w:kern w:val="28"/>
                <w:sz w:val="28"/>
                <w:szCs w:val="28"/>
              </w:rPr>
            </w:pPr>
            <w:r>
              <w:t>Password Manager Pro utilizes an agent for establishing connections with the remote resources.</w:t>
            </w:r>
          </w:p>
          <w:p>
            <w:pPr>
              <w:pStyle w:val="style0"/>
              <w:rPr>
                <w:rStyle w:val="style4110"/>
                <w:b w:val="false"/>
                <w:color w:val="000000"/>
              </w:rPr>
            </w:pPr>
          </w:p>
        </w:tc>
      </w:tr>
    </w:tbl>
    <w:p>
      <w:pPr>
        <w:pStyle w:val="style0"/>
        <w:rPr>
          <w:b/>
          <w:bCs/>
          <w:sz w:val="40"/>
          <w:szCs w:val="40"/>
        </w:rPr>
      </w:pPr>
      <w:r>
        <w:br w:type="page"/>
      </w:r>
      <w:bookmarkStart w:id="12" w:name="_Toc139702813"/>
      <w:r>
        <w:rPr>
          <w:b/>
          <w:bCs/>
          <w:sz w:val="40"/>
          <w:szCs w:val="40"/>
        </w:rPr>
        <w:t xml:space="preserve">3    </w:t>
      </w:r>
      <w:r>
        <w:rPr>
          <w:b/>
          <w:bCs/>
          <w:sz w:val="40"/>
          <w:szCs w:val="40"/>
        </w:rPr>
        <w:t>Problem Statement</w:t>
      </w:r>
      <w:bookmarkEnd w:id="12"/>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A password manager is a computer program that allows users to store and manage their passwords</w:t>
      </w:r>
      <w:r>
        <w:rPr>
          <w:rFonts w:ascii="Arial" w:cs="Arial" w:hAnsi="Arial"/>
          <w:color w:val="000000"/>
          <w:sz w:val="21"/>
          <w:szCs w:val="21"/>
        </w:rPr>
        <w:t xml:space="preserve"> </w:t>
      </w:r>
      <w:r>
        <w:rPr>
          <w:rFonts w:ascii="Arial" w:cs="Arial" w:hAnsi="Arial"/>
          <w:color w:val="000000"/>
          <w:sz w:val="21"/>
          <w:szCs w:val="21"/>
        </w:rPr>
        <w:t>for local applications or online services such as web applications, online shops or social media.</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 xml:space="preserve">Password managers can generate </w:t>
      </w:r>
      <w:r>
        <w:rPr>
          <w:rFonts w:ascii="Arial" w:cs="Arial" w:hAnsi="Arial"/>
          <w:color w:val="000000"/>
          <w:sz w:val="21"/>
          <w:szCs w:val="21"/>
        </w:rPr>
        <w:t>passwords[</w:t>
      </w:r>
      <w:r>
        <w:rPr>
          <w:rFonts w:ascii="Arial" w:cs="Arial" w:hAnsi="Arial"/>
          <w:color w:val="000000"/>
          <w:sz w:val="21"/>
          <w:szCs w:val="21"/>
        </w:rPr>
        <w:t>3] and fill online forms. Password managers may exist as a mix of: computer applications, mobile applications, or as web browser extensions.</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 xml:space="preserve">A password manager may assist in generating passwords, storing passwords, usually in an encrypted </w:t>
      </w:r>
      <w:r>
        <w:rPr>
          <w:rFonts w:ascii="Arial" w:cs="Arial" w:hAnsi="Arial"/>
          <w:color w:val="000000"/>
          <w:sz w:val="21"/>
          <w:szCs w:val="21"/>
        </w:rPr>
        <w:t>database.Aside</w:t>
      </w:r>
      <w:r>
        <w:rPr>
          <w:rFonts w:ascii="Arial" w:cs="Arial" w:hAnsi="Arial"/>
          <w:color w:val="000000"/>
          <w:sz w:val="21"/>
          <w:szCs w:val="21"/>
        </w:rPr>
        <w:t xml:space="preserve"> from passwords, these applications may also store data such as credit card information, addresses, and frequent flyer information.</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cs="Arial" w:hAnsi="Arial"/>
          <w:color w:val="000000"/>
          <w:sz w:val="21"/>
          <w:szCs w:val="21"/>
        </w:rPr>
        <w:t>.</w:t>
      </w:r>
      <w:r>
        <w:rPr>
          <w:rFonts w:ascii="Arial" w:cs="Arial" w:hAnsi="Arial"/>
          <w:color w:val="000000"/>
          <w:sz w:val="21"/>
          <w:szCs w:val="21"/>
        </w:rPr>
        <w:t xml:space="preserve"> through fingerprints, or through facial recognition </w:t>
      </w:r>
      <w:r>
        <w:rPr>
          <w:rFonts w:ascii="Arial" w:cs="Arial" w:hAnsi="Arial"/>
          <w:color w:val="000000"/>
          <w:sz w:val="21"/>
          <w:szCs w:val="21"/>
        </w:rPr>
        <w:t>software.Although</w:t>
      </w:r>
      <w:r>
        <w:rPr>
          <w:rFonts w:ascii="Arial" w:cs="Arial" w:hAnsi="Arial"/>
          <w:color w:val="000000"/>
          <w:sz w:val="21"/>
          <w:szCs w:val="21"/>
        </w:rPr>
        <w:t>, this is not required to use the application/browser extension.</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Password managers may be installed on a computer or mobile device as an application or as a browser extension.</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0"/>
        <w:rPr/>
      </w:pPr>
    </w:p>
    <w:p>
      <w:pPr>
        <w:pStyle w:val="style0"/>
        <w:rPr>
          <w:rFonts w:ascii="Arial" w:cs="Times New Roman" w:eastAsia="Times New Roman" w:hAnsi="Arial"/>
          <w:b/>
          <w:kern w:val="28"/>
          <w:sz w:val="28"/>
          <w:szCs w:val="28"/>
        </w:rPr>
      </w:pPr>
      <w:r>
        <w:br w:type="page"/>
      </w:r>
    </w:p>
    <w:bookmarkStart w:id="13" w:name="_Toc139702814"/>
    <w:p>
      <w:pPr>
        <w:pStyle w:val="style1"/>
        <w:numPr>
          <w:ilvl w:val="0"/>
          <w:numId w:val="30"/>
        </w:numPr>
        <w:rPr/>
      </w:pPr>
      <w:r>
        <w:t>Existing and Proposed solution</w:t>
      </w:r>
      <w:bookmarkEnd w:id="13"/>
    </w:p>
    <w:p>
      <w:pPr>
        <w:pStyle w:val="style0"/>
        <w:rPr/>
      </w:pPr>
    </w:p>
    <w:p>
      <w:pPr>
        <w:pStyle w:val="style0"/>
        <w:rPr/>
      </w:pPr>
      <w:r>
        <w:t>Existing solution</w:t>
      </w:r>
    </w:p>
    <w:p>
      <w:pPr>
        <w:pStyle w:val="style0"/>
        <w:rPr/>
      </w:pPr>
      <w:r>
        <w:t>There are several existing solutions for password managers that are widely used and trusted by individuals and organizations. Here are some popular options:</w:t>
      </w:r>
    </w:p>
    <w:p>
      <w:pPr>
        <w:pStyle w:val="style0"/>
        <w:rPr/>
      </w:pPr>
      <w:r>
        <w:t>LastPass: LastPass is a cloud-based password manager that securely stores your passwords and other sensitive information. It offers browser extensions, mobile apps, and multi-factor authentication options for added security.</w:t>
      </w:r>
    </w:p>
    <w:p>
      <w:pPr>
        <w:pStyle w:val="style0"/>
        <w:rPr/>
      </w:pPr>
      <w:r>
        <w:t>1Password: 1Password is a password manager that stores your passwords, credit card information, and other important data in a secure vault. It provides browser extensions, mobile apps, and supports multi-factor authentication.</w:t>
      </w:r>
    </w:p>
    <w:p>
      <w:pPr>
        <w:pStyle w:val="style0"/>
        <w:rPr/>
      </w:pPr>
      <w:r>
        <w:t>Dashlane</w:t>
      </w:r>
      <w:r>
        <w:t xml:space="preserve">: </w:t>
      </w:r>
      <w:r>
        <w:t>Dashlane</w:t>
      </w:r>
      <w:r>
        <w:t xml:space="preserve"> is a user-friendly password manager that allows you to store passwords, generate strong passwords, and autofill forms on websites. It offers secure syncing across multiple devices, biometric authentication, and a built-in VPN for added privacy.</w:t>
      </w:r>
    </w:p>
    <w:p>
      <w:pPr>
        <w:pStyle w:val="style0"/>
        <w:rPr/>
      </w:pPr>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pPr>
        <w:pStyle w:val="style0"/>
        <w:rPr/>
      </w:pPr>
      <w:r>
        <w:t>Bitwarden</w:t>
      </w:r>
      <w:r>
        <w:t xml:space="preserve">: </w:t>
      </w:r>
      <w:r>
        <w:t>Bitwarden</w:t>
      </w:r>
      <w:r>
        <w:t xml:space="preserve"> is an open-source password manager that offers free and premium plans. It provides strong encryption for storing passwords, supports various platforms and browsers, and offers two-factor authentication.</w:t>
      </w:r>
    </w:p>
    <w:p>
      <w:pPr>
        <w:pStyle w:val="style0"/>
        <w:rPr/>
      </w:pPr>
      <w:r>
        <w:t>NordPass</w:t>
      </w:r>
      <w:r>
        <w:t xml:space="preserve">: </w:t>
      </w:r>
      <w:r>
        <w:t>NordPass</w:t>
      </w:r>
      <w:r>
        <w:t xml:space="preserve"> is a password manager developed by the creators of </w:t>
      </w:r>
      <w:r>
        <w:t>NordVPN</w:t>
      </w:r>
      <w:r>
        <w:t>. It provides a secure vault for storing passwords, supports multiple devices, and includes features like password generation and password sharing.</w:t>
      </w:r>
    </w:p>
    <w:p>
      <w:pPr>
        <w:pStyle w:val="style2"/>
        <w:rPr/>
      </w:pPr>
      <w:r>
        <w:t>Code submission (</w:t>
      </w:r>
      <w:r>
        <w:t>Github</w:t>
      </w:r>
      <w:r>
        <w:t xml:space="preserve"> link)</w:t>
      </w:r>
    </w:p>
    <w:p>
      <w:pPr>
        <w:pStyle w:val="style0"/>
        <w:rPr>
          <w:u w:val="single"/>
          <w:lang w:val="en-GB"/>
        </w:rPr>
      </w:pPr>
      <w:r>
        <w:rPr>
          <w:u w:val="single"/>
          <w:lang w:val="en-GB"/>
        </w:rPr>
        <w:t>https://github.com/Kavyareddy0604/password-manager.git</w:t>
      </w:r>
    </w:p>
    <w:p>
      <w:pPr>
        <w:pStyle w:val="style2"/>
        <w:rPr>
          <w:b w:val="false"/>
        </w:rPr>
      </w:pPr>
      <w:r>
        <w:t>Report submission (</w:t>
      </w:r>
      <w:r>
        <w:t>Github</w:t>
      </w:r>
      <w:r>
        <w:t xml:space="preserve"> link)  : </w:t>
      </w:r>
    </w:p>
    <w:p>
      <w:pPr>
        <w:pStyle w:val="style0"/>
        <w:rPr>
          <w:u w:val="single"/>
          <w:lang w:val="en-GB"/>
        </w:rPr>
      </w:pPr>
      <w:r>
        <w:rPr>
          <w:u w:val="single"/>
          <w:lang w:val="en-GB"/>
        </w:rPr>
        <w:t>https://github.com/Kavyareddy0604/week-report.git</w:t>
      </w:r>
    </w:p>
    <w:p>
      <w:pPr>
        <w:pStyle w:val="style2"/>
        <w:rPr>
          <w:kern w:val="28"/>
          <w:sz w:val="28"/>
          <w:szCs w:val="28"/>
        </w:rPr>
      </w:pPr>
      <w:r>
        <w:br w:type="page"/>
      </w:r>
    </w:p>
    <w:bookmarkStart w:id="14" w:name="_Toc139702815"/>
    <w:p>
      <w:pPr>
        <w:pStyle w:val="style1"/>
        <w:pageBreakBefore w:val="false"/>
        <w:widowControl/>
        <w:spacing w:before="0" w:after="0"/>
        <w:rPr/>
      </w:pPr>
      <w:r>
        <w:t>Proposed D</w:t>
      </w:r>
      <w:r>
        <w:t>esign</w:t>
      </w:r>
      <w:r>
        <w:t>/ Model</w:t>
      </w:r>
      <w:bookmarkEnd w:id="14"/>
    </w:p>
    <w:p>
      <w:pPr>
        <w:pStyle w:val="style0"/>
        <w:rPr/>
      </w:pPr>
    </w:p>
    <w:p>
      <w:pPr>
        <w:pStyle w:val="style0"/>
        <w:rPr/>
      </w:pPr>
      <w:r>
        <w:t xml:space="preserve">This is simple Password Management System graphical user interface developed using visual Basic. It allows the user to add account information for different accounts he holds on the internet. Password Management System basically stores the </w:t>
      </w:r>
      <w:r>
        <w:t>user</w:t>
      </w:r>
      <w:r>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r>
        <w:t>gets</w:t>
      </w:r>
      <w:r>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pPr>
        <w:pStyle w:val="style0"/>
        <w:rPr/>
      </w:pPr>
      <w:r>
        <w:t>System Specifications</w:t>
      </w:r>
    </w:p>
    <w:p>
      <w:pPr>
        <w:pStyle w:val="style0"/>
        <w:rPr/>
      </w:pPr>
      <w:r>
        <w:t>Password Management System Modules</w:t>
      </w:r>
    </w:p>
    <w:p>
      <w:pPr>
        <w:pStyle w:val="style0"/>
        <w:rPr/>
      </w:pPr>
      <w:r>
        <w:t xml:space="preserve">User details: This module shall have the details of the user. It holds the </w:t>
      </w:r>
      <w:r>
        <w:t>user</w:t>
      </w:r>
      <w:r>
        <w:t xml:space="preserve"> name and password details to the interface.</w:t>
      </w:r>
    </w:p>
    <w:p>
      <w:pPr>
        <w:pStyle w:val="style0"/>
        <w:rPr/>
      </w:pPr>
      <w:r>
        <w:t>Account password Module: This module will have the details regarding the different accounts held by the user over the internet. It holds information about different account names, user names and passwords. These passwords are stored in encrypted format.</w:t>
      </w:r>
    </w:p>
    <w:p>
      <w:pPr>
        <w:pStyle w:val="style0"/>
        <w:rPr>
          <w:b/>
          <w:bCs/>
          <w:sz w:val="32"/>
          <w:szCs w:val="32"/>
        </w:rPr>
      </w:pPr>
      <w:r>
        <w:rPr>
          <w:b/>
          <w:bCs/>
          <w:sz w:val="32"/>
          <w:szCs w:val="32"/>
        </w:rPr>
        <w:t>Hardware configuration</w:t>
      </w:r>
    </w:p>
    <w:p>
      <w:pPr>
        <w:pStyle w:val="style0"/>
        <w:rPr/>
      </w:pPr>
      <w:r>
        <w:t>Intel dual core</w:t>
      </w:r>
    </w:p>
    <w:p>
      <w:pPr>
        <w:pStyle w:val="style0"/>
        <w:rPr/>
      </w:pPr>
      <w:r>
        <w:t>512 MB Ram</w:t>
      </w:r>
    </w:p>
    <w:p>
      <w:pPr>
        <w:pStyle w:val="style0"/>
        <w:rPr/>
      </w:pPr>
      <w:r>
        <w:t>Hard disk 80 GB</w:t>
      </w:r>
    </w:p>
    <w:p>
      <w:pPr>
        <w:pStyle w:val="style0"/>
        <w:rPr/>
      </w:pPr>
      <w:r>
        <w:t>Key board Standard</w:t>
      </w:r>
    </w:p>
    <w:p>
      <w:pPr>
        <w:pStyle w:val="style0"/>
        <w:rPr>
          <w:b/>
          <w:bCs/>
          <w:sz w:val="32"/>
          <w:szCs w:val="32"/>
        </w:rPr>
      </w:pPr>
      <w:r>
        <w:rPr>
          <w:b/>
          <w:bCs/>
          <w:sz w:val="32"/>
          <w:szCs w:val="32"/>
        </w:rPr>
        <w:t>Software configuration</w:t>
      </w:r>
    </w:p>
    <w:p>
      <w:pPr>
        <w:pStyle w:val="style0"/>
        <w:rPr/>
      </w:pPr>
      <w:r>
        <w:t>Operating system Windows 7</w:t>
      </w:r>
    </w:p>
    <w:p>
      <w:pPr>
        <w:pStyle w:val="style0"/>
        <w:rPr/>
      </w:pPr>
      <w:r>
        <w:t>Language Visual Basic 6.0</w:t>
      </w:r>
    </w:p>
    <w:p>
      <w:pPr>
        <w:pStyle w:val="style0"/>
        <w:rPr>
          <w:rFonts w:ascii="Arial" w:cs="Times New Roman" w:eastAsia="Times New Roman" w:hAnsi="Arial"/>
          <w:b/>
          <w:kern w:val="28"/>
          <w:sz w:val="28"/>
          <w:szCs w:val="28"/>
        </w:rPr>
      </w:pPr>
      <w:r>
        <w:t>Blow fish Encryption Algorithm</w:t>
      </w:r>
      <w:r>
        <w:br w:type="page"/>
      </w:r>
    </w:p>
    <w:bookmarkStart w:id="15" w:name="_Toc139702819"/>
    <w:p>
      <w:pPr>
        <w:pStyle w:val="style1"/>
        <w:pageBreakBefore w:val="false"/>
        <w:widowControl/>
        <w:spacing w:before="0" w:after="0"/>
        <w:rPr/>
      </w:pPr>
      <w:r>
        <w:t xml:space="preserve">Performance </w:t>
      </w:r>
      <w:r>
        <w:t>Test</w:t>
      </w:r>
      <w:bookmarkEnd w:id="15"/>
    </w:p>
    <w:p>
      <w:pPr>
        <w:pStyle w:val="style0"/>
        <w:rPr/>
      </w:pPr>
    </w:p>
    <w:bookmarkStart w:id="16" w:name="_Toc139702820"/>
    <w:p>
      <w:pPr>
        <w:pStyle w:val="style2"/>
        <w:rPr/>
      </w:pPr>
      <w:r>
        <w:t xml:space="preserve">Test </w:t>
      </w:r>
      <w:r>
        <w:t>Plan/ Test Cases</w:t>
      </w:r>
      <w:bookmarkEnd w:id="16"/>
    </w:p>
    <w:p>
      <w:pPr>
        <w:pStyle w:val="style179"/>
        <w:numPr>
          <w:ilvl w:val="0"/>
          <w:numId w:val="28"/>
        </w:numPr>
        <w:rPr>
          <w:lang w:val="en-GB"/>
        </w:rPr>
      </w:pPr>
      <w:r>
        <w:rPr>
          <w:lang w:val="en-GB"/>
        </w:rPr>
        <w:t>Test Objective</w:t>
      </w:r>
    </w:p>
    <w:p>
      <w:pPr>
        <w:pStyle w:val="style179"/>
        <w:numPr>
          <w:ilvl w:val="0"/>
          <w:numId w:val="28"/>
        </w:numPr>
        <w:rPr>
          <w:lang w:val="en-GB"/>
        </w:rPr>
      </w:pPr>
      <w:r>
        <w:rPr>
          <w:lang w:val="en-GB"/>
        </w:rPr>
        <w:t>Test Scope</w:t>
      </w:r>
    </w:p>
    <w:p>
      <w:pPr>
        <w:pStyle w:val="style179"/>
        <w:numPr>
          <w:ilvl w:val="0"/>
          <w:numId w:val="28"/>
        </w:numPr>
        <w:rPr>
          <w:lang w:val="en-GB"/>
        </w:rPr>
      </w:pPr>
      <w:r>
        <w:rPr>
          <w:lang w:val="en-GB"/>
        </w:rPr>
        <w:t>Test Environment</w:t>
      </w:r>
    </w:p>
    <w:p>
      <w:pPr>
        <w:pStyle w:val="style179"/>
        <w:numPr>
          <w:ilvl w:val="0"/>
          <w:numId w:val="28"/>
        </w:numPr>
        <w:rPr>
          <w:lang w:val="en-GB"/>
        </w:rPr>
      </w:pPr>
      <w:r>
        <w:rPr>
          <w:lang w:val="en-GB"/>
        </w:rPr>
        <w:t>Test Approach</w:t>
      </w:r>
    </w:p>
    <w:p>
      <w:pPr>
        <w:pStyle w:val="style179"/>
        <w:numPr>
          <w:ilvl w:val="0"/>
          <w:numId w:val="28"/>
        </w:numPr>
        <w:rPr>
          <w:lang w:val="en-GB"/>
        </w:rPr>
      </w:pPr>
      <w:r>
        <w:rPr>
          <w:lang w:val="en-GB"/>
        </w:rPr>
        <w:t>Test Schedule</w:t>
      </w:r>
    </w:p>
    <w:p>
      <w:pPr>
        <w:pStyle w:val="style179"/>
        <w:numPr>
          <w:ilvl w:val="0"/>
          <w:numId w:val="28"/>
        </w:numPr>
        <w:rPr>
          <w:lang w:val="en-GB"/>
        </w:rPr>
      </w:pPr>
      <w:r>
        <w:rPr>
          <w:lang w:val="en-GB"/>
        </w:rPr>
        <w:t>Test Resource</w:t>
      </w:r>
    </w:p>
    <w:p>
      <w:pPr>
        <w:pStyle w:val="style179"/>
        <w:numPr>
          <w:ilvl w:val="0"/>
          <w:numId w:val="28"/>
        </w:numPr>
        <w:rPr>
          <w:lang w:val="en-GB"/>
        </w:rPr>
      </w:pPr>
      <w:r>
        <w:rPr>
          <w:lang w:val="en-GB"/>
        </w:rPr>
        <w:t>Test Deliverables</w:t>
      </w:r>
    </w:p>
    <w:p>
      <w:pPr>
        <w:pStyle w:val="style179"/>
        <w:numPr>
          <w:ilvl w:val="0"/>
          <w:numId w:val="28"/>
        </w:numPr>
        <w:rPr>
          <w:lang w:val="en-GB"/>
        </w:rPr>
      </w:pPr>
      <w:r>
        <w:rPr>
          <w:lang w:val="en-GB"/>
        </w:rPr>
        <w:t>Test Risks and Mitigation</w:t>
      </w:r>
    </w:p>
    <w:bookmarkStart w:id="17" w:name="_Toc139702821"/>
    <w:p>
      <w:pPr>
        <w:pStyle w:val="style2"/>
        <w:rPr/>
      </w:pPr>
      <w:r>
        <w:t>Test Procedure</w:t>
      </w:r>
      <w:bookmarkEnd w:id="17"/>
    </w:p>
    <w:p>
      <w:pPr>
        <w:pStyle w:val="style0"/>
        <w:rPr>
          <w:lang w:val="en-GB"/>
        </w:rPr>
      </w:pPr>
      <w:r>
        <w:rPr>
          <w:lang w:val="en-GB"/>
        </w:rPr>
        <w:t>Testing and quality assurance are crucial aspects of a password management project to ensure</w:t>
      </w:r>
    </w:p>
    <w:p>
      <w:pPr>
        <w:pStyle w:val="style0"/>
        <w:rPr>
          <w:lang w:val="en-GB"/>
        </w:rPr>
      </w:pPr>
      <w:r>
        <w:rPr>
          <w:lang w:val="en-GB"/>
        </w:rPr>
        <w:t>its reliability, security, and user-friendliness. Here are some key considerations:</w:t>
      </w:r>
    </w:p>
    <w:p>
      <w:pPr>
        <w:pStyle w:val="style0"/>
        <w:rPr>
          <w:lang w:val="en-GB"/>
        </w:rPr>
      </w:pPr>
      <w:r>
        <w:rPr>
          <w:lang w:val="en-GB"/>
        </w:rPr>
        <w:t>1. Unit testing: Test individual components of the password management system, such as</w:t>
      </w:r>
    </w:p>
    <w:p>
      <w:pPr>
        <w:pStyle w:val="style0"/>
        <w:rPr>
          <w:lang w:val="en-GB"/>
        </w:rPr>
      </w:pPr>
      <w:r>
        <w:rPr>
          <w:lang w:val="en-GB"/>
        </w:rPr>
        <w:t>password encryption, storage, and retrieval, to verify their functionality and correctness.</w:t>
      </w:r>
    </w:p>
    <w:p>
      <w:pPr>
        <w:pStyle w:val="style0"/>
        <w:rPr>
          <w:lang w:val="en-GB"/>
        </w:rPr>
      </w:pPr>
      <w:r>
        <w:rPr>
          <w:lang w:val="en-GB"/>
        </w:rPr>
        <w:t>2. Integration testing: Test the integration of various modules and components within the</w:t>
      </w:r>
    </w:p>
    <w:p>
      <w:pPr>
        <w:pStyle w:val="style0"/>
        <w:rPr>
          <w:lang w:val="en-GB"/>
        </w:rPr>
      </w:pPr>
      <w:r>
        <w:rPr>
          <w:lang w:val="en-GB"/>
        </w:rPr>
        <w:t>password management system to ensure they work together seamlessly.</w:t>
      </w:r>
    </w:p>
    <w:p>
      <w:pPr>
        <w:pStyle w:val="style0"/>
        <w:rPr>
          <w:lang w:val="en-GB"/>
        </w:rPr>
      </w:pPr>
      <w:r>
        <w:rPr>
          <w:lang w:val="en-GB"/>
        </w:rPr>
        <w:t>3. Security testing: Conduct penetration testing and vulnerability assessments to identify any</w:t>
      </w:r>
    </w:p>
    <w:p>
      <w:pPr>
        <w:pStyle w:val="style0"/>
        <w:rPr>
          <w:lang w:val="en-GB"/>
        </w:rPr>
      </w:pPr>
      <w:r>
        <w:rPr>
          <w:lang w:val="en-GB"/>
        </w:rPr>
        <w:t>potential security weaknesses or vulnerabilities in the system.</w:t>
      </w:r>
    </w:p>
    <w:p>
      <w:pPr>
        <w:pStyle w:val="style0"/>
        <w:rPr>
          <w:lang w:val="en-GB"/>
        </w:rPr>
      </w:pPr>
      <w:r>
        <w:rPr>
          <w:lang w:val="en-GB"/>
        </w:rPr>
        <w:t>4. Performance testing: Evaluate the performance and responsiveness of the password</w:t>
      </w:r>
    </w:p>
    <w:p>
      <w:pPr>
        <w:pStyle w:val="style0"/>
        <w:rPr>
          <w:lang w:val="en-GB"/>
        </w:rPr>
      </w:pPr>
      <w:r>
        <w:rPr>
          <w:lang w:val="en-GB"/>
        </w:rPr>
        <w:t>management system under different loads and stress conditions to ensure it can handle a large</w:t>
      </w:r>
    </w:p>
    <w:p>
      <w:pPr>
        <w:pStyle w:val="style0"/>
        <w:rPr>
          <w:lang w:val="en-GB"/>
        </w:rPr>
      </w:pPr>
      <w:r>
        <w:rPr>
          <w:lang w:val="en-GB"/>
        </w:rPr>
        <w:t>number of users and transactions without performance degradation.</w:t>
      </w:r>
    </w:p>
    <w:p>
      <w:pPr>
        <w:pStyle w:val="style0"/>
        <w:rPr>
          <w:lang w:val="en-GB"/>
        </w:rPr>
      </w:pPr>
      <w:r>
        <w:rPr>
          <w:lang w:val="en-GB"/>
        </w:rPr>
        <w:t>5. Usability testing: Test the user interface and user experience of the password management</w:t>
      </w:r>
    </w:p>
    <w:p>
      <w:pPr>
        <w:pStyle w:val="style0"/>
        <w:rPr>
          <w:lang w:val="en-GB"/>
        </w:rPr>
      </w:pPr>
      <w:r>
        <w:rPr>
          <w:lang w:val="en-GB"/>
        </w:rPr>
        <w:t>system to ensure it is intuitive, user-friendly, and meets the needs of the target users.</w:t>
      </w:r>
    </w:p>
    <w:p>
      <w:pPr>
        <w:pStyle w:val="style0"/>
        <w:rPr>
          <w:lang w:val="en-GB"/>
        </w:rPr>
      </w:pPr>
      <w:r>
        <w:rPr>
          <w:lang w:val="en-GB"/>
        </w:rPr>
        <w:t>6. Compatibility testing: Verify that the password management system is compatible with</w:t>
      </w:r>
    </w:p>
    <w:p>
      <w:pPr>
        <w:pStyle w:val="style0"/>
        <w:rPr>
          <w:lang w:val="en-GB"/>
        </w:rPr>
      </w:pPr>
      <w:r>
        <w:rPr>
          <w:lang w:val="en-GB"/>
        </w:rPr>
        <w:t>different operating systems, browsers, and devices commonly used by the target users.</w:t>
      </w:r>
    </w:p>
    <w:p>
      <w:pPr>
        <w:pStyle w:val="style0"/>
        <w:rPr>
          <w:lang w:val="en-GB"/>
        </w:rPr>
      </w:pPr>
      <w:r>
        <w:rPr>
          <w:lang w:val="en-GB"/>
        </w:rPr>
        <w:t>7. Regression testing: Perform regression tests to ensure that any updates or changes to the</w:t>
      </w:r>
    </w:p>
    <w:p>
      <w:pPr>
        <w:pStyle w:val="style0"/>
        <w:rPr>
          <w:lang w:val="en-GB"/>
        </w:rPr>
      </w:pPr>
      <w:r>
        <w:rPr>
          <w:lang w:val="en-GB"/>
        </w:rPr>
        <w:t>password management system do not introduce new bugs or issues and do not impact existing</w:t>
      </w:r>
    </w:p>
    <w:p>
      <w:pPr>
        <w:pStyle w:val="style0"/>
        <w:rPr>
          <w:lang w:val="en-GB"/>
        </w:rPr>
      </w:pPr>
      <w:r>
        <w:rPr>
          <w:lang w:val="en-GB"/>
        </w:rPr>
        <w:t>functionality.</w:t>
      </w:r>
    </w:p>
    <w:p>
      <w:pPr>
        <w:pStyle w:val="style0"/>
        <w:rPr>
          <w:lang w:val="en-GB"/>
        </w:rPr>
      </w:pPr>
      <w:r>
        <w:rPr>
          <w:lang w:val="en-GB"/>
        </w:rPr>
        <w:t>8. Accessibility testing: Evaluate the accessibility of the password management system to</w:t>
      </w:r>
    </w:p>
    <w:p>
      <w:pPr>
        <w:pStyle w:val="style0"/>
        <w:rPr>
          <w:lang w:val="en-GB"/>
        </w:rPr>
      </w:pPr>
      <w:r>
        <w:rPr>
          <w:lang w:val="en-GB"/>
        </w:rPr>
        <w:t>ensure it can be used by individuals with disabilities, adhering to accessibility standards and</w:t>
      </w:r>
    </w:p>
    <w:p>
      <w:pPr>
        <w:pStyle w:val="style0"/>
        <w:rPr>
          <w:lang w:val="en-GB"/>
        </w:rPr>
      </w:pPr>
      <w:r>
        <w:rPr>
          <w:lang w:val="en-GB"/>
        </w:rPr>
        <w:t>guidelines.</w:t>
      </w:r>
    </w:p>
    <w:p>
      <w:pPr>
        <w:pStyle w:val="style0"/>
        <w:rPr>
          <w:lang w:val="en-GB"/>
        </w:rPr>
      </w:pPr>
      <w:r>
        <w:rPr>
          <w:lang w:val="en-GB"/>
        </w:rPr>
        <w:t>9. Error handling and recovery testing: Test the system's ability to handle errors, recover from</w:t>
      </w:r>
    </w:p>
    <w:p>
      <w:pPr>
        <w:pStyle w:val="style0"/>
        <w:rPr>
          <w:lang w:val="en-GB"/>
        </w:rPr>
      </w:pPr>
      <w:r>
        <w:rPr>
          <w:lang w:val="en-GB"/>
        </w:rPr>
        <w:t>failures, and gracefully handle exceptional scenarios such as password resets, account</w:t>
      </w:r>
    </w:p>
    <w:p>
      <w:pPr>
        <w:pStyle w:val="style0"/>
        <w:rPr>
          <w:lang w:val="en-GB"/>
        </w:rPr>
      </w:pPr>
      <w:r>
        <w:rPr>
          <w:lang w:val="en-GB"/>
        </w:rPr>
        <w:t>lockouts, or system crashes.</w:t>
      </w:r>
    </w:p>
    <w:p>
      <w:pPr>
        <w:pStyle w:val="style0"/>
        <w:rPr>
          <w:lang w:val="en-GB"/>
        </w:rPr>
      </w:pPr>
      <w:r>
        <w:rPr>
          <w:lang w:val="en-GB"/>
        </w:rPr>
        <w:t>10. Compliance testing: Verify that the password management system complies with relevant</w:t>
      </w:r>
    </w:p>
    <w:p>
      <w:pPr>
        <w:pStyle w:val="style0"/>
        <w:rPr>
          <w:lang w:val="en-GB"/>
        </w:rPr>
      </w:pPr>
      <w:r>
        <w:rPr>
          <w:lang w:val="en-GB"/>
        </w:rPr>
        <w:t>security and privacy regulations, such as encryption standards, data protection laws, and</w:t>
      </w:r>
    </w:p>
    <w:p>
      <w:pPr>
        <w:pStyle w:val="style0"/>
        <w:rPr>
          <w:lang w:val="en-GB"/>
        </w:rPr>
      </w:pPr>
      <w:r>
        <w:rPr>
          <w:lang w:val="en-GB"/>
        </w:rPr>
        <w:t>industry-specific compliance requirements.</w:t>
      </w:r>
    </w:p>
    <w:p>
      <w:pPr>
        <w:pStyle w:val="style0"/>
        <w:rPr>
          <w:lang w:val="en-GB"/>
        </w:rPr>
      </w:pPr>
      <w:r>
        <w:rPr>
          <w:lang w:val="en-GB"/>
        </w:rPr>
        <w:t>By implementing comprehensive testing and quality assurance measures, organisations can</w:t>
      </w:r>
    </w:p>
    <w:p>
      <w:pPr>
        <w:pStyle w:val="style0"/>
        <w:rPr>
          <w:lang w:val="en-GB"/>
        </w:rPr>
      </w:pPr>
      <w:r>
        <w:rPr>
          <w:lang w:val="en-GB"/>
        </w:rPr>
        <w:t>minimise the risks associated with password management projects, enhance the secur</w:t>
      </w:r>
      <w:r>
        <w:rPr>
          <w:lang w:val="en-GB"/>
        </w:rPr>
        <w:t>ity.</w:t>
      </w:r>
    </w:p>
    <w:p>
      <w:pPr>
        <w:pStyle w:val="style0"/>
        <w:rPr>
          <w:lang w:val="en-GB"/>
        </w:rPr>
      </w:pPr>
    </w:p>
    <w:bookmarkStart w:id="18" w:name="_Toc139702822"/>
    <w:p>
      <w:pPr>
        <w:pStyle w:val="style2"/>
        <w:rPr/>
      </w:pPr>
      <w:r>
        <w:t>Performance Outcome</w:t>
      </w:r>
      <w:bookmarkEnd w:id="18"/>
    </w:p>
    <w:p>
      <w:pPr>
        <w:pStyle w:val="style0"/>
        <w:rPr/>
      </w:pPr>
      <w:r>
        <w:t>The performance outcome of a password manager project can be measured based on various factors. Here are some key performance outcomes that can be considered:</w:t>
      </w:r>
    </w:p>
    <w:p>
      <w:pPr>
        <w:pStyle w:val="style0"/>
        <w:rPr/>
      </w:pPr>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pPr>
        <w:pStyle w:val="style0"/>
        <w:rPr/>
      </w:pPr>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pPr>
        <w:pStyle w:val="style0"/>
        <w:rPr/>
      </w:pPr>
    </w:p>
    <w:p>
      <w:pPr>
        <w:pStyle w:val="style0"/>
        <w:rPr/>
      </w:pPr>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pPr>
        <w:pStyle w:val="style0"/>
        <w:rPr/>
      </w:pPr>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pPr>
        <w:pStyle w:val="style0"/>
        <w:rPr/>
      </w:pPr>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pPr>
        <w:pStyle w:val="style0"/>
        <w:rPr/>
      </w:pPr>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bookmarkStart w:id="19" w:name="_Toc139702823"/>
    <w:p>
      <w:pPr>
        <w:pStyle w:val="style1"/>
        <w:pageBreakBefore w:val="false"/>
        <w:widowControl/>
        <w:spacing w:before="0" w:after="0"/>
        <w:rPr/>
      </w:pPr>
      <w:r>
        <w:t>My learnings</w:t>
      </w:r>
      <w:bookmarkEnd w:id="19"/>
    </w:p>
    <w:p>
      <w:pPr>
        <w:pStyle w:val="style0"/>
        <w:rPr/>
      </w:pPr>
    </w:p>
    <w:p>
      <w:pPr>
        <w:pStyle w:val="style0"/>
        <w:rPr/>
      </w:pPr>
      <w:r>
        <w:t>Working on a password manager project can provide valuable insights and learnings in various aspects. Here are some common learnings you might have gained during your project:</w:t>
      </w:r>
    </w:p>
    <w:p>
      <w:pPr>
        <w:pStyle w:val="style0"/>
        <w:rPr/>
      </w:pPr>
      <w:r>
        <w:t>Security Principles: Developing a password manager requires a deep understanding of security principles and best practices. You likely learned about encryption, hashing, salting, and other techniques to protect user passwords and sensitive information.</w:t>
      </w:r>
    </w:p>
    <w:p>
      <w:pPr>
        <w:pStyle w:val="style0"/>
        <w:rPr/>
      </w:pPr>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pPr>
        <w:pStyle w:val="style0"/>
        <w:rPr/>
      </w:pPr>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pPr>
        <w:pStyle w:val="style0"/>
        <w:rPr/>
      </w:pPr>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pPr>
        <w:pStyle w:val="style0"/>
        <w:rPr/>
      </w:pPr>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pPr>
        <w:pStyle w:val="style0"/>
        <w:rPr/>
      </w:pPr>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pPr>
        <w:pStyle w:val="style0"/>
        <w:rPr/>
      </w:pPr>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pPr>
        <w:pStyle w:val="style0"/>
        <w:rPr/>
      </w:pPr>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bookmarkStart w:id="20" w:name="_Toc139702824"/>
    <w:p>
      <w:pPr>
        <w:pStyle w:val="style1"/>
        <w:pageBreakBefore w:val="false"/>
        <w:widowControl/>
        <w:spacing w:before="0" w:after="0"/>
        <w:rPr/>
      </w:pPr>
      <w:r>
        <w:t>Future work scope</w:t>
      </w:r>
      <w:bookmarkEnd w:id="20"/>
    </w:p>
    <w:p>
      <w:pPr>
        <w:pStyle w:val="style0"/>
        <w:rPr/>
      </w:pPr>
    </w:p>
    <w:p>
      <w:pPr>
        <w:pStyle w:val="style0"/>
        <w:rPr/>
      </w:pPr>
      <w:r>
        <w:t>While working on the project of forecasting traffic patterns in smart cities, there may have been certain ideas or aspects that couldn't be explored fully due to time limitations. Here are some potential areas for future work and further enhancements to consider:</w:t>
      </w:r>
    </w:p>
    <w:p>
      <w:pPr>
        <w:pStyle w:val="style0"/>
        <w:rPr>
          <w:rFonts w:ascii="Calibri" w:cs="Calibri" w:hAnsi="Calibri"/>
          <w:sz w:val="24"/>
          <w:szCs w:val="24"/>
        </w:rPr>
      </w:pPr>
      <w:r>
        <w:rPr>
          <w:rFonts w:ascii="Calibri" w:cs="Calibri" w:hAnsi="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pPr>
        <w:pStyle w:val="style0"/>
        <w:rPr>
          <w:rFonts w:ascii="Calibri" w:cs="Calibri" w:hAnsi="Calibri"/>
          <w:sz w:val="24"/>
          <w:szCs w:val="24"/>
        </w:rPr>
      </w:pPr>
      <w:r>
        <w:rPr>
          <w:rFonts w:ascii="Calibri" w:cs="Calibri" w:hAnsi="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pPr>
        <w:pStyle w:val="style0"/>
        <w:rPr>
          <w:rFonts w:ascii="Calibri" w:cs="Calibri" w:hAnsi="Calibri"/>
          <w:sz w:val="24"/>
          <w:szCs w:val="24"/>
        </w:rPr>
      </w:pPr>
      <w:r>
        <w:rPr>
          <w:rFonts w:ascii="Calibri" w:cs="Calibri" w:hAnsi="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pPr>
        <w:pStyle w:val="style0"/>
        <w:rPr>
          <w:rFonts w:ascii="Calibri" w:cs="Calibri" w:hAnsi="Calibri"/>
          <w:sz w:val="24"/>
          <w:szCs w:val="24"/>
        </w:rPr>
      </w:pPr>
      <w:r>
        <w:rPr>
          <w:rFonts w:ascii="Calibri" w:cs="Calibri" w:hAnsi="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pPr>
        <w:pStyle w:val="style0"/>
        <w:rPr>
          <w:rFonts w:ascii="Calibri" w:cs="Calibri" w:hAnsi="Calibri"/>
          <w:sz w:val="24"/>
          <w:szCs w:val="24"/>
        </w:rPr>
      </w:pPr>
      <w:r>
        <w:rPr>
          <w:rFonts w:ascii="Calibri" w:cs="Calibri" w:hAnsi="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b/>
          <w:bCs/>
          <w:noProof/>
          <w:sz w:val="28"/>
          <w:szCs w:val="28"/>
        </w:rPr>
        <w:drawing>
          <wp:inline distL="0" distT="0" distB="0" distR="0">
            <wp:extent cx="4186555" cy="1996241"/>
            <wp:effectExtent l="0" t="0" r="4445" b="4445"/>
            <wp:docPr id="10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33" cstate="print"/>
                    <a:srcRect l="0" t="0" r="0" b="0"/>
                    <a:stretch/>
                  </pic:blipFill>
                  <pic:spPr>
                    <a:xfrm rot="0">
                      <a:off x="0" y="0"/>
                      <a:ext cx="4186555" cy="1996241"/>
                    </a:xfrm>
                    <a:prstGeom prst="rect"/>
                  </pic:spPr>
                </pic:pic>
              </a:graphicData>
            </a:graphic>
          </wp:inline>
        </w:drawing>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b/>
          <w:bCs/>
          <w:sz w:val="28"/>
          <w:szCs w:val="28"/>
        </w:rPr>
      </w:pPr>
    </w:p>
    <w:p>
      <w:pPr>
        <w:pStyle w:val="style0"/>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Submitted by</w:t>
      </w:r>
      <w:r>
        <w:rPr>
          <w:rFonts w:ascii="Calibri" w:cs="Calibri" w:hAnsi="Calibri"/>
          <w:b/>
          <w:bCs/>
          <w:sz w:val="28"/>
          <w:szCs w:val="28"/>
        </w:rPr>
        <w:t>:</w:t>
      </w:r>
    </w:p>
    <w:p>
      <w:pPr>
        <w:pStyle w:val="style0"/>
        <w:autoSpaceDE w:val="false"/>
        <w:autoSpaceDN w:val="false"/>
        <w:adjustRightInd w:val="false"/>
        <w:spacing w:after="0" w:lineRule="auto" w:line="240"/>
        <w:rPr>
          <w:rFonts w:ascii="Calibri" w:cs="Calibri" w:hAnsi="Calibri"/>
          <w:b/>
          <w:bCs/>
          <w:sz w:val="28"/>
          <w:szCs w:val="28"/>
        </w:rPr>
      </w:pPr>
    </w:p>
    <w:p>
      <w:pPr>
        <w:pStyle w:val="style0"/>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lang w:val="en-US"/>
        </w:rPr>
        <w:t xml:space="preserve">Mopuri Keerthi </w:t>
      </w:r>
    </w:p>
    <w:p>
      <w:pPr>
        <w:pStyle w:val="style0"/>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rPr>
        <w:t>Madanapalle</w:t>
      </w:r>
      <w:r>
        <w:rPr>
          <w:rFonts w:ascii="Calibri" w:cs="Calibri" w:hAnsi="Calibri"/>
          <w:b/>
          <w:bCs/>
          <w:sz w:val="28"/>
          <w:szCs w:val="28"/>
        </w:rPr>
        <w:t xml:space="preserve"> Institute </w:t>
      </w:r>
      <w:r>
        <w:rPr>
          <w:rFonts w:ascii="Calibri" w:cs="Calibri" w:hAnsi="Calibri"/>
          <w:b/>
          <w:bCs/>
          <w:sz w:val="28"/>
          <w:szCs w:val="28"/>
        </w:rPr>
        <w:t>of  Technology</w:t>
      </w:r>
      <w:r>
        <w:rPr>
          <w:rFonts w:ascii="Calibri" w:cs="Calibri" w:hAnsi="Calibri"/>
          <w:b/>
          <w:bCs/>
          <w:sz w:val="28"/>
          <w:szCs w:val="28"/>
        </w:rPr>
        <w:t xml:space="preserve"> &amp; Science(MITS)</w:t>
      </w:r>
    </w:p>
    <w:p>
      <w:pPr>
        <w:pStyle w:val="style0"/>
        <w:tabs>
          <w:tab w:val="left" w:leader="none" w:pos="5844"/>
        </w:tabs>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rPr>
        <w:t>Gmail:</w:t>
      </w:r>
      <w:r>
        <w:rPr>
          <w:rFonts w:ascii="Calibri" w:cs="Calibri" w:hAnsi="Calibri"/>
          <w:b/>
          <w:bCs/>
          <w:sz w:val="28"/>
          <w:szCs w:val="28"/>
          <w:lang w:val="en-US"/>
        </w:rPr>
        <w:t xml:space="preserve"> keerthimopuri78@gmail.com</w:t>
      </w:r>
      <w:r>
        <w:rPr>
          <w:rFonts w:ascii="Calibri" w:cs="Calibri" w:hAnsi="Calibri"/>
          <w:b/>
          <w:bCs/>
          <w:sz w:val="28"/>
          <w:szCs w:val="28"/>
        </w:rPr>
        <w:t xml:space="preserve">          </w:t>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sectPr>
      <w:headerReference w:type="default" r:id="rId34"/>
      <w:footerReference w:type="default" r:id="rId35"/>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MS Mincho">
    <w:altName w:val="ＭＳ 明朝"/>
    <w:panose1 w:val="02020609040002080304"/>
    <w:charset w:val="80"/>
    <w:family w:val="modern"/>
    <w:pitch w:val="fixed"/>
    <w:sig w:usb0="E00002FF" w:usb1="6AC7FDFB" w:usb2="08000012" w:usb3="00000000" w:csb0="0002009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Tw Cen MT">
    <w:altName w:val="Tw Cen MT"/>
    <w:panose1 w:val="020b0602020001020603"/>
    <w:charset w:val="00"/>
    <w:family w:val="swiss"/>
    <w:pitch w:val="variable"/>
    <w:sig w:usb0="00000007" w:usb1="00000000" w:usb2="00000000" w:usb3="00000000" w:csb0="00000003" w:csb1="00000000"/>
  </w:font>
  <w:font w:name="Segoe UI Symbol">
    <w:altName w:val="Segoe UI Symbol"/>
    <w:panose1 w:val="020b0502040002020203"/>
    <w:charset w:val="00"/>
    <w:family w:val="swiss"/>
    <w:pitch w:val="variable"/>
    <w:sig w:usb0="800001E3" w:usb1="1200FFEF" w:usb2="0004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rPr>
        <w:noProof/>
      </w:rPr>
      <mc:AlternateContent>
        <mc:Choice Requires="wps">
          <w:drawing>
            <wp:anchor distT="0" distB="0" distL="0" distR="0" simplePos="false" relativeHeight="2" behindDoc="false" locked="false" layoutInCell="true" allowOverlap="true">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2815" cy="14605"/>
                      </a:xfrm>
                      <a:prstGeom prst="line"/>
                      <a:ln cmpd="sng" cap="flat" w="9525">
                        <a:solidFill>
                          <a:srgbClr val="000000"/>
                        </a:solidFill>
                        <a:prstDash val="solid"/>
                        <a:round/>
                        <a:headEnd/>
                        <a:tailEnd/>
                      </a:ln>
                    </wps:spPr>
                    <wps:bodyPr>
                      <a:prstTxWarp prst="textNoShape"/>
                    </wps:bodyPr>
                  </wps:wsp>
                </a:graphicData>
              </a:graphic>
              <wp14:sizeRelH relativeFrom="margin">
                <wp14:pctWidth>0</wp14:pctWidth>
              </wp14:sizeRelH>
              <wp14:sizeRelV relativeFrom="page">
                <wp14:pctHeight>0</wp14:pctHeight>
              </wp14:sizeRelV>
            </wp:anchor>
          </w:drawing>
        </mc:Choice>
        <mc:Fallback>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object 11"/>
                  <pic:cNvPicPr/>
                </pic:nvPicPr>
                <pic:blipFill>
                  <a:blip r:embed="rId1" cstate="print"/>
                  <a:srcRect l="0" t="0" r="0" b="0"/>
                  <a:stretch/>
                </pic:blipFill>
                <pic:spPr>
                  <a:xfrm rot="0">
                    <a:off x="0" y="0"/>
                    <a:ext cx="1495425" cy="485775"/>
                  </a:xfrm>
                  <a:prstGeom prst="rect"/>
                </pic:spPr>
              </pic:pic>
            </a:graphicData>
          </a:graphic>
        </wp:inline>
      </w:drawing>
    </w:r>
    <w:r>
      <w:tab/>
    </w:r>
    <w:r>
      <w:rPr>
        <w:noProof/>
      </w:rPr>
      <w:drawing>
        <wp:inline distL="0" distT="0" distB="0" distR="0">
          <wp:extent cx="2895600" cy="742950"/>
          <wp:effectExtent l="0" t="0" r="0" b="0"/>
          <wp:docPr id="409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 cstate="print"/>
                  <a:srcRect l="0" t="0" r="0" b="0"/>
                  <a:stretch/>
                </pic:blipFill>
                <pic:spPr>
                  <a:xfrm rot="0">
                    <a:off x="0" y="0"/>
                    <a:ext cx="2895600" cy="742950"/>
                  </a:xfrm>
                  <a:prstGeom prst="rect"/>
                </pic:spPr>
              </pic:pic>
            </a:graphicData>
          </a:graphic>
        </wp:inline>
      </w:drawing>
    </w:r>
    <w:r>
      <w:tab/>
    </w:r>
    <w:r>
      <w:rPr>
        <w:noProof/>
      </w:rPr>
      <w:drawing>
        <wp:inline distL="0" distT="0" distB="0" distR="0">
          <wp:extent cx="1085850" cy="763320"/>
          <wp:effectExtent l="0" t="0" r="0" b="0"/>
          <wp:docPr id="4099"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84"/>
                  <pic:cNvPicPr/>
                </pic:nvPicPr>
                <pic:blipFill>
                  <a:blip r:embed="rId3"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2">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4">
    <w:nsid w:val="00000004"/>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9">
    <w:nsid w:val="0000000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0000000A"/>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000000B"/>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000000D"/>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5">
    <w:nsid w:val="0000000F"/>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17">
    <w:nsid w:val="0000001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0000001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1">
    <w:nsid w:val="00000015"/>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6"/>
  </w:num>
  <w:num w:numId="2">
    <w:abstractNumId w:val="14"/>
  </w:num>
  <w:num w:numId="3">
    <w:abstractNumId w:val="23"/>
  </w:num>
  <w:num w:numId="4">
    <w:abstractNumId w:val="22"/>
  </w:num>
  <w:num w:numId="5">
    <w:abstractNumId w:val="21"/>
  </w:num>
  <w:num w:numId="6">
    <w:abstractNumId w:val="7"/>
  </w:num>
  <w:num w:numId="7">
    <w:abstractNumId w:val="4"/>
  </w:num>
  <w:num w:numId="8">
    <w:abstractNumId w:val="11"/>
  </w:num>
  <w:num w:numId="9">
    <w:abstractNumId w:val="20"/>
  </w:num>
  <w:num w:numId="10">
    <w:abstractNumId w:val="16"/>
  </w:num>
  <w:num w:numId="11">
    <w:abstractNumId w:val="10"/>
  </w:num>
  <w:num w:numId="12">
    <w:abstractNumId w:val="18"/>
  </w:num>
  <w:num w:numId="13">
    <w:abstractNumId w:val="15"/>
  </w:num>
  <w:num w:numId="14">
    <w:abstractNumId w:val="16"/>
  </w:num>
  <w:num w:numId="15">
    <w:abstractNumId w:val="19"/>
  </w:num>
  <w:num w:numId="16">
    <w:abstractNumId w:val="8"/>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6"/>
  </w:num>
  <w:num w:numId="26">
    <w:abstractNumId w:val="16"/>
  </w:num>
  <w:num w:numId="27">
    <w:abstractNumId w:val="5"/>
  </w:num>
  <w:num w:numId="28">
    <w:abstractNumId w:val="17"/>
  </w:num>
  <w:num w:numId="29">
    <w:abstractNumId w:val="16"/>
  </w:num>
  <w:num w:numId="30">
    <w:abstractNumId w:val="16"/>
    <w:lvlOverride w:ilvl="0">
      <w:startOverride w:val="4"/>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77294a55-ae17-4bc6-b128-005ab5f0b01d"/>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8018847b-41f9-47df-abfa-30ed75cce746"/>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64dbe083-74bf-4ef9-afc8-f01d1956ab41"/>
    <w:basedOn w:val="style65"/>
    <w:next w:val="style4101"/>
    <w:link w:val="style1"/>
    <w:rPr>
      <w:rFonts w:ascii="Arial" w:cs="Times New Roman" w:eastAsia="Times New Roman" w:hAnsi="Arial"/>
      <w:b/>
      <w:kern w:val="28"/>
      <w:sz w:val="28"/>
      <w:szCs w:val="28"/>
    </w:rPr>
  </w:style>
  <w:style w:type="character" w:customStyle="1" w:styleId="style4102">
    <w:name w:val="Heading 2 Char_3428a445-45f1-4a7a-a549-f324b7083567"/>
    <w:basedOn w:val="style65"/>
    <w:next w:val="style4102"/>
    <w:uiPriority w:val="9"/>
    <w:rPr>
      <w:rFonts w:ascii="Cambria" w:cs="宋体" w:eastAsia="宋体" w:hAnsi="Cambria"/>
      <w:b/>
      <w:bCs/>
      <w:color w:val="4f81bd"/>
      <w:sz w:val="26"/>
      <w:szCs w:val="26"/>
    </w:rPr>
  </w:style>
  <w:style w:type="character" w:customStyle="1" w:styleId="style4103">
    <w:name w:val="Heading 3 Char_6f352c3a-e841-4e5b-afe6-a10cf40c8bf9"/>
    <w:basedOn w:val="style65"/>
    <w:next w:val="style4103"/>
    <w:link w:val="style3"/>
    <w:rPr>
      <w:rFonts w:ascii="Arial" w:cs="Times New Roman" w:eastAsia="Times New Roman" w:hAnsi="Arial"/>
      <w:b/>
      <w:sz w:val="20"/>
      <w:szCs w:val="20"/>
      <w:lang w:val="en-GB"/>
    </w:rPr>
  </w:style>
  <w:style w:type="character" w:customStyle="1" w:styleId="style4104">
    <w:name w:val="Heading 4 Char_f191121d-a06e-4eca-9409-f1ac58435fea"/>
    <w:basedOn w:val="style65"/>
    <w:next w:val="style4104"/>
    <w:link w:val="style4"/>
    <w:rPr>
      <w:rFonts w:ascii="Arial" w:cs="Times New Roman" w:eastAsia="Times New Roman" w:hAnsi="Arial"/>
      <w:b/>
      <w:i/>
      <w:sz w:val="20"/>
      <w:szCs w:val="20"/>
      <w:lang w:val="en-GB"/>
    </w:rPr>
  </w:style>
  <w:style w:type="character" w:customStyle="1" w:styleId="style4105">
    <w:name w:val="Heading 5 Char_778b4865-26c7-48e7-b4f6-a16d9b544efb"/>
    <w:basedOn w:val="style65"/>
    <w:next w:val="style4105"/>
    <w:link w:val="style5"/>
    <w:rPr>
      <w:rFonts w:ascii="Arial" w:cs="Times New Roman" w:eastAsia="Times New Roman" w:hAnsi="Arial"/>
      <w:b/>
      <w:lang w:val="en-GB"/>
    </w:rPr>
  </w:style>
  <w:style w:type="character" w:customStyle="1" w:styleId="style4106">
    <w:name w:val="Heading 6 Char_a80dd9d3-959e-4a94-8f6a-9f8df487f155"/>
    <w:basedOn w:val="style65"/>
    <w:next w:val="style4106"/>
    <w:link w:val="style6"/>
    <w:rPr>
      <w:rFonts w:ascii="Arial" w:cs="Times New Roman" w:eastAsia="Times New Roman" w:hAnsi="Arial"/>
      <w:b/>
      <w:i/>
      <w:szCs w:val="20"/>
      <w:lang w:val="en-GB"/>
    </w:rPr>
  </w:style>
  <w:style w:type="character" w:customStyle="1" w:styleId="style4107">
    <w:name w:val="Heading 7 Char_4e593b35-9f1b-4b19-a28a-f17fe0b86432"/>
    <w:basedOn w:val="style65"/>
    <w:next w:val="style4107"/>
    <w:link w:val="style7"/>
    <w:rPr>
      <w:rFonts w:ascii="Arial" w:cs="Times New Roman" w:eastAsia="Times New Roman" w:hAnsi="Arial"/>
      <w:b/>
      <w:sz w:val="20"/>
      <w:szCs w:val="20"/>
    </w:rPr>
  </w:style>
  <w:style w:type="character" w:customStyle="1" w:styleId="style4108">
    <w:name w:val="Heading 8 Char_98651e10-1ee5-47c2-ba32-8d927e90825c"/>
    <w:basedOn w:val="style65"/>
    <w:next w:val="style4108"/>
    <w:link w:val="style8"/>
    <w:rPr>
      <w:rFonts w:ascii="Arial" w:cs="Times New Roman" w:eastAsia="Times New Roman" w:hAnsi="Arial"/>
      <w:b/>
      <w:i/>
      <w:sz w:val="20"/>
      <w:szCs w:val="20"/>
    </w:rPr>
  </w:style>
  <w:style w:type="character" w:customStyle="1" w:styleId="style4109">
    <w:name w:val="Heading 9 Char_7caab587-a3c4-4a08-8c20-fa20dcc3fcb5"/>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s>
</file>

<file path=word/_rels/document.xml.rels><?xml version="1.0" encoding="UTF-8"?>
<Relationships xmlns="http://schemas.openxmlformats.org/package/2006/relationships"><Relationship Id="rId40" Type="http://schemas.openxmlformats.org/officeDocument/2006/relationships/theme" Target="theme/theme1.xml"/><Relationship Id="rId20" Type="http://schemas.openxmlformats.org/officeDocument/2006/relationships/diagramLayout" Target="diagrams/layout2.xml"/><Relationship Id="rId42" Type="http://schemas.microsoft.com/office/2007/relationships/diagramDrawing" Target="diagrams/drawing4.xml"/><Relationship Id="rId41" Type="http://schemas.openxmlformats.org/officeDocument/2006/relationships/customXml" Target="../customXml/item1.xml"/><Relationship Id="rId22" Type="http://schemas.openxmlformats.org/officeDocument/2006/relationships/diagramColors" Target="diagrams/colors4.xml"/><Relationship Id="rId21" Type="http://schemas.openxmlformats.org/officeDocument/2006/relationships/diagramQuickStyle" Target="diagrams/quickStyle3.xml"/><Relationship Id="rId24" Type="http://schemas.openxmlformats.org/officeDocument/2006/relationships/diagramLayout" Target="diagrams/layout3.xml"/><Relationship Id="rId23" Type="http://schemas.openxmlformats.org/officeDocument/2006/relationships/diagramData" Target="diagrams/data3.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diagramColors" Target="diagrams/colors6.xml"/><Relationship Id="rId25" Type="http://schemas.openxmlformats.org/officeDocument/2006/relationships/diagramQuickStyle" Target="diagrams/quickStyle5.xml"/><Relationship Id="rId28" Type="http://schemas.openxmlformats.org/officeDocument/2006/relationships/diagramData" Target="diagrams/data4.xml"/><Relationship Id="rId27" Type="http://schemas.microsoft.com/office/2007/relationships/diagramDrawing" Target="diagrams/drawing1.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diagramLayout" Target="diagrams/layout4.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diagramColors" Target="diagrams/colors8.xml"/><Relationship Id="rId30" Type="http://schemas.openxmlformats.org/officeDocument/2006/relationships/diagramQuickStyle" Target="diagrams/quickStyle7.xml"/><Relationship Id="rId11" Type="http://schemas.openxmlformats.org/officeDocument/2006/relationships/image" Target="media/image10.png"/><Relationship Id="rId33" Type="http://schemas.openxmlformats.org/officeDocument/2006/relationships/image" Target="media/image2.jpeg"/><Relationship Id="rId10" Type="http://schemas.openxmlformats.org/officeDocument/2006/relationships/image" Target="media/image9.png"/><Relationship Id="rId32" Type="http://schemas.microsoft.com/office/2007/relationships/diagramDrawing" Target="diagrams/drawing2.xml"/><Relationship Id="rId13" Type="http://schemas.openxmlformats.org/officeDocument/2006/relationships/image" Target="media/image12.png"/><Relationship Id="rId35" Type="http://schemas.openxmlformats.org/officeDocument/2006/relationships/footer" Target="footer2.xml"/><Relationship Id="rId12" Type="http://schemas.openxmlformats.org/officeDocument/2006/relationships/image" Target="media/image11.png"/><Relationship Id="rId34" Type="http://schemas.openxmlformats.org/officeDocument/2006/relationships/header" Target="header1.xml"/><Relationship Id="rId15" Type="http://schemas.openxmlformats.org/officeDocument/2006/relationships/diagramData" Target="diagrams/data1.xml"/><Relationship Id="rId37" Type="http://schemas.microsoft.com/office/2007/relationships/diagramDrawing" Target="diagrams/drawing3.xml"/><Relationship Id="rId14" Type="http://schemas.openxmlformats.org/officeDocument/2006/relationships/image" Target="media/image2.gif"/><Relationship Id="rId36" Type="http://schemas.openxmlformats.org/officeDocument/2006/relationships/styles" Target="styles.xml"/><Relationship Id="rId17" Type="http://schemas.openxmlformats.org/officeDocument/2006/relationships/diagramQuickStyle" Target="diagrams/quickStyle1.xml"/><Relationship Id="rId39" Type="http://schemas.openxmlformats.org/officeDocument/2006/relationships/settings" Target="settings.xml"/><Relationship Id="rId16" Type="http://schemas.openxmlformats.org/officeDocument/2006/relationships/diagramLayout" Target="diagrams/layout1.xml"/><Relationship Id="rId38" Type="http://schemas.openxmlformats.org/officeDocument/2006/relationships/fontTable" Target="fontTable.xml"/><Relationship Id="rId19" Type="http://schemas.openxmlformats.org/officeDocument/2006/relationships/diagramData" Target="diagrams/data2.xml"/><Relationship Id="rId18" Type="http://schemas.openxmlformats.org/officeDocument/2006/relationships/diagramColors" Target="diagrams/colors2.xml"/></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3.jpeg"/><Relationship Id="rId3" Type="http://schemas.openxmlformats.org/officeDocument/2006/relationships/image" Target="media/image14.png"/></Relationships>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87E50-A7CF-4F9F-95E7-5EC81BE0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3819</Words>
  <Pages>21</Pages>
  <Characters>22323</Characters>
  <Application>WPS Office</Application>
  <DocSecurity>0</DocSecurity>
  <Paragraphs>325</Paragraphs>
  <ScaleCrop>false</ScaleCrop>
  <Company>Ericsson</Company>
  <LinksUpToDate>false</LinksUpToDate>
  <CharactersWithSpaces>26064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2023-07-14T18:02:00Z</dcterms:created>
  <dc:creator>Kaushlendra Singh Sisodia</dc:creator>
  <lastModifiedBy>RMX2103</lastModifiedBy>
  <lastPrinted>2020-01-25T05:12:00Z</lastPrinted>
  <dcterms:modified xsi:type="dcterms:W3CDTF">2023-08-25T13:20:31Z</dcterms:modified>
  <revision>2</revision>
</coreProperties>
</file>

<file path=docProps/custom.xml><?xml version="1.0" encoding="utf-8"?>
<Properties xmlns="http://schemas.openxmlformats.org/officeDocument/2006/custom-properties" xmlns:vt="http://schemas.openxmlformats.org/officeDocument/2006/docPropsVTypes"/>
</file>