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38214" w14:textId="77777777" w:rsidR="00C37CF7" w:rsidRDefault="00000000">
      <w:pPr>
        <w:spacing w:before="400" w:after="300"/>
        <w:jc w:val="center"/>
      </w:pPr>
      <w:r>
        <w:rPr>
          <w:noProof/>
        </w:rPr>
        <w:drawing>
          <wp:inline distT="0" distB="0" distL="0" distR="0" wp14:anchorId="248DB148" wp14:editId="5F284420">
            <wp:extent cx="6983730" cy="61036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1640" cy="6119273"/>
                    </a:xfrm>
                    <a:prstGeom prst="rect">
                      <a:avLst/>
                    </a:prstGeom>
                    <a:effectLst>
                      <a:innerShdw blurRad="114300">
                        <a:prstClr val="black"/>
                      </a:innerShdw>
                    </a:effectLst>
                  </pic:spPr>
                </pic:pic>
              </a:graphicData>
            </a:graphic>
          </wp:inline>
        </w:drawing>
      </w:r>
    </w:p>
    <w:p w14:paraId="71520132" w14:textId="77777777" w:rsidR="00C37CF7" w:rsidRDefault="00000000">
      <w:pPr>
        <w:spacing w:after="100"/>
        <w:jc w:val="center"/>
      </w:pPr>
      <w:r>
        <w:rPr>
          <w:rFonts w:ascii="Calibri" w:eastAsia="Calibri" w:hAnsi="Calibri" w:cs="Calibri"/>
          <w:b/>
          <w:bCs/>
          <w:color w:val="0D3B3E"/>
          <w:sz w:val="40"/>
          <w:szCs w:val="40"/>
        </w:rPr>
        <w:t>Maven Market — Power BI Sales &amp; Returns Dashboard</w:t>
      </w:r>
    </w:p>
    <w:p w14:paraId="7204C363" w14:textId="77777777" w:rsidR="00C37CF7" w:rsidRDefault="00000000">
      <w:pPr>
        <w:spacing w:after="400"/>
        <w:jc w:val="center"/>
      </w:pPr>
      <w:r>
        <w:rPr>
          <w:rFonts w:ascii="Calibri" w:eastAsia="Calibri" w:hAnsi="Calibri" w:cs="Calibri"/>
          <w:color w:val="4CAF50"/>
          <w:sz w:val="26"/>
          <w:szCs w:val="26"/>
        </w:rPr>
        <w:t>README &amp; Usage Guide</w:t>
      </w:r>
    </w:p>
    <w:p w14:paraId="3BC8A048" w14:textId="77777777" w:rsidR="00C37CF7" w:rsidRDefault="00000000">
      <w:pPr>
        <w:spacing w:after="40"/>
        <w:jc w:val="center"/>
      </w:pPr>
      <w:r>
        <w:rPr>
          <w:rFonts w:ascii="Calibri" w:eastAsia="Calibri" w:hAnsi="Calibri" w:cs="Calibri"/>
          <w:i/>
          <w:iCs/>
          <w:color w:val="5A6B6A"/>
        </w:rPr>
        <w:t>Graduation Project — Retail Analytics</w:t>
      </w:r>
    </w:p>
    <w:p w14:paraId="1AB9B29D" w14:textId="77777777" w:rsidR="00C37CF7" w:rsidRDefault="00000000">
      <w:pPr>
        <w:spacing w:after="900"/>
        <w:jc w:val="center"/>
      </w:pPr>
      <w:r>
        <w:rPr>
          <w:rFonts w:ascii="Calibri" w:eastAsia="Calibri" w:hAnsi="Calibri" w:cs="Calibri"/>
          <w:color w:val="5A6B6A"/>
          <w:sz w:val="18"/>
          <w:szCs w:val="18"/>
        </w:rPr>
        <w:t xml:space="preserve">Data coverage: Jan 1997 – Dec </w:t>
      </w:r>
      <w:proofErr w:type="gramStart"/>
      <w:r>
        <w:rPr>
          <w:rFonts w:ascii="Calibri" w:eastAsia="Calibri" w:hAnsi="Calibri" w:cs="Calibri"/>
          <w:color w:val="5A6B6A"/>
          <w:sz w:val="18"/>
          <w:szCs w:val="18"/>
        </w:rPr>
        <w:t>1998  |</w:t>
      </w:r>
      <w:proofErr w:type="gramEnd"/>
      <w:r>
        <w:rPr>
          <w:rFonts w:ascii="Calibri" w:eastAsia="Calibri" w:hAnsi="Calibri" w:cs="Calibri"/>
          <w:color w:val="5A6B6A"/>
          <w:sz w:val="18"/>
          <w:szCs w:val="18"/>
        </w:rPr>
        <w:t xml:space="preserve">  Countries: USA, Canada, Mexico</w:t>
      </w:r>
    </w:p>
    <w:p w14:paraId="3DD3BC75" w14:textId="289128DC" w:rsidR="00C37CF7" w:rsidRDefault="00000000" w:rsidP="00E33A08">
      <w:r>
        <w:br w:type="page"/>
      </w:r>
      <w:r>
        <w:rPr>
          <w:rFonts w:ascii="Calibri" w:eastAsia="Calibri" w:hAnsi="Calibri" w:cs="Calibri"/>
          <w:b/>
          <w:bCs/>
          <w:color w:val="0D3B3E"/>
          <w:sz w:val="32"/>
          <w:szCs w:val="32"/>
        </w:rPr>
        <w:lastRenderedPageBreak/>
        <w:t>1. Project Overview</w:t>
      </w:r>
    </w:p>
    <w:p w14:paraId="7EF19889" w14:textId="77777777" w:rsidR="00C37CF7" w:rsidRDefault="00000000">
      <w:pPr>
        <w:spacing w:after="120"/>
      </w:pPr>
      <w:r>
        <w:rPr>
          <w:rFonts w:ascii="Calibri" w:eastAsia="Calibri" w:hAnsi="Calibri" w:cs="Calibri"/>
          <w:color w:val="1A2E2C"/>
          <w:sz w:val="21"/>
          <w:szCs w:val="21"/>
        </w:rPr>
        <w:t>Maven Market is a multi-national grocery chain operating in the United States, Canada, and Mexico. This Power BI report gives the sales team a single, decision-ready view of revenue, profit, margins, and returns — with drill-down capability across countries, regions, stores, products, and customers.</w:t>
      </w:r>
    </w:p>
    <w:p w14:paraId="1575BD47" w14:textId="77777777" w:rsidR="00C37CF7" w:rsidRDefault="00000000">
      <w:pPr>
        <w:spacing w:after="120"/>
      </w:pPr>
      <w:r>
        <w:rPr>
          <w:rFonts w:ascii="Calibri" w:eastAsia="Calibri" w:hAnsi="Calibri" w:cs="Calibri"/>
          <w:color w:val="1A2E2C"/>
          <w:sz w:val="21"/>
          <w:szCs w:val="21"/>
        </w:rPr>
        <w:t>The report is built on a star-schema data model with two fact tables (Sales and Returns) and five conformed dimensions (Products, Customers, Stores, Regions, Calendar), covering transactions from January 1997 through December 1998.</w:t>
      </w:r>
    </w:p>
    <w:p w14:paraId="60EB09DC" w14:textId="77777777" w:rsidR="00C37CF7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0FA678"/>
        </w:rPr>
        <w:t>Data Model Summary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2000"/>
        <w:gridCol w:w="4000"/>
      </w:tblGrid>
      <w:tr w:rsidR="00C37CF7" w14:paraId="122554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0D3B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E61830" w14:textId="77777777" w:rsidR="00C37CF7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Table</w:t>
            </w:r>
          </w:p>
        </w:tc>
        <w:tc>
          <w:tcPr>
            <w:tcW w:w="1400" w:type="dxa"/>
            <w:shd w:val="clear" w:color="auto" w:fill="0D3B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3AA60F" w14:textId="77777777" w:rsidR="00C37CF7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Type</w:t>
            </w:r>
          </w:p>
        </w:tc>
        <w:tc>
          <w:tcPr>
            <w:tcW w:w="2000" w:type="dxa"/>
            <w:shd w:val="clear" w:color="auto" w:fill="0D3B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013EE6" w14:textId="77777777" w:rsidR="00C37CF7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Row Count (approx.)</w:t>
            </w:r>
          </w:p>
        </w:tc>
        <w:tc>
          <w:tcPr>
            <w:tcW w:w="4000" w:type="dxa"/>
            <w:shd w:val="clear" w:color="auto" w:fill="0D3B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D6F943" w14:textId="77777777" w:rsidR="00C37CF7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Key Columns</w:t>
            </w:r>
          </w:p>
        </w:tc>
      </w:tr>
      <w:tr w:rsidR="00C37CF7" w14:paraId="0C52A9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3A12A0" w14:textId="77777777" w:rsidR="00C37CF7" w:rsidRDefault="00000000">
            <w:proofErr w:type="spellStart"/>
            <w:r>
              <w:rPr>
                <w:rFonts w:ascii="Calibri" w:eastAsia="Calibri" w:hAnsi="Calibri" w:cs="Calibri"/>
                <w:color w:val="1A2E2C"/>
              </w:rPr>
              <w:t>Sales_Fact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E95E1C" w14:textId="77777777" w:rsidR="00C37CF7" w:rsidRDefault="00000000">
            <w:r>
              <w:rPr>
                <w:rFonts w:ascii="Calibri" w:eastAsia="Calibri" w:hAnsi="Calibri" w:cs="Calibri"/>
                <w:color w:val="1A2E2C"/>
              </w:rPr>
              <w:t>Fact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CC5E25" w14:textId="77777777" w:rsidR="00C37CF7" w:rsidRDefault="00000000">
            <w:r>
              <w:rPr>
                <w:rFonts w:ascii="Calibri" w:eastAsia="Calibri" w:hAnsi="Calibri" w:cs="Calibri"/>
                <w:color w:val="1A2E2C"/>
              </w:rPr>
              <w:t>269,722</w:t>
            </w:r>
          </w:p>
        </w:tc>
        <w:tc>
          <w:tcPr>
            <w:tcW w:w="4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448298" w14:textId="77777777" w:rsidR="00C37CF7" w:rsidRDefault="00000000">
            <w:proofErr w:type="spellStart"/>
            <w:r>
              <w:rPr>
                <w:rFonts w:ascii="Calibri" w:eastAsia="Calibri" w:hAnsi="Calibri" w:cs="Calibri"/>
                <w:color w:val="1A2E2C"/>
              </w:rPr>
              <w:t>transaction_date</w:t>
            </w:r>
            <w:proofErr w:type="spellEnd"/>
            <w:r>
              <w:rPr>
                <w:rFonts w:ascii="Calibri" w:eastAsia="Calibri" w:hAnsi="Calibri" w:cs="Calibri"/>
                <w:color w:val="1A2E2C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A2E2C"/>
              </w:rPr>
              <w:t>product_id</w:t>
            </w:r>
            <w:proofErr w:type="spellEnd"/>
            <w:r>
              <w:rPr>
                <w:rFonts w:ascii="Calibri" w:eastAsia="Calibri" w:hAnsi="Calibri" w:cs="Calibri"/>
                <w:color w:val="1A2E2C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A2E2C"/>
              </w:rPr>
              <w:t>customer_id</w:t>
            </w:r>
            <w:proofErr w:type="spellEnd"/>
            <w:r>
              <w:rPr>
                <w:rFonts w:ascii="Calibri" w:eastAsia="Calibri" w:hAnsi="Calibri" w:cs="Calibri"/>
                <w:color w:val="1A2E2C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A2E2C"/>
              </w:rPr>
              <w:t>store_id</w:t>
            </w:r>
            <w:proofErr w:type="spellEnd"/>
            <w:r>
              <w:rPr>
                <w:rFonts w:ascii="Calibri" w:eastAsia="Calibri" w:hAnsi="Calibri" w:cs="Calibri"/>
                <w:color w:val="1A2E2C"/>
              </w:rPr>
              <w:t>, quantity</w:t>
            </w:r>
          </w:p>
        </w:tc>
      </w:tr>
      <w:tr w:rsidR="00C37CF7" w14:paraId="03B010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4A1516" w14:textId="77777777" w:rsidR="00C37CF7" w:rsidRDefault="00000000">
            <w:r>
              <w:rPr>
                <w:rFonts w:ascii="Calibri" w:eastAsia="Calibri" w:hAnsi="Calibri" w:cs="Calibri"/>
                <w:color w:val="1A2E2C"/>
              </w:rPr>
              <w:t>Returns_1997-1998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17DC7C" w14:textId="77777777" w:rsidR="00C37CF7" w:rsidRDefault="00000000">
            <w:r>
              <w:rPr>
                <w:rFonts w:ascii="Calibri" w:eastAsia="Calibri" w:hAnsi="Calibri" w:cs="Calibri"/>
                <w:color w:val="1A2E2C"/>
              </w:rPr>
              <w:t>Fact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7265AE" w14:textId="77777777" w:rsidR="00C37CF7" w:rsidRDefault="00000000">
            <w:r>
              <w:rPr>
                <w:rFonts w:ascii="Calibri" w:eastAsia="Calibri" w:hAnsi="Calibri" w:cs="Calibri"/>
                <w:color w:val="1A2E2C"/>
              </w:rPr>
              <w:t>7,088</w:t>
            </w:r>
          </w:p>
        </w:tc>
        <w:tc>
          <w:tcPr>
            <w:tcW w:w="4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B37583" w14:textId="77777777" w:rsidR="00C37CF7" w:rsidRDefault="00000000">
            <w:proofErr w:type="spellStart"/>
            <w:r>
              <w:rPr>
                <w:rFonts w:ascii="Calibri" w:eastAsia="Calibri" w:hAnsi="Calibri" w:cs="Calibri"/>
                <w:color w:val="1A2E2C"/>
              </w:rPr>
              <w:t>return_date</w:t>
            </w:r>
            <w:proofErr w:type="spellEnd"/>
            <w:r>
              <w:rPr>
                <w:rFonts w:ascii="Calibri" w:eastAsia="Calibri" w:hAnsi="Calibri" w:cs="Calibri"/>
                <w:color w:val="1A2E2C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A2E2C"/>
              </w:rPr>
              <w:t>product_id</w:t>
            </w:r>
            <w:proofErr w:type="spellEnd"/>
            <w:r>
              <w:rPr>
                <w:rFonts w:ascii="Calibri" w:eastAsia="Calibri" w:hAnsi="Calibri" w:cs="Calibri"/>
                <w:color w:val="1A2E2C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A2E2C"/>
              </w:rPr>
              <w:t>store_id</w:t>
            </w:r>
            <w:proofErr w:type="spellEnd"/>
            <w:r>
              <w:rPr>
                <w:rFonts w:ascii="Calibri" w:eastAsia="Calibri" w:hAnsi="Calibri" w:cs="Calibri"/>
                <w:color w:val="1A2E2C"/>
              </w:rPr>
              <w:t>, quantity</w:t>
            </w:r>
          </w:p>
        </w:tc>
      </w:tr>
      <w:tr w:rsidR="00C37CF7" w14:paraId="3FAEF3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70773C" w14:textId="77777777" w:rsidR="00C37CF7" w:rsidRDefault="00000000">
            <w:r>
              <w:rPr>
                <w:rFonts w:ascii="Calibri" w:eastAsia="Calibri" w:hAnsi="Calibri" w:cs="Calibri"/>
                <w:color w:val="1A2E2C"/>
              </w:rPr>
              <w:t>Products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9AFC28" w14:textId="77777777" w:rsidR="00C37CF7" w:rsidRDefault="00000000">
            <w:r>
              <w:rPr>
                <w:rFonts w:ascii="Calibri" w:eastAsia="Calibri" w:hAnsi="Calibri" w:cs="Calibri"/>
                <w:color w:val="1A2E2C"/>
              </w:rPr>
              <w:t>Dimension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C86FB0" w14:textId="77777777" w:rsidR="00C37CF7" w:rsidRDefault="00000000">
            <w:r>
              <w:rPr>
                <w:rFonts w:ascii="Calibri" w:eastAsia="Calibri" w:hAnsi="Calibri" w:cs="Calibri"/>
                <w:color w:val="1A2E2C"/>
              </w:rPr>
              <w:t>1,560</w:t>
            </w:r>
          </w:p>
        </w:tc>
        <w:tc>
          <w:tcPr>
            <w:tcW w:w="4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716EA7" w14:textId="77777777" w:rsidR="00C37CF7" w:rsidRDefault="00000000">
            <w:proofErr w:type="spellStart"/>
            <w:r>
              <w:rPr>
                <w:rFonts w:ascii="Calibri" w:eastAsia="Calibri" w:hAnsi="Calibri" w:cs="Calibri"/>
                <w:color w:val="1A2E2C"/>
              </w:rPr>
              <w:t>product_brand</w:t>
            </w:r>
            <w:proofErr w:type="spellEnd"/>
            <w:r>
              <w:rPr>
                <w:rFonts w:ascii="Calibri" w:eastAsia="Calibri" w:hAnsi="Calibri" w:cs="Calibri"/>
                <w:color w:val="1A2E2C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A2E2C"/>
              </w:rPr>
              <w:t>product_name</w:t>
            </w:r>
            <w:proofErr w:type="spellEnd"/>
            <w:r>
              <w:rPr>
                <w:rFonts w:ascii="Calibri" w:eastAsia="Calibri" w:hAnsi="Calibri" w:cs="Calibri"/>
                <w:color w:val="1A2E2C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A2E2C"/>
              </w:rPr>
              <w:t>product_cost</w:t>
            </w:r>
            <w:proofErr w:type="spellEnd"/>
            <w:r>
              <w:rPr>
                <w:rFonts w:ascii="Calibri" w:eastAsia="Calibri" w:hAnsi="Calibri" w:cs="Calibri"/>
                <w:color w:val="1A2E2C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A2E2C"/>
              </w:rPr>
              <w:t>product_retail_price</w:t>
            </w:r>
            <w:proofErr w:type="spellEnd"/>
          </w:p>
        </w:tc>
      </w:tr>
      <w:tr w:rsidR="00C37CF7" w14:paraId="2B18B9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D1B813" w14:textId="77777777" w:rsidR="00C37CF7" w:rsidRDefault="00000000">
            <w:r>
              <w:rPr>
                <w:rFonts w:ascii="Calibri" w:eastAsia="Calibri" w:hAnsi="Calibri" w:cs="Calibri"/>
                <w:color w:val="1A2E2C"/>
              </w:rPr>
              <w:t>Customers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8F81F9" w14:textId="77777777" w:rsidR="00C37CF7" w:rsidRDefault="00000000">
            <w:r>
              <w:rPr>
                <w:rFonts w:ascii="Calibri" w:eastAsia="Calibri" w:hAnsi="Calibri" w:cs="Calibri"/>
                <w:color w:val="1A2E2C"/>
              </w:rPr>
              <w:t>Dimension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7A1BD4" w14:textId="77777777" w:rsidR="00C37CF7" w:rsidRDefault="00000000">
            <w:r>
              <w:rPr>
                <w:rFonts w:ascii="Calibri" w:eastAsia="Calibri" w:hAnsi="Calibri" w:cs="Calibri"/>
                <w:color w:val="1A2E2C"/>
              </w:rPr>
              <w:t>10,281</w:t>
            </w:r>
          </w:p>
        </w:tc>
        <w:tc>
          <w:tcPr>
            <w:tcW w:w="4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8A5CD8" w14:textId="77777777" w:rsidR="00C37CF7" w:rsidRDefault="00000000">
            <w:r>
              <w:rPr>
                <w:rFonts w:ascii="Calibri" w:eastAsia="Calibri" w:hAnsi="Calibri" w:cs="Calibri"/>
                <w:color w:val="1A2E2C"/>
              </w:rPr>
              <w:t xml:space="preserve">gender, </w:t>
            </w:r>
            <w:proofErr w:type="spellStart"/>
            <w:r>
              <w:rPr>
                <w:rFonts w:ascii="Calibri" w:eastAsia="Calibri" w:hAnsi="Calibri" w:cs="Calibri"/>
                <w:color w:val="1A2E2C"/>
              </w:rPr>
              <w:t>member_card</w:t>
            </w:r>
            <w:proofErr w:type="spellEnd"/>
            <w:r>
              <w:rPr>
                <w:rFonts w:ascii="Calibri" w:eastAsia="Calibri" w:hAnsi="Calibri" w:cs="Calibri"/>
                <w:color w:val="1A2E2C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A2E2C"/>
              </w:rPr>
              <w:t>yearly_income</w:t>
            </w:r>
            <w:proofErr w:type="spellEnd"/>
            <w:r>
              <w:rPr>
                <w:rFonts w:ascii="Calibri" w:eastAsia="Calibri" w:hAnsi="Calibri" w:cs="Calibri"/>
                <w:color w:val="1A2E2C"/>
              </w:rPr>
              <w:t>, homeowner</w:t>
            </w:r>
          </w:p>
        </w:tc>
      </w:tr>
      <w:tr w:rsidR="00C37CF7" w14:paraId="5840B9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9497A4" w14:textId="77777777" w:rsidR="00C37CF7" w:rsidRDefault="00000000">
            <w:r>
              <w:rPr>
                <w:rFonts w:ascii="Calibri" w:eastAsia="Calibri" w:hAnsi="Calibri" w:cs="Calibri"/>
                <w:color w:val="1A2E2C"/>
              </w:rPr>
              <w:t>Stores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8A5AD9" w14:textId="77777777" w:rsidR="00C37CF7" w:rsidRDefault="00000000">
            <w:r>
              <w:rPr>
                <w:rFonts w:ascii="Calibri" w:eastAsia="Calibri" w:hAnsi="Calibri" w:cs="Calibri"/>
                <w:color w:val="1A2E2C"/>
              </w:rPr>
              <w:t>Dimension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C22CE" w14:textId="77777777" w:rsidR="00C37CF7" w:rsidRDefault="00000000">
            <w:r>
              <w:rPr>
                <w:rFonts w:ascii="Calibri" w:eastAsia="Calibri" w:hAnsi="Calibri" w:cs="Calibri"/>
                <w:color w:val="1A2E2C"/>
              </w:rPr>
              <w:t>24</w:t>
            </w:r>
          </w:p>
        </w:tc>
        <w:tc>
          <w:tcPr>
            <w:tcW w:w="4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6008DC" w14:textId="77777777" w:rsidR="00C37CF7" w:rsidRDefault="00000000">
            <w:proofErr w:type="spellStart"/>
            <w:r>
              <w:rPr>
                <w:rFonts w:ascii="Calibri" w:eastAsia="Calibri" w:hAnsi="Calibri" w:cs="Calibri"/>
                <w:color w:val="1A2E2C"/>
              </w:rPr>
              <w:t>store_name</w:t>
            </w:r>
            <w:proofErr w:type="spellEnd"/>
            <w:r>
              <w:rPr>
                <w:rFonts w:ascii="Calibri" w:eastAsia="Calibri" w:hAnsi="Calibri" w:cs="Calibri"/>
                <w:color w:val="1A2E2C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A2E2C"/>
              </w:rPr>
              <w:t>store_country</w:t>
            </w:r>
            <w:proofErr w:type="spellEnd"/>
            <w:r>
              <w:rPr>
                <w:rFonts w:ascii="Calibri" w:eastAsia="Calibri" w:hAnsi="Calibri" w:cs="Calibri"/>
                <w:color w:val="1A2E2C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A2E2C"/>
              </w:rPr>
              <w:t>region_id</w:t>
            </w:r>
            <w:proofErr w:type="spellEnd"/>
          </w:p>
        </w:tc>
      </w:tr>
      <w:tr w:rsidR="00C37CF7" w14:paraId="3DA416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17C007" w14:textId="77777777" w:rsidR="00C37CF7" w:rsidRDefault="00000000">
            <w:r>
              <w:rPr>
                <w:rFonts w:ascii="Calibri" w:eastAsia="Calibri" w:hAnsi="Calibri" w:cs="Calibri"/>
                <w:color w:val="1A2E2C"/>
              </w:rPr>
              <w:t>Regions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2EB66B" w14:textId="77777777" w:rsidR="00C37CF7" w:rsidRDefault="00000000">
            <w:r>
              <w:rPr>
                <w:rFonts w:ascii="Calibri" w:eastAsia="Calibri" w:hAnsi="Calibri" w:cs="Calibri"/>
                <w:color w:val="1A2E2C"/>
              </w:rPr>
              <w:t>Dimension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18F399" w14:textId="77777777" w:rsidR="00C37CF7" w:rsidRDefault="00000000">
            <w:r>
              <w:rPr>
                <w:rFonts w:ascii="Calibri" w:eastAsia="Calibri" w:hAnsi="Calibri" w:cs="Calibri"/>
                <w:color w:val="1A2E2C"/>
              </w:rPr>
              <w:t>109</w:t>
            </w:r>
          </w:p>
        </w:tc>
        <w:tc>
          <w:tcPr>
            <w:tcW w:w="4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460E6B" w14:textId="77777777" w:rsidR="00C37CF7" w:rsidRDefault="00000000">
            <w:proofErr w:type="spellStart"/>
            <w:r>
              <w:rPr>
                <w:rFonts w:ascii="Calibri" w:eastAsia="Calibri" w:hAnsi="Calibri" w:cs="Calibri"/>
                <w:color w:val="1A2E2C"/>
              </w:rPr>
              <w:t>sales_region</w:t>
            </w:r>
            <w:proofErr w:type="spellEnd"/>
            <w:r>
              <w:rPr>
                <w:rFonts w:ascii="Calibri" w:eastAsia="Calibri" w:hAnsi="Calibri" w:cs="Calibri"/>
                <w:color w:val="1A2E2C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A2E2C"/>
              </w:rPr>
              <w:t>sales_district</w:t>
            </w:r>
            <w:proofErr w:type="spellEnd"/>
          </w:p>
        </w:tc>
      </w:tr>
      <w:tr w:rsidR="00C37CF7" w14:paraId="20BFEA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0F9BD2" w14:textId="77777777" w:rsidR="00C37CF7" w:rsidRDefault="00000000">
            <w:r>
              <w:rPr>
                <w:rFonts w:ascii="Calibri" w:eastAsia="Calibri" w:hAnsi="Calibri" w:cs="Calibri"/>
                <w:color w:val="1A2E2C"/>
              </w:rPr>
              <w:t>Calendar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D9A374" w14:textId="77777777" w:rsidR="00C37CF7" w:rsidRDefault="00000000">
            <w:r>
              <w:rPr>
                <w:rFonts w:ascii="Calibri" w:eastAsia="Calibri" w:hAnsi="Calibri" w:cs="Calibri"/>
                <w:color w:val="1A2E2C"/>
              </w:rPr>
              <w:t>Dimension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605CA7" w14:textId="77777777" w:rsidR="00C37CF7" w:rsidRDefault="00000000">
            <w:r>
              <w:rPr>
                <w:rFonts w:ascii="Calibri" w:eastAsia="Calibri" w:hAnsi="Calibri" w:cs="Calibri"/>
                <w:color w:val="1A2E2C"/>
              </w:rPr>
              <w:t>730</w:t>
            </w:r>
          </w:p>
        </w:tc>
        <w:tc>
          <w:tcPr>
            <w:tcW w:w="4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CF3F65" w14:textId="77777777" w:rsidR="00C37CF7" w:rsidRDefault="00000000">
            <w:r>
              <w:rPr>
                <w:rFonts w:ascii="Calibri" w:eastAsia="Calibri" w:hAnsi="Calibri" w:cs="Calibri"/>
                <w:color w:val="1A2E2C"/>
              </w:rPr>
              <w:t>Date, Month Name, Month Number, Quarter, Year</w:t>
            </w:r>
          </w:p>
        </w:tc>
      </w:tr>
    </w:tbl>
    <w:p w14:paraId="7DA7024A" w14:textId="77777777" w:rsidR="00C37CF7" w:rsidRDefault="00C37CF7">
      <w:pPr>
        <w:spacing w:after="200"/>
      </w:pPr>
    </w:p>
    <w:p w14:paraId="0B0FBFEE" w14:textId="77777777" w:rsidR="00C37CF7" w:rsidRDefault="00000000">
      <w:pPr>
        <w:pStyle w:val="Heading1"/>
        <w:pBdr>
          <w:bottom w:val="single" w:sz="12" w:space="4" w:color="7BC043"/>
        </w:pBdr>
        <w:spacing w:before="400" w:after="200"/>
      </w:pPr>
      <w:r>
        <w:rPr>
          <w:rFonts w:ascii="Calibri" w:eastAsia="Calibri" w:hAnsi="Calibri" w:cs="Calibri"/>
          <w:b/>
          <w:bCs/>
          <w:color w:val="0D3B3E"/>
        </w:rPr>
        <w:t>2. Core KPIs &amp; DAX Measures</w:t>
      </w:r>
    </w:p>
    <w:p w14:paraId="7642C86D" w14:textId="77777777" w:rsidR="00C37CF7" w:rsidRDefault="00000000">
      <w:pPr>
        <w:spacing w:after="120"/>
      </w:pPr>
      <w:r>
        <w:rPr>
          <w:rFonts w:ascii="Calibri" w:eastAsia="Calibri" w:hAnsi="Calibri" w:cs="Calibri"/>
          <w:color w:val="1A2E2C"/>
          <w:sz w:val="21"/>
          <w:szCs w:val="21"/>
        </w:rPr>
        <w:t>All measures are centralized in a dedicated _Measures table, following consistent naming and formatting conventions.</w:t>
      </w:r>
    </w:p>
    <w:p w14:paraId="7B0FFBEC" w14:textId="77777777" w:rsidR="00C37CF7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0FA678"/>
        </w:rPr>
        <w:t>Revenue &amp; Profitability</w:t>
      </w:r>
    </w:p>
    <w:p w14:paraId="2F409687" w14:textId="77777777" w:rsidR="00C37CF7" w:rsidRDefault="00000000">
      <w:pPr>
        <w:spacing w:before="200" w:after="100"/>
      </w:pPr>
      <w:r>
        <w:rPr>
          <w:rFonts w:ascii="Calibri" w:eastAsia="Calibri" w:hAnsi="Calibri" w:cs="Calibri"/>
          <w:b/>
          <w:bCs/>
          <w:color w:val="4CAF50"/>
          <w:sz w:val="22"/>
          <w:szCs w:val="22"/>
        </w:rPr>
        <w:t>Total Revenue</w:t>
      </w:r>
    </w:p>
    <w:p w14:paraId="5BDB9461" w14:textId="77777777" w:rsidR="00C37CF7" w:rsidRDefault="00000000">
      <w:pPr>
        <w:shd w:val="clear" w:color="auto" w:fill="F2F5F4"/>
        <w:spacing w:after="40"/>
      </w:pPr>
      <w:r>
        <w:rPr>
          <w:rFonts w:ascii="Consolas" w:eastAsia="Consolas" w:hAnsi="Consolas" w:cs="Consolas"/>
          <w:color w:val="0D3B3E"/>
          <w:sz w:val="19"/>
          <w:szCs w:val="19"/>
        </w:rPr>
        <w:t xml:space="preserve">Total Revenue = </w:t>
      </w:r>
      <w:proofErr w:type="gramStart"/>
      <w:r>
        <w:rPr>
          <w:rFonts w:ascii="Consolas" w:eastAsia="Consolas" w:hAnsi="Consolas" w:cs="Consolas"/>
          <w:color w:val="0D3B3E"/>
          <w:sz w:val="19"/>
          <w:szCs w:val="19"/>
        </w:rPr>
        <w:t>SUMX(</w:t>
      </w:r>
      <w:proofErr w:type="spellStart"/>
      <w:proofErr w:type="gramEnd"/>
      <w:r>
        <w:rPr>
          <w:rFonts w:ascii="Consolas" w:eastAsia="Consolas" w:hAnsi="Consolas" w:cs="Consolas"/>
          <w:color w:val="0D3B3E"/>
          <w:sz w:val="19"/>
          <w:szCs w:val="19"/>
        </w:rPr>
        <w:t>Sales_Fact</w:t>
      </w:r>
      <w:proofErr w:type="spellEnd"/>
      <w:r>
        <w:rPr>
          <w:rFonts w:ascii="Consolas" w:eastAsia="Consolas" w:hAnsi="Consolas" w:cs="Consolas"/>
          <w:color w:val="0D3B3E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0D3B3E"/>
          <w:sz w:val="19"/>
          <w:szCs w:val="19"/>
        </w:rPr>
        <w:t>Sales_Fact</w:t>
      </w:r>
      <w:proofErr w:type="spellEnd"/>
      <w:r>
        <w:rPr>
          <w:rFonts w:ascii="Consolas" w:eastAsia="Consolas" w:hAnsi="Consolas" w:cs="Consolas"/>
          <w:color w:val="0D3B3E"/>
          <w:sz w:val="19"/>
          <w:szCs w:val="19"/>
        </w:rPr>
        <w:t>[quantity] * RELATED(Products[</w:t>
      </w:r>
      <w:proofErr w:type="spellStart"/>
      <w:r>
        <w:rPr>
          <w:rFonts w:ascii="Consolas" w:eastAsia="Consolas" w:hAnsi="Consolas" w:cs="Consolas"/>
          <w:color w:val="0D3B3E"/>
          <w:sz w:val="19"/>
          <w:szCs w:val="19"/>
        </w:rPr>
        <w:t>product_retail_price</w:t>
      </w:r>
      <w:proofErr w:type="spellEnd"/>
      <w:r>
        <w:rPr>
          <w:rFonts w:ascii="Consolas" w:eastAsia="Consolas" w:hAnsi="Consolas" w:cs="Consolas"/>
          <w:color w:val="0D3B3E"/>
          <w:sz w:val="19"/>
          <w:szCs w:val="19"/>
        </w:rPr>
        <w:t>]))</w:t>
      </w:r>
    </w:p>
    <w:p w14:paraId="11D83731" w14:textId="77777777" w:rsidR="00C37CF7" w:rsidRDefault="00000000">
      <w:pPr>
        <w:spacing w:before="200" w:after="100"/>
      </w:pPr>
      <w:r>
        <w:rPr>
          <w:rFonts w:ascii="Calibri" w:eastAsia="Calibri" w:hAnsi="Calibri" w:cs="Calibri"/>
          <w:b/>
          <w:bCs/>
          <w:color w:val="4CAF50"/>
          <w:sz w:val="22"/>
          <w:szCs w:val="22"/>
        </w:rPr>
        <w:t>Total Cost</w:t>
      </w:r>
    </w:p>
    <w:p w14:paraId="2ECA0022" w14:textId="77777777" w:rsidR="00C37CF7" w:rsidRDefault="00000000">
      <w:pPr>
        <w:shd w:val="clear" w:color="auto" w:fill="F2F5F4"/>
        <w:spacing w:after="40"/>
      </w:pPr>
      <w:r>
        <w:rPr>
          <w:rFonts w:ascii="Consolas" w:eastAsia="Consolas" w:hAnsi="Consolas" w:cs="Consolas"/>
          <w:color w:val="0D3B3E"/>
          <w:sz w:val="19"/>
          <w:szCs w:val="19"/>
        </w:rPr>
        <w:t xml:space="preserve">Total Cost = </w:t>
      </w:r>
      <w:proofErr w:type="gramStart"/>
      <w:r>
        <w:rPr>
          <w:rFonts w:ascii="Consolas" w:eastAsia="Consolas" w:hAnsi="Consolas" w:cs="Consolas"/>
          <w:color w:val="0D3B3E"/>
          <w:sz w:val="19"/>
          <w:szCs w:val="19"/>
        </w:rPr>
        <w:t>SUMX(</w:t>
      </w:r>
      <w:proofErr w:type="spellStart"/>
      <w:proofErr w:type="gramEnd"/>
      <w:r>
        <w:rPr>
          <w:rFonts w:ascii="Consolas" w:eastAsia="Consolas" w:hAnsi="Consolas" w:cs="Consolas"/>
          <w:color w:val="0D3B3E"/>
          <w:sz w:val="19"/>
          <w:szCs w:val="19"/>
        </w:rPr>
        <w:t>Sales_Fact</w:t>
      </w:r>
      <w:proofErr w:type="spellEnd"/>
      <w:r>
        <w:rPr>
          <w:rFonts w:ascii="Consolas" w:eastAsia="Consolas" w:hAnsi="Consolas" w:cs="Consolas"/>
          <w:color w:val="0D3B3E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0D3B3E"/>
          <w:sz w:val="19"/>
          <w:szCs w:val="19"/>
        </w:rPr>
        <w:t>Sales_Fact</w:t>
      </w:r>
      <w:proofErr w:type="spellEnd"/>
      <w:r>
        <w:rPr>
          <w:rFonts w:ascii="Consolas" w:eastAsia="Consolas" w:hAnsi="Consolas" w:cs="Consolas"/>
          <w:color w:val="0D3B3E"/>
          <w:sz w:val="19"/>
          <w:szCs w:val="19"/>
        </w:rPr>
        <w:t>[quantity] * RELATED(Products[</w:t>
      </w:r>
      <w:proofErr w:type="spellStart"/>
      <w:r>
        <w:rPr>
          <w:rFonts w:ascii="Consolas" w:eastAsia="Consolas" w:hAnsi="Consolas" w:cs="Consolas"/>
          <w:color w:val="0D3B3E"/>
          <w:sz w:val="19"/>
          <w:szCs w:val="19"/>
        </w:rPr>
        <w:t>product_cost</w:t>
      </w:r>
      <w:proofErr w:type="spellEnd"/>
      <w:r>
        <w:rPr>
          <w:rFonts w:ascii="Consolas" w:eastAsia="Consolas" w:hAnsi="Consolas" w:cs="Consolas"/>
          <w:color w:val="0D3B3E"/>
          <w:sz w:val="19"/>
          <w:szCs w:val="19"/>
        </w:rPr>
        <w:t>]))</w:t>
      </w:r>
    </w:p>
    <w:p w14:paraId="1673EE13" w14:textId="77777777" w:rsidR="00C37CF7" w:rsidRDefault="00000000">
      <w:pPr>
        <w:spacing w:before="200" w:after="100"/>
      </w:pPr>
      <w:r>
        <w:rPr>
          <w:rFonts w:ascii="Calibri" w:eastAsia="Calibri" w:hAnsi="Calibri" w:cs="Calibri"/>
          <w:b/>
          <w:bCs/>
          <w:color w:val="4CAF50"/>
          <w:sz w:val="22"/>
          <w:szCs w:val="22"/>
        </w:rPr>
        <w:t>Total Profit</w:t>
      </w:r>
    </w:p>
    <w:p w14:paraId="7880FA95" w14:textId="77777777" w:rsidR="00C37CF7" w:rsidRDefault="00000000">
      <w:pPr>
        <w:shd w:val="clear" w:color="auto" w:fill="F2F5F4"/>
        <w:spacing w:after="40"/>
      </w:pPr>
      <w:r>
        <w:rPr>
          <w:rFonts w:ascii="Consolas" w:eastAsia="Consolas" w:hAnsi="Consolas" w:cs="Consolas"/>
          <w:color w:val="0D3B3E"/>
          <w:sz w:val="19"/>
          <w:szCs w:val="19"/>
        </w:rPr>
        <w:t>Total Profit = [Total Revenue] - [Total Cost]</w:t>
      </w:r>
    </w:p>
    <w:p w14:paraId="071A225D" w14:textId="77777777" w:rsidR="00C37CF7" w:rsidRDefault="00000000">
      <w:pPr>
        <w:spacing w:before="200" w:after="100"/>
      </w:pPr>
      <w:r>
        <w:rPr>
          <w:rFonts w:ascii="Calibri" w:eastAsia="Calibri" w:hAnsi="Calibri" w:cs="Calibri"/>
          <w:b/>
          <w:bCs/>
          <w:color w:val="4CAF50"/>
          <w:sz w:val="22"/>
          <w:szCs w:val="22"/>
        </w:rPr>
        <w:t>Profit Margin</w:t>
      </w:r>
    </w:p>
    <w:p w14:paraId="10A5038F" w14:textId="77777777" w:rsidR="00C37CF7" w:rsidRDefault="00000000">
      <w:pPr>
        <w:shd w:val="clear" w:color="auto" w:fill="F2F5F4"/>
        <w:spacing w:after="40"/>
      </w:pPr>
      <w:r>
        <w:rPr>
          <w:rFonts w:ascii="Consolas" w:eastAsia="Consolas" w:hAnsi="Consolas" w:cs="Consolas"/>
          <w:color w:val="0D3B3E"/>
          <w:sz w:val="19"/>
          <w:szCs w:val="19"/>
        </w:rPr>
        <w:t xml:space="preserve">Profit Margin = </w:t>
      </w:r>
      <w:proofErr w:type="gramStart"/>
      <w:r>
        <w:rPr>
          <w:rFonts w:ascii="Consolas" w:eastAsia="Consolas" w:hAnsi="Consolas" w:cs="Consolas"/>
          <w:color w:val="0D3B3E"/>
          <w:sz w:val="19"/>
          <w:szCs w:val="19"/>
        </w:rPr>
        <w:t>DIVIDE(</w:t>
      </w:r>
      <w:proofErr w:type="gramEnd"/>
      <w:r>
        <w:rPr>
          <w:rFonts w:ascii="Consolas" w:eastAsia="Consolas" w:hAnsi="Consolas" w:cs="Consolas"/>
          <w:color w:val="0D3B3E"/>
          <w:sz w:val="19"/>
          <w:szCs w:val="19"/>
        </w:rPr>
        <w:t>[Total Profit], [Total Revenue])</w:t>
      </w:r>
    </w:p>
    <w:p w14:paraId="25863A26" w14:textId="77777777" w:rsidR="00C37CF7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0FA678"/>
        </w:rPr>
        <w:t>Volume &amp; Orders</w:t>
      </w:r>
    </w:p>
    <w:p w14:paraId="29719C4C" w14:textId="77777777" w:rsidR="00C37CF7" w:rsidRDefault="00000000">
      <w:pPr>
        <w:spacing w:before="200" w:after="100"/>
      </w:pPr>
      <w:r>
        <w:rPr>
          <w:rFonts w:ascii="Calibri" w:eastAsia="Calibri" w:hAnsi="Calibri" w:cs="Calibri"/>
          <w:b/>
          <w:bCs/>
          <w:color w:val="4CAF50"/>
          <w:sz w:val="22"/>
          <w:szCs w:val="22"/>
        </w:rPr>
        <w:t>Total Orders</w:t>
      </w:r>
    </w:p>
    <w:p w14:paraId="0685D6F2" w14:textId="77777777" w:rsidR="00C37CF7" w:rsidRDefault="00000000">
      <w:pPr>
        <w:shd w:val="clear" w:color="auto" w:fill="F2F5F4"/>
        <w:spacing w:after="40"/>
      </w:pPr>
      <w:r>
        <w:rPr>
          <w:rFonts w:ascii="Consolas" w:eastAsia="Consolas" w:hAnsi="Consolas" w:cs="Consolas"/>
          <w:color w:val="0D3B3E"/>
          <w:sz w:val="19"/>
          <w:szCs w:val="19"/>
        </w:rPr>
        <w:t>Total Orders = COUNTROWS(</w:t>
      </w:r>
      <w:proofErr w:type="spellStart"/>
      <w:r>
        <w:rPr>
          <w:rFonts w:ascii="Consolas" w:eastAsia="Consolas" w:hAnsi="Consolas" w:cs="Consolas"/>
          <w:color w:val="0D3B3E"/>
          <w:sz w:val="19"/>
          <w:szCs w:val="19"/>
        </w:rPr>
        <w:t>Sales_Fact</w:t>
      </w:r>
      <w:proofErr w:type="spellEnd"/>
      <w:r>
        <w:rPr>
          <w:rFonts w:ascii="Consolas" w:eastAsia="Consolas" w:hAnsi="Consolas" w:cs="Consolas"/>
          <w:color w:val="0D3B3E"/>
          <w:sz w:val="19"/>
          <w:szCs w:val="19"/>
        </w:rPr>
        <w:t>)</w:t>
      </w:r>
    </w:p>
    <w:p w14:paraId="5793B264" w14:textId="77777777" w:rsidR="00C37CF7" w:rsidRDefault="00000000">
      <w:pPr>
        <w:spacing w:before="200" w:after="100"/>
      </w:pPr>
      <w:r>
        <w:rPr>
          <w:rFonts w:ascii="Calibri" w:eastAsia="Calibri" w:hAnsi="Calibri" w:cs="Calibri"/>
          <w:b/>
          <w:bCs/>
          <w:color w:val="4CAF50"/>
          <w:sz w:val="22"/>
          <w:szCs w:val="22"/>
        </w:rPr>
        <w:lastRenderedPageBreak/>
        <w:t>Total Qty Sold</w:t>
      </w:r>
    </w:p>
    <w:p w14:paraId="582F942C" w14:textId="77777777" w:rsidR="00C37CF7" w:rsidRDefault="00000000">
      <w:pPr>
        <w:shd w:val="clear" w:color="auto" w:fill="F2F5F4"/>
        <w:spacing w:after="40"/>
      </w:pPr>
      <w:r>
        <w:rPr>
          <w:rFonts w:ascii="Consolas" w:eastAsia="Consolas" w:hAnsi="Consolas" w:cs="Consolas"/>
          <w:color w:val="0D3B3E"/>
          <w:sz w:val="19"/>
          <w:szCs w:val="19"/>
        </w:rPr>
        <w:t>Total Qty Sold = SUM(</w:t>
      </w:r>
      <w:proofErr w:type="spellStart"/>
      <w:r>
        <w:rPr>
          <w:rFonts w:ascii="Consolas" w:eastAsia="Consolas" w:hAnsi="Consolas" w:cs="Consolas"/>
          <w:color w:val="0D3B3E"/>
          <w:sz w:val="19"/>
          <w:szCs w:val="19"/>
        </w:rPr>
        <w:t>Sales_Fact</w:t>
      </w:r>
      <w:proofErr w:type="spellEnd"/>
      <w:r>
        <w:rPr>
          <w:rFonts w:ascii="Consolas" w:eastAsia="Consolas" w:hAnsi="Consolas" w:cs="Consolas"/>
          <w:color w:val="0D3B3E"/>
          <w:sz w:val="19"/>
          <w:szCs w:val="19"/>
        </w:rPr>
        <w:t>[quantity])</w:t>
      </w:r>
    </w:p>
    <w:p w14:paraId="345440C4" w14:textId="77777777" w:rsidR="00C37CF7" w:rsidRDefault="00000000">
      <w:pPr>
        <w:spacing w:before="200" w:after="100"/>
      </w:pPr>
      <w:r>
        <w:rPr>
          <w:rFonts w:ascii="Calibri" w:eastAsia="Calibri" w:hAnsi="Calibri" w:cs="Calibri"/>
          <w:b/>
          <w:bCs/>
          <w:color w:val="4CAF50"/>
          <w:sz w:val="22"/>
          <w:szCs w:val="22"/>
        </w:rPr>
        <w:t>Avg Revenue per Order</w:t>
      </w:r>
    </w:p>
    <w:p w14:paraId="1F455E72" w14:textId="77777777" w:rsidR="00C37CF7" w:rsidRDefault="00000000">
      <w:pPr>
        <w:shd w:val="clear" w:color="auto" w:fill="F2F5F4"/>
        <w:spacing w:after="40"/>
      </w:pPr>
      <w:r>
        <w:rPr>
          <w:rFonts w:ascii="Consolas" w:eastAsia="Consolas" w:hAnsi="Consolas" w:cs="Consolas"/>
          <w:color w:val="0D3B3E"/>
          <w:sz w:val="19"/>
          <w:szCs w:val="19"/>
        </w:rPr>
        <w:t xml:space="preserve">Avg Revenue per Order = </w:t>
      </w:r>
      <w:proofErr w:type="gramStart"/>
      <w:r>
        <w:rPr>
          <w:rFonts w:ascii="Consolas" w:eastAsia="Consolas" w:hAnsi="Consolas" w:cs="Consolas"/>
          <w:color w:val="0D3B3E"/>
          <w:sz w:val="19"/>
          <w:szCs w:val="19"/>
        </w:rPr>
        <w:t>DIVIDE(</w:t>
      </w:r>
      <w:proofErr w:type="gramEnd"/>
      <w:r>
        <w:rPr>
          <w:rFonts w:ascii="Consolas" w:eastAsia="Consolas" w:hAnsi="Consolas" w:cs="Consolas"/>
          <w:color w:val="0D3B3E"/>
          <w:sz w:val="19"/>
          <w:szCs w:val="19"/>
        </w:rPr>
        <w:t>[Total Revenue], [Total Orders])</w:t>
      </w:r>
    </w:p>
    <w:p w14:paraId="4344FA94" w14:textId="77777777" w:rsidR="00C37CF7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0FA678"/>
        </w:rPr>
        <w:t>Returns</w:t>
      </w:r>
    </w:p>
    <w:p w14:paraId="484DDE53" w14:textId="77777777" w:rsidR="00C37CF7" w:rsidRDefault="00000000">
      <w:pPr>
        <w:spacing w:before="200" w:after="100"/>
      </w:pPr>
      <w:r>
        <w:rPr>
          <w:rFonts w:ascii="Calibri" w:eastAsia="Calibri" w:hAnsi="Calibri" w:cs="Calibri"/>
          <w:b/>
          <w:bCs/>
          <w:color w:val="4CAF50"/>
          <w:sz w:val="22"/>
          <w:szCs w:val="22"/>
        </w:rPr>
        <w:t>Total Returns</w:t>
      </w:r>
    </w:p>
    <w:p w14:paraId="6E56F8D5" w14:textId="77777777" w:rsidR="00C37CF7" w:rsidRDefault="00000000">
      <w:pPr>
        <w:shd w:val="clear" w:color="auto" w:fill="F2F5F4"/>
        <w:spacing w:after="40"/>
      </w:pPr>
      <w:r>
        <w:rPr>
          <w:rFonts w:ascii="Consolas" w:eastAsia="Consolas" w:hAnsi="Consolas" w:cs="Consolas"/>
          <w:color w:val="0D3B3E"/>
          <w:sz w:val="19"/>
          <w:szCs w:val="19"/>
        </w:rPr>
        <w:t>Total Returns = COUNTROWS('Returns_1997-1998')</w:t>
      </w:r>
    </w:p>
    <w:p w14:paraId="1994E5B0" w14:textId="77777777" w:rsidR="00C37CF7" w:rsidRDefault="00000000">
      <w:pPr>
        <w:spacing w:before="200" w:after="100"/>
      </w:pPr>
      <w:r>
        <w:rPr>
          <w:rFonts w:ascii="Calibri" w:eastAsia="Calibri" w:hAnsi="Calibri" w:cs="Calibri"/>
          <w:b/>
          <w:bCs/>
          <w:color w:val="4CAF50"/>
          <w:sz w:val="22"/>
          <w:szCs w:val="22"/>
        </w:rPr>
        <w:t>Qty Returned</w:t>
      </w:r>
    </w:p>
    <w:p w14:paraId="003C5068" w14:textId="77777777" w:rsidR="00C37CF7" w:rsidRDefault="00000000">
      <w:pPr>
        <w:shd w:val="clear" w:color="auto" w:fill="F2F5F4"/>
        <w:spacing w:after="40"/>
      </w:pPr>
      <w:r>
        <w:rPr>
          <w:rFonts w:ascii="Consolas" w:eastAsia="Consolas" w:hAnsi="Consolas" w:cs="Consolas"/>
          <w:color w:val="0D3B3E"/>
          <w:sz w:val="19"/>
          <w:szCs w:val="19"/>
        </w:rPr>
        <w:t>Qty Returned = SUM('Returns_1997-1998'[quantity])</w:t>
      </w:r>
    </w:p>
    <w:p w14:paraId="24E5537D" w14:textId="77777777" w:rsidR="00C37CF7" w:rsidRDefault="00000000">
      <w:pPr>
        <w:spacing w:before="200" w:after="100"/>
      </w:pPr>
      <w:r>
        <w:rPr>
          <w:rFonts w:ascii="Calibri" w:eastAsia="Calibri" w:hAnsi="Calibri" w:cs="Calibri"/>
          <w:b/>
          <w:bCs/>
          <w:color w:val="4CAF50"/>
          <w:sz w:val="22"/>
          <w:szCs w:val="22"/>
        </w:rPr>
        <w:t>Return Rate</w:t>
      </w:r>
    </w:p>
    <w:p w14:paraId="0CC0B49D" w14:textId="77777777" w:rsidR="00C37CF7" w:rsidRDefault="00000000">
      <w:pPr>
        <w:shd w:val="clear" w:color="auto" w:fill="F2F5F4"/>
        <w:spacing w:after="40"/>
      </w:pPr>
      <w:r>
        <w:rPr>
          <w:rFonts w:ascii="Consolas" w:eastAsia="Consolas" w:hAnsi="Consolas" w:cs="Consolas"/>
          <w:color w:val="0D3B3E"/>
          <w:sz w:val="19"/>
          <w:szCs w:val="19"/>
        </w:rPr>
        <w:t xml:space="preserve">Return Rate = </w:t>
      </w:r>
      <w:proofErr w:type="gramStart"/>
      <w:r>
        <w:rPr>
          <w:rFonts w:ascii="Consolas" w:eastAsia="Consolas" w:hAnsi="Consolas" w:cs="Consolas"/>
          <w:color w:val="0D3B3E"/>
          <w:sz w:val="19"/>
          <w:szCs w:val="19"/>
        </w:rPr>
        <w:t>DIVIDE(</w:t>
      </w:r>
      <w:proofErr w:type="gramEnd"/>
      <w:r>
        <w:rPr>
          <w:rFonts w:ascii="Consolas" w:eastAsia="Consolas" w:hAnsi="Consolas" w:cs="Consolas"/>
          <w:color w:val="0D3B3E"/>
          <w:sz w:val="19"/>
          <w:szCs w:val="19"/>
        </w:rPr>
        <w:t>[Qty Returned], [Total Qty Sold])</w:t>
      </w:r>
    </w:p>
    <w:p w14:paraId="57DD9080" w14:textId="77777777" w:rsidR="00C37CF7" w:rsidRDefault="00000000">
      <w:pPr>
        <w:spacing w:before="200" w:after="100"/>
      </w:pPr>
      <w:r>
        <w:rPr>
          <w:rFonts w:ascii="Calibri" w:eastAsia="Calibri" w:hAnsi="Calibri" w:cs="Calibri"/>
          <w:b/>
          <w:bCs/>
          <w:color w:val="4CAF50"/>
          <w:sz w:val="22"/>
          <w:szCs w:val="22"/>
        </w:rPr>
        <w:t>Total Return Cost</w:t>
      </w:r>
    </w:p>
    <w:p w14:paraId="69FD5172" w14:textId="77777777" w:rsidR="00C37CF7" w:rsidRDefault="00000000">
      <w:pPr>
        <w:shd w:val="clear" w:color="auto" w:fill="F2F5F4"/>
        <w:spacing w:after="40"/>
      </w:pPr>
      <w:r>
        <w:rPr>
          <w:rFonts w:ascii="Consolas" w:eastAsia="Consolas" w:hAnsi="Consolas" w:cs="Consolas"/>
          <w:color w:val="0D3B3E"/>
          <w:sz w:val="19"/>
          <w:szCs w:val="19"/>
        </w:rPr>
        <w:t xml:space="preserve">Total Return Cost = </w:t>
      </w:r>
      <w:proofErr w:type="gramStart"/>
      <w:r>
        <w:rPr>
          <w:rFonts w:ascii="Consolas" w:eastAsia="Consolas" w:hAnsi="Consolas" w:cs="Consolas"/>
          <w:color w:val="0D3B3E"/>
          <w:sz w:val="19"/>
          <w:szCs w:val="19"/>
        </w:rPr>
        <w:t>SUMX(</w:t>
      </w:r>
      <w:proofErr w:type="gramEnd"/>
      <w:r>
        <w:rPr>
          <w:rFonts w:ascii="Consolas" w:eastAsia="Consolas" w:hAnsi="Consolas" w:cs="Consolas"/>
          <w:color w:val="0D3B3E"/>
          <w:sz w:val="19"/>
          <w:szCs w:val="19"/>
        </w:rPr>
        <w:t>'Returns_1997-1998', 'Returns_1997-1998'[quantity] * RELATED(Products[</w:t>
      </w:r>
      <w:proofErr w:type="spellStart"/>
      <w:r>
        <w:rPr>
          <w:rFonts w:ascii="Consolas" w:eastAsia="Consolas" w:hAnsi="Consolas" w:cs="Consolas"/>
          <w:color w:val="0D3B3E"/>
          <w:sz w:val="19"/>
          <w:szCs w:val="19"/>
        </w:rPr>
        <w:t>product_cost</w:t>
      </w:r>
      <w:proofErr w:type="spellEnd"/>
      <w:r>
        <w:rPr>
          <w:rFonts w:ascii="Consolas" w:eastAsia="Consolas" w:hAnsi="Consolas" w:cs="Consolas"/>
          <w:color w:val="0D3B3E"/>
          <w:sz w:val="19"/>
          <w:szCs w:val="19"/>
        </w:rPr>
        <w:t>]))</w:t>
      </w:r>
    </w:p>
    <w:p w14:paraId="362A5F2D" w14:textId="77777777" w:rsidR="00C37CF7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0FA678"/>
        </w:rPr>
        <w:t>Customers</w:t>
      </w:r>
    </w:p>
    <w:p w14:paraId="1292163F" w14:textId="77777777" w:rsidR="00C37CF7" w:rsidRDefault="00000000">
      <w:pPr>
        <w:spacing w:before="200" w:after="100"/>
      </w:pPr>
      <w:r>
        <w:rPr>
          <w:rFonts w:ascii="Calibri" w:eastAsia="Calibri" w:hAnsi="Calibri" w:cs="Calibri"/>
          <w:b/>
          <w:bCs/>
          <w:color w:val="4CAF50"/>
          <w:sz w:val="22"/>
          <w:szCs w:val="22"/>
        </w:rPr>
        <w:t>Active Customers</w:t>
      </w:r>
    </w:p>
    <w:p w14:paraId="096C1AA6" w14:textId="77777777" w:rsidR="00C37CF7" w:rsidRDefault="00000000">
      <w:pPr>
        <w:shd w:val="clear" w:color="auto" w:fill="F2F5F4"/>
        <w:spacing w:after="40"/>
      </w:pPr>
      <w:r>
        <w:rPr>
          <w:rFonts w:ascii="Consolas" w:eastAsia="Consolas" w:hAnsi="Consolas" w:cs="Consolas"/>
          <w:color w:val="0D3B3E"/>
          <w:sz w:val="19"/>
          <w:szCs w:val="19"/>
        </w:rPr>
        <w:t>Active Customers = DISTINCTCOUNT(</w:t>
      </w:r>
      <w:proofErr w:type="spellStart"/>
      <w:r>
        <w:rPr>
          <w:rFonts w:ascii="Consolas" w:eastAsia="Consolas" w:hAnsi="Consolas" w:cs="Consolas"/>
          <w:color w:val="0D3B3E"/>
          <w:sz w:val="19"/>
          <w:szCs w:val="19"/>
        </w:rPr>
        <w:t>Sales_Fact</w:t>
      </w:r>
      <w:proofErr w:type="spellEnd"/>
      <w:r>
        <w:rPr>
          <w:rFonts w:ascii="Consolas" w:eastAsia="Consolas" w:hAnsi="Consolas" w:cs="Consolas"/>
          <w:color w:val="0D3B3E"/>
          <w:sz w:val="19"/>
          <w:szCs w:val="19"/>
        </w:rPr>
        <w:t>[</w:t>
      </w:r>
      <w:proofErr w:type="spellStart"/>
      <w:r>
        <w:rPr>
          <w:rFonts w:ascii="Consolas" w:eastAsia="Consolas" w:hAnsi="Consolas" w:cs="Consolas"/>
          <w:color w:val="0D3B3E"/>
          <w:sz w:val="19"/>
          <w:szCs w:val="19"/>
        </w:rPr>
        <w:t>customer_id</w:t>
      </w:r>
      <w:proofErr w:type="spellEnd"/>
      <w:r>
        <w:rPr>
          <w:rFonts w:ascii="Consolas" w:eastAsia="Consolas" w:hAnsi="Consolas" w:cs="Consolas"/>
          <w:color w:val="0D3B3E"/>
          <w:sz w:val="19"/>
          <w:szCs w:val="19"/>
        </w:rPr>
        <w:t>])</w:t>
      </w:r>
    </w:p>
    <w:p w14:paraId="134708C8" w14:textId="77777777" w:rsidR="00C37CF7" w:rsidRDefault="00000000">
      <w:pPr>
        <w:spacing w:before="200" w:after="100"/>
      </w:pPr>
      <w:r>
        <w:rPr>
          <w:rFonts w:ascii="Calibri" w:eastAsia="Calibri" w:hAnsi="Calibri" w:cs="Calibri"/>
          <w:b/>
          <w:bCs/>
          <w:color w:val="4CAF50"/>
          <w:sz w:val="22"/>
          <w:szCs w:val="22"/>
        </w:rPr>
        <w:t>Avg Revenue per Customer</w:t>
      </w:r>
    </w:p>
    <w:p w14:paraId="27289628" w14:textId="77777777" w:rsidR="00C37CF7" w:rsidRDefault="00000000">
      <w:pPr>
        <w:shd w:val="clear" w:color="auto" w:fill="F2F5F4"/>
        <w:spacing w:after="40"/>
      </w:pPr>
      <w:r>
        <w:rPr>
          <w:rFonts w:ascii="Consolas" w:eastAsia="Consolas" w:hAnsi="Consolas" w:cs="Consolas"/>
          <w:color w:val="0D3B3E"/>
          <w:sz w:val="19"/>
          <w:szCs w:val="19"/>
        </w:rPr>
        <w:t xml:space="preserve">Avg Revenue per Customer = </w:t>
      </w:r>
      <w:proofErr w:type="gramStart"/>
      <w:r>
        <w:rPr>
          <w:rFonts w:ascii="Consolas" w:eastAsia="Consolas" w:hAnsi="Consolas" w:cs="Consolas"/>
          <w:color w:val="0D3B3E"/>
          <w:sz w:val="19"/>
          <w:szCs w:val="19"/>
        </w:rPr>
        <w:t>DIVIDE(</w:t>
      </w:r>
      <w:proofErr w:type="gramEnd"/>
      <w:r>
        <w:rPr>
          <w:rFonts w:ascii="Consolas" w:eastAsia="Consolas" w:hAnsi="Consolas" w:cs="Consolas"/>
          <w:color w:val="0D3B3E"/>
          <w:sz w:val="19"/>
          <w:szCs w:val="19"/>
        </w:rPr>
        <w:t>[Total Revenue], [Active Customers])</w:t>
      </w:r>
    </w:p>
    <w:p w14:paraId="5B154A88" w14:textId="77777777" w:rsidR="00C37CF7" w:rsidRDefault="00000000">
      <w:r>
        <w:br w:type="page"/>
      </w:r>
    </w:p>
    <w:p w14:paraId="5AD9209E" w14:textId="77777777" w:rsidR="00C37CF7" w:rsidRDefault="00000000">
      <w:pPr>
        <w:pStyle w:val="Heading1"/>
        <w:pBdr>
          <w:bottom w:val="single" w:sz="12" w:space="4" w:color="7BC043"/>
        </w:pBdr>
        <w:spacing w:before="400" w:after="200"/>
      </w:pPr>
      <w:r>
        <w:rPr>
          <w:rFonts w:ascii="Calibri" w:eastAsia="Calibri" w:hAnsi="Calibri" w:cs="Calibri"/>
          <w:b/>
          <w:bCs/>
          <w:color w:val="0D3B3E"/>
        </w:rPr>
        <w:lastRenderedPageBreak/>
        <w:t>3. Report Pages</w:t>
      </w:r>
    </w:p>
    <w:p w14:paraId="56C525BD" w14:textId="77777777" w:rsidR="00C37CF7" w:rsidRDefault="00000000">
      <w:pPr>
        <w:spacing w:after="120"/>
      </w:pPr>
      <w:r>
        <w:rPr>
          <w:rFonts w:ascii="Calibri" w:eastAsia="Calibri" w:hAnsi="Calibri" w:cs="Calibri"/>
          <w:color w:val="1A2E2C"/>
          <w:sz w:val="21"/>
          <w:szCs w:val="21"/>
        </w:rPr>
        <w:t>The report contains four pages, each answering a specific set of business questions defined in the project brief.</w:t>
      </w:r>
    </w:p>
    <w:p w14:paraId="6445A36B" w14:textId="77777777" w:rsidR="00C37CF7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0FA678"/>
        </w:rPr>
        <w:t>3.1 Executive Overview</w:t>
      </w:r>
    </w:p>
    <w:p w14:paraId="5E9B1EF4" w14:textId="77777777" w:rsidR="00C37CF7" w:rsidRDefault="00000000">
      <w:pPr>
        <w:spacing w:after="120"/>
      </w:pPr>
      <w:r>
        <w:rPr>
          <w:rFonts w:ascii="Calibri" w:eastAsia="Calibri" w:hAnsi="Calibri" w:cs="Calibri"/>
          <w:color w:val="1A2E2C"/>
          <w:sz w:val="21"/>
          <w:szCs w:val="21"/>
        </w:rPr>
        <w:t>A high-level summary for leadership: overall performance, monthly trends, and geographic breakdown.</w:t>
      </w:r>
    </w:p>
    <w:p w14:paraId="7FFF63BC" w14:textId="77777777" w:rsidR="00C37CF7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A2E2C"/>
          <w:sz w:val="21"/>
          <w:szCs w:val="21"/>
        </w:rPr>
        <w:t>6 KPI cards: Total Revenue, Total Profit, Profit Margin, Total Orders, Total Qty Sold, Return Rate</w:t>
      </w:r>
    </w:p>
    <w:p w14:paraId="03A20F1F" w14:textId="77777777" w:rsidR="00C37CF7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A2E2C"/>
          <w:sz w:val="21"/>
          <w:szCs w:val="21"/>
        </w:rPr>
        <w:t>Monthly Trend Line — Revenue &amp; Profit across Jan 1997 – Dec 1998, highlighting seasonal peaks (Nov–Dec) and dips (summer months)</w:t>
      </w:r>
    </w:p>
    <w:p w14:paraId="7B2ADA6C" w14:textId="77777777" w:rsidR="00C37CF7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A2E2C"/>
          <w:sz w:val="21"/>
          <w:szCs w:val="21"/>
        </w:rPr>
        <w:t>Revenue by Country Map — filled map showing revenue concentration by country</w:t>
      </w:r>
    </w:p>
    <w:p w14:paraId="360A49FC" w14:textId="77777777" w:rsidR="00C37CF7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A2E2C"/>
          <w:sz w:val="21"/>
          <w:szCs w:val="21"/>
        </w:rPr>
        <w:t>Revenue by Country donut — USA, Canada, Mexico split</w:t>
      </w:r>
    </w:p>
    <w:p w14:paraId="43C51FFD" w14:textId="77777777" w:rsidR="00C37CF7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A2E2C"/>
          <w:sz w:val="21"/>
          <w:szCs w:val="21"/>
        </w:rPr>
        <w:t>Filters: Date range, Country, Region, Store</w:t>
      </w:r>
    </w:p>
    <w:p w14:paraId="7C6905C6" w14:textId="77777777" w:rsidR="00C37CF7" w:rsidRDefault="00000000">
      <w:pPr>
        <w:spacing w:before="150" w:after="150"/>
        <w:jc w:val="center"/>
      </w:pPr>
      <w:r>
        <w:rPr>
          <w:noProof/>
        </w:rPr>
        <w:drawing>
          <wp:inline distT="0" distB="0" distL="0" distR="0" wp14:anchorId="4D8D15FF" wp14:editId="3891BA51">
            <wp:extent cx="5905500" cy="3324225"/>
            <wp:effectExtent l="0" t="0" r="0" b="0"/>
            <wp:docPr id="580775774" name="Picture 580775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F671A" w14:textId="77777777" w:rsidR="00C37CF7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0FA678"/>
        </w:rPr>
        <w:t>3.2 Products</w:t>
      </w:r>
    </w:p>
    <w:p w14:paraId="3DF3391F" w14:textId="77777777" w:rsidR="00C37CF7" w:rsidRDefault="00000000">
      <w:pPr>
        <w:spacing w:after="120"/>
      </w:pPr>
      <w:r>
        <w:rPr>
          <w:rFonts w:ascii="Calibri" w:eastAsia="Calibri" w:hAnsi="Calibri" w:cs="Calibri"/>
          <w:color w:val="1A2E2C"/>
          <w:sz w:val="21"/>
          <w:szCs w:val="21"/>
        </w:rPr>
        <w:t>Analyzes product and brand performance to identify what drives profit and where return issues are concentrated.</w:t>
      </w:r>
    </w:p>
    <w:p w14:paraId="36E32A96" w14:textId="77777777" w:rsidR="00C37CF7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A2E2C"/>
          <w:sz w:val="21"/>
          <w:szCs w:val="21"/>
        </w:rPr>
        <w:t xml:space="preserve">Profit by Brand — </w:t>
      </w:r>
      <w:proofErr w:type="spellStart"/>
      <w:r>
        <w:rPr>
          <w:rFonts w:ascii="Calibri" w:eastAsia="Calibri" w:hAnsi="Calibri" w:cs="Calibri"/>
          <w:color w:val="1A2E2C"/>
          <w:sz w:val="21"/>
          <w:szCs w:val="21"/>
        </w:rPr>
        <w:t>treemap</w:t>
      </w:r>
      <w:proofErr w:type="spellEnd"/>
      <w:r>
        <w:rPr>
          <w:rFonts w:ascii="Calibri" w:eastAsia="Calibri" w:hAnsi="Calibri" w:cs="Calibri"/>
          <w:color w:val="1A2E2C"/>
          <w:sz w:val="21"/>
          <w:szCs w:val="21"/>
        </w:rPr>
        <w:t xml:space="preserve"> (Top N filtered) showing which brands generate the most profit</w:t>
      </w:r>
    </w:p>
    <w:p w14:paraId="43E58B8B" w14:textId="77777777" w:rsidR="00C37CF7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A2E2C"/>
          <w:sz w:val="21"/>
          <w:szCs w:val="21"/>
        </w:rPr>
        <w:t>Product Profitability Breakdown — matrix with Revenue, Cost, Profit and Margin % per product, with conditional formatting</w:t>
      </w:r>
    </w:p>
    <w:p w14:paraId="58271F2C" w14:textId="77777777" w:rsidR="00C37CF7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A2E2C"/>
          <w:sz w:val="21"/>
          <w:szCs w:val="21"/>
        </w:rPr>
        <w:t>Top 10 Products by Return Rate — bar chart isolating the highest-return items for investigation</w:t>
      </w:r>
    </w:p>
    <w:p w14:paraId="6FE3C65B" w14:textId="77777777" w:rsidR="00C37CF7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A2E2C"/>
          <w:sz w:val="21"/>
          <w:szCs w:val="21"/>
        </w:rPr>
        <w:t>Supporting cards: Return Rate, Total Products</w:t>
      </w:r>
    </w:p>
    <w:p w14:paraId="103D7611" w14:textId="77777777" w:rsidR="00C37CF7" w:rsidRDefault="00000000">
      <w:pPr>
        <w:spacing w:before="150" w:after="150"/>
        <w:jc w:val="center"/>
      </w:pPr>
      <w:r>
        <w:rPr>
          <w:noProof/>
        </w:rPr>
        <w:lastRenderedPageBreak/>
        <w:drawing>
          <wp:inline distT="0" distB="0" distL="0" distR="0" wp14:anchorId="49A597BB" wp14:editId="70BAC6C2">
            <wp:extent cx="5905500" cy="3324225"/>
            <wp:effectExtent l="0" t="0" r="0" b="0"/>
            <wp:docPr id="1026977854" name="Picture 1026977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717F6" w14:textId="77777777" w:rsidR="00C37CF7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0FA678"/>
        </w:rPr>
        <w:t>3.3 Customers</w:t>
      </w:r>
    </w:p>
    <w:p w14:paraId="5C8EEB2B" w14:textId="77777777" w:rsidR="00C37CF7" w:rsidRDefault="00000000">
      <w:pPr>
        <w:spacing w:after="120"/>
      </w:pPr>
      <w:r>
        <w:rPr>
          <w:rFonts w:ascii="Calibri" w:eastAsia="Calibri" w:hAnsi="Calibri" w:cs="Calibri"/>
          <w:color w:val="1A2E2C"/>
          <w:sz w:val="21"/>
          <w:szCs w:val="21"/>
        </w:rPr>
        <w:t>Identifies the highest-value customers and profiles the customer base by simple demographic segments.</w:t>
      </w:r>
    </w:p>
    <w:p w14:paraId="71E0B04D" w14:textId="77777777" w:rsidR="00C37CF7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A2E2C"/>
          <w:sz w:val="21"/>
          <w:szCs w:val="21"/>
        </w:rPr>
        <w:t>Top 10 Customers by Revenue — bar chart</w:t>
      </w:r>
    </w:p>
    <w:p w14:paraId="53D87873" w14:textId="77777777" w:rsidR="00C37CF7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A2E2C"/>
          <w:sz w:val="21"/>
          <w:szCs w:val="21"/>
        </w:rPr>
        <w:t>Revenue by Gender — donut segmentation</w:t>
      </w:r>
    </w:p>
    <w:p w14:paraId="3291C4FF" w14:textId="77777777" w:rsidR="00C37CF7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A2E2C"/>
          <w:sz w:val="21"/>
          <w:szCs w:val="21"/>
        </w:rPr>
        <w:t>Revenue by Membership Type — bar chart (Bronze / Silver / Golden / Normal)</w:t>
      </w:r>
    </w:p>
    <w:p w14:paraId="1D3F2FB9" w14:textId="77777777" w:rsidR="00C37CF7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A2E2C"/>
          <w:sz w:val="21"/>
          <w:szCs w:val="21"/>
        </w:rPr>
        <w:t>Customers by Home Ownership — donut segmentation</w:t>
      </w:r>
    </w:p>
    <w:p w14:paraId="1C1691D1" w14:textId="77777777" w:rsidR="00C37CF7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A2E2C"/>
          <w:sz w:val="21"/>
          <w:szCs w:val="21"/>
        </w:rPr>
        <w:t>Supporting cards: Active Customers, Avg Revenue per Customer</w:t>
      </w:r>
    </w:p>
    <w:p w14:paraId="28E4CEF3" w14:textId="77777777" w:rsidR="00C37CF7" w:rsidRDefault="00000000">
      <w:pPr>
        <w:spacing w:before="150" w:after="150"/>
        <w:jc w:val="center"/>
      </w:pPr>
      <w:r>
        <w:rPr>
          <w:noProof/>
        </w:rPr>
        <w:drawing>
          <wp:inline distT="0" distB="0" distL="0" distR="0" wp14:anchorId="4867FAE9" wp14:editId="58118EFD">
            <wp:extent cx="5905500" cy="3324225"/>
            <wp:effectExtent l="0" t="0" r="0" b="0"/>
            <wp:docPr id="1882782494" name="Picture 1882782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419D0" w14:textId="77777777" w:rsidR="00C37CF7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0FA678"/>
        </w:rPr>
        <w:t>3.4 Returns</w:t>
      </w:r>
    </w:p>
    <w:p w14:paraId="05BF4317" w14:textId="77777777" w:rsidR="00C37CF7" w:rsidRDefault="00000000">
      <w:pPr>
        <w:spacing w:after="120"/>
      </w:pPr>
      <w:r>
        <w:rPr>
          <w:rFonts w:ascii="Calibri" w:eastAsia="Calibri" w:hAnsi="Calibri" w:cs="Calibri"/>
          <w:color w:val="1A2E2C"/>
          <w:sz w:val="21"/>
          <w:szCs w:val="21"/>
        </w:rPr>
        <w:lastRenderedPageBreak/>
        <w:t xml:space="preserve">Tracks return trends over time and </w:t>
      </w:r>
      <w:proofErr w:type="gramStart"/>
      <w:r>
        <w:rPr>
          <w:rFonts w:ascii="Calibri" w:eastAsia="Calibri" w:hAnsi="Calibri" w:cs="Calibri"/>
          <w:color w:val="1A2E2C"/>
          <w:sz w:val="21"/>
          <w:szCs w:val="21"/>
        </w:rPr>
        <w:t>surfaces</w:t>
      </w:r>
      <w:proofErr w:type="gramEnd"/>
      <w:r>
        <w:rPr>
          <w:rFonts w:ascii="Calibri" w:eastAsia="Calibri" w:hAnsi="Calibri" w:cs="Calibri"/>
          <w:color w:val="1A2E2C"/>
          <w:sz w:val="21"/>
          <w:szCs w:val="21"/>
        </w:rPr>
        <w:t xml:space="preserve"> operational hotspots by region, store, and brand.</w:t>
      </w:r>
    </w:p>
    <w:p w14:paraId="157D8D05" w14:textId="77777777" w:rsidR="00C37CF7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A2E2C"/>
          <w:sz w:val="21"/>
          <w:szCs w:val="21"/>
        </w:rPr>
        <w:t>Return Rate Trend Over Time — monthly line chart</w:t>
      </w:r>
    </w:p>
    <w:p w14:paraId="0C97AD1F" w14:textId="77777777" w:rsidR="00C37CF7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A2E2C"/>
          <w:sz w:val="21"/>
          <w:szCs w:val="21"/>
        </w:rPr>
        <w:t>Return Rate by Region, by Store (Top 5), and by Brand (Top 10) — bar charts</w:t>
      </w:r>
    </w:p>
    <w:p w14:paraId="31D9297F" w14:textId="77777777" w:rsidR="00C37CF7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A2E2C"/>
          <w:sz w:val="21"/>
          <w:szCs w:val="21"/>
        </w:rPr>
        <w:t>Supporting visuals: Total Returns card, Return Rate gauge</w:t>
      </w:r>
    </w:p>
    <w:p w14:paraId="7319BF8E" w14:textId="77777777" w:rsidR="00C37CF7" w:rsidRDefault="00000000">
      <w:pPr>
        <w:spacing w:before="150" w:after="150"/>
        <w:jc w:val="center"/>
      </w:pPr>
      <w:r>
        <w:rPr>
          <w:noProof/>
        </w:rPr>
        <w:drawing>
          <wp:inline distT="0" distB="0" distL="0" distR="0" wp14:anchorId="34A771A7" wp14:editId="16BFE32B">
            <wp:extent cx="5905500" cy="3324225"/>
            <wp:effectExtent l="0" t="0" r="0" b="0"/>
            <wp:docPr id="138090509" name="Picture 138090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6A34C" w14:textId="77777777" w:rsidR="00C37CF7" w:rsidRDefault="00000000">
      <w:r>
        <w:br w:type="page"/>
      </w:r>
    </w:p>
    <w:p w14:paraId="6E43660F" w14:textId="77777777" w:rsidR="00C37CF7" w:rsidRDefault="00000000">
      <w:pPr>
        <w:pStyle w:val="Heading1"/>
        <w:pBdr>
          <w:bottom w:val="single" w:sz="12" w:space="4" w:color="7BC043"/>
        </w:pBdr>
        <w:spacing w:before="400" w:after="200"/>
      </w:pPr>
      <w:r>
        <w:rPr>
          <w:rFonts w:ascii="Calibri" w:eastAsia="Calibri" w:hAnsi="Calibri" w:cs="Calibri"/>
          <w:b/>
          <w:bCs/>
          <w:color w:val="0D3B3E"/>
        </w:rPr>
        <w:lastRenderedPageBreak/>
        <w:t>4. Filters &amp; Navigation</w:t>
      </w:r>
    </w:p>
    <w:p w14:paraId="2AAF4A48" w14:textId="77777777" w:rsidR="00C37CF7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0FA678"/>
        </w:rPr>
        <w:t>Global Filters (all pages)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2000"/>
      </w:tblGrid>
      <w:tr w:rsidR="00C37CF7" w14:paraId="0E63A9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D3B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C17750" w14:textId="77777777" w:rsidR="00C37CF7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Filter</w:t>
            </w:r>
          </w:p>
        </w:tc>
        <w:tc>
          <w:tcPr>
            <w:tcW w:w="3600" w:type="dxa"/>
            <w:shd w:val="clear" w:color="auto" w:fill="0D3B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0AF2A9" w14:textId="77777777" w:rsidR="00C37CF7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Field</w:t>
            </w:r>
          </w:p>
        </w:tc>
        <w:tc>
          <w:tcPr>
            <w:tcW w:w="2000" w:type="dxa"/>
            <w:shd w:val="clear" w:color="auto" w:fill="0D3B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0BF285" w14:textId="77777777" w:rsidR="00C37CF7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Type</w:t>
            </w:r>
          </w:p>
        </w:tc>
      </w:tr>
      <w:tr w:rsidR="00C37CF7" w14:paraId="35A977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77688F" w14:textId="77777777" w:rsidR="00C37CF7" w:rsidRDefault="00000000">
            <w:r>
              <w:rPr>
                <w:rFonts w:ascii="Calibri" w:eastAsia="Calibri" w:hAnsi="Calibri" w:cs="Calibri"/>
                <w:color w:val="1A2E2C"/>
              </w:rPr>
              <w:t>Date Range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F30C6B" w14:textId="77777777" w:rsidR="00C37CF7" w:rsidRDefault="00000000">
            <w:proofErr w:type="gramStart"/>
            <w:r>
              <w:rPr>
                <w:rFonts w:ascii="Calibri" w:eastAsia="Calibri" w:hAnsi="Calibri" w:cs="Calibri"/>
                <w:color w:val="1A2E2C"/>
              </w:rPr>
              <w:t>Calendar[</w:t>
            </w:r>
            <w:proofErr w:type="gramEnd"/>
            <w:r>
              <w:rPr>
                <w:rFonts w:ascii="Calibri" w:eastAsia="Calibri" w:hAnsi="Calibri" w:cs="Calibri"/>
                <w:color w:val="1A2E2C"/>
              </w:rPr>
              <w:t>Date]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302FE0" w14:textId="77777777" w:rsidR="00C37CF7" w:rsidRDefault="00000000">
            <w:r>
              <w:rPr>
                <w:rFonts w:ascii="Calibri" w:eastAsia="Calibri" w:hAnsi="Calibri" w:cs="Calibri"/>
                <w:color w:val="1A2E2C"/>
              </w:rPr>
              <w:t>Between slider</w:t>
            </w:r>
          </w:p>
        </w:tc>
      </w:tr>
      <w:tr w:rsidR="00C37CF7" w14:paraId="50AFEC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56416C" w14:textId="77777777" w:rsidR="00C37CF7" w:rsidRDefault="00000000">
            <w:r>
              <w:rPr>
                <w:rFonts w:ascii="Calibri" w:eastAsia="Calibri" w:hAnsi="Calibri" w:cs="Calibri"/>
                <w:color w:val="1A2E2C"/>
              </w:rPr>
              <w:t>Country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189D02" w14:textId="77777777" w:rsidR="00C37CF7" w:rsidRDefault="00000000">
            <w:r>
              <w:rPr>
                <w:rFonts w:ascii="Calibri" w:eastAsia="Calibri" w:hAnsi="Calibri" w:cs="Calibri"/>
                <w:color w:val="1A2E2C"/>
              </w:rPr>
              <w:t>Stores[</w:t>
            </w:r>
            <w:proofErr w:type="spellStart"/>
            <w:r>
              <w:rPr>
                <w:rFonts w:ascii="Calibri" w:eastAsia="Calibri" w:hAnsi="Calibri" w:cs="Calibri"/>
                <w:color w:val="1A2E2C"/>
              </w:rPr>
              <w:t>store_country</w:t>
            </w:r>
            <w:proofErr w:type="spellEnd"/>
            <w:r>
              <w:rPr>
                <w:rFonts w:ascii="Calibri" w:eastAsia="Calibri" w:hAnsi="Calibri" w:cs="Calibri"/>
                <w:color w:val="1A2E2C"/>
              </w:rPr>
              <w:t>]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4C2839" w14:textId="77777777" w:rsidR="00C37CF7" w:rsidRDefault="00000000">
            <w:r>
              <w:rPr>
                <w:rFonts w:ascii="Calibri" w:eastAsia="Calibri" w:hAnsi="Calibri" w:cs="Calibri"/>
                <w:color w:val="1A2E2C"/>
              </w:rPr>
              <w:t>Dropdown</w:t>
            </w:r>
          </w:p>
        </w:tc>
      </w:tr>
      <w:tr w:rsidR="00C37CF7" w14:paraId="113ADD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FE6971" w14:textId="77777777" w:rsidR="00C37CF7" w:rsidRDefault="00000000">
            <w:r>
              <w:rPr>
                <w:rFonts w:ascii="Calibri" w:eastAsia="Calibri" w:hAnsi="Calibri" w:cs="Calibri"/>
                <w:color w:val="1A2E2C"/>
              </w:rPr>
              <w:t>Region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1FBD90" w14:textId="77777777" w:rsidR="00C37CF7" w:rsidRDefault="00000000">
            <w:r>
              <w:rPr>
                <w:rFonts w:ascii="Calibri" w:eastAsia="Calibri" w:hAnsi="Calibri" w:cs="Calibri"/>
                <w:color w:val="1A2E2C"/>
              </w:rPr>
              <w:t>Regions[</w:t>
            </w:r>
            <w:proofErr w:type="spellStart"/>
            <w:r>
              <w:rPr>
                <w:rFonts w:ascii="Calibri" w:eastAsia="Calibri" w:hAnsi="Calibri" w:cs="Calibri"/>
                <w:color w:val="1A2E2C"/>
              </w:rPr>
              <w:t>sales_region</w:t>
            </w:r>
            <w:proofErr w:type="spellEnd"/>
            <w:r>
              <w:rPr>
                <w:rFonts w:ascii="Calibri" w:eastAsia="Calibri" w:hAnsi="Calibri" w:cs="Calibri"/>
                <w:color w:val="1A2E2C"/>
              </w:rPr>
              <w:t>]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B808EA" w14:textId="77777777" w:rsidR="00C37CF7" w:rsidRDefault="00000000">
            <w:r>
              <w:rPr>
                <w:rFonts w:ascii="Calibri" w:eastAsia="Calibri" w:hAnsi="Calibri" w:cs="Calibri"/>
                <w:color w:val="1A2E2C"/>
              </w:rPr>
              <w:t>Dropdown</w:t>
            </w:r>
          </w:p>
        </w:tc>
      </w:tr>
      <w:tr w:rsidR="00C37CF7" w14:paraId="22665F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4CEE46" w14:textId="77777777" w:rsidR="00C37CF7" w:rsidRDefault="00000000">
            <w:r>
              <w:rPr>
                <w:rFonts w:ascii="Calibri" w:eastAsia="Calibri" w:hAnsi="Calibri" w:cs="Calibri"/>
                <w:color w:val="1A2E2C"/>
              </w:rPr>
              <w:t>Store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5DA0D7" w14:textId="77777777" w:rsidR="00C37CF7" w:rsidRDefault="00000000">
            <w:r>
              <w:rPr>
                <w:rFonts w:ascii="Calibri" w:eastAsia="Calibri" w:hAnsi="Calibri" w:cs="Calibri"/>
                <w:color w:val="1A2E2C"/>
              </w:rPr>
              <w:t>Stores[</w:t>
            </w:r>
            <w:proofErr w:type="spellStart"/>
            <w:r>
              <w:rPr>
                <w:rFonts w:ascii="Calibri" w:eastAsia="Calibri" w:hAnsi="Calibri" w:cs="Calibri"/>
                <w:color w:val="1A2E2C"/>
              </w:rPr>
              <w:t>store_name</w:t>
            </w:r>
            <w:proofErr w:type="spellEnd"/>
            <w:r>
              <w:rPr>
                <w:rFonts w:ascii="Calibri" w:eastAsia="Calibri" w:hAnsi="Calibri" w:cs="Calibri"/>
                <w:color w:val="1A2E2C"/>
              </w:rPr>
              <w:t>]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00E6D" w14:textId="77777777" w:rsidR="00C37CF7" w:rsidRDefault="00000000">
            <w:r>
              <w:rPr>
                <w:rFonts w:ascii="Calibri" w:eastAsia="Calibri" w:hAnsi="Calibri" w:cs="Calibri"/>
                <w:color w:val="1A2E2C"/>
              </w:rPr>
              <w:t>Dropdown</w:t>
            </w:r>
          </w:p>
        </w:tc>
      </w:tr>
    </w:tbl>
    <w:p w14:paraId="4C795DB5" w14:textId="77777777" w:rsidR="00C37CF7" w:rsidRDefault="00C37CF7">
      <w:pPr>
        <w:spacing w:after="200"/>
      </w:pPr>
    </w:p>
    <w:p w14:paraId="670CC537" w14:textId="77777777" w:rsidR="00C37CF7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0FA678"/>
        </w:rPr>
        <w:t>Navigation</w:t>
      </w:r>
    </w:p>
    <w:p w14:paraId="6FF6AE5D" w14:textId="77777777" w:rsidR="00C37CF7" w:rsidRDefault="00000000">
      <w:pPr>
        <w:spacing w:after="120"/>
      </w:pPr>
      <w:r>
        <w:rPr>
          <w:rFonts w:ascii="Calibri" w:eastAsia="Calibri" w:hAnsi="Calibri" w:cs="Calibri"/>
          <w:color w:val="1A2E2C"/>
          <w:sz w:val="21"/>
          <w:szCs w:val="21"/>
        </w:rPr>
        <w:t>A custom sidebar (left) replaces the default Power BI page tabs. Each button uses a Page Navigation action to jump directly to Executive Overview, Products, Customers, or Returns, keeping all applied filters intact (Keep all filters = On).</w:t>
      </w:r>
    </w:p>
    <w:p w14:paraId="658C0864" w14:textId="77777777" w:rsidR="00C37CF7" w:rsidRDefault="00000000">
      <w:pPr>
        <w:spacing w:after="120"/>
      </w:pPr>
      <w:r>
        <w:rPr>
          <w:rFonts w:ascii="Calibri" w:eastAsia="Calibri" w:hAnsi="Calibri" w:cs="Calibri"/>
          <w:color w:val="1A2E2C"/>
          <w:sz w:val="21"/>
          <w:szCs w:val="21"/>
        </w:rPr>
        <w:t>All visuals respect cross-filtering: clicking any bar, brand, or region on any page filters related visuals on the same page.</w:t>
      </w:r>
    </w:p>
    <w:p w14:paraId="482ABFAA" w14:textId="77777777" w:rsidR="00C37CF7" w:rsidRDefault="00000000">
      <w:pPr>
        <w:pStyle w:val="Heading1"/>
        <w:pBdr>
          <w:bottom w:val="single" w:sz="12" w:space="4" w:color="7BC043"/>
        </w:pBdr>
        <w:spacing w:before="400" w:after="200"/>
      </w:pPr>
      <w:r>
        <w:rPr>
          <w:rFonts w:ascii="Calibri" w:eastAsia="Calibri" w:hAnsi="Calibri" w:cs="Calibri"/>
          <w:b/>
          <w:bCs/>
          <w:color w:val="0D3B3E"/>
        </w:rPr>
        <w:t>5. Visual Identity</w:t>
      </w:r>
    </w:p>
    <w:p w14:paraId="2B07C6B5" w14:textId="77777777" w:rsidR="00C37CF7" w:rsidRDefault="00000000">
      <w:pPr>
        <w:spacing w:after="120"/>
      </w:pPr>
      <w:r>
        <w:rPr>
          <w:rFonts w:ascii="Calibri" w:eastAsia="Calibri" w:hAnsi="Calibri" w:cs="Calibri"/>
          <w:color w:val="1A2E2C"/>
          <w:sz w:val="21"/>
          <w:szCs w:val="21"/>
        </w:rPr>
        <w:t>The report follows a dark, brand-consistent theme derived from the Maven Market logo.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3800"/>
      </w:tblGrid>
      <w:tr w:rsidR="00C37CF7" w14:paraId="64CCD0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0D3B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5EE172" w14:textId="77777777" w:rsidR="00C37CF7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Color</w:t>
            </w:r>
          </w:p>
        </w:tc>
        <w:tc>
          <w:tcPr>
            <w:tcW w:w="1600" w:type="dxa"/>
            <w:shd w:val="clear" w:color="auto" w:fill="0D3B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FBCE7F" w14:textId="77777777" w:rsidR="00C37CF7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Hex</w:t>
            </w:r>
          </w:p>
        </w:tc>
        <w:tc>
          <w:tcPr>
            <w:tcW w:w="3800" w:type="dxa"/>
            <w:shd w:val="clear" w:color="auto" w:fill="0D3B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2DB02F" w14:textId="77777777" w:rsidR="00C37CF7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Usage</w:t>
            </w:r>
          </w:p>
        </w:tc>
      </w:tr>
      <w:tr w:rsidR="00C37CF7" w14:paraId="782BB1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788D89" w14:textId="77777777" w:rsidR="00C37CF7" w:rsidRDefault="00000000">
            <w:r>
              <w:rPr>
                <w:rFonts w:ascii="Calibri" w:eastAsia="Calibri" w:hAnsi="Calibri" w:cs="Calibri"/>
                <w:color w:val="1A2E2C"/>
              </w:rPr>
              <w:t>Bright Green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DA8E65" w14:textId="77777777" w:rsidR="00C37CF7" w:rsidRDefault="00000000">
            <w:r>
              <w:rPr>
                <w:rFonts w:ascii="Calibri" w:eastAsia="Calibri" w:hAnsi="Calibri" w:cs="Calibri"/>
                <w:color w:val="1A2E2C"/>
              </w:rPr>
              <w:t>#7BC043</w:t>
            </w:r>
          </w:p>
        </w:tc>
        <w:tc>
          <w:tcPr>
            <w:tcW w:w="3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95996D" w14:textId="77777777" w:rsidR="00C37CF7" w:rsidRDefault="00000000">
            <w:r>
              <w:rPr>
                <w:rFonts w:ascii="Calibri" w:eastAsia="Calibri" w:hAnsi="Calibri" w:cs="Calibri"/>
                <w:color w:val="1A2E2C"/>
              </w:rPr>
              <w:t>Primary accent, positive values, active nav</w:t>
            </w:r>
          </w:p>
        </w:tc>
      </w:tr>
      <w:tr w:rsidR="00C37CF7" w14:paraId="64E6F2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90F99" w14:textId="77777777" w:rsidR="00C37CF7" w:rsidRDefault="00000000">
            <w:r>
              <w:rPr>
                <w:rFonts w:ascii="Calibri" w:eastAsia="Calibri" w:hAnsi="Calibri" w:cs="Calibri"/>
                <w:color w:val="1A2E2C"/>
              </w:rPr>
              <w:t>Medium Green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182AFD" w14:textId="77777777" w:rsidR="00C37CF7" w:rsidRDefault="00000000">
            <w:r>
              <w:rPr>
                <w:rFonts w:ascii="Calibri" w:eastAsia="Calibri" w:hAnsi="Calibri" w:cs="Calibri"/>
                <w:color w:val="1A2E2C"/>
              </w:rPr>
              <w:t>#4CAF50</w:t>
            </w:r>
          </w:p>
        </w:tc>
        <w:tc>
          <w:tcPr>
            <w:tcW w:w="3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35ED8C" w14:textId="77777777" w:rsidR="00C37CF7" w:rsidRDefault="00000000">
            <w:r>
              <w:rPr>
                <w:rFonts w:ascii="Calibri" w:eastAsia="Calibri" w:hAnsi="Calibri" w:cs="Calibri"/>
                <w:color w:val="1A2E2C"/>
              </w:rPr>
              <w:t>Secondary data series</w:t>
            </w:r>
          </w:p>
        </w:tc>
      </w:tr>
      <w:tr w:rsidR="00C37CF7" w14:paraId="5011DC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E635F1" w14:textId="77777777" w:rsidR="00C37CF7" w:rsidRDefault="00000000">
            <w:r>
              <w:rPr>
                <w:rFonts w:ascii="Calibri" w:eastAsia="Calibri" w:hAnsi="Calibri" w:cs="Calibri"/>
                <w:color w:val="1A2E2C"/>
              </w:rPr>
              <w:t>Teal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B026DB" w14:textId="77777777" w:rsidR="00C37CF7" w:rsidRDefault="00000000">
            <w:r>
              <w:rPr>
                <w:rFonts w:ascii="Calibri" w:eastAsia="Calibri" w:hAnsi="Calibri" w:cs="Calibri"/>
                <w:color w:val="1A2E2C"/>
              </w:rPr>
              <w:t>#0FA678</w:t>
            </w:r>
          </w:p>
        </w:tc>
        <w:tc>
          <w:tcPr>
            <w:tcW w:w="3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CF8443" w14:textId="77777777" w:rsidR="00C37CF7" w:rsidRDefault="00000000">
            <w:r>
              <w:rPr>
                <w:rFonts w:ascii="Calibri" w:eastAsia="Calibri" w:hAnsi="Calibri" w:cs="Calibri"/>
                <w:color w:val="1A2E2C"/>
              </w:rPr>
              <w:t>Tertiary data series, links</w:t>
            </w:r>
          </w:p>
        </w:tc>
      </w:tr>
      <w:tr w:rsidR="00C37CF7" w14:paraId="41D625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57261B" w14:textId="77777777" w:rsidR="00C37CF7" w:rsidRDefault="00000000">
            <w:r>
              <w:rPr>
                <w:rFonts w:ascii="Calibri" w:eastAsia="Calibri" w:hAnsi="Calibri" w:cs="Calibri"/>
                <w:color w:val="1A2E2C"/>
              </w:rPr>
              <w:t>Dark Teal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5DB7FF" w14:textId="77777777" w:rsidR="00C37CF7" w:rsidRDefault="00000000">
            <w:r>
              <w:rPr>
                <w:rFonts w:ascii="Calibri" w:eastAsia="Calibri" w:hAnsi="Calibri" w:cs="Calibri"/>
                <w:color w:val="1A2E2C"/>
              </w:rPr>
              <w:t>#0D3B3E</w:t>
            </w:r>
          </w:p>
        </w:tc>
        <w:tc>
          <w:tcPr>
            <w:tcW w:w="3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68717B" w14:textId="77777777" w:rsidR="00C37CF7" w:rsidRDefault="00000000">
            <w:r>
              <w:rPr>
                <w:rFonts w:ascii="Calibri" w:eastAsia="Calibri" w:hAnsi="Calibri" w:cs="Calibri"/>
                <w:color w:val="1A2E2C"/>
              </w:rPr>
              <w:t>Card &amp; panel backgrounds</w:t>
            </w:r>
          </w:p>
        </w:tc>
      </w:tr>
      <w:tr w:rsidR="00C37CF7" w14:paraId="5DB167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77999B" w14:textId="77777777" w:rsidR="00C37CF7" w:rsidRDefault="00000000">
            <w:r>
              <w:rPr>
                <w:rFonts w:ascii="Calibri" w:eastAsia="Calibri" w:hAnsi="Calibri" w:cs="Calibri"/>
                <w:color w:val="1A2E2C"/>
              </w:rPr>
              <w:t>Near-Black Teal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4C9D03" w14:textId="77777777" w:rsidR="00C37CF7" w:rsidRDefault="00000000">
            <w:r>
              <w:rPr>
                <w:rFonts w:ascii="Calibri" w:eastAsia="Calibri" w:hAnsi="Calibri" w:cs="Calibri"/>
                <w:color w:val="1A2E2C"/>
              </w:rPr>
              <w:t>#0B1F1F</w:t>
            </w:r>
          </w:p>
        </w:tc>
        <w:tc>
          <w:tcPr>
            <w:tcW w:w="3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303D6E" w14:textId="77777777" w:rsidR="00C37CF7" w:rsidRDefault="00000000">
            <w:r>
              <w:rPr>
                <w:rFonts w:ascii="Calibri" w:eastAsia="Calibri" w:hAnsi="Calibri" w:cs="Calibri"/>
                <w:color w:val="1A2E2C"/>
              </w:rPr>
              <w:t>Page background</w:t>
            </w:r>
          </w:p>
        </w:tc>
      </w:tr>
      <w:tr w:rsidR="00C37CF7" w14:paraId="6C5DB3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D9787E" w14:textId="77777777" w:rsidR="00C37CF7" w:rsidRDefault="00000000">
            <w:r>
              <w:rPr>
                <w:rFonts w:ascii="Calibri" w:eastAsia="Calibri" w:hAnsi="Calibri" w:cs="Calibri"/>
                <w:color w:val="1A2E2C"/>
              </w:rPr>
              <w:t>Off-White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F066F2" w14:textId="77777777" w:rsidR="00C37CF7" w:rsidRDefault="00000000">
            <w:r>
              <w:rPr>
                <w:rFonts w:ascii="Calibri" w:eastAsia="Calibri" w:hAnsi="Calibri" w:cs="Calibri"/>
                <w:color w:val="1A2E2C"/>
              </w:rPr>
              <w:t>#E6F2ED</w:t>
            </w:r>
          </w:p>
        </w:tc>
        <w:tc>
          <w:tcPr>
            <w:tcW w:w="3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AA1E6A" w14:textId="77777777" w:rsidR="00C37CF7" w:rsidRDefault="00000000">
            <w:r>
              <w:rPr>
                <w:rFonts w:ascii="Calibri" w:eastAsia="Calibri" w:hAnsi="Calibri" w:cs="Calibri"/>
                <w:color w:val="1A2E2C"/>
              </w:rPr>
              <w:t>Primary text on dark backgrounds</w:t>
            </w:r>
          </w:p>
        </w:tc>
      </w:tr>
    </w:tbl>
    <w:p w14:paraId="61C7C3DF" w14:textId="77777777" w:rsidR="00C37CF7" w:rsidRDefault="00C37CF7">
      <w:pPr>
        <w:spacing w:after="200"/>
      </w:pPr>
    </w:p>
    <w:p w14:paraId="47B21A5A" w14:textId="77777777" w:rsidR="00C37CF7" w:rsidRDefault="00000000">
      <w:pPr>
        <w:pStyle w:val="Heading1"/>
        <w:pBdr>
          <w:bottom w:val="single" w:sz="12" w:space="4" w:color="7BC043"/>
        </w:pBdr>
        <w:spacing w:before="400" w:after="200"/>
      </w:pPr>
      <w:r>
        <w:rPr>
          <w:rFonts w:ascii="Calibri" w:eastAsia="Calibri" w:hAnsi="Calibri" w:cs="Calibri"/>
          <w:b/>
          <w:bCs/>
          <w:color w:val="0D3B3E"/>
        </w:rPr>
        <w:t>6. Implementation Notes</w:t>
      </w:r>
    </w:p>
    <w:p w14:paraId="16A9CE75" w14:textId="77777777" w:rsidR="00C37CF7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A2E2C"/>
          <w:sz w:val="21"/>
          <w:szCs w:val="21"/>
        </w:rPr>
        <w:t xml:space="preserve">Star schema: </w:t>
      </w:r>
      <w:proofErr w:type="spellStart"/>
      <w:r>
        <w:rPr>
          <w:rFonts w:ascii="Calibri" w:eastAsia="Calibri" w:hAnsi="Calibri" w:cs="Calibri"/>
          <w:color w:val="1A2E2C"/>
          <w:sz w:val="21"/>
          <w:szCs w:val="21"/>
        </w:rPr>
        <w:t>Sales_Fact</w:t>
      </w:r>
      <w:proofErr w:type="spellEnd"/>
      <w:r>
        <w:rPr>
          <w:rFonts w:ascii="Calibri" w:eastAsia="Calibri" w:hAnsi="Calibri" w:cs="Calibri"/>
          <w:color w:val="1A2E2C"/>
          <w:sz w:val="21"/>
          <w:szCs w:val="21"/>
        </w:rPr>
        <w:t xml:space="preserve"> and Returns are the two fact tables; Products, Customers, Stores, Regions, and Calendar are conformed dimensions related to both facts.</w:t>
      </w:r>
    </w:p>
    <w:p w14:paraId="0B62173A" w14:textId="77777777" w:rsidR="00C37CF7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A2E2C"/>
          <w:sz w:val="21"/>
          <w:szCs w:val="21"/>
        </w:rPr>
        <w:t>Calendar table built with DAX (CALENDAR + ADDCOLUMNS); Month Name sorted by Month Number for correct chronological ordering in all charts.</w:t>
      </w:r>
    </w:p>
    <w:p w14:paraId="4D21D2CD" w14:textId="77777777" w:rsidR="00C37CF7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A2E2C"/>
          <w:sz w:val="21"/>
          <w:szCs w:val="21"/>
        </w:rPr>
        <w:t xml:space="preserve">Stores → </w:t>
      </w:r>
      <w:proofErr w:type="gramStart"/>
      <w:r>
        <w:rPr>
          <w:rFonts w:ascii="Calibri" w:eastAsia="Calibri" w:hAnsi="Calibri" w:cs="Calibri"/>
          <w:color w:val="1A2E2C"/>
          <w:sz w:val="21"/>
          <w:szCs w:val="21"/>
        </w:rPr>
        <w:t>Regions</w:t>
      </w:r>
      <w:proofErr w:type="gramEnd"/>
      <w:r>
        <w:rPr>
          <w:rFonts w:ascii="Calibri" w:eastAsia="Calibri" w:hAnsi="Calibri" w:cs="Calibri"/>
          <w:color w:val="1A2E2C"/>
          <w:sz w:val="21"/>
          <w:szCs w:val="21"/>
        </w:rPr>
        <w:t xml:space="preserve"> relationship enables geographic roll-ups (country / region / store).</w:t>
      </w:r>
    </w:p>
    <w:p w14:paraId="25A0EE4C" w14:textId="77777777" w:rsidR="00C37CF7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A2E2C"/>
          <w:sz w:val="21"/>
          <w:szCs w:val="21"/>
        </w:rPr>
        <w:t xml:space="preserve">Surrogate keys and non-additive numeric fields (e.g. </w:t>
      </w:r>
      <w:proofErr w:type="spellStart"/>
      <w:r>
        <w:rPr>
          <w:rFonts w:ascii="Calibri" w:eastAsia="Calibri" w:hAnsi="Calibri" w:cs="Calibri"/>
          <w:color w:val="1A2E2C"/>
          <w:sz w:val="21"/>
          <w:szCs w:val="21"/>
        </w:rPr>
        <w:t>product_sku</w:t>
      </w:r>
      <w:proofErr w:type="spellEnd"/>
      <w:r>
        <w:rPr>
          <w:rFonts w:ascii="Calibri" w:eastAsia="Calibri" w:hAnsi="Calibri" w:cs="Calibri"/>
          <w:color w:val="1A2E2C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1A2E2C"/>
          <w:sz w:val="21"/>
          <w:szCs w:val="21"/>
        </w:rPr>
        <w:t>customer_postal_code</w:t>
      </w:r>
      <w:proofErr w:type="spellEnd"/>
      <w:r>
        <w:rPr>
          <w:rFonts w:ascii="Calibri" w:eastAsia="Calibri" w:hAnsi="Calibri" w:cs="Calibri"/>
          <w:color w:val="1A2E2C"/>
          <w:sz w:val="21"/>
          <w:szCs w:val="21"/>
        </w:rPr>
        <w:t>) are set to 'Don't Summarize' to prevent invalid aggregation.</w:t>
      </w:r>
    </w:p>
    <w:p w14:paraId="29E29BB3" w14:textId="77777777" w:rsidR="00C37CF7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A2E2C"/>
          <w:sz w:val="21"/>
          <w:szCs w:val="21"/>
        </w:rPr>
        <w:t>All core measures are centralized in the _Measures table for maintainability.</w:t>
      </w:r>
    </w:p>
    <w:p w14:paraId="757BDD71" w14:textId="77777777" w:rsidR="00C37CF7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A2E2C"/>
          <w:sz w:val="21"/>
          <w:szCs w:val="21"/>
        </w:rPr>
        <w:lastRenderedPageBreak/>
        <w:t>Map visuals (Filled Map) were initially blocked by Power BI's Global Security setting for Map/Filled Map visuals; enabled via File &gt; Options and settings &gt; Options &gt; Global &gt; Security &gt; 'Use Map and Filled Map visuals', followed by a full application restart.</w:t>
      </w:r>
    </w:p>
    <w:p w14:paraId="2BEB39D4" w14:textId="77777777" w:rsidR="00C37CF7" w:rsidRDefault="00000000">
      <w:pPr>
        <w:pStyle w:val="Heading1"/>
        <w:pBdr>
          <w:bottom w:val="single" w:sz="12" w:space="4" w:color="7BC043"/>
        </w:pBdr>
        <w:spacing w:before="400" w:after="200"/>
      </w:pPr>
      <w:r>
        <w:rPr>
          <w:rFonts w:ascii="Calibri" w:eastAsia="Calibri" w:hAnsi="Calibri" w:cs="Calibri"/>
          <w:b/>
          <w:bCs/>
          <w:color w:val="0D3B3E"/>
        </w:rPr>
        <w:t>7. Deliverables</w:t>
      </w:r>
    </w:p>
    <w:p w14:paraId="7A164491" w14:textId="77777777" w:rsidR="00C37CF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rFonts w:ascii="Calibri" w:eastAsia="Calibri" w:hAnsi="Calibri" w:cs="Calibri"/>
          <w:color w:val="1A2E2C"/>
          <w:sz w:val="21"/>
          <w:szCs w:val="21"/>
        </w:rPr>
        <w:t>Maven_Market_Dashboard.pbix</w:t>
      </w:r>
      <w:proofErr w:type="spellEnd"/>
      <w:r>
        <w:rPr>
          <w:rFonts w:ascii="Calibri" w:eastAsia="Calibri" w:hAnsi="Calibri" w:cs="Calibri"/>
          <w:color w:val="1A2E2C"/>
          <w:sz w:val="21"/>
          <w:szCs w:val="21"/>
        </w:rPr>
        <w:t xml:space="preserve"> — full Power BI file with data model, measures, and 4 report pages</w:t>
      </w:r>
    </w:p>
    <w:p w14:paraId="4351649D" w14:textId="77777777" w:rsidR="00C37CF7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A2E2C"/>
          <w:sz w:val="21"/>
          <w:szCs w:val="21"/>
        </w:rPr>
        <w:t>This README — KPI reference, filter guide, and page-by-page screenshots</w:t>
      </w:r>
    </w:p>
    <w:sectPr w:rsidR="00C37CF7">
      <w:headerReference w:type="default" r:id="rId12"/>
      <w:footerReference w:type="default" r:id="rId13"/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81AA5" w14:textId="77777777" w:rsidR="00320411" w:rsidRDefault="00320411">
      <w:r>
        <w:separator/>
      </w:r>
    </w:p>
  </w:endnote>
  <w:endnote w:type="continuationSeparator" w:id="0">
    <w:p w14:paraId="405BDB96" w14:textId="77777777" w:rsidR="00320411" w:rsidRDefault="003204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9D2C6" w14:textId="77777777" w:rsidR="00C37CF7" w:rsidRDefault="00000000">
    <w:pPr>
      <w:jc w:val="center"/>
    </w:pPr>
    <w:r>
      <w:rPr>
        <w:rFonts w:ascii="Calibri" w:eastAsia="Calibri" w:hAnsi="Calibri" w:cs="Calibri"/>
        <w:color w:val="5A6B6A"/>
        <w:sz w:val="16"/>
        <w:szCs w:val="16"/>
      </w:rPr>
      <w:t xml:space="preserve">Page </w:t>
    </w:r>
    <w:r>
      <w:rPr>
        <w:rFonts w:ascii="Calibri" w:eastAsia="Calibri" w:hAnsi="Calibri" w:cs="Calibri"/>
        <w:color w:val="5A6B6A"/>
        <w:sz w:val="16"/>
        <w:szCs w:val="16"/>
      </w:rPr>
      <w:fldChar w:fldCharType="begin"/>
    </w:r>
    <w:r>
      <w:rPr>
        <w:rFonts w:ascii="Calibri" w:eastAsia="Calibri" w:hAnsi="Calibri" w:cs="Calibri"/>
        <w:color w:val="5A6B6A"/>
        <w:sz w:val="16"/>
        <w:szCs w:val="16"/>
      </w:rPr>
      <w:instrText>PAGE</w:instrText>
    </w:r>
    <w:r>
      <w:rPr>
        <w:rFonts w:ascii="Calibri" w:eastAsia="Calibri" w:hAnsi="Calibri" w:cs="Calibri"/>
        <w:color w:val="5A6B6A"/>
        <w:sz w:val="16"/>
        <w:szCs w:val="16"/>
      </w:rPr>
      <w:fldChar w:fldCharType="separate"/>
    </w:r>
    <w:r w:rsidR="00E33A08">
      <w:rPr>
        <w:rFonts w:ascii="Calibri" w:eastAsia="Calibri" w:hAnsi="Calibri" w:cs="Calibri"/>
        <w:noProof/>
        <w:color w:val="5A6B6A"/>
        <w:sz w:val="16"/>
        <w:szCs w:val="16"/>
      </w:rPr>
      <w:t>1</w:t>
    </w:r>
    <w:r>
      <w:rPr>
        <w:rFonts w:ascii="Calibri" w:eastAsia="Calibri" w:hAnsi="Calibri" w:cs="Calibri"/>
        <w:color w:val="5A6B6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44AD7" w14:textId="77777777" w:rsidR="00320411" w:rsidRDefault="00320411">
      <w:r>
        <w:separator/>
      </w:r>
    </w:p>
  </w:footnote>
  <w:footnote w:type="continuationSeparator" w:id="0">
    <w:p w14:paraId="0BC129C8" w14:textId="77777777" w:rsidR="00320411" w:rsidRDefault="003204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CF418" w14:textId="77777777" w:rsidR="00C37CF7" w:rsidRDefault="00000000">
    <w:pPr>
      <w:jc w:val="right"/>
    </w:pPr>
    <w:r>
      <w:rPr>
        <w:rFonts w:ascii="Calibri" w:eastAsia="Calibri" w:hAnsi="Calibri" w:cs="Calibri"/>
        <w:color w:val="5A6B6A"/>
        <w:sz w:val="16"/>
        <w:szCs w:val="16"/>
      </w:rPr>
      <w:t>Maven Market — Power BI Dashboard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B3D5C"/>
    <w:multiLevelType w:val="hybridMultilevel"/>
    <w:tmpl w:val="94F88A2E"/>
    <w:lvl w:ilvl="0" w:tplc="7B8051B8">
      <w:start w:val="1"/>
      <w:numFmt w:val="bullet"/>
      <w:lvlText w:val="●"/>
      <w:lvlJc w:val="left"/>
      <w:pPr>
        <w:ind w:left="720" w:hanging="360"/>
      </w:pPr>
    </w:lvl>
    <w:lvl w:ilvl="1" w:tplc="92506EBC">
      <w:start w:val="1"/>
      <w:numFmt w:val="bullet"/>
      <w:lvlText w:val="○"/>
      <w:lvlJc w:val="left"/>
      <w:pPr>
        <w:ind w:left="1440" w:hanging="360"/>
      </w:pPr>
    </w:lvl>
    <w:lvl w:ilvl="2" w:tplc="B2ECA82C">
      <w:start w:val="1"/>
      <w:numFmt w:val="bullet"/>
      <w:lvlText w:val="■"/>
      <w:lvlJc w:val="left"/>
      <w:pPr>
        <w:ind w:left="2160" w:hanging="360"/>
      </w:pPr>
    </w:lvl>
    <w:lvl w:ilvl="3" w:tplc="21E22EC6">
      <w:start w:val="1"/>
      <w:numFmt w:val="bullet"/>
      <w:lvlText w:val="●"/>
      <w:lvlJc w:val="left"/>
      <w:pPr>
        <w:ind w:left="2880" w:hanging="360"/>
      </w:pPr>
    </w:lvl>
    <w:lvl w:ilvl="4" w:tplc="E222F2CE">
      <w:start w:val="1"/>
      <w:numFmt w:val="bullet"/>
      <w:lvlText w:val="○"/>
      <w:lvlJc w:val="left"/>
      <w:pPr>
        <w:ind w:left="3600" w:hanging="360"/>
      </w:pPr>
    </w:lvl>
    <w:lvl w:ilvl="5" w:tplc="89C85A74">
      <w:start w:val="1"/>
      <w:numFmt w:val="bullet"/>
      <w:lvlText w:val="■"/>
      <w:lvlJc w:val="left"/>
      <w:pPr>
        <w:ind w:left="4320" w:hanging="360"/>
      </w:pPr>
    </w:lvl>
    <w:lvl w:ilvl="6" w:tplc="905E020A">
      <w:start w:val="1"/>
      <w:numFmt w:val="bullet"/>
      <w:lvlText w:val="●"/>
      <w:lvlJc w:val="left"/>
      <w:pPr>
        <w:ind w:left="5040" w:hanging="360"/>
      </w:pPr>
    </w:lvl>
    <w:lvl w:ilvl="7" w:tplc="B5DA0574">
      <w:start w:val="1"/>
      <w:numFmt w:val="bullet"/>
      <w:lvlText w:val="●"/>
      <w:lvlJc w:val="left"/>
      <w:pPr>
        <w:ind w:left="5760" w:hanging="360"/>
      </w:pPr>
    </w:lvl>
    <w:lvl w:ilvl="8" w:tplc="8BB62562">
      <w:start w:val="1"/>
      <w:numFmt w:val="bullet"/>
      <w:lvlText w:val="●"/>
      <w:lvlJc w:val="left"/>
      <w:pPr>
        <w:ind w:left="6480" w:hanging="360"/>
      </w:pPr>
    </w:lvl>
  </w:abstractNum>
  <w:num w:numId="1" w16cid:durableId="2213309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CF7"/>
    <w:rsid w:val="002C4F4B"/>
    <w:rsid w:val="00320411"/>
    <w:rsid w:val="00544FA3"/>
    <w:rsid w:val="00C37CF7"/>
    <w:rsid w:val="00E33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250AD0"/>
  <w15:docId w15:val="{596D88A0-B885-41DD-9636-3EA4A83B5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C4F4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4F4B"/>
  </w:style>
  <w:style w:type="paragraph" w:styleId="Footer">
    <w:name w:val="footer"/>
    <w:basedOn w:val="Normal"/>
    <w:link w:val="FooterChar"/>
    <w:uiPriority w:val="99"/>
    <w:unhideWhenUsed/>
    <w:rsid w:val="002C4F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4F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960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mohamed kabil</cp:lastModifiedBy>
  <cp:revision>2</cp:revision>
  <dcterms:created xsi:type="dcterms:W3CDTF">2026-07-21T08:44:00Z</dcterms:created>
  <dcterms:modified xsi:type="dcterms:W3CDTF">2026-07-21T09:04:00Z</dcterms:modified>
</cp:coreProperties>
</file>