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7BB" w:rsidRDefault="00DA3E31" w:rsidP="00DA3E31">
      <w:pPr>
        <w:spacing w:after="0"/>
        <w:rPr>
          <w:rFonts w:ascii="Times New Roman" w:hAnsi="Times New Roman" w:cs="Times New Roman"/>
          <w:sz w:val="24"/>
          <w:szCs w:val="24"/>
        </w:rPr>
      </w:pPr>
      <w:r w:rsidRPr="00DA3E31">
        <w:rPr>
          <w:rFonts w:ascii="Times New Roman" w:hAnsi="Times New Roman" w:cs="Times New Roman"/>
          <w:sz w:val="24"/>
          <w:szCs w:val="24"/>
        </w:rPr>
        <w:t xml:space="preserve">Ama </w:t>
      </w:r>
      <w:proofErr w:type="spellStart"/>
      <w:r w:rsidRPr="00DA3E31">
        <w:rPr>
          <w:rFonts w:ascii="Times New Roman" w:hAnsi="Times New Roman" w:cs="Times New Roman"/>
          <w:sz w:val="24"/>
          <w:szCs w:val="24"/>
        </w:rPr>
        <w:t>School</w:t>
      </w:r>
      <w:proofErr w:type="spellEnd"/>
      <w:r w:rsidRPr="00DA3E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A3E31">
        <w:rPr>
          <w:rFonts w:ascii="Times New Roman" w:hAnsi="Times New Roman" w:cs="Times New Roman"/>
          <w:sz w:val="24"/>
          <w:szCs w:val="24"/>
        </w:rPr>
        <w:t xml:space="preserve">  2019-2020</w:t>
      </w:r>
    </w:p>
    <w:p w:rsidR="00DA3E31" w:rsidRDefault="00DA3E31" w:rsidP="00DA3E31">
      <w:pPr>
        <w:spacing w:after="0"/>
        <w:rPr>
          <w:rFonts w:ascii="Times New Roman" w:hAnsi="Times New Roman" w:cs="Times New Roman"/>
          <w:sz w:val="24"/>
          <w:szCs w:val="24"/>
          <w:vertAlign w:val="superscript"/>
        </w:rPr>
      </w:pPr>
      <w:r>
        <w:rPr>
          <w:rFonts w:ascii="Times New Roman" w:hAnsi="Times New Roman" w:cs="Times New Roman"/>
          <w:sz w:val="24"/>
          <w:szCs w:val="24"/>
        </w:rPr>
        <w:t>Classe de 3</w:t>
      </w:r>
      <w:r w:rsidRPr="00DA3E31">
        <w:rPr>
          <w:rFonts w:ascii="Times New Roman" w:hAnsi="Times New Roman" w:cs="Times New Roman"/>
          <w:sz w:val="24"/>
          <w:szCs w:val="24"/>
          <w:vertAlign w:val="superscript"/>
        </w:rPr>
        <w:t>ème</w:t>
      </w:r>
    </w:p>
    <w:p w:rsidR="00DA3E31" w:rsidRPr="00DA3E31" w:rsidRDefault="00DA3E31" w:rsidP="00DA3E31">
      <w:pPr>
        <w:spacing w:after="0"/>
        <w:rPr>
          <w:rFonts w:ascii="Times New Roman" w:hAnsi="Times New Roman" w:cs="Times New Roman"/>
          <w:sz w:val="44"/>
          <w:szCs w:val="44"/>
          <w:u w:val="single"/>
        </w:rPr>
      </w:pPr>
      <w:r>
        <w:rPr>
          <w:rFonts w:ascii="Times New Roman" w:hAnsi="Times New Roman" w:cs="Times New Roman"/>
          <w:sz w:val="24"/>
          <w:szCs w:val="24"/>
          <w:vertAlign w:val="superscript"/>
        </w:rPr>
        <w:t xml:space="preserve">                                                              </w:t>
      </w:r>
      <w:r w:rsidRPr="00DA3E31">
        <w:rPr>
          <w:rFonts w:ascii="Times New Roman" w:hAnsi="Times New Roman" w:cs="Times New Roman"/>
          <w:sz w:val="44"/>
          <w:szCs w:val="44"/>
          <w:u w:val="single"/>
          <w:vertAlign w:val="superscript"/>
        </w:rPr>
        <w:t>TEXTE SUIVI DE QUESTIONS</w:t>
      </w:r>
    </w:p>
    <w:p w:rsidR="00DA3E31" w:rsidRPr="00DA3E31" w:rsidRDefault="00DA3E31" w:rsidP="00DA3E31">
      <w:pPr>
        <w:tabs>
          <w:tab w:val="left" w:pos="3227"/>
        </w:tabs>
        <w:spacing w:after="0"/>
        <w:rPr>
          <w:rFonts w:ascii="Times New Roman" w:hAnsi="Times New Roman" w:cs="Times New Roman"/>
          <w:sz w:val="24"/>
          <w:szCs w:val="24"/>
        </w:rPr>
      </w:pPr>
      <w:r>
        <w:rPr>
          <w:rFonts w:ascii="Times New Roman" w:hAnsi="Times New Roman" w:cs="Times New Roman"/>
          <w:sz w:val="24"/>
          <w:szCs w:val="24"/>
        </w:rPr>
        <w:tab/>
      </w:r>
    </w:p>
    <w:p w:rsidR="00C3796E" w:rsidRDefault="00DA3E31" w:rsidP="00C3796E">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C3796E">
        <w:rPr>
          <w:rFonts w:ascii="Times New Roman" w:hAnsi="Times New Roman" w:cs="Times New Roman"/>
          <w:sz w:val="24"/>
          <w:szCs w:val="24"/>
        </w:rPr>
        <w:t>TEXTE : LA PAROLE ET L’ECRITURE</w:t>
      </w:r>
    </w:p>
    <w:p w:rsidR="00C3796E" w:rsidRDefault="008F285E" w:rsidP="00C3796E">
      <w:pPr>
        <w:ind w:firstLine="708"/>
        <w:jc w:val="both"/>
        <w:rPr>
          <w:rFonts w:ascii="Times New Roman" w:hAnsi="Times New Roman" w:cs="Times New Roman"/>
          <w:sz w:val="24"/>
          <w:szCs w:val="24"/>
        </w:rPr>
      </w:pPr>
      <w:r w:rsidRPr="008F285E">
        <w:rPr>
          <w:rFonts w:ascii="Times New Roman" w:hAnsi="Times New Roman" w:cs="Times New Roman"/>
          <w:sz w:val="24"/>
          <w:szCs w:val="24"/>
        </w:rPr>
        <w:t xml:space="preserve">En inventant l’écriture, l’homme a cru se mettre à l’abri du temps : il a </w:t>
      </w:r>
      <w:r>
        <w:rPr>
          <w:rFonts w:ascii="Times New Roman" w:hAnsi="Times New Roman" w:cs="Times New Roman"/>
          <w:sz w:val="24"/>
          <w:szCs w:val="24"/>
        </w:rPr>
        <w:t xml:space="preserve">enfermé sa pensée dans le livre, accordant à </w:t>
      </w:r>
      <w:r w:rsidRPr="00A53F7D">
        <w:rPr>
          <w:rFonts w:ascii="Times New Roman" w:hAnsi="Times New Roman" w:cs="Times New Roman"/>
          <w:sz w:val="24"/>
          <w:szCs w:val="24"/>
          <w:u w:val="single"/>
        </w:rPr>
        <w:t>celui-ci</w:t>
      </w:r>
      <w:r>
        <w:rPr>
          <w:rFonts w:ascii="Times New Roman" w:hAnsi="Times New Roman" w:cs="Times New Roman"/>
          <w:sz w:val="24"/>
          <w:szCs w:val="24"/>
        </w:rPr>
        <w:t xml:space="preserve"> une confiance </w:t>
      </w:r>
      <w:r w:rsidRPr="0088692F">
        <w:rPr>
          <w:rFonts w:ascii="Times New Roman" w:hAnsi="Times New Roman" w:cs="Times New Roman"/>
          <w:sz w:val="24"/>
          <w:szCs w:val="24"/>
          <w:u w:val="single"/>
        </w:rPr>
        <w:t>grandissante</w:t>
      </w:r>
      <w:r>
        <w:rPr>
          <w:rFonts w:ascii="Times New Roman" w:hAnsi="Times New Roman" w:cs="Times New Roman"/>
          <w:sz w:val="24"/>
          <w:szCs w:val="24"/>
        </w:rPr>
        <w:t xml:space="preserve">, que rien ne semble pouvoir détruire. Pourtant le livre ne mérite en rien cette confiance excessive, car dans le fond, il est l’ami le plus indiscret qui soit : dites-lui </w:t>
      </w:r>
      <w:r w:rsidRPr="0088692F">
        <w:rPr>
          <w:rFonts w:ascii="Times New Roman" w:hAnsi="Times New Roman" w:cs="Times New Roman"/>
          <w:sz w:val="24"/>
          <w:szCs w:val="24"/>
          <w:u w:val="single"/>
        </w:rPr>
        <w:t>que vous venez de faire une découverte</w:t>
      </w:r>
      <w:r>
        <w:rPr>
          <w:rFonts w:ascii="Times New Roman" w:hAnsi="Times New Roman" w:cs="Times New Roman"/>
          <w:sz w:val="24"/>
          <w:szCs w:val="24"/>
        </w:rPr>
        <w:t>, et il se met aussitôt à la divulguer de par le monde, comme si la chose regardait le monde entier. Cette façon de n’avoir de secret pour personne est le plus sûr moyen de n’instruire personne à la fin, sachant bien que ce qui e</w:t>
      </w:r>
      <w:r w:rsidR="00C3796E">
        <w:rPr>
          <w:rFonts w:ascii="Times New Roman" w:hAnsi="Times New Roman" w:cs="Times New Roman"/>
          <w:sz w:val="24"/>
          <w:szCs w:val="24"/>
        </w:rPr>
        <w:t>st écrit ne lui est pas destiné, à lui personnellement.</w:t>
      </w:r>
    </w:p>
    <w:p w:rsidR="00CD062B" w:rsidRDefault="00C3796E" w:rsidP="00C3796E">
      <w:pPr>
        <w:ind w:firstLine="708"/>
        <w:jc w:val="both"/>
        <w:rPr>
          <w:rFonts w:ascii="Times New Roman" w:hAnsi="Times New Roman" w:cs="Times New Roman"/>
          <w:sz w:val="24"/>
          <w:szCs w:val="24"/>
        </w:rPr>
      </w:pPr>
      <w:r>
        <w:rPr>
          <w:rFonts w:ascii="Times New Roman" w:hAnsi="Times New Roman" w:cs="Times New Roman"/>
          <w:sz w:val="24"/>
          <w:szCs w:val="24"/>
        </w:rPr>
        <w:t xml:space="preserve">Chez nous, nous avions conservé la manière ancestrale de ne communiquer les choses qu’à ceux que nous aimions bien, et avec l’assurance qu’ils allaient faire un bon profit de notre instruction. C’est pour cela que la parole gardait – et garde encore aujourd’hui – une importance que ne lui raviront pas de si tôt </w:t>
      </w:r>
      <w:r w:rsidRPr="0088692F">
        <w:rPr>
          <w:rFonts w:ascii="Times New Roman" w:hAnsi="Times New Roman" w:cs="Times New Roman"/>
          <w:sz w:val="24"/>
          <w:szCs w:val="24"/>
          <w:u w:val="single"/>
        </w:rPr>
        <w:t>les journalistes</w:t>
      </w:r>
      <w:r>
        <w:rPr>
          <w:rFonts w:ascii="Times New Roman" w:hAnsi="Times New Roman" w:cs="Times New Roman"/>
          <w:sz w:val="24"/>
          <w:szCs w:val="24"/>
        </w:rPr>
        <w:t xml:space="preserve"> et les livres. La parole acquiert encore plus de puissance à l’heure de la mort, où les mots prennent l’allure d’ordres sacrés.</w:t>
      </w:r>
    </w:p>
    <w:p w:rsidR="00C3796E" w:rsidRDefault="00773EBA" w:rsidP="00773EBA">
      <w:pPr>
        <w:ind w:firstLine="708"/>
        <w:jc w:val="center"/>
        <w:rPr>
          <w:rFonts w:ascii="Times New Roman" w:hAnsi="Times New Roman" w:cs="Times New Roman"/>
          <w:sz w:val="24"/>
          <w:szCs w:val="24"/>
        </w:rPr>
      </w:pPr>
      <w:r>
        <w:rPr>
          <w:rFonts w:ascii="Times New Roman" w:hAnsi="Times New Roman" w:cs="Times New Roman"/>
          <w:sz w:val="24"/>
          <w:szCs w:val="24"/>
        </w:rPr>
        <w:t xml:space="preserve">Francis </w:t>
      </w:r>
      <w:proofErr w:type="spellStart"/>
      <w:r>
        <w:rPr>
          <w:rFonts w:ascii="Times New Roman" w:hAnsi="Times New Roman" w:cs="Times New Roman"/>
          <w:sz w:val="24"/>
          <w:szCs w:val="24"/>
        </w:rPr>
        <w:t>Bebey</w:t>
      </w:r>
      <w:proofErr w:type="spellEnd"/>
      <w:r>
        <w:rPr>
          <w:rFonts w:ascii="Times New Roman" w:hAnsi="Times New Roman" w:cs="Times New Roman"/>
          <w:sz w:val="24"/>
          <w:szCs w:val="24"/>
        </w:rPr>
        <w:t xml:space="preserve"> (Le fils d’Agatha </w:t>
      </w:r>
      <w:proofErr w:type="spellStart"/>
      <w:r>
        <w:rPr>
          <w:rFonts w:ascii="Times New Roman" w:hAnsi="Times New Roman" w:cs="Times New Roman"/>
          <w:sz w:val="24"/>
          <w:szCs w:val="24"/>
        </w:rPr>
        <w:t>Moudio</w:t>
      </w:r>
      <w:proofErr w:type="spellEnd"/>
      <w:r>
        <w:rPr>
          <w:rFonts w:ascii="Times New Roman" w:hAnsi="Times New Roman" w:cs="Times New Roman"/>
          <w:sz w:val="24"/>
          <w:szCs w:val="24"/>
        </w:rPr>
        <w:t>).</w:t>
      </w:r>
    </w:p>
    <w:p w:rsidR="00F1038E" w:rsidRDefault="00F1038E" w:rsidP="001C63E7">
      <w:pPr>
        <w:jc w:val="both"/>
        <w:rPr>
          <w:rFonts w:ascii="Times New Roman" w:hAnsi="Times New Roman" w:cs="Times New Roman"/>
          <w:sz w:val="24"/>
          <w:szCs w:val="24"/>
          <w:u w:val="single"/>
        </w:rPr>
      </w:pPr>
      <w:r>
        <w:rPr>
          <w:rFonts w:ascii="Times New Roman" w:hAnsi="Times New Roman" w:cs="Times New Roman"/>
          <w:sz w:val="24"/>
          <w:szCs w:val="24"/>
          <w:u w:val="single"/>
        </w:rPr>
        <w:t>I-</w:t>
      </w:r>
      <w:r w:rsidRPr="00F1038E">
        <w:rPr>
          <w:rFonts w:ascii="Times New Roman" w:hAnsi="Times New Roman" w:cs="Times New Roman"/>
          <w:sz w:val="24"/>
          <w:szCs w:val="24"/>
          <w:u w:val="single"/>
        </w:rPr>
        <w:t>Compréhension</w:t>
      </w:r>
    </w:p>
    <w:p w:rsidR="00F1038E" w:rsidRDefault="00F1038E"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En quoi la parole est-elle supérieure à l’écriture d’après ce texte ?</w:t>
      </w:r>
    </w:p>
    <w:p w:rsidR="00F1038E" w:rsidRDefault="008B05F9"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Partagez-</w:t>
      </w:r>
      <w:proofErr w:type="spellStart"/>
      <w:r>
        <w:rPr>
          <w:rFonts w:ascii="Times New Roman" w:hAnsi="Times New Roman" w:cs="Times New Roman"/>
          <w:sz w:val="24"/>
          <w:szCs w:val="24"/>
        </w:rPr>
        <w:t>v</w:t>
      </w:r>
      <w:r w:rsidR="00F1038E">
        <w:rPr>
          <w:rFonts w:ascii="Times New Roman" w:hAnsi="Times New Roman" w:cs="Times New Roman"/>
          <w:sz w:val="24"/>
          <w:szCs w:val="24"/>
        </w:rPr>
        <w:t>cous</w:t>
      </w:r>
      <w:proofErr w:type="spellEnd"/>
      <w:r w:rsidR="00F1038E">
        <w:rPr>
          <w:rFonts w:ascii="Times New Roman" w:hAnsi="Times New Roman" w:cs="Times New Roman"/>
          <w:sz w:val="24"/>
          <w:szCs w:val="24"/>
        </w:rPr>
        <w:t xml:space="preserve"> cette opinion ? Justifiez votre réponse.</w:t>
      </w:r>
    </w:p>
    <w:p w:rsidR="00F1038E" w:rsidRDefault="00F1038E" w:rsidP="001C63E7">
      <w:pPr>
        <w:jc w:val="both"/>
        <w:rPr>
          <w:rFonts w:ascii="Times New Roman" w:hAnsi="Times New Roman" w:cs="Times New Roman"/>
          <w:sz w:val="24"/>
          <w:szCs w:val="24"/>
          <w:u w:val="single"/>
        </w:rPr>
      </w:pPr>
      <w:r w:rsidRPr="00F1038E">
        <w:rPr>
          <w:rFonts w:ascii="Times New Roman" w:hAnsi="Times New Roman" w:cs="Times New Roman"/>
          <w:sz w:val="24"/>
          <w:szCs w:val="24"/>
          <w:u w:val="single"/>
        </w:rPr>
        <w:t>II-Vocabulaire</w:t>
      </w:r>
    </w:p>
    <w:p w:rsidR="00FB6360" w:rsidRDefault="00F1038E"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Expliquez : </w:t>
      </w:r>
    </w:p>
    <w:p w:rsidR="00F1038E" w:rsidRDefault="00F1038E" w:rsidP="001C63E7">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 L’homme a cru se mettre à l’abri du temps ».</w:t>
      </w:r>
    </w:p>
    <w:p w:rsidR="00FB6360" w:rsidRDefault="00FB6360" w:rsidP="001C63E7">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 Il a enfermé sa pensée dans le livre ».</w:t>
      </w:r>
    </w:p>
    <w:p w:rsidR="00FB6360" w:rsidRDefault="00FB6360"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Donnez un synonyme de : </w:t>
      </w:r>
    </w:p>
    <w:p w:rsidR="00FB6360" w:rsidRDefault="00FB6360" w:rsidP="001C63E7">
      <w:pPr>
        <w:pStyle w:val="Paragraphedeliste"/>
        <w:numPr>
          <w:ilvl w:val="0"/>
          <w:numId w:val="3"/>
        </w:numPr>
        <w:jc w:val="both"/>
        <w:rPr>
          <w:rFonts w:ascii="Times New Roman" w:hAnsi="Times New Roman" w:cs="Times New Roman"/>
          <w:sz w:val="24"/>
          <w:szCs w:val="24"/>
        </w:rPr>
      </w:pPr>
      <w:r>
        <w:rPr>
          <w:rFonts w:ascii="Times New Roman" w:hAnsi="Times New Roman" w:cs="Times New Roman"/>
          <w:sz w:val="24"/>
          <w:szCs w:val="24"/>
        </w:rPr>
        <w:t>« excessive »</w:t>
      </w:r>
    </w:p>
    <w:p w:rsidR="00FB6360" w:rsidRDefault="00FB6360" w:rsidP="001C63E7">
      <w:pPr>
        <w:pStyle w:val="Paragraphedeliste"/>
        <w:numPr>
          <w:ilvl w:val="0"/>
          <w:numId w:val="3"/>
        </w:numPr>
        <w:jc w:val="both"/>
        <w:rPr>
          <w:rFonts w:ascii="Times New Roman" w:hAnsi="Times New Roman" w:cs="Times New Roman"/>
          <w:sz w:val="24"/>
          <w:szCs w:val="24"/>
        </w:rPr>
      </w:pPr>
      <w:r>
        <w:rPr>
          <w:rFonts w:ascii="Times New Roman" w:hAnsi="Times New Roman" w:cs="Times New Roman"/>
          <w:sz w:val="24"/>
          <w:szCs w:val="24"/>
        </w:rPr>
        <w:t>« divulguer ».</w:t>
      </w:r>
    </w:p>
    <w:p w:rsidR="00FB6360" w:rsidRDefault="00FB6360" w:rsidP="001C63E7">
      <w:pPr>
        <w:jc w:val="both"/>
        <w:rPr>
          <w:rFonts w:ascii="Times New Roman" w:hAnsi="Times New Roman" w:cs="Times New Roman"/>
          <w:sz w:val="24"/>
          <w:szCs w:val="24"/>
          <w:u w:val="single"/>
        </w:rPr>
      </w:pPr>
      <w:r w:rsidRPr="00FB6360">
        <w:rPr>
          <w:rFonts w:ascii="Times New Roman" w:hAnsi="Times New Roman" w:cs="Times New Roman"/>
          <w:sz w:val="24"/>
          <w:szCs w:val="24"/>
          <w:u w:val="single"/>
        </w:rPr>
        <w:t>III-Grammaire et maniement de la langue</w:t>
      </w:r>
    </w:p>
    <w:p w:rsidR="00433A02" w:rsidRDefault="00433A02"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Donnez la nature et la fonction </w:t>
      </w:r>
      <w:r w:rsidR="0088692F">
        <w:rPr>
          <w:rFonts w:ascii="Times New Roman" w:hAnsi="Times New Roman" w:cs="Times New Roman"/>
          <w:sz w:val="24"/>
          <w:szCs w:val="24"/>
        </w:rPr>
        <w:t>des mots</w:t>
      </w:r>
      <w:r w:rsidR="00B46A90">
        <w:rPr>
          <w:rFonts w:ascii="Times New Roman" w:hAnsi="Times New Roman" w:cs="Times New Roman"/>
          <w:sz w:val="24"/>
          <w:szCs w:val="24"/>
        </w:rPr>
        <w:t xml:space="preserve"> ou groupes de mots</w:t>
      </w:r>
      <w:r w:rsidR="0088692F">
        <w:rPr>
          <w:rFonts w:ascii="Times New Roman" w:hAnsi="Times New Roman" w:cs="Times New Roman"/>
          <w:sz w:val="24"/>
          <w:szCs w:val="24"/>
        </w:rPr>
        <w:t xml:space="preserve"> soulignés dans le texte.</w:t>
      </w:r>
    </w:p>
    <w:p w:rsidR="00FA56B8" w:rsidRPr="00433A02" w:rsidRDefault="00FA56B8" w:rsidP="001C63E7">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Soit la proposition « </w:t>
      </w:r>
      <w:r w:rsidR="008A7DA4">
        <w:rPr>
          <w:rFonts w:ascii="Times New Roman" w:hAnsi="Times New Roman" w:cs="Times New Roman"/>
          <w:sz w:val="24"/>
          <w:szCs w:val="24"/>
        </w:rPr>
        <w:t>[…]</w:t>
      </w:r>
      <w:r>
        <w:rPr>
          <w:rFonts w:ascii="Times New Roman" w:hAnsi="Times New Roman" w:cs="Times New Roman"/>
          <w:sz w:val="24"/>
          <w:szCs w:val="24"/>
        </w:rPr>
        <w:t> </w:t>
      </w:r>
      <w:r w:rsidRPr="008F285E">
        <w:rPr>
          <w:rFonts w:ascii="Times New Roman" w:hAnsi="Times New Roman" w:cs="Times New Roman"/>
          <w:sz w:val="24"/>
          <w:szCs w:val="24"/>
        </w:rPr>
        <w:t xml:space="preserve">il a </w:t>
      </w:r>
      <w:r>
        <w:rPr>
          <w:rFonts w:ascii="Times New Roman" w:hAnsi="Times New Roman" w:cs="Times New Roman"/>
          <w:sz w:val="24"/>
          <w:szCs w:val="24"/>
        </w:rPr>
        <w:t xml:space="preserve">enfermé </w:t>
      </w:r>
      <w:r w:rsidRPr="008A7DA4">
        <w:rPr>
          <w:rFonts w:ascii="Times New Roman" w:hAnsi="Times New Roman" w:cs="Times New Roman"/>
          <w:sz w:val="24"/>
          <w:szCs w:val="24"/>
          <w:u w:val="single"/>
        </w:rPr>
        <w:t xml:space="preserve">sa pensée </w:t>
      </w:r>
      <w:r>
        <w:rPr>
          <w:rFonts w:ascii="Times New Roman" w:hAnsi="Times New Roman" w:cs="Times New Roman"/>
          <w:sz w:val="24"/>
          <w:szCs w:val="24"/>
        </w:rPr>
        <w:t>dans le livre</w:t>
      </w:r>
      <w:r w:rsidR="008A7DA4">
        <w:rPr>
          <w:rFonts w:ascii="Times New Roman" w:hAnsi="Times New Roman" w:cs="Times New Roman"/>
          <w:sz w:val="24"/>
          <w:szCs w:val="24"/>
        </w:rPr>
        <w:t xml:space="preserve"> […] ».</w:t>
      </w:r>
    </w:p>
    <w:p w:rsidR="008A7DA4" w:rsidRDefault="008A7DA4" w:rsidP="001C63E7">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Mettez-la à la voix passive.</w:t>
      </w:r>
    </w:p>
    <w:p w:rsidR="001238EA" w:rsidRDefault="008A7DA4" w:rsidP="001C63E7">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Mettez</w:t>
      </w:r>
      <w:r w:rsidR="008B05F9">
        <w:rPr>
          <w:rFonts w:ascii="Times New Roman" w:hAnsi="Times New Roman" w:cs="Times New Roman"/>
          <w:sz w:val="24"/>
          <w:szCs w:val="24"/>
        </w:rPr>
        <w:t xml:space="preserve"> deux fois</w:t>
      </w:r>
      <w:r>
        <w:rPr>
          <w:rFonts w:ascii="Times New Roman" w:hAnsi="Times New Roman" w:cs="Times New Roman"/>
          <w:sz w:val="24"/>
          <w:szCs w:val="24"/>
        </w:rPr>
        <w:t xml:space="preserve"> en relief</w:t>
      </w:r>
      <w:r w:rsidR="008B05F9">
        <w:rPr>
          <w:rFonts w:ascii="Times New Roman" w:hAnsi="Times New Roman" w:cs="Times New Roman"/>
          <w:sz w:val="24"/>
          <w:szCs w:val="24"/>
        </w:rPr>
        <w:t xml:space="preserve"> le groupe nominal souligné, en utilisant deux procédés différents.</w:t>
      </w:r>
    </w:p>
    <w:p w:rsidR="0047618E" w:rsidRDefault="0047618E"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Récrivez la phrase : « Pourtant, le livre ne mérite en rien cette confiance excessi</w:t>
      </w:r>
      <w:r w:rsidR="00AB2AA3">
        <w:rPr>
          <w:rFonts w:ascii="Times New Roman" w:hAnsi="Times New Roman" w:cs="Times New Roman"/>
          <w:sz w:val="24"/>
          <w:szCs w:val="24"/>
        </w:rPr>
        <w:t>ve, car dans le fond, il est l’ami le plus indiscret qui soit »</w:t>
      </w:r>
      <w:r w:rsidR="008B05F9">
        <w:rPr>
          <w:rFonts w:ascii="Times New Roman" w:hAnsi="Times New Roman" w:cs="Times New Roman"/>
          <w:sz w:val="24"/>
          <w:szCs w:val="24"/>
        </w:rPr>
        <w:t xml:space="preserve"> a)</w:t>
      </w:r>
      <w:r w:rsidR="00F6688F">
        <w:rPr>
          <w:rFonts w:ascii="Times New Roman" w:hAnsi="Times New Roman" w:cs="Times New Roman"/>
          <w:sz w:val="24"/>
          <w:szCs w:val="24"/>
        </w:rPr>
        <w:t xml:space="preserve"> en exprimant la cause par une </w:t>
      </w:r>
      <w:r w:rsidR="00F6688F">
        <w:rPr>
          <w:rFonts w:ascii="Times New Roman" w:hAnsi="Times New Roman" w:cs="Times New Roman"/>
          <w:sz w:val="24"/>
          <w:szCs w:val="24"/>
        </w:rPr>
        <w:lastRenderedPageBreak/>
        <w:t>subordination</w:t>
      </w:r>
      <w:r w:rsidR="008B05F9">
        <w:rPr>
          <w:rFonts w:ascii="Times New Roman" w:hAnsi="Times New Roman" w:cs="Times New Roman"/>
          <w:sz w:val="24"/>
          <w:szCs w:val="24"/>
        </w:rPr>
        <w:t> ; b) en inversant pour obtenir une autre subordonnée dont vous préciserez la nature et la fonction.</w:t>
      </w:r>
    </w:p>
    <w:p w:rsidR="001C63E7" w:rsidRDefault="00D20FA2" w:rsidP="001C63E7">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w:t>
      </w:r>
      <w:r w:rsidR="005D5326">
        <w:rPr>
          <w:rFonts w:ascii="Times New Roman" w:hAnsi="Times New Roman" w:cs="Times New Roman"/>
          <w:sz w:val="24"/>
          <w:szCs w:val="24"/>
        </w:rPr>
        <w:t>Chez nous, nous conservons</w:t>
      </w:r>
      <w:r w:rsidR="001C63E7">
        <w:rPr>
          <w:rFonts w:ascii="Times New Roman" w:hAnsi="Times New Roman" w:cs="Times New Roman"/>
          <w:sz w:val="24"/>
          <w:szCs w:val="24"/>
        </w:rPr>
        <w:t xml:space="preserve"> la manière ancestrale</w:t>
      </w:r>
      <w:r>
        <w:rPr>
          <w:rFonts w:ascii="Times New Roman" w:hAnsi="Times New Roman" w:cs="Times New Roman"/>
          <w:sz w:val="24"/>
          <w:szCs w:val="24"/>
        </w:rPr>
        <w:t xml:space="preserve"> de ne communiquer les choses qu’aux </w:t>
      </w:r>
      <w:r w:rsidR="001C63E7">
        <w:rPr>
          <w:rFonts w:ascii="Times New Roman" w:hAnsi="Times New Roman" w:cs="Times New Roman"/>
          <w:sz w:val="24"/>
          <w:szCs w:val="24"/>
        </w:rPr>
        <w:t>bien</w:t>
      </w:r>
      <w:r>
        <w:rPr>
          <w:rFonts w:ascii="Times New Roman" w:hAnsi="Times New Roman" w:cs="Times New Roman"/>
          <w:sz w:val="24"/>
          <w:szCs w:val="24"/>
        </w:rPr>
        <w:t>veillants</w:t>
      </w:r>
      <w:r w:rsidR="001C63E7">
        <w:rPr>
          <w:rFonts w:ascii="Times New Roman" w:hAnsi="Times New Roman" w:cs="Times New Roman"/>
          <w:sz w:val="24"/>
          <w:szCs w:val="24"/>
        </w:rPr>
        <w:t>. I</w:t>
      </w:r>
      <w:r>
        <w:rPr>
          <w:rFonts w:ascii="Times New Roman" w:hAnsi="Times New Roman" w:cs="Times New Roman"/>
          <w:sz w:val="24"/>
          <w:szCs w:val="24"/>
        </w:rPr>
        <w:t>ls font</w:t>
      </w:r>
      <w:r w:rsidR="001C63E7">
        <w:rPr>
          <w:rFonts w:ascii="Times New Roman" w:hAnsi="Times New Roman" w:cs="Times New Roman"/>
          <w:sz w:val="24"/>
          <w:szCs w:val="24"/>
        </w:rPr>
        <w:t xml:space="preserve"> un bon profit de notre instruction</w:t>
      </w:r>
      <w:r>
        <w:rPr>
          <w:rFonts w:ascii="Times New Roman" w:hAnsi="Times New Roman" w:cs="Times New Roman"/>
          <w:sz w:val="24"/>
          <w:szCs w:val="24"/>
        </w:rPr>
        <w:t> »</w:t>
      </w:r>
      <w:r w:rsidR="001C63E7">
        <w:rPr>
          <w:rFonts w:ascii="Times New Roman" w:hAnsi="Times New Roman" w:cs="Times New Roman"/>
          <w:sz w:val="24"/>
          <w:szCs w:val="24"/>
        </w:rPr>
        <w:t>.</w:t>
      </w:r>
      <w:r>
        <w:rPr>
          <w:rFonts w:ascii="Times New Roman" w:hAnsi="Times New Roman" w:cs="Times New Roman"/>
          <w:sz w:val="24"/>
          <w:szCs w:val="24"/>
        </w:rPr>
        <w:t xml:space="preserve"> Récrivez cette phrase en remplaçant</w:t>
      </w:r>
      <w:r w:rsidR="00AB3B4A">
        <w:rPr>
          <w:rFonts w:ascii="Times New Roman" w:hAnsi="Times New Roman" w:cs="Times New Roman"/>
          <w:sz w:val="24"/>
          <w:szCs w:val="24"/>
        </w:rPr>
        <w:t xml:space="preserve"> la seconde indépendante</w:t>
      </w:r>
      <w:r>
        <w:rPr>
          <w:rFonts w:ascii="Times New Roman" w:hAnsi="Times New Roman" w:cs="Times New Roman"/>
          <w:sz w:val="24"/>
          <w:szCs w:val="24"/>
        </w:rPr>
        <w:t xml:space="preserve"> par une </w:t>
      </w:r>
      <w:r w:rsidR="00AB3B4A">
        <w:rPr>
          <w:rFonts w:ascii="Times New Roman" w:hAnsi="Times New Roman" w:cs="Times New Roman"/>
          <w:sz w:val="24"/>
          <w:szCs w:val="24"/>
        </w:rPr>
        <w:t>proposition subordonnée circonstancielle de but.</w:t>
      </w:r>
    </w:p>
    <w:p w:rsidR="00B83C6F" w:rsidRPr="006B3C59" w:rsidRDefault="00AB3B4A" w:rsidP="00F76C9D">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Mettez </w:t>
      </w:r>
      <w:r w:rsidR="001D6EB6">
        <w:rPr>
          <w:rFonts w:ascii="Times New Roman" w:hAnsi="Times New Roman" w:cs="Times New Roman"/>
          <w:sz w:val="24"/>
          <w:szCs w:val="24"/>
        </w:rPr>
        <w:t xml:space="preserve">ensuite </w:t>
      </w:r>
      <w:r w:rsidR="00DB5F15">
        <w:rPr>
          <w:rFonts w:ascii="Times New Roman" w:hAnsi="Times New Roman" w:cs="Times New Roman"/>
          <w:sz w:val="24"/>
          <w:szCs w:val="24"/>
        </w:rPr>
        <w:t>la phrase obtenue au passé</w:t>
      </w:r>
      <w:r>
        <w:rPr>
          <w:rFonts w:ascii="Times New Roman" w:hAnsi="Times New Roman" w:cs="Times New Roman"/>
          <w:sz w:val="24"/>
          <w:szCs w:val="24"/>
        </w:rPr>
        <w:t>.</w:t>
      </w:r>
      <w:r w:rsidR="008B05F9">
        <w:rPr>
          <w:rFonts w:ascii="Times New Roman" w:hAnsi="Times New Roman" w:cs="Times New Roman"/>
          <w:sz w:val="24"/>
          <w:szCs w:val="24"/>
        </w:rPr>
        <w:t xml:space="preserve"> </w:t>
      </w:r>
      <w:r w:rsidR="0007053A">
        <w:rPr>
          <w:rFonts w:ascii="Times New Roman" w:hAnsi="Times New Roman" w:cs="Times New Roman"/>
          <w:sz w:val="24"/>
          <w:szCs w:val="24"/>
        </w:rPr>
        <w:t>Faites attention au mode et à la concordance des temps.</w:t>
      </w:r>
      <w:r w:rsidR="00F76C9D" w:rsidRPr="00F76C9D">
        <w:rPr>
          <w:rFonts w:eastAsiaTheme="minorEastAsia"/>
          <w:b/>
          <w:sz w:val="28"/>
          <w:szCs w:val="28"/>
          <w:lang w:eastAsia="fr-FR"/>
        </w:rPr>
        <w:t xml:space="preserve"> </w:t>
      </w:r>
    </w:p>
    <w:p w:rsidR="006B3C59" w:rsidRPr="00B83C6F" w:rsidRDefault="006B3C59" w:rsidP="006B3C59">
      <w:pPr>
        <w:pStyle w:val="Paragraphedeliste"/>
        <w:jc w:val="both"/>
        <w:rPr>
          <w:rFonts w:ascii="Times New Roman" w:hAnsi="Times New Roman" w:cs="Times New Roman"/>
          <w:sz w:val="24"/>
          <w:szCs w:val="24"/>
        </w:rPr>
      </w:pPr>
      <w:bookmarkStart w:id="0" w:name="_GoBack"/>
      <w:bookmarkEnd w:id="0"/>
    </w:p>
    <w:p w:rsidR="00B83C6F" w:rsidRDefault="00B83C6F" w:rsidP="00B83C6F">
      <w:pPr>
        <w:pStyle w:val="Paragraphedeliste"/>
        <w:jc w:val="both"/>
        <w:rPr>
          <w:rFonts w:eastAsiaTheme="minorEastAsia"/>
          <w:b/>
          <w:sz w:val="28"/>
          <w:szCs w:val="28"/>
          <w:lang w:eastAsia="fr-FR"/>
        </w:rPr>
      </w:pPr>
      <w:r>
        <w:rPr>
          <w:rFonts w:eastAsiaTheme="minorEastAsia"/>
          <w:b/>
          <w:sz w:val="28"/>
          <w:szCs w:val="28"/>
          <w:lang w:eastAsia="fr-FR"/>
        </w:rPr>
        <w:t>……………………………………………………………………………………………………..</w:t>
      </w:r>
    </w:p>
    <w:p w:rsidR="00B83C6F" w:rsidRDefault="00B83C6F" w:rsidP="00B83C6F">
      <w:pPr>
        <w:pStyle w:val="Paragraphedeliste"/>
        <w:jc w:val="both"/>
        <w:rPr>
          <w:rFonts w:eastAsiaTheme="minorEastAsia"/>
          <w:b/>
          <w:sz w:val="28"/>
          <w:szCs w:val="28"/>
          <w:lang w:eastAsia="fr-FR"/>
        </w:rPr>
      </w:pPr>
    </w:p>
    <w:p w:rsidR="00B83C6F" w:rsidRDefault="00B83C6F" w:rsidP="00B83C6F">
      <w:pPr>
        <w:pStyle w:val="Paragraphedeliste"/>
        <w:jc w:val="both"/>
        <w:rPr>
          <w:rFonts w:eastAsiaTheme="minorEastAsia"/>
          <w:b/>
          <w:sz w:val="28"/>
          <w:szCs w:val="28"/>
          <w:lang w:eastAsia="fr-FR"/>
        </w:rPr>
      </w:pPr>
    </w:p>
    <w:p w:rsidR="00B83C6F" w:rsidRDefault="00B83C6F" w:rsidP="00B83C6F">
      <w:pPr>
        <w:pStyle w:val="Paragraphedeliste"/>
        <w:jc w:val="both"/>
        <w:rPr>
          <w:rFonts w:eastAsiaTheme="minorEastAsia"/>
          <w:b/>
          <w:sz w:val="24"/>
          <w:szCs w:val="24"/>
          <w:lang w:eastAsia="fr-FR"/>
        </w:rPr>
      </w:pPr>
      <w:r>
        <w:rPr>
          <w:rFonts w:eastAsiaTheme="minorEastAsia"/>
          <w:b/>
          <w:sz w:val="28"/>
          <w:szCs w:val="28"/>
          <w:lang w:eastAsia="fr-FR"/>
        </w:rPr>
        <w:t xml:space="preserve">                                         ORTHOGRAPHE</w:t>
      </w:r>
      <w:r w:rsidR="00F76C9D" w:rsidRPr="00F76C9D">
        <w:rPr>
          <w:rFonts w:eastAsiaTheme="minorEastAsia"/>
          <w:b/>
          <w:sz w:val="28"/>
          <w:szCs w:val="28"/>
          <w:lang w:eastAsia="fr-FR"/>
        </w:rPr>
        <w:t xml:space="preserve">   </w:t>
      </w:r>
      <w:r w:rsidR="00F76C9D" w:rsidRPr="00B83C6F">
        <w:rPr>
          <w:rFonts w:eastAsiaTheme="minorEastAsia"/>
          <w:b/>
          <w:sz w:val="28"/>
          <w:szCs w:val="28"/>
          <w:lang w:eastAsia="fr-FR"/>
        </w:rPr>
        <w:t xml:space="preserve">                                         </w:t>
      </w:r>
      <w:r w:rsidR="00F76C9D" w:rsidRPr="00B83C6F">
        <w:rPr>
          <w:rFonts w:eastAsiaTheme="minorEastAsia"/>
          <w:b/>
          <w:i/>
          <w:sz w:val="28"/>
          <w:szCs w:val="28"/>
          <w:lang w:eastAsia="fr-FR"/>
        </w:rPr>
        <w:t xml:space="preserve">                    </w:t>
      </w:r>
      <w:r w:rsidRPr="00B83C6F">
        <w:rPr>
          <w:rFonts w:eastAsiaTheme="minorEastAsia"/>
          <w:b/>
          <w:i/>
          <w:sz w:val="28"/>
          <w:szCs w:val="28"/>
          <w:lang w:eastAsia="fr-FR"/>
        </w:rPr>
        <w:t xml:space="preserve">                     </w:t>
      </w:r>
      <w:r w:rsidR="00DA3E31" w:rsidRPr="00B83C6F">
        <w:rPr>
          <w:rFonts w:eastAsiaTheme="minorEastAsia"/>
          <w:b/>
          <w:sz w:val="24"/>
          <w:szCs w:val="24"/>
          <w:lang w:eastAsia="fr-FR"/>
        </w:rPr>
        <w:t xml:space="preserve">  </w:t>
      </w:r>
    </w:p>
    <w:p w:rsidR="00B83C6F" w:rsidRDefault="00B83C6F" w:rsidP="00B83C6F">
      <w:pPr>
        <w:pStyle w:val="Paragraphedeliste"/>
        <w:jc w:val="both"/>
        <w:rPr>
          <w:rFonts w:eastAsiaTheme="minorEastAsia"/>
          <w:b/>
          <w:sz w:val="24"/>
          <w:szCs w:val="24"/>
          <w:lang w:eastAsia="fr-FR"/>
        </w:rPr>
      </w:pPr>
    </w:p>
    <w:p w:rsidR="00DA3E31" w:rsidRPr="00B83C6F" w:rsidRDefault="00B83C6F" w:rsidP="00B83C6F">
      <w:pPr>
        <w:pStyle w:val="Paragraphedeliste"/>
        <w:jc w:val="both"/>
        <w:rPr>
          <w:rFonts w:eastAsiaTheme="minorEastAsia"/>
          <w:b/>
          <w:sz w:val="28"/>
          <w:szCs w:val="28"/>
          <w:lang w:eastAsia="fr-FR"/>
        </w:rPr>
      </w:pPr>
      <w:r>
        <w:rPr>
          <w:rFonts w:eastAsiaTheme="minorEastAsia"/>
          <w:b/>
          <w:sz w:val="24"/>
          <w:szCs w:val="24"/>
          <w:lang w:eastAsia="fr-FR"/>
        </w:rPr>
        <w:t xml:space="preserve">                  </w:t>
      </w:r>
      <w:r w:rsidR="00DA3E31" w:rsidRPr="00B83C6F">
        <w:rPr>
          <w:rFonts w:eastAsiaTheme="minorEastAsia"/>
          <w:b/>
          <w:sz w:val="24"/>
          <w:szCs w:val="24"/>
          <w:lang w:eastAsia="fr-FR"/>
        </w:rPr>
        <w:t>Nous avons glissé dans le texte qui suit des fautes. Lisez et identifiez-les. Réécrivez le texte en les corrigeant. Soulignez les mots corrigés.</w:t>
      </w:r>
    </w:p>
    <w:p w:rsidR="00DA3E31" w:rsidRPr="00F76C9D" w:rsidRDefault="00DA3E31" w:rsidP="00DA3E31">
      <w:pPr>
        <w:jc w:val="center"/>
        <w:rPr>
          <w:rFonts w:eastAsiaTheme="minorEastAsia"/>
          <w:b/>
          <w:sz w:val="24"/>
          <w:szCs w:val="24"/>
          <w:lang w:eastAsia="fr-FR"/>
        </w:rPr>
      </w:pPr>
    </w:p>
    <w:p w:rsidR="00DA3E31" w:rsidRPr="00F76C9D" w:rsidRDefault="00DA3E31" w:rsidP="00DA3E31">
      <w:pPr>
        <w:spacing w:line="360" w:lineRule="auto"/>
        <w:rPr>
          <w:rFonts w:eastAsiaTheme="minorEastAsia"/>
          <w:b/>
          <w:sz w:val="24"/>
          <w:szCs w:val="24"/>
          <w:lang w:eastAsia="fr-FR"/>
        </w:rPr>
      </w:pPr>
      <w:r>
        <w:rPr>
          <w:rFonts w:eastAsiaTheme="minorEastAsia"/>
          <w:b/>
          <w:sz w:val="24"/>
          <w:szCs w:val="24"/>
          <w:lang w:eastAsia="fr-FR"/>
        </w:rPr>
        <w:t xml:space="preserve">                                         </w:t>
      </w:r>
      <w:r w:rsidR="00B83C6F">
        <w:rPr>
          <w:rFonts w:eastAsiaTheme="minorEastAsia"/>
          <w:b/>
          <w:sz w:val="24"/>
          <w:szCs w:val="24"/>
          <w:lang w:eastAsia="fr-FR"/>
        </w:rPr>
        <w:t xml:space="preserve">            </w:t>
      </w:r>
      <w:r>
        <w:rPr>
          <w:rFonts w:eastAsiaTheme="minorEastAsia"/>
          <w:b/>
          <w:sz w:val="24"/>
          <w:szCs w:val="24"/>
          <w:lang w:eastAsia="fr-FR"/>
        </w:rPr>
        <w:t xml:space="preserve"> </w:t>
      </w:r>
      <w:r w:rsidRPr="00F76C9D">
        <w:rPr>
          <w:rFonts w:eastAsiaTheme="minorEastAsia"/>
          <w:b/>
          <w:sz w:val="24"/>
          <w:szCs w:val="24"/>
          <w:lang w:eastAsia="fr-FR"/>
        </w:rPr>
        <w:t>D’</w:t>
      </w:r>
      <w:proofErr w:type="spellStart"/>
      <w:r w:rsidRPr="00F76C9D">
        <w:rPr>
          <w:rFonts w:eastAsiaTheme="minorEastAsia"/>
          <w:b/>
          <w:sz w:val="24"/>
          <w:szCs w:val="24"/>
          <w:lang w:eastAsia="fr-FR"/>
        </w:rPr>
        <w:t>in</w:t>
      </w:r>
      <w:r w:rsidR="009206C8">
        <w:rPr>
          <w:rFonts w:eastAsiaTheme="minorEastAsia"/>
          <w:b/>
          <w:sz w:val="24"/>
          <w:szCs w:val="24"/>
          <w:lang w:eastAsia="fr-FR"/>
        </w:rPr>
        <w:t>n</w:t>
      </w:r>
      <w:r w:rsidRPr="00F76C9D">
        <w:rPr>
          <w:rFonts w:eastAsiaTheme="minorEastAsia"/>
          <w:b/>
          <w:sz w:val="24"/>
          <w:szCs w:val="24"/>
          <w:lang w:eastAsia="fr-FR"/>
        </w:rPr>
        <w:t>oubliables</w:t>
      </w:r>
      <w:proofErr w:type="spellEnd"/>
      <w:r w:rsidRPr="00F76C9D">
        <w:rPr>
          <w:rFonts w:eastAsiaTheme="minorEastAsia"/>
          <w:b/>
          <w:sz w:val="24"/>
          <w:szCs w:val="24"/>
          <w:lang w:eastAsia="fr-FR"/>
        </w:rPr>
        <w:t xml:space="preserve"> souvenirs</w:t>
      </w:r>
    </w:p>
    <w:p w:rsidR="00DA3E31" w:rsidRPr="00F76C9D" w:rsidRDefault="00DA3E31" w:rsidP="00DA3E31">
      <w:pPr>
        <w:spacing w:line="360" w:lineRule="auto"/>
        <w:ind w:firstLine="708"/>
        <w:jc w:val="both"/>
        <w:rPr>
          <w:rFonts w:eastAsiaTheme="minorEastAsia"/>
          <w:b/>
          <w:sz w:val="24"/>
          <w:szCs w:val="24"/>
          <w:lang w:eastAsia="fr-FR"/>
        </w:rPr>
      </w:pPr>
      <w:r w:rsidRPr="00F76C9D">
        <w:rPr>
          <w:rFonts w:eastAsiaTheme="minorEastAsia"/>
          <w:b/>
          <w:sz w:val="24"/>
          <w:szCs w:val="24"/>
          <w:lang w:eastAsia="fr-FR"/>
        </w:rPr>
        <w:t>Saurai-je</w:t>
      </w:r>
      <w:r>
        <w:rPr>
          <w:rFonts w:eastAsiaTheme="minorEastAsia"/>
          <w:b/>
          <w:sz w:val="24"/>
          <w:szCs w:val="24"/>
          <w:lang w:eastAsia="fr-FR"/>
        </w:rPr>
        <w:t xml:space="preserve"> relater avec exactitude les évè</w:t>
      </w:r>
      <w:r w:rsidRPr="00F76C9D">
        <w:rPr>
          <w:rFonts w:eastAsiaTheme="minorEastAsia"/>
          <w:b/>
          <w:sz w:val="24"/>
          <w:szCs w:val="24"/>
          <w:lang w:eastAsia="fr-FR"/>
        </w:rPr>
        <w:t xml:space="preserve">nements qui survinrent par la suite et contribuèrent à renforcer le lien </w:t>
      </w:r>
      <w:proofErr w:type="spellStart"/>
      <w:r w:rsidRPr="00F76C9D">
        <w:rPr>
          <w:rFonts w:eastAsiaTheme="minorEastAsia"/>
          <w:b/>
          <w:sz w:val="24"/>
          <w:szCs w:val="24"/>
          <w:lang w:eastAsia="fr-FR"/>
        </w:rPr>
        <w:t>tén</w:t>
      </w:r>
      <w:r>
        <w:rPr>
          <w:rFonts w:eastAsiaTheme="minorEastAsia"/>
          <w:b/>
          <w:sz w:val="24"/>
          <w:szCs w:val="24"/>
          <w:lang w:eastAsia="fr-FR"/>
        </w:rPr>
        <w:t>n</w:t>
      </w:r>
      <w:r w:rsidRPr="00F76C9D">
        <w:rPr>
          <w:rFonts w:eastAsiaTheme="minorEastAsia"/>
          <w:b/>
          <w:sz w:val="24"/>
          <w:szCs w:val="24"/>
          <w:lang w:eastAsia="fr-FR"/>
        </w:rPr>
        <w:t>u</w:t>
      </w:r>
      <w:proofErr w:type="spellEnd"/>
      <w:r w:rsidRPr="00F76C9D">
        <w:rPr>
          <w:rFonts w:eastAsiaTheme="minorEastAsia"/>
          <w:b/>
          <w:sz w:val="24"/>
          <w:szCs w:val="24"/>
          <w:lang w:eastAsia="fr-FR"/>
        </w:rPr>
        <w:t xml:space="preserve"> qui m’</w:t>
      </w:r>
      <w:r>
        <w:rPr>
          <w:rFonts w:eastAsiaTheme="minorEastAsia"/>
          <w:b/>
          <w:sz w:val="24"/>
          <w:szCs w:val="24"/>
          <w:lang w:eastAsia="fr-FR"/>
        </w:rPr>
        <w:t>attachait à Ouly ? Inextricable, ils s’</w:t>
      </w:r>
      <w:proofErr w:type="spellStart"/>
      <w:r>
        <w:rPr>
          <w:rFonts w:eastAsiaTheme="minorEastAsia"/>
          <w:b/>
          <w:sz w:val="24"/>
          <w:szCs w:val="24"/>
          <w:lang w:eastAsia="fr-FR"/>
        </w:rPr>
        <w:t>enchevé</w:t>
      </w:r>
      <w:r w:rsidRPr="00F76C9D">
        <w:rPr>
          <w:rFonts w:eastAsiaTheme="minorEastAsia"/>
          <w:b/>
          <w:sz w:val="24"/>
          <w:szCs w:val="24"/>
          <w:lang w:eastAsia="fr-FR"/>
        </w:rPr>
        <w:t>trent</w:t>
      </w:r>
      <w:proofErr w:type="spellEnd"/>
      <w:r w:rsidRPr="00F76C9D">
        <w:rPr>
          <w:rFonts w:eastAsiaTheme="minorEastAsia"/>
          <w:b/>
          <w:sz w:val="24"/>
          <w:szCs w:val="24"/>
          <w:lang w:eastAsia="fr-FR"/>
        </w:rPr>
        <w:t xml:space="preserve">  dans ma mémoire […].</w:t>
      </w:r>
    </w:p>
    <w:p w:rsidR="00DA3E31" w:rsidRPr="00F76C9D" w:rsidRDefault="00DA3E31" w:rsidP="00DA3E31">
      <w:pPr>
        <w:spacing w:line="360" w:lineRule="auto"/>
        <w:ind w:firstLine="708"/>
        <w:jc w:val="both"/>
        <w:rPr>
          <w:rFonts w:eastAsiaTheme="minorEastAsia"/>
          <w:b/>
          <w:sz w:val="24"/>
          <w:szCs w:val="24"/>
          <w:lang w:eastAsia="fr-FR"/>
        </w:rPr>
      </w:pPr>
      <w:r w:rsidRPr="00F76C9D">
        <w:rPr>
          <w:rFonts w:eastAsiaTheme="minorEastAsia"/>
          <w:b/>
          <w:sz w:val="24"/>
          <w:szCs w:val="24"/>
          <w:lang w:eastAsia="fr-FR"/>
        </w:rPr>
        <w:t>Quelquefois notre promenade nous menait ju</w:t>
      </w:r>
      <w:r>
        <w:rPr>
          <w:rFonts w:eastAsiaTheme="minorEastAsia"/>
          <w:b/>
          <w:sz w:val="24"/>
          <w:szCs w:val="24"/>
          <w:lang w:eastAsia="fr-FR"/>
        </w:rPr>
        <w:t xml:space="preserve">squ’à </w:t>
      </w:r>
      <w:proofErr w:type="spellStart"/>
      <w:r>
        <w:rPr>
          <w:rFonts w:eastAsiaTheme="minorEastAsia"/>
          <w:b/>
          <w:sz w:val="24"/>
          <w:szCs w:val="24"/>
          <w:lang w:eastAsia="fr-FR"/>
        </w:rPr>
        <w:t>Soumbédioune</w:t>
      </w:r>
      <w:proofErr w:type="spellEnd"/>
      <w:r>
        <w:rPr>
          <w:rFonts w:eastAsiaTheme="minorEastAsia"/>
          <w:b/>
          <w:sz w:val="24"/>
          <w:szCs w:val="24"/>
          <w:lang w:eastAsia="fr-FR"/>
        </w:rPr>
        <w:t xml:space="preserve">, à l’heure </w:t>
      </w:r>
      <w:proofErr w:type="spellStart"/>
      <w:r>
        <w:rPr>
          <w:rFonts w:eastAsiaTheme="minorEastAsia"/>
          <w:b/>
          <w:sz w:val="24"/>
          <w:szCs w:val="24"/>
          <w:lang w:eastAsia="fr-FR"/>
        </w:rPr>
        <w:t>ou</w:t>
      </w:r>
      <w:proofErr w:type="spellEnd"/>
      <w:r w:rsidRPr="00F76C9D">
        <w:rPr>
          <w:rFonts w:eastAsiaTheme="minorEastAsia"/>
          <w:b/>
          <w:sz w:val="24"/>
          <w:szCs w:val="24"/>
          <w:lang w:eastAsia="fr-FR"/>
        </w:rPr>
        <w:t xml:space="preserve"> les rayons du solei</w:t>
      </w:r>
      <w:r>
        <w:rPr>
          <w:rFonts w:eastAsiaTheme="minorEastAsia"/>
          <w:b/>
          <w:sz w:val="24"/>
          <w:szCs w:val="24"/>
          <w:lang w:eastAsia="fr-FR"/>
        </w:rPr>
        <w:t>l qui va se coucher ne chauffe</w:t>
      </w:r>
      <w:r w:rsidRPr="00F76C9D">
        <w:rPr>
          <w:rFonts w:eastAsiaTheme="minorEastAsia"/>
          <w:b/>
          <w:sz w:val="24"/>
          <w:szCs w:val="24"/>
          <w:lang w:eastAsia="fr-FR"/>
        </w:rPr>
        <w:t xml:space="preserve"> plus. Là, après nous être frayé</w:t>
      </w:r>
      <w:r>
        <w:rPr>
          <w:rFonts w:eastAsiaTheme="minorEastAsia"/>
          <w:b/>
          <w:sz w:val="24"/>
          <w:szCs w:val="24"/>
          <w:lang w:eastAsia="fr-FR"/>
        </w:rPr>
        <w:t>s</w:t>
      </w:r>
      <w:r w:rsidRPr="00F76C9D">
        <w:rPr>
          <w:rFonts w:eastAsiaTheme="minorEastAsia"/>
          <w:b/>
          <w:sz w:val="24"/>
          <w:szCs w:val="24"/>
          <w:lang w:eastAsia="fr-FR"/>
        </w:rPr>
        <w:t xml:space="preserve"> un passage parmi la foule d’hommes et de femmes venu</w:t>
      </w:r>
      <w:r>
        <w:rPr>
          <w:rFonts w:eastAsiaTheme="minorEastAsia"/>
          <w:b/>
          <w:sz w:val="24"/>
          <w:szCs w:val="24"/>
          <w:lang w:eastAsia="fr-FR"/>
        </w:rPr>
        <w:t>e</w:t>
      </w:r>
      <w:r w:rsidRPr="00F76C9D">
        <w:rPr>
          <w:rFonts w:eastAsiaTheme="minorEastAsia"/>
          <w:b/>
          <w:sz w:val="24"/>
          <w:szCs w:val="24"/>
          <w:lang w:eastAsia="fr-FR"/>
        </w:rPr>
        <w:t>s sur le marché de la</w:t>
      </w:r>
      <w:r>
        <w:rPr>
          <w:rFonts w:eastAsiaTheme="minorEastAsia"/>
          <w:b/>
          <w:sz w:val="24"/>
          <w:szCs w:val="24"/>
          <w:lang w:eastAsia="fr-FR"/>
        </w:rPr>
        <w:t xml:space="preserve"> plage s’approvisionnaient </w:t>
      </w:r>
      <w:r w:rsidRPr="00F76C9D">
        <w:rPr>
          <w:rFonts w:eastAsiaTheme="minorEastAsia"/>
          <w:b/>
          <w:sz w:val="24"/>
          <w:szCs w:val="24"/>
          <w:lang w:eastAsia="fr-FR"/>
        </w:rPr>
        <w:t>pour la semaine […] ; après avo</w:t>
      </w:r>
      <w:r>
        <w:rPr>
          <w:rFonts w:eastAsiaTheme="minorEastAsia"/>
          <w:b/>
          <w:sz w:val="24"/>
          <w:szCs w:val="24"/>
          <w:lang w:eastAsia="fr-FR"/>
        </w:rPr>
        <w:t xml:space="preserve">ir longuement contemplé le </w:t>
      </w:r>
      <w:proofErr w:type="spellStart"/>
      <w:r>
        <w:rPr>
          <w:rFonts w:eastAsiaTheme="minorEastAsia"/>
          <w:b/>
          <w:sz w:val="24"/>
          <w:szCs w:val="24"/>
          <w:lang w:eastAsia="fr-FR"/>
        </w:rPr>
        <w:t>grou</w:t>
      </w:r>
      <w:r w:rsidRPr="00F76C9D">
        <w:rPr>
          <w:rFonts w:eastAsiaTheme="minorEastAsia"/>
          <w:b/>
          <w:sz w:val="24"/>
          <w:szCs w:val="24"/>
          <w:lang w:eastAsia="fr-FR"/>
        </w:rPr>
        <w:t>llement</w:t>
      </w:r>
      <w:proofErr w:type="spellEnd"/>
      <w:r w:rsidRPr="00F76C9D">
        <w:rPr>
          <w:rFonts w:eastAsiaTheme="minorEastAsia"/>
          <w:b/>
          <w:sz w:val="24"/>
          <w:szCs w:val="24"/>
          <w:lang w:eastAsia="fr-FR"/>
        </w:rPr>
        <w:t xml:space="preserve"> bruyant des mareyeuses autour des pirogues </w:t>
      </w:r>
      <w:proofErr w:type="spellStart"/>
      <w:r w:rsidRPr="00F76C9D">
        <w:rPr>
          <w:rFonts w:eastAsiaTheme="minorEastAsia"/>
          <w:b/>
          <w:sz w:val="24"/>
          <w:szCs w:val="24"/>
          <w:lang w:eastAsia="fr-FR"/>
        </w:rPr>
        <w:t>ba</w:t>
      </w:r>
      <w:r>
        <w:rPr>
          <w:rFonts w:eastAsiaTheme="minorEastAsia"/>
          <w:b/>
          <w:sz w:val="24"/>
          <w:szCs w:val="24"/>
          <w:lang w:eastAsia="fr-FR"/>
        </w:rPr>
        <w:t>rriolées</w:t>
      </w:r>
      <w:proofErr w:type="spellEnd"/>
      <w:r>
        <w:rPr>
          <w:rFonts w:eastAsiaTheme="minorEastAsia"/>
          <w:b/>
          <w:sz w:val="24"/>
          <w:szCs w:val="24"/>
          <w:lang w:eastAsia="fr-FR"/>
        </w:rPr>
        <w:t xml:space="preserve"> des pé</w:t>
      </w:r>
      <w:r w:rsidRPr="00F76C9D">
        <w:rPr>
          <w:rFonts w:eastAsiaTheme="minorEastAsia"/>
          <w:b/>
          <w:sz w:val="24"/>
          <w:szCs w:val="24"/>
          <w:lang w:eastAsia="fr-FR"/>
        </w:rPr>
        <w:t xml:space="preserve">cheurs </w:t>
      </w:r>
      <w:proofErr w:type="spellStart"/>
      <w:r>
        <w:rPr>
          <w:rFonts w:eastAsiaTheme="minorEastAsia"/>
          <w:b/>
          <w:sz w:val="24"/>
          <w:szCs w:val="24"/>
          <w:lang w:eastAsia="fr-FR"/>
        </w:rPr>
        <w:t>lébous</w:t>
      </w:r>
      <w:proofErr w:type="spellEnd"/>
      <w:r>
        <w:rPr>
          <w:rFonts w:eastAsiaTheme="minorEastAsia"/>
          <w:b/>
          <w:sz w:val="24"/>
          <w:szCs w:val="24"/>
          <w:lang w:eastAsia="fr-FR"/>
        </w:rPr>
        <w:t xml:space="preserve"> qui venaient d’être tiré</w:t>
      </w:r>
      <w:r w:rsidRPr="00F76C9D">
        <w:rPr>
          <w:rFonts w:eastAsiaTheme="minorEastAsia"/>
          <w:b/>
          <w:sz w:val="24"/>
          <w:szCs w:val="24"/>
          <w:lang w:eastAsia="fr-FR"/>
        </w:rPr>
        <w:t xml:space="preserve">s à sec avec leurs prises encore frétillantes, nous allions nous asseoir, un </w:t>
      </w:r>
      <w:proofErr w:type="spellStart"/>
      <w:r w:rsidRPr="00F76C9D">
        <w:rPr>
          <w:rFonts w:eastAsiaTheme="minorEastAsia"/>
          <w:b/>
          <w:sz w:val="24"/>
          <w:szCs w:val="24"/>
          <w:lang w:eastAsia="fr-FR"/>
        </w:rPr>
        <w:t>peu</w:t>
      </w:r>
      <w:r>
        <w:rPr>
          <w:rFonts w:eastAsiaTheme="minorEastAsia"/>
          <w:b/>
          <w:sz w:val="24"/>
          <w:szCs w:val="24"/>
          <w:lang w:eastAsia="fr-FR"/>
        </w:rPr>
        <w:t>t</w:t>
      </w:r>
      <w:proofErr w:type="spellEnd"/>
      <w:r w:rsidRPr="00F76C9D">
        <w:rPr>
          <w:rFonts w:eastAsiaTheme="minorEastAsia"/>
          <w:b/>
          <w:sz w:val="24"/>
          <w:szCs w:val="24"/>
          <w:lang w:eastAsia="fr-FR"/>
        </w:rPr>
        <w:t xml:space="preserve"> au-delà, sur un banc de pierre</w:t>
      </w:r>
      <w:r>
        <w:rPr>
          <w:rFonts w:eastAsiaTheme="minorEastAsia"/>
          <w:b/>
          <w:sz w:val="24"/>
          <w:szCs w:val="24"/>
          <w:lang w:eastAsia="fr-FR"/>
        </w:rPr>
        <w:t>s</w:t>
      </w:r>
      <w:r w:rsidRPr="00F76C9D">
        <w:rPr>
          <w:rFonts w:eastAsiaTheme="minorEastAsia"/>
          <w:b/>
          <w:sz w:val="24"/>
          <w:szCs w:val="24"/>
          <w:lang w:eastAsia="fr-FR"/>
        </w:rPr>
        <w:t>.</w:t>
      </w:r>
    </w:p>
    <w:p w:rsidR="00DA3E31" w:rsidRDefault="00DA3E31" w:rsidP="00DA3E31">
      <w:pPr>
        <w:spacing w:line="360" w:lineRule="auto"/>
        <w:ind w:firstLine="708"/>
        <w:jc w:val="both"/>
        <w:rPr>
          <w:rFonts w:eastAsiaTheme="minorEastAsia"/>
          <w:b/>
          <w:sz w:val="24"/>
          <w:szCs w:val="24"/>
          <w:lang w:eastAsia="fr-FR"/>
        </w:rPr>
      </w:pPr>
      <w:r w:rsidRPr="00F76C9D">
        <w:rPr>
          <w:rFonts w:eastAsiaTheme="minorEastAsia"/>
          <w:b/>
          <w:sz w:val="24"/>
          <w:szCs w:val="24"/>
          <w:lang w:eastAsia="fr-FR"/>
        </w:rPr>
        <w:t xml:space="preserve">                                                          Marouba Fall, </w:t>
      </w:r>
      <w:r w:rsidRPr="00F76C9D">
        <w:rPr>
          <w:rFonts w:eastAsiaTheme="minorEastAsia"/>
          <w:b/>
          <w:i/>
          <w:sz w:val="24"/>
          <w:szCs w:val="24"/>
          <w:lang w:eastAsia="fr-FR"/>
        </w:rPr>
        <w:t>La Collégienne</w:t>
      </w:r>
      <w:r>
        <w:rPr>
          <w:rFonts w:eastAsiaTheme="minorEastAsia"/>
          <w:b/>
          <w:sz w:val="24"/>
          <w:szCs w:val="24"/>
          <w:lang w:eastAsia="fr-FR"/>
        </w:rPr>
        <w:t xml:space="preserve">, </w:t>
      </w:r>
    </w:p>
    <w:p w:rsidR="00F1038E" w:rsidRPr="00F1038E" w:rsidRDefault="00F1038E" w:rsidP="009814C7">
      <w:pPr>
        <w:ind w:firstLine="708"/>
        <w:rPr>
          <w:rFonts w:ascii="Times New Roman" w:hAnsi="Times New Roman" w:cs="Times New Roman"/>
          <w:sz w:val="24"/>
          <w:szCs w:val="24"/>
        </w:rPr>
      </w:pPr>
    </w:p>
    <w:sectPr w:rsidR="00F1038E" w:rsidRPr="00F1038E" w:rsidSect="00CD06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FD251C"/>
    <w:multiLevelType w:val="hybridMultilevel"/>
    <w:tmpl w:val="901E4A1E"/>
    <w:lvl w:ilvl="0" w:tplc="306E5738">
      <w:start w:val="1"/>
      <w:numFmt w:val="decimal"/>
      <w:lvlText w:val="%1."/>
      <w:lvlJc w:val="left"/>
      <w:pPr>
        <w:ind w:left="1065" w:hanging="360"/>
      </w:pPr>
      <w:rPr>
        <w:rFonts w:hint="default"/>
        <w:u w:val="none"/>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
    <w:nsid w:val="19D775D7"/>
    <w:multiLevelType w:val="hybridMultilevel"/>
    <w:tmpl w:val="00AAEFE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49E6B61"/>
    <w:multiLevelType w:val="hybridMultilevel"/>
    <w:tmpl w:val="F4027B40"/>
    <w:lvl w:ilvl="0" w:tplc="5CFA6A1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2C3A6190"/>
    <w:multiLevelType w:val="hybridMultilevel"/>
    <w:tmpl w:val="C63A123E"/>
    <w:lvl w:ilvl="0" w:tplc="D1CAC25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419B193F"/>
    <w:multiLevelType w:val="hybridMultilevel"/>
    <w:tmpl w:val="CD8E6596"/>
    <w:lvl w:ilvl="0" w:tplc="5174591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defaultTabStop w:val="708"/>
  <w:hyphenationZone w:val="425"/>
  <w:characterSpacingControl w:val="doNotCompress"/>
  <w:compat>
    <w:compatSetting w:name="compatibilityMode" w:uri="http://schemas.microsoft.com/office/word" w:val="12"/>
  </w:compat>
  <w:rsids>
    <w:rsidRoot w:val="008F285E"/>
    <w:rsid w:val="00031EDD"/>
    <w:rsid w:val="00043F58"/>
    <w:rsid w:val="00055E58"/>
    <w:rsid w:val="000655D6"/>
    <w:rsid w:val="0007053A"/>
    <w:rsid w:val="00084F42"/>
    <w:rsid w:val="00085170"/>
    <w:rsid w:val="000A7739"/>
    <w:rsid w:val="000B4B9B"/>
    <w:rsid w:val="000C6369"/>
    <w:rsid w:val="000D0F1C"/>
    <w:rsid w:val="000D5B4A"/>
    <w:rsid w:val="000E7CE4"/>
    <w:rsid w:val="000F701C"/>
    <w:rsid w:val="00106980"/>
    <w:rsid w:val="00107141"/>
    <w:rsid w:val="001238EA"/>
    <w:rsid w:val="0013460A"/>
    <w:rsid w:val="001349D7"/>
    <w:rsid w:val="00164513"/>
    <w:rsid w:val="00173A99"/>
    <w:rsid w:val="00182EDA"/>
    <w:rsid w:val="001A7C52"/>
    <w:rsid w:val="001C63E7"/>
    <w:rsid w:val="001D6EB6"/>
    <w:rsid w:val="001E6594"/>
    <w:rsid w:val="001E7A65"/>
    <w:rsid w:val="001F7293"/>
    <w:rsid w:val="00227857"/>
    <w:rsid w:val="00240166"/>
    <w:rsid w:val="00265756"/>
    <w:rsid w:val="00267F26"/>
    <w:rsid w:val="00273C5E"/>
    <w:rsid w:val="00290A28"/>
    <w:rsid w:val="002B7537"/>
    <w:rsid w:val="002C217A"/>
    <w:rsid w:val="002C46FD"/>
    <w:rsid w:val="002D26A7"/>
    <w:rsid w:val="002E46A6"/>
    <w:rsid w:val="002F271B"/>
    <w:rsid w:val="003061B2"/>
    <w:rsid w:val="00310322"/>
    <w:rsid w:val="00310B67"/>
    <w:rsid w:val="003227C3"/>
    <w:rsid w:val="00323BB2"/>
    <w:rsid w:val="00325001"/>
    <w:rsid w:val="00326BD4"/>
    <w:rsid w:val="00335D13"/>
    <w:rsid w:val="00336B3C"/>
    <w:rsid w:val="0034268A"/>
    <w:rsid w:val="00356E4D"/>
    <w:rsid w:val="00373159"/>
    <w:rsid w:val="003807A9"/>
    <w:rsid w:val="003866FD"/>
    <w:rsid w:val="00393BEA"/>
    <w:rsid w:val="003A4230"/>
    <w:rsid w:val="003C323B"/>
    <w:rsid w:val="003C5022"/>
    <w:rsid w:val="003F2B19"/>
    <w:rsid w:val="003F6E03"/>
    <w:rsid w:val="003F78AE"/>
    <w:rsid w:val="003F7A7C"/>
    <w:rsid w:val="00433A02"/>
    <w:rsid w:val="00440AB4"/>
    <w:rsid w:val="004413CC"/>
    <w:rsid w:val="00443556"/>
    <w:rsid w:val="004446D1"/>
    <w:rsid w:val="0044657F"/>
    <w:rsid w:val="00463891"/>
    <w:rsid w:val="00467FE5"/>
    <w:rsid w:val="0047618E"/>
    <w:rsid w:val="0049572E"/>
    <w:rsid w:val="004B42D2"/>
    <w:rsid w:val="004B5A40"/>
    <w:rsid w:val="004E173E"/>
    <w:rsid w:val="004E2D23"/>
    <w:rsid w:val="004E412B"/>
    <w:rsid w:val="004E4791"/>
    <w:rsid w:val="004F5CE5"/>
    <w:rsid w:val="00516B84"/>
    <w:rsid w:val="00523CD4"/>
    <w:rsid w:val="0052417D"/>
    <w:rsid w:val="00537152"/>
    <w:rsid w:val="00552FE3"/>
    <w:rsid w:val="005A0D77"/>
    <w:rsid w:val="005B39C8"/>
    <w:rsid w:val="005D5232"/>
    <w:rsid w:val="005D5326"/>
    <w:rsid w:val="005E148D"/>
    <w:rsid w:val="00610E34"/>
    <w:rsid w:val="00630BC2"/>
    <w:rsid w:val="00645659"/>
    <w:rsid w:val="006507C5"/>
    <w:rsid w:val="00660C4B"/>
    <w:rsid w:val="00674FDE"/>
    <w:rsid w:val="0068655C"/>
    <w:rsid w:val="00692E9B"/>
    <w:rsid w:val="006A1C61"/>
    <w:rsid w:val="006B3C59"/>
    <w:rsid w:val="006B57E1"/>
    <w:rsid w:val="006E0BA1"/>
    <w:rsid w:val="006F39B7"/>
    <w:rsid w:val="00715E32"/>
    <w:rsid w:val="00754D0C"/>
    <w:rsid w:val="00773EBA"/>
    <w:rsid w:val="00782F1E"/>
    <w:rsid w:val="00783887"/>
    <w:rsid w:val="00795DC9"/>
    <w:rsid w:val="007E2F1F"/>
    <w:rsid w:val="007E41F2"/>
    <w:rsid w:val="007E520D"/>
    <w:rsid w:val="007F26ED"/>
    <w:rsid w:val="007F44A4"/>
    <w:rsid w:val="008012EE"/>
    <w:rsid w:val="00821364"/>
    <w:rsid w:val="00851830"/>
    <w:rsid w:val="008579F6"/>
    <w:rsid w:val="00860DF3"/>
    <w:rsid w:val="00866DE5"/>
    <w:rsid w:val="008807BB"/>
    <w:rsid w:val="008844DC"/>
    <w:rsid w:val="0088692F"/>
    <w:rsid w:val="008A7DA4"/>
    <w:rsid w:val="008B05F9"/>
    <w:rsid w:val="008B0AB8"/>
    <w:rsid w:val="008B3C04"/>
    <w:rsid w:val="008D1F5D"/>
    <w:rsid w:val="008D543F"/>
    <w:rsid w:val="008E5773"/>
    <w:rsid w:val="008F285E"/>
    <w:rsid w:val="00901FF7"/>
    <w:rsid w:val="0090775F"/>
    <w:rsid w:val="00917FDC"/>
    <w:rsid w:val="009206C8"/>
    <w:rsid w:val="00924ABC"/>
    <w:rsid w:val="009343C4"/>
    <w:rsid w:val="00937CC2"/>
    <w:rsid w:val="00947E5C"/>
    <w:rsid w:val="0095208F"/>
    <w:rsid w:val="00956582"/>
    <w:rsid w:val="00970560"/>
    <w:rsid w:val="00970756"/>
    <w:rsid w:val="009814C7"/>
    <w:rsid w:val="0098199E"/>
    <w:rsid w:val="009A74ED"/>
    <w:rsid w:val="00A073E9"/>
    <w:rsid w:val="00A234E8"/>
    <w:rsid w:val="00A529DB"/>
    <w:rsid w:val="00A53F7D"/>
    <w:rsid w:val="00A6685A"/>
    <w:rsid w:val="00A70847"/>
    <w:rsid w:val="00A72A7C"/>
    <w:rsid w:val="00AB2AA3"/>
    <w:rsid w:val="00AB3B4A"/>
    <w:rsid w:val="00AC7354"/>
    <w:rsid w:val="00AC7CE7"/>
    <w:rsid w:val="00AE3379"/>
    <w:rsid w:val="00B12442"/>
    <w:rsid w:val="00B22246"/>
    <w:rsid w:val="00B46A90"/>
    <w:rsid w:val="00B50985"/>
    <w:rsid w:val="00B53884"/>
    <w:rsid w:val="00B570E4"/>
    <w:rsid w:val="00B67D09"/>
    <w:rsid w:val="00B760F3"/>
    <w:rsid w:val="00B83478"/>
    <w:rsid w:val="00B83C6F"/>
    <w:rsid w:val="00B96CB1"/>
    <w:rsid w:val="00B97089"/>
    <w:rsid w:val="00BB071C"/>
    <w:rsid w:val="00BB159D"/>
    <w:rsid w:val="00BB19A1"/>
    <w:rsid w:val="00BD1AF3"/>
    <w:rsid w:val="00C01E20"/>
    <w:rsid w:val="00C03064"/>
    <w:rsid w:val="00C06716"/>
    <w:rsid w:val="00C22BEC"/>
    <w:rsid w:val="00C240D5"/>
    <w:rsid w:val="00C270CD"/>
    <w:rsid w:val="00C3796E"/>
    <w:rsid w:val="00C6133B"/>
    <w:rsid w:val="00C7355E"/>
    <w:rsid w:val="00C7415D"/>
    <w:rsid w:val="00C77D3D"/>
    <w:rsid w:val="00C8118A"/>
    <w:rsid w:val="00C8757B"/>
    <w:rsid w:val="00CA2668"/>
    <w:rsid w:val="00CA528D"/>
    <w:rsid w:val="00CC294D"/>
    <w:rsid w:val="00CC3977"/>
    <w:rsid w:val="00CC3EFA"/>
    <w:rsid w:val="00CC3FEF"/>
    <w:rsid w:val="00CC5050"/>
    <w:rsid w:val="00CC75DE"/>
    <w:rsid w:val="00CD062B"/>
    <w:rsid w:val="00CE4156"/>
    <w:rsid w:val="00CF2167"/>
    <w:rsid w:val="00CF4E70"/>
    <w:rsid w:val="00D05B4F"/>
    <w:rsid w:val="00D107F2"/>
    <w:rsid w:val="00D146D2"/>
    <w:rsid w:val="00D209A5"/>
    <w:rsid w:val="00D20FA2"/>
    <w:rsid w:val="00D426A8"/>
    <w:rsid w:val="00D55B22"/>
    <w:rsid w:val="00D6167A"/>
    <w:rsid w:val="00D66459"/>
    <w:rsid w:val="00D72E84"/>
    <w:rsid w:val="00D7404E"/>
    <w:rsid w:val="00D80B13"/>
    <w:rsid w:val="00D85448"/>
    <w:rsid w:val="00D90709"/>
    <w:rsid w:val="00DA3E31"/>
    <w:rsid w:val="00DB0013"/>
    <w:rsid w:val="00DB5F15"/>
    <w:rsid w:val="00DD0F75"/>
    <w:rsid w:val="00DD74C5"/>
    <w:rsid w:val="00E166F1"/>
    <w:rsid w:val="00E22E8A"/>
    <w:rsid w:val="00E40E12"/>
    <w:rsid w:val="00E4693B"/>
    <w:rsid w:val="00E61086"/>
    <w:rsid w:val="00E76E15"/>
    <w:rsid w:val="00E96776"/>
    <w:rsid w:val="00E96B9E"/>
    <w:rsid w:val="00EA42DA"/>
    <w:rsid w:val="00EC1B5B"/>
    <w:rsid w:val="00EC32F3"/>
    <w:rsid w:val="00EE0987"/>
    <w:rsid w:val="00EE3109"/>
    <w:rsid w:val="00F046C7"/>
    <w:rsid w:val="00F1038E"/>
    <w:rsid w:val="00F13ACC"/>
    <w:rsid w:val="00F144B6"/>
    <w:rsid w:val="00F162A5"/>
    <w:rsid w:val="00F272D6"/>
    <w:rsid w:val="00F27BB4"/>
    <w:rsid w:val="00F4553A"/>
    <w:rsid w:val="00F514D6"/>
    <w:rsid w:val="00F5279A"/>
    <w:rsid w:val="00F57328"/>
    <w:rsid w:val="00F6688F"/>
    <w:rsid w:val="00F706C0"/>
    <w:rsid w:val="00F72175"/>
    <w:rsid w:val="00F76C9D"/>
    <w:rsid w:val="00F91A46"/>
    <w:rsid w:val="00FA56B8"/>
    <w:rsid w:val="00FB6360"/>
    <w:rsid w:val="00FD10FE"/>
    <w:rsid w:val="00FD2976"/>
    <w:rsid w:val="00FD71CC"/>
    <w:rsid w:val="00FE1477"/>
    <w:rsid w:val="00FF75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4F9597-A312-43D3-BCF3-744E6182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62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10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2</Pages>
  <Words>614</Words>
  <Characters>3380</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DIALLO</dc:creator>
  <cp:lastModifiedBy>user</cp:lastModifiedBy>
  <cp:revision>20</cp:revision>
  <dcterms:created xsi:type="dcterms:W3CDTF">2015-06-10T11:05:00Z</dcterms:created>
  <dcterms:modified xsi:type="dcterms:W3CDTF">2020-04-11T22:00:00Z</dcterms:modified>
</cp:coreProperties>
</file>