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B9914A"/>
          <w:sz w:val="18"/>
        </w:rPr>
        <w:t>DOCUMENTO DE ARQUITECTURA COMPLEMENTARIO</w:t>
      </w:r>
    </w:p>
    <w:p>
      <w:pPr>
        <w:spacing w:before="1100"/>
        <w:jc w:val="left"/>
      </w:pPr>
      <w:r>
        <w:rPr>
          <w:rFonts w:ascii="Aptos Display" w:hAnsi="Aptos Display"/>
          <w:b/>
          <w:color w:val="173B57"/>
          <w:sz w:val="54"/>
        </w:rPr>
        <w:t>Evolución de Usuarios, Perfiles y Acceso</w:t>
      </w:r>
    </w:p>
    <w:p>
      <w:pPr>
        <w:spacing w:after="360"/>
      </w:pPr>
      <w:r>
        <w:rPr>
          <w:rFonts w:ascii="Aptos" w:hAnsi="Aptos"/>
          <w:b w:val="0"/>
          <w:color w:val="687681"/>
          <w:sz w:val="26"/>
        </w:rPr>
        <w:t>Atlanticus / ADA · Contratos, Manager, Cosmos, ciclo de incorporación y proyección segura</w:t>
      </w:r>
    </w:p>
    <w:p>
      <w:pPr>
        <w:spacing w:after="200"/>
        <w:pBdr>
          <w:bottom w:val="single" w:sz="14" w:space="1" w:color="B9914A"/>
        </w:pBdr>
      </w:pPr>
    </w:p>
    <w:p>
      <w:r>
        <w:rPr>
          <w:rFonts w:ascii="Aptos" w:hAnsi="Aptos"/>
          <w:b/>
          <w:color w:val="173B57"/>
          <w:sz w:val="20"/>
        </w:rPr>
        <w:t>Objetivo</w:t>
      </w:r>
    </w:p>
    <w:p>
      <w:pPr>
        <w:spacing w:after="200"/>
      </w:pPr>
      <w:r>
        <w:rPr>
          <w:rFonts w:ascii="Aptos" w:hAnsi="Aptos"/>
          <w:b w:val="0"/>
          <w:color w:val="24313A"/>
          <w:sz w:val="22"/>
        </w:rPr>
        <w:t>Definir la evolución del dominio de usuarios y perfiles para desacoplar responsabilidades genéricas de Atlanticus de las capacidades específicas de ADA, manteniendo una proyección eficiente en Cosmos DB, un flujo seguro para usuarios nuevos y una migración controlada entre ambientes.</w:t>
      </w:r>
    </w:p>
    <w:tbl>
      <w:tblPr>
        <w:tblW w:type="auto" w:w="0"/>
        <w:jc w:val="center"/>
        <w:tblLayout w:type="autofit"/>
        <w:tblLook w:firstColumn="1" w:firstRow="1" w:lastColumn="0" w:lastRow="0" w:noHBand="0" w:noVBand="1" w:val="04A0"/>
      </w:tblPr>
      <w:tblGrid>
        <w:gridCol w:w="9972"/>
      </w:tblGrid>
      <w:tr>
        <w:trPr>
          <w:cantSplit/>
        </w:trPr>
        <w:tc>
          <w:tcPr>
            <w:tcW w:type="dxa" w:w="9972"/>
            <w:shd w:fill="F7F1E6"/>
            <w:tcBorders>
              <w:top w:val="single" w:sz="3" w:color="F7F1E6"/>
              <w:left w:val="single" w:sz="18" w:color="B9914A"/>
              <w:bottom w:val="single" w:sz="3" w:color="F7F1E6"/>
              <w:right w:val="single" w:sz="3" w:color="F7F1E6"/>
            </w:tcBorders>
          </w:tcPr>
          <w:p>
            <w:pPr>
              <w:spacing w:after="60"/>
            </w:pPr>
            <w:r>
              <w:rPr>
                <w:rFonts w:ascii="Aptos" w:hAnsi="Aptos"/>
                <w:b/>
                <w:color w:val="B9914A"/>
                <w:sz w:val="20"/>
              </w:rPr>
              <w:t>Relación con el documento de Storage</w:t>
            </w:r>
          </w:p>
          <w:p>
            <w:pPr>
              <w:spacing w:after="0"/>
            </w:pPr>
            <w:r>
              <w:rPr>
                <w:rFonts w:ascii="Aptos" w:hAnsi="Aptos"/>
                <w:b w:val="0"/>
                <w:color w:val="24313A"/>
                <w:sz w:val="19"/>
              </w:rPr>
              <w:t>Este documento complementa el diseño de Source/Storage versionado. No reemplaza sus decisiones de Blob, historial, revisiones ni concurrencia: define qué información de Users/Profiles debe llegar a Source y cómo esa autoridad se proyectará posteriormente hacia Cosmos y el runtime.</w:t>
            </w:r>
          </w:p>
        </w:tc>
      </w:tr>
    </w:tbl>
    <w:p>
      <w:pPr>
        <w:spacing w:after="0"/>
      </w:pPr>
    </w:p>
    <w:tbl>
      <w:tblPr>
        <w:tblW w:type="auto" w:w="0"/>
        <w:jc w:val="left"/>
        <w:tblLayout w:type="fixed"/>
        <w:tblLook w:firstColumn="1" w:firstRow="1" w:lastColumn="0" w:lastRow="0" w:noHBand="0" w:noVBand="1" w:val="04A0"/>
      </w:tblPr>
      <w:tblGrid>
        <w:gridCol w:w="4986"/>
        <w:gridCol w:w="4986"/>
      </w:tblGrid>
      <w:tr>
        <w:tc>
          <w:tcPr>
            <w:tcW w:type="dxa" w:w="2268"/>
            <w:shd w:fill="F3F5F7"/>
          </w:tcPr>
          <w:p>
            <w:r>
              <w:rPr>
                <w:rFonts w:ascii="Aptos" w:hAnsi="Aptos"/>
                <w:b/>
                <w:color w:val="173B57"/>
                <w:sz w:val="18"/>
              </w:rPr>
              <w:t>Estado</w:t>
            </w:r>
          </w:p>
        </w:tc>
        <w:tc>
          <w:tcPr>
            <w:tcW w:type="dxa" w:w="6803"/>
          </w:tcPr>
          <w:p>
            <w:r>
              <w:rPr>
                <w:rFonts w:ascii="Aptos" w:hAnsi="Aptos"/>
                <w:b w:val="0"/>
                <w:color w:val="24313A"/>
                <w:sz w:val="18"/>
              </w:rPr>
              <w:t>Diseño acordado / previo a implementación</w:t>
            </w:r>
          </w:p>
        </w:tc>
      </w:tr>
      <w:tr>
        <w:tc>
          <w:tcPr>
            <w:tcW w:type="dxa" w:w="2268"/>
            <w:shd w:fill="F3F5F7"/>
          </w:tcPr>
          <w:p>
            <w:r>
              <w:rPr>
                <w:rFonts w:ascii="Aptos" w:hAnsi="Aptos"/>
                <w:b/>
                <w:color w:val="173B57"/>
                <w:sz w:val="18"/>
              </w:rPr>
              <w:t>Repositorio</w:t>
            </w:r>
          </w:p>
        </w:tc>
        <w:tc>
          <w:tcPr>
            <w:tcW w:type="dxa" w:w="6803"/>
          </w:tcPr>
          <w:p>
            <w:r>
              <w:rPr>
                <w:rFonts w:ascii="Aptos" w:hAnsi="Aptos"/>
                <w:b w:val="0"/>
                <w:color w:val="24313A"/>
                <w:sz w:val="18"/>
              </w:rPr>
              <w:t>moragaga/atlanticus</w:t>
            </w:r>
          </w:p>
        </w:tc>
      </w:tr>
      <w:tr>
        <w:tc>
          <w:tcPr>
            <w:tcW w:type="dxa" w:w="2268"/>
            <w:shd w:fill="F3F5F7"/>
          </w:tcPr>
          <w:p>
            <w:r>
              <w:rPr>
                <w:rFonts w:ascii="Aptos" w:hAnsi="Aptos"/>
                <w:b/>
                <w:color w:val="173B57"/>
                <w:sz w:val="18"/>
              </w:rPr>
              <w:t>Baseline revisada</w:t>
            </w:r>
          </w:p>
        </w:tc>
        <w:tc>
          <w:tcPr>
            <w:tcW w:type="dxa" w:w="6803"/>
          </w:tcPr>
          <w:p>
            <w:r>
              <w:rPr>
                <w:rFonts w:ascii="Aptos" w:hAnsi="Aptos"/>
                <w:b w:val="0"/>
                <w:color w:val="24313A"/>
                <w:sz w:val="18"/>
              </w:rPr>
              <w:t>main @ c5515ca167e64419cd20f242c9e055adc4f2e92c</w:t>
            </w:r>
          </w:p>
        </w:tc>
      </w:tr>
      <w:tr>
        <w:tc>
          <w:tcPr>
            <w:tcW w:type="dxa" w:w="2268"/>
            <w:shd w:fill="F3F5F7"/>
          </w:tcPr>
          <w:p>
            <w:r>
              <w:rPr>
                <w:rFonts w:ascii="Aptos" w:hAnsi="Aptos"/>
                <w:b/>
                <w:color w:val="173B57"/>
                <w:sz w:val="18"/>
              </w:rPr>
              <w:t>Fecha</w:t>
            </w:r>
          </w:p>
        </w:tc>
        <w:tc>
          <w:tcPr>
            <w:tcW w:type="dxa" w:w="6803"/>
          </w:tcPr>
          <w:p>
            <w:r>
              <w:rPr>
                <w:rFonts w:ascii="Aptos" w:hAnsi="Aptos"/>
                <w:b w:val="0"/>
                <w:color w:val="24313A"/>
                <w:sz w:val="18"/>
              </w:rPr>
              <w:t>10 de septiembre de 2026</w:t>
            </w:r>
          </w:p>
        </w:tc>
      </w:tr>
    </w:tbl>
    <w:p>
      <w:r>
        <w:br w:type="page"/>
      </w:r>
    </w:p>
    <w:p>
      <w:pPr>
        <w:pStyle w:val="Heading1"/>
        <w:keepNext/>
      </w:pPr>
      <w:r>
        <w:t>1. Resumen ejecutivo</w:t>
      </w:r>
    </w:p>
    <w:p>
      <w:r>
        <w:t>La evolución acordada separa tres conceptos que hoy aparecen parcialmente acoplados: Usuarios, Perfiles y permisos funcionales de ADA. Atlanticus conservará Users y Profiles como capacidades genéricas; ADA consumirá la autoridad de Profiles para asignar capacidades propias mediante una configuración independiente.</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Atlanticus / genérico</w:t>
            </w:r>
            <w:r>
              <w:br/>
            </w:r>
            <w:r>
              <w:rPr>
                <w:rFonts w:ascii="Liberation Mono" w:hAnsi="Liberation Mono"/>
                <w:b w:val="0"/>
                <w:color w:val="24313A"/>
                <w:sz w:val="16"/>
              </w:rPr>
              <w:t>────────────────────────────────────────</w:t>
            </w:r>
            <w:r>
              <w:br/>
            </w:r>
            <w:r>
              <w:rPr>
                <w:rFonts w:ascii="Liberation Mono" w:hAnsi="Liberation Mono"/>
                <w:b w:val="0"/>
                <w:color w:val="24313A"/>
                <w:sz w:val="16"/>
              </w:rPr>
              <w:t>Profiles ───────────────┬──► Users</w:t>
            </w:r>
            <w:r>
              <w:br/>
            </w:r>
            <w:r>
              <w:rPr>
                <w:rFonts w:ascii="Liberation Mono" w:hAnsi="Liberation Mono"/>
                <w:b w:val="0"/>
                <w:color w:val="24313A"/>
                <w:sz w:val="16"/>
              </w:rPr>
              <w:t xml:space="preserve">                       ├──► Navigation</w:t>
            </w:r>
            <w:r>
              <w:br/>
            </w:r>
            <w:r>
              <w:rPr>
                <w:rFonts w:ascii="Liberation Mono" w:hAnsi="Liberation Mono"/>
                <w:b w:val="0"/>
                <w:color w:val="24313A"/>
                <w:sz w:val="16"/>
              </w:rPr>
              <w:t xml:space="preserve">                       └──► ADA Profile Permissions</w:t>
            </w:r>
            <w:r>
              <w:br/>
            </w:r>
            <w:r>
              <w:rPr>
                <w:rFonts w:ascii="Liberation Mono" w:hAnsi="Liberation Mono"/>
                <w:b w:val="0"/>
                <w:color w:val="24313A"/>
                <w:sz w:val="16"/>
              </w:rPr>
            </w:r>
            <w:r>
              <w:br/>
            </w:r>
            <w:r>
              <w:rPr>
                <w:rFonts w:ascii="Liberation Mono" w:hAnsi="Liberation Mono"/>
                <w:b w:val="0"/>
                <w:color w:val="24313A"/>
                <w:sz w:val="16"/>
              </w:rPr>
              <w:t>ADA / específico</w:t>
            </w:r>
            <w:r>
              <w:br/>
            </w:r>
            <w:r>
              <w:rPr>
                <w:rFonts w:ascii="Liberation Mono" w:hAnsi="Liberation Mono"/>
                <w:b w:val="0"/>
                <w:color w:val="24313A"/>
                <w:sz w:val="16"/>
              </w:rPr>
              <w:t>────────────────────────────────────────</w:t>
            </w:r>
            <w:r>
              <w:br/>
            </w:r>
            <w:r>
              <w:rPr>
                <w:rFonts w:ascii="Liberation Mono" w:hAnsi="Liberation Mono"/>
                <w:b w:val="0"/>
                <w:color w:val="24313A"/>
                <w:sz w:val="16"/>
              </w:rPr>
              <w:t>AdaCapabilityCatalog</w:t>
            </w:r>
            <w:r>
              <w:br/>
            </w:r>
            <w:r>
              <w:rPr>
                <w:rFonts w:ascii="Liberation Mono" w:hAnsi="Liberation Mono"/>
                <w:b w:val="0"/>
                <w:color w:val="24313A"/>
                <w:sz w:val="16"/>
              </w:rPr>
              <w:t xml:space="preserve">        +</w:t>
            </w:r>
            <w:r>
              <w:br/>
            </w:r>
            <w:r>
              <w:rPr>
                <w:rFonts w:ascii="Liberation Mono" w:hAnsi="Liberation Mono"/>
                <w:b w:val="0"/>
                <w:color w:val="24313A"/>
                <w:sz w:val="16"/>
              </w:rPr>
              <w:t>Profile Permissions</w:t>
            </w:r>
            <w:r>
              <w:br/>
            </w:r>
            <w:r>
              <w:rPr>
                <w:rFonts w:ascii="Liberation Mono" w:hAnsi="Liberation Mono"/>
                <w:b w:val="0"/>
                <w:color w:val="24313A"/>
                <w:sz w:val="16"/>
              </w:rPr>
              <w:t xml:space="preserve">        ↓</w:t>
            </w:r>
            <w:r>
              <w:br/>
            </w:r>
            <w:r>
              <w:rPr>
                <w:rFonts w:ascii="Liberation Mono" w:hAnsi="Liberation Mono"/>
                <w:b w:val="0"/>
                <w:color w:val="24313A"/>
                <w:sz w:val="16"/>
              </w:rPr>
              <w:t>Effective ADA Access</w:t>
            </w:r>
            <w:r>
              <w:br/>
            </w:r>
            <w:r>
              <w:rPr>
                <w:rFonts w:ascii="Liberation Mono" w:hAnsi="Liberation Mono"/>
                <w:b w:val="0"/>
                <w:color w:val="24313A"/>
                <w:sz w:val="16"/>
              </w:rPr>
              <w:t xml:space="preserve">        ↓</w:t>
            </w:r>
            <w:r>
              <w:br/>
            </w:r>
            <w:r>
              <w:rPr>
                <w:rFonts w:ascii="Liberation Mono" w:hAnsi="Liberation Mono"/>
                <w:b w:val="0"/>
                <w:color w:val="24313A"/>
                <w:sz w:val="16"/>
              </w:rPr>
              <w:t>Navigation / superficies / acciones</w:t>
            </w:r>
          </w:p>
        </w:tc>
      </w:tr>
    </w:tbl>
    <w:p>
      <w:pPr>
        <w:spacing w:after="0"/>
      </w:pPr>
    </w:p>
    <w:p>
      <w:r>
        <w:t>La persistencia de runtime se diseñará para la realidad actual: cada aplicación dispone de su propia base Cosmos DB. Por ello no se incorporará todavía complejidad de múltiples aplicaciones dentro de cada documento. La preparación para un futuro centro operacional único estará en los contratos y adapters, no en sobrecargar el modelo actual.</w:t>
      </w:r>
    </w:p>
    <w:tbl>
      <w:tblPr>
        <w:tblW w:type="auto" w:w="0"/>
        <w:jc w:val="center"/>
        <w:tblLayout w:type="autofit"/>
        <w:tblLook w:firstColumn="1" w:firstRow="1" w:lastColumn="0" w:lastRow="0" w:noHBand="0" w:noVBand="1" w:val="04A0"/>
      </w:tblPr>
      <w:tblGrid>
        <w:gridCol w:w="9972"/>
      </w:tblGrid>
      <w:tr>
        <w:trPr>
          <w:cantSplit/>
        </w:trPr>
        <w:tc>
          <w:tcPr>
            <w:tcW w:type="dxa" w:w="9972"/>
            <w:shd w:fill="EAF1F5"/>
            <w:tcBorders>
              <w:top w:val="single" w:sz="3" w:color="EAF1F5"/>
              <w:left w:val="single" w:sz="18" w:color="173B57"/>
              <w:bottom w:val="single" w:sz="3" w:color="EAF1F5"/>
              <w:right w:val="single" w:sz="3" w:color="EAF1F5"/>
            </w:tcBorders>
          </w:tcPr>
          <w:p>
            <w:pPr>
              <w:spacing w:after="60"/>
            </w:pPr>
            <w:r>
              <w:rPr>
                <w:rFonts w:ascii="Aptos" w:hAnsi="Aptos"/>
                <w:b/>
                <w:color w:val="173B57"/>
                <w:sz w:val="20"/>
              </w:rPr>
              <w:t>Decisión central</w:t>
            </w:r>
          </w:p>
          <w:p>
            <w:pPr>
              <w:spacing w:after="0"/>
            </w:pPr>
            <w:r>
              <w:rPr>
                <w:rFonts w:ascii="Aptos" w:hAnsi="Aptos"/>
                <w:b w:val="0"/>
                <w:color w:val="24313A"/>
                <w:sz w:val="19"/>
              </w:rPr>
              <w:t>Separación lógica fuerte no implica proliferación de containers Cosmos. Users, soporte de perfiles/permisos y actividad mantienen workloads distintos, pero perfiles y permisos pequeños pueden compartir users-support.</w:t>
            </w:r>
          </w:p>
        </w:tc>
      </w:tr>
    </w:tbl>
    <w:p>
      <w:pPr>
        <w:spacing w:after="0"/>
      </w:pPr>
    </w:p>
    <w:p>
      <w:pPr>
        <w:pStyle w:val="Heading2"/>
        <w:keepNext/>
      </w:pPr>
      <w:r>
        <w:t>Decisiones acordadas</w:t>
      </w:r>
    </w:p>
    <w:p>
      <w:pPr>
        <w:pStyle w:val="ListBullet"/>
        <w:spacing w:after="50"/>
        <w:ind w:left="340" w:hanging="142"/>
      </w:pPr>
      <w:r>
        <w:rPr>
          <w:rFonts w:ascii="Aptos" w:hAnsi="Aptos"/>
          <w:b w:val="0"/>
          <w:color w:val="24313A"/>
          <w:sz w:val="19"/>
        </w:rPr>
        <w:t>Profiles deja de ser propiedad de Users y se convierte en una autoridad genérica independiente.</w:t>
      </w:r>
    </w:p>
    <w:p>
      <w:pPr>
        <w:pStyle w:val="ListBullet"/>
        <w:spacing w:after="50"/>
        <w:ind w:left="340" w:hanging="142"/>
      </w:pPr>
      <w:r>
        <w:rPr>
          <w:rFonts w:ascii="Aptos" w:hAnsi="Aptos"/>
          <w:b w:val="0"/>
          <w:color w:val="24313A"/>
          <w:sz w:val="19"/>
        </w:rPr>
        <w:t>Users conserva la relación user → profile_key para la aplicación actual.</w:t>
      </w:r>
    </w:p>
    <w:p>
      <w:pPr>
        <w:pStyle w:val="ListBullet"/>
        <w:spacing w:after="50"/>
        <w:ind w:left="340" w:hanging="142"/>
      </w:pPr>
      <w:r>
        <w:rPr>
          <w:rFonts w:ascii="Aptos" w:hAnsi="Aptos"/>
          <w:b w:val="0"/>
          <w:color w:val="24313A"/>
          <w:sz w:val="19"/>
        </w:rPr>
        <w:t>ADA Profile Permissions vive en una pantalla y módulo separados de Users.</w:t>
      </w:r>
    </w:p>
    <w:p>
      <w:pPr>
        <w:pStyle w:val="ListBullet"/>
        <w:spacing w:after="50"/>
        <w:ind w:left="340" w:hanging="142"/>
      </w:pPr>
      <w:r>
        <w:rPr>
          <w:rFonts w:ascii="Aptos" w:hAnsi="Aptos"/>
          <w:b w:val="0"/>
          <w:color w:val="24313A"/>
          <w:sz w:val="19"/>
        </w:rPr>
        <w:t>Las capabilities son de ADA, extensibles y tipadas; ProfileDefinition no conoce semántica ADA.</w:t>
      </w:r>
    </w:p>
    <w:p>
      <w:pPr>
        <w:pStyle w:val="ListBullet"/>
        <w:spacing w:after="50"/>
        <w:ind w:left="340" w:hanging="142"/>
      </w:pPr>
      <w:r>
        <w:rPr>
          <w:rFonts w:ascii="Aptos" w:hAnsi="Aptos"/>
          <w:b w:val="0"/>
          <w:color w:val="24313A"/>
          <w:sz w:val="19"/>
        </w:rPr>
        <w:t>Capability ausente significa DENY; administrator y local conservan full access.</w:t>
      </w:r>
    </w:p>
    <w:p>
      <w:pPr>
        <w:pStyle w:val="ListBullet"/>
        <w:spacing w:after="50"/>
        <w:ind w:left="340" w:hanging="142"/>
      </w:pPr>
      <w:r>
        <w:rPr>
          <w:rFonts w:ascii="Aptos" w:hAnsi="Aptos"/>
          <w:b w:val="0"/>
          <w:color w:val="24313A"/>
          <w:sz w:val="19"/>
        </w:rPr>
        <w:t>Los usuarios desconocidos ingresan como Guest y quedan en estado discovered hasta su consolidación administrativa.</w:t>
      </w:r>
    </w:p>
    <w:p>
      <w:pPr>
        <w:pStyle w:val="ListBullet"/>
        <w:spacing w:after="50"/>
        <w:ind w:left="340" w:hanging="142"/>
      </w:pPr>
      <w:r>
        <w:rPr>
          <w:rFonts w:ascii="Aptos" w:hAnsi="Aptos"/>
          <w:b w:val="0"/>
          <w:color w:val="24313A"/>
          <w:sz w:val="19"/>
        </w:rPr>
        <w:t>El user_id debe ser canónico y estable desde el primer ingreso hasta el estado managed.</w:t>
      </w:r>
    </w:p>
    <w:p>
      <w:pPr>
        <w:pStyle w:val="ListBullet"/>
        <w:spacing w:after="50"/>
        <w:ind w:left="340" w:hanging="142"/>
      </w:pPr>
      <w:r>
        <w:rPr>
          <w:rFonts w:ascii="Aptos" w:hAnsi="Aptos"/>
          <w:b w:val="0"/>
          <w:color w:val="24313A"/>
          <w:sz w:val="19"/>
        </w:rPr>
        <w:t>La proyección de Users nunca debe truncar ni reemplazar ciegamente el container del ambiente destino.</w:t>
      </w:r>
    </w:p>
    <w:p>
      <w:pPr>
        <w:pStyle w:val="ListBullet"/>
        <w:spacing w:after="50"/>
        <w:ind w:left="340" w:hanging="142"/>
      </w:pPr>
      <w:r>
        <w:rPr>
          <w:rFonts w:ascii="Aptos" w:hAnsi="Aptos"/>
          <w:b w:val="0"/>
          <w:color w:val="24313A"/>
          <w:sz w:val="19"/>
        </w:rPr>
        <w:t>Cosmos actual mantiene users, users-support y users-activity como workloads separados.</w:t>
      </w:r>
    </w:p>
    <w:p>
      <w:pPr>
        <w:pStyle w:val="ListBullet"/>
        <w:spacing w:after="50"/>
        <w:ind w:left="340" w:hanging="142"/>
      </w:pPr>
      <w:r>
        <w:rPr>
          <w:rFonts w:ascii="Aptos" w:hAnsi="Aptos"/>
          <w:b w:val="0"/>
          <w:color w:val="24313A"/>
          <w:sz w:val="19"/>
        </w:rPr>
        <w:t>Blob/Storage será Source of Truth versionado; Cosmos será proyección de runtime y no guardará el historial completo.</w:t>
      </w:r>
    </w:p>
    <w:p>
      <w:pPr>
        <w:pStyle w:val="Heading1"/>
        <w:keepNext/>
      </w:pPr>
      <w:r>
        <w:t>2. Baseline actual observada</w:t>
      </w:r>
    </w:p>
    <w:p>
      <w:r>
        <w:t>La revisión de main confirma que la arquitectura ya contiene piezas útiles que deben preservarse, pero también muestra los acoplamientos que deben corregirse antes de hacer durable el nuevo modelo.</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3B57"/>
            <w:vAlign w:val="center"/>
          </w:tcPr>
          <w:p>
            <w:pPr>
              <w:jc w:val="left"/>
            </w:pPr>
            <w:r>
              <w:rPr>
                <w:rFonts w:ascii="Aptos" w:hAnsi="Aptos"/>
                <w:b/>
                <w:color w:val="FFFFFF"/>
                <w:sz w:val="17"/>
              </w:rPr>
              <w:t>Área</w:t>
            </w:r>
          </w:p>
        </w:tc>
        <w:tc>
          <w:tcPr>
            <w:tcW w:type="dxa" w:w="3969"/>
            <w:shd w:fill="173B57"/>
            <w:vAlign w:val="center"/>
          </w:tcPr>
          <w:p>
            <w:pPr>
              <w:jc w:val="left"/>
            </w:pPr>
            <w:r>
              <w:rPr>
                <w:rFonts w:ascii="Aptos" w:hAnsi="Aptos"/>
                <w:b/>
                <w:color w:val="FFFFFF"/>
                <w:sz w:val="17"/>
              </w:rPr>
              <w:t>Estado actual relevante</w:t>
            </w:r>
          </w:p>
        </w:tc>
        <w:tc>
          <w:tcPr>
            <w:tcW w:type="dxa" w:w="3402"/>
            <w:shd w:fill="173B57"/>
            <w:vAlign w:val="center"/>
          </w:tcPr>
          <w:p>
            <w:pPr>
              <w:jc w:val="left"/>
            </w:pPr>
            <w:r>
              <w:rPr>
                <w:rFonts w:ascii="Aptos" w:hAnsi="Aptos"/>
                <w:b/>
                <w:color w:val="FFFFFF"/>
                <w:sz w:val="17"/>
              </w:rPr>
              <w:t>Implicación</w:t>
            </w:r>
          </w:p>
        </w:tc>
      </w:tr>
      <w:tr>
        <w:tc>
          <w:tcPr>
            <w:tcW w:type="dxa" w:w="1814"/>
            <w:vAlign w:val="center"/>
          </w:tcPr>
          <w:p>
            <w:pPr>
              <w:spacing w:after="0"/>
            </w:pPr>
            <w:r>
              <w:rPr>
                <w:rFonts w:ascii="Aptos" w:hAnsi="Aptos"/>
                <w:b w:val="0"/>
                <w:color w:val="24313A"/>
                <w:sz w:val="16"/>
              </w:rPr>
              <w:t>Users Core</w:t>
            </w:r>
          </w:p>
        </w:tc>
        <w:tc>
          <w:tcPr>
            <w:tcW w:type="dxa" w:w="3969"/>
            <w:vAlign w:val="center"/>
          </w:tcPr>
          <w:p>
            <w:pPr>
              <w:spacing w:after="0"/>
            </w:pPr>
            <w:r>
              <w:rPr>
                <w:rFonts w:ascii="Aptos" w:hAnsi="Aptos"/>
                <w:b w:val="0"/>
                <w:color w:val="24313A"/>
                <w:sz w:val="16"/>
              </w:rPr>
              <w:t>ProfileDefinition, ProfileCatalog y resolver viven bajo atlanticus.web.users.</w:t>
            </w:r>
          </w:p>
        </w:tc>
        <w:tc>
          <w:tcPr>
            <w:tcW w:type="dxa" w:w="3402"/>
            <w:vAlign w:val="center"/>
          </w:tcPr>
          <w:p>
            <w:pPr>
              <w:spacing w:after="0"/>
            </w:pPr>
            <w:r>
              <w:rPr>
                <w:rFonts w:ascii="Aptos" w:hAnsi="Aptos"/>
                <w:b w:val="0"/>
                <w:color w:val="24313A"/>
                <w:sz w:val="16"/>
              </w:rPr>
              <w:t>El concepto perfil es genérico, pero su ownership físico sigue dentro de Users.</w:t>
            </w:r>
          </w:p>
        </w:tc>
      </w:tr>
      <w:tr>
        <w:tc>
          <w:tcPr>
            <w:tcW w:type="dxa" w:w="1814"/>
            <w:shd w:fill="F8FAFB"/>
            <w:vAlign w:val="center"/>
          </w:tcPr>
          <w:p>
            <w:pPr>
              <w:spacing w:after="0"/>
            </w:pPr>
            <w:r>
              <w:rPr>
                <w:rFonts w:ascii="Aptos" w:hAnsi="Aptos"/>
                <w:b w:val="0"/>
                <w:color w:val="24313A"/>
                <w:sz w:val="16"/>
              </w:rPr>
              <w:t>Users Configuration</w:t>
            </w:r>
          </w:p>
        </w:tc>
        <w:tc>
          <w:tcPr>
            <w:tcW w:type="dxa" w:w="3969"/>
            <w:shd w:fill="F8FAFB"/>
            <w:vAlign w:val="center"/>
          </w:tcPr>
          <w:p>
            <w:pPr>
              <w:spacing w:after="0"/>
            </w:pPr>
            <w:r>
              <w:rPr>
                <w:rFonts w:ascii="Aptos" w:hAnsi="Aptos"/>
                <w:b w:val="0"/>
                <w:color w:val="24313A"/>
                <w:sz w:val="16"/>
              </w:rPr>
              <w:t>UsersConfigurationCatalog contiene profiles y users.</w:t>
            </w:r>
          </w:p>
        </w:tc>
        <w:tc>
          <w:tcPr>
            <w:tcW w:type="dxa" w:w="3402"/>
            <w:shd w:fill="F8FAFB"/>
            <w:vAlign w:val="center"/>
          </w:tcPr>
          <w:p>
            <w:pPr>
              <w:spacing w:after="0"/>
            </w:pPr>
            <w:r>
              <w:rPr>
                <w:rFonts w:ascii="Aptos" w:hAnsi="Aptos"/>
                <w:b w:val="0"/>
                <w:color w:val="24313A"/>
                <w:sz w:val="16"/>
              </w:rPr>
              <w:t>Profiles debe extraerse como Source/Configuration independiente.</w:t>
            </w:r>
          </w:p>
        </w:tc>
      </w:tr>
      <w:tr>
        <w:tc>
          <w:tcPr>
            <w:tcW w:type="dxa" w:w="1814"/>
            <w:vAlign w:val="center"/>
          </w:tcPr>
          <w:p>
            <w:pPr>
              <w:spacing w:after="0"/>
            </w:pPr>
            <w:r>
              <w:rPr>
                <w:rFonts w:ascii="Aptos" w:hAnsi="Aptos"/>
                <w:b w:val="0"/>
                <w:color w:val="24313A"/>
                <w:sz w:val="16"/>
              </w:rPr>
              <w:t>User</w:t>
            </w:r>
          </w:p>
        </w:tc>
        <w:tc>
          <w:tcPr>
            <w:tcW w:type="dxa" w:w="3969"/>
            <w:vAlign w:val="center"/>
          </w:tcPr>
          <w:p>
            <w:pPr>
              <w:spacing w:after="0"/>
            </w:pPr>
            <w:r>
              <w:rPr>
                <w:rFonts w:ascii="Aptos" w:hAnsi="Aptos"/>
                <w:b w:val="0"/>
                <w:color w:val="24313A"/>
                <w:sz w:val="16"/>
              </w:rPr>
              <w:t>UserConfiguration incluye profile_key.</w:t>
            </w:r>
          </w:p>
        </w:tc>
        <w:tc>
          <w:tcPr>
            <w:tcW w:type="dxa" w:w="3402"/>
            <w:vAlign w:val="center"/>
          </w:tcPr>
          <w:p>
            <w:pPr>
              <w:spacing w:after="0"/>
            </w:pPr>
            <w:r>
              <w:rPr>
                <w:rFonts w:ascii="Aptos" w:hAnsi="Aptos"/>
                <w:b w:val="0"/>
                <w:color w:val="24313A"/>
                <w:sz w:val="16"/>
              </w:rPr>
              <w:t>Correcto para la topología per-app actual.</w:t>
            </w:r>
          </w:p>
        </w:tc>
      </w:tr>
      <w:tr>
        <w:tc>
          <w:tcPr>
            <w:tcW w:type="dxa" w:w="1814"/>
            <w:shd w:fill="F8FAFB"/>
            <w:vAlign w:val="center"/>
          </w:tcPr>
          <w:p>
            <w:pPr>
              <w:spacing w:after="0"/>
            </w:pPr>
            <w:r>
              <w:rPr>
                <w:rFonts w:ascii="Aptos" w:hAnsi="Aptos"/>
                <w:b w:val="0"/>
                <w:color w:val="24313A"/>
                <w:sz w:val="16"/>
              </w:rPr>
              <w:t>Guest discovery</w:t>
            </w:r>
          </w:p>
        </w:tc>
        <w:tc>
          <w:tcPr>
            <w:tcW w:type="dxa" w:w="3969"/>
            <w:shd w:fill="F8FAFB"/>
            <w:vAlign w:val="center"/>
          </w:tcPr>
          <w:p>
            <w:pPr>
              <w:spacing w:after="0"/>
            </w:pPr>
            <w:r>
              <w:rPr>
                <w:rFonts w:ascii="Aptos" w:hAnsi="Aptos"/>
                <w:b w:val="0"/>
                <w:color w:val="24313A"/>
                <w:sz w:val="16"/>
              </w:rPr>
              <w:t>Si UsersSource no resuelve la identidad se crea un EffectiveUser pending con Guest.</w:t>
            </w:r>
          </w:p>
        </w:tc>
        <w:tc>
          <w:tcPr>
            <w:tcW w:type="dxa" w:w="3402"/>
            <w:shd w:fill="F8FAFB"/>
            <w:vAlign w:val="center"/>
          </w:tcPr>
          <w:p>
            <w:pPr>
              <w:spacing w:after="0"/>
            </w:pPr>
            <w:r>
              <w:rPr>
                <w:rFonts w:ascii="Aptos" w:hAnsi="Aptos"/>
                <w:b w:val="0"/>
                <w:color w:val="24313A"/>
                <w:sz w:val="16"/>
              </w:rPr>
              <w:t>La semántica base existe y debe hacerse durable.</w:t>
            </w:r>
          </w:p>
        </w:tc>
      </w:tr>
      <w:tr>
        <w:tc>
          <w:tcPr>
            <w:tcW w:type="dxa" w:w="1814"/>
            <w:vAlign w:val="center"/>
          </w:tcPr>
          <w:p>
            <w:pPr>
              <w:spacing w:after="0"/>
            </w:pPr>
            <w:r>
              <w:rPr>
                <w:rFonts w:ascii="Aptos" w:hAnsi="Aptos"/>
                <w:b w:val="0"/>
                <w:color w:val="24313A"/>
                <w:sz w:val="16"/>
              </w:rPr>
              <w:t>Identidad pendiente</w:t>
            </w:r>
          </w:p>
        </w:tc>
        <w:tc>
          <w:tcPr>
            <w:tcW w:type="dxa" w:w="3969"/>
            <w:vAlign w:val="center"/>
          </w:tcPr>
          <w:p>
            <w:pPr>
              <w:spacing w:after="0"/>
            </w:pPr>
            <w:r>
              <w:rPr>
                <w:rFonts w:ascii="Aptos" w:hAnsi="Aptos"/>
                <w:b w:val="0"/>
                <w:color w:val="24313A"/>
                <w:sz w:val="16"/>
              </w:rPr>
              <w:t>El pending guest usa un identificador distinto del user_id configurado.</w:t>
            </w:r>
          </w:p>
        </w:tc>
        <w:tc>
          <w:tcPr>
            <w:tcW w:type="dxa" w:w="3402"/>
            <w:vAlign w:val="center"/>
          </w:tcPr>
          <w:p>
            <w:pPr>
              <w:spacing w:after="0"/>
            </w:pPr>
            <w:r>
              <w:rPr>
                <w:rFonts w:ascii="Aptos" w:hAnsi="Aptos"/>
                <w:b w:val="0"/>
                <w:color w:val="24313A"/>
                <w:sz w:val="16"/>
              </w:rPr>
              <w:t>Debe unificarse antes de persistir discovery.</w:t>
            </w:r>
          </w:p>
        </w:tc>
      </w:tr>
      <w:tr>
        <w:tc>
          <w:tcPr>
            <w:tcW w:type="dxa" w:w="1814"/>
            <w:shd w:fill="F8FAFB"/>
            <w:vAlign w:val="center"/>
          </w:tcPr>
          <w:p>
            <w:pPr>
              <w:spacing w:after="0"/>
            </w:pPr>
            <w:r>
              <w:rPr>
                <w:rFonts w:ascii="Aptos" w:hAnsi="Aptos"/>
                <w:b w:val="0"/>
                <w:color w:val="24313A"/>
                <w:sz w:val="16"/>
              </w:rPr>
              <w:t>Navigation</w:t>
            </w:r>
          </w:p>
        </w:tc>
        <w:tc>
          <w:tcPr>
            <w:tcW w:type="dxa" w:w="3969"/>
            <w:shd w:fill="F8FAFB"/>
            <w:vAlign w:val="center"/>
          </w:tcPr>
          <w:p>
            <w:pPr>
              <w:spacing w:after="0"/>
            </w:pPr>
            <w:r>
              <w:rPr>
                <w:rFonts w:ascii="Aptos" w:hAnsi="Aptos"/>
                <w:b w:val="0"/>
                <w:color w:val="24313A"/>
                <w:sz w:val="16"/>
              </w:rPr>
              <w:t>El Manager deriva opciones de perfiles desde Users Configuration.</w:t>
            </w:r>
          </w:p>
        </w:tc>
        <w:tc>
          <w:tcPr>
            <w:tcW w:type="dxa" w:w="3402"/>
            <w:shd w:fill="F8FAFB"/>
            <w:vAlign w:val="center"/>
          </w:tcPr>
          <w:p>
            <w:pPr>
              <w:spacing w:after="0"/>
            </w:pPr>
            <w:r>
              <w:rPr>
                <w:rFonts w:ascii="Aptos" w:hAnsi="Aptos"/>
                <w:b w:val="0"/>
                <w:color w:val="24313A"/>
                <w:sz w:val="16"/>
              </w:rPr>
              <w:t>Debe migrar a Profiles como autoridad.</w:t>
            </w:r>
          </w:p>
        </w:tc>
      </w:tr>
      <w:tr>
        <w:tc>
          <w:tcPr>
            <w:tcW w:type="dxa" w:w="1814"/>
            <w:vAlign w:val="center"/>
          </w:tcPr>
          <w:p>
            <w:pPr>
              <w:spacing w:after="0"/>
            </w:pPr>
            <w:r>
              <w:rPr>
                <w:rFonts w:ascii="Aptos" w:hAnsi="Aptos"/>
                <w:b w:val="0"/>
                <w:color w:val="24313A"/>
                <w:sz w:val="16"/>
              </w:rPr>
              <w:t>Manager auth</w:t>
            </w:r>
          </w:p>
        </w:tc>
        <w:tc>
          <w:tcPr>
            <w:tcW w:type="dxa" w:w="3969"/>
            <w:vAlign w:val="center"/>
          </w:tcPr>
          <w:p>
            <w:pPr>
              <w:spacing w:after="0"/>
            </w:pPr>
            <w:r>
              <w:rPr>
                <w:rFonts w:ascii="Aptos" w:hAnsi="Aptos"/>
                <w:b w:val="0"/>
                <w:color w:val="24313A"/>
                <w:sz w:val="16"/>
              </w:rPr>
              <w:t>ManagerPrincipal soporta access_keys y bypass local/administrator.</w:t>
            </w:r>
          </w:p>
        </w:tc>
        <w:tc>
          <w:tcPr>
            <w:tcW w:type="dxa" w:w="3402"/>
            <w:vAlign w:val="center"/>
          </w:tcPr>
          <w:p>
            <w:pPr>
              <w:spacing w:after="0"/>
            </w:pPr>
            <w:r>
              <w:rPr>
                <w:rFonts w:ascii="Aptos" w:hAnsi="Aptos"/>
                <w:b w:val="0"/>
                <w:color w:val="24313A"/>
                <w:sz w:val="16"/>
              </w:rPr>
              <w:t>Puede consumir capacidades efectivas más adelante.</w:t>
            </w:r>
          </w:p>
        </w:tc>
      </w:tr>
      <w:tr>
        <w:tc>
          <w:tcPr>
            <w:tcW w:type="dxa" w:w="1814"/>
            <w:shd w:fill="F8FAFB"/>
            <w:vAlign w:val="center"/>
          </w:tcPr>
          <w:p>
            <w:pPr>
              <w:spacing w:after="0"/>
            </w:pPr>
            <w:r>
              <w:rPr>
                <w:rFonts w:ascii="Aptos" w:hAnsi="Aptos"/>
                <w:b w:val="0"/>
                <w:color w:val="24313A"/>
                <w:sz w:val="16"/>
              </w:rPr>
              <w:t>User Activity</w:t>
            </w:r>
          </w:p>
        </w:tc>
        <w:tc>
          <w:tcPr>
            <w:tcW w:type="dxa" w:w="3969"/>
            <w:shd w:fill="F8FAFB"/>
            <w:vAlign w:val="center"/>
          </w:tcPr>
          <w:p>
            <w:pPr>
              <w:spacing w:after="0"/>
            </w:pPr>
            <w:r>
              <w:rPr>
                <w:rFonts w:ascii="Aptos" w:hAnsi="Aptos"/>
                <w:b w:val="0"/>
                <w:color w:val="24313A"/>
                <w:sz w:val="16"/>
              </w:rPr>
              <w:t>Ya existe como capability separada y conserva application_key/user_id.</w:t>
            </w:r>
          </w:p>
        </w:tc>
        <w:tc>
          <w:tcPr>
            <w:tcW w:type="dxa" w:w="3402"/>
            <w:shd w:fill="F8FAFB"/>
            <w:vAlign w:val="center"/>
          </w:tcPr>
          <w:p>
            <w:pPr>
              <w:spacing w:after="0"/>
            </w:pPr>
            <w:r>
              <w:rPr>
                <w:rFonts w:ascii="Aptos" w:hAnsi="Aptos"/>
                <w:b w:val="0"/>
                <w:color w:val="24313A"/>
                <w:sz w:val="16"/>
              </w:rPr>
              <w:t>Debe mantener continuidad al consolidar usuarios.</w:t>
            </w:r>
          </w:p>
        </w:tc>
      </w:tr>
    </w:tbl>
    <w:p>
      <w:pPr>
        <w:spacing w:after="0"/>
      </w:pPr>
    </w:p>
    <w:p>
      <w:pPr>
        <w:pStyle w:val="Heading2"/>
        <w:keepNext/>
      </w:pPr>
      <w:r>
        <w:t>Rutas de referencia de la baseline</w:t>
      </w:r>
    </w:p>
    <w:p>
      <w:pPr>
        <w:pStyle w:val="ListBullet"/>
        <w:spacing w:after="50"/>
        <w:ind w:left="340" w:hanging="142"/>
      </w:pPr>
      <w:r>
        <w:rPr>
          <w:rFonts w:ascii="Aptos" w:hAnsi="Aptos"/>
          <w:b w:val="0"/>
          <w:color w:val="24313A"/>
          <w:sz w:val="19"/>
        </w:rPr>
        <w:t>web/capabilities/users/core/src/atlanticus/web/users/profiles.py</w:t>
      </w:r>
    </w:p>
    <w:p>
      <w:pPr>
        <w:pStyle w:val="ListBullet"/>
        <w:spacing w:after="50"/>
        <w:ind w:left="340" w:hanging="142"/>
      </w:pPr>
      <w:r>
        <w:rPr>
          <w:rFonts w:ascii="Aptos" w:hAnsi="Aptos"/>
          <w:b w:val="0"/>
          <w:color w:val="24313A"/>
          <w:sz w:val="19"/>
        </w:rPr>
        <w:t>web/capabilities/users/core/src/atlanticus/web/users/resolver.py</w:t>
      </w:r>
    </w:p>
    <w:p>
      <w:pPr>
        <w:pStyle w:val="ListBullet"/>
        <w:spacing w:after="50"/>
        <w:ind w:left="340" w:hanging="142"/>
      </w:pPr>
      <w:r>
        <w:rPr>
          <w:rFonts w:ascii="Aptos" w:hAnsi="Aptos"/>
          <w:b w:val="0"/>
          <w:color w:val="24313A"/>
          <w:sz w:val="19"/>
        </w:rPr>
        <w:t>web/capabilities/users/core/src/atlanticus/web/users/source.py</w:t>
      </w:r>
    </w:p>
    <w:p>
      <w:pPr>
        <w:pStyle w:val="ListBullet"/>
        <w:spacing w:after="50"/>
        <w:ind w:left="340" w:hanging="142"/>
      </w:pPr>
      <w:r>
        <w:rPr>
          <w:rFonts w:ascii="Aptos" w:hAnsi="Aptos"/>
          <w:b w:val="0"/>
          <w:color w:val="24313A"/>
          <w:sz w:val="19"/>
        </w:rPr>
        <w:t>web/capabilities/users/core/src/atlanticus/web/users/runtime.py</w:t>
      </w:r>
    </w:p>
    <w:p>
      <w:pPr>
        <w:pStyle w:val="ListBullet"/>
        <w:spacing w:after="50"/>
        <w:ind w:left="340" w:hanging="142"/>
      </w:pPr>
      <w:r>
        <w:rPr>
          <w:rFonts w:ascii="Aptos" w:hAnsi="Aptos"/>
          <w:b w:val="0"/>
          <w:color w:val="24313A"/>
          <w:sz w:val="19"/>
        </w:rPr>
        <w:t>web/capabilities/users/configuration/src/atlanticus/web/users/configuration/models.py</w:t>
      </w:r>
    </w:p>
    <w:p>
      <w:pPr>
        <w:pStyle w:val="ListBullet"/>
        <w:spacing w:after="50"/>
        <w:ind w:left="340" w:hanging="142"/>
      </w:pPr>
      <w:r>
        <w:rPr>
          <w:rFonts w:ascii="Aptos" w:hAnsi="Aptos"/>
          <w:b w:val="0"/>
          <w:color w:val="24313A"/>
          <w:sz w:val="19"/>
        </w:rPr>
        <w:t>web/capabilities/users/configuration/src/atlanticus/web/users/configuration/contracts.py</w:t>
      </w:r>
    </w:p>
    <w:p>
      <w:pPr>
        <w:pStyle w:val="ListBullet"/>
        <w:spacing w:after="50"/>
        <w:ind w:left="340" w:hanging="142"/>
      </w:pPr>
      <w:r>
        <w:rPr>
          <w:rFonts w:ascii="Aptos" w:hAnsi="Aptos"/>
          <w:b w:val="0"/>
          <w:color w:val="24313A"/>
          <w:sz w:val="19"/>
        </w:rPr>
        <w:t>web/capabilities/users/configuration/src/atlanticus/web/users/configuration/services.py</w:t>
      </w:r>
    </w:p>
    <w:p>
      <w:pPr>
        <w:pStyle w:val="ListBullet"/>
        <w:spacing w:after="50"/>
        <w:ind w:left="340" w:hanging="142"/>
      </w:pPr>
      <w:r>
        <w:rPr>
          <w:rFonts w:ascii="Aptos" w:hAnsi="Aptos"/>
          <w:b w:val="0"/>
          <w:color w:val="24313A"/>
          <w:sz w:val="19"/>
        </w:rPr>
        <w:t>web/capabilities/users/activity/src/atlanticus/web/users/activity/</w:t>
      </w:r>
    </w:p>
    <w:p>
      <w:pPr>
        <w:pStyle w:val="ListBullet"/>
        <w:spacing w:after="50"/>
        <w:ind w:left="340" w:hanging="142"/>
      </w:pPr>
      <w:r>
        <w:rPr>
          <w:rFonts w:ascii="Aptos" w:hAnsi="Aptos"/>
          <w:b w:val="0"/>
          <w:color w:val="24313A"/>
          <w:sz w:val="19"/>
        </w:rPr>
        <w:t>scopes/ada/web/application/ada-configuration-manager/src/ada/web/application/configuration_manager/composition.py</w:t>
      </w:r>
    </w:p>
    <w:p>
      <w:pPr>
        <w:pStyle w:val="ListBullet"/>
        <w:spacing w:after="50"/>
        <w:ind w:left="340" w:hanging="142"/>
      </w:pPr>
      <w:r>
        <w:rPr>
          <w:rFonts w:ascii="Aptos" w:hAnsi="Aptos"/>
          <w:b w:val="0"/>
          <w:color w:val="24313A"/>
          <w:sz w:val="19"/>
        </w:rPr>
        <w:t>web/capabilities/identity/core/src/atlanticus/web/identity/access.py</w:t>
      </w:r>
    </w:p>
    <w:p>
      <w:pPr>
        <w:pStyle w:val="Heading1"/>
        <w:keepNext/>
      </w:pPr>
      <w:r>
        <w:t>3. Ownership objetivo</w:t>
      </w:r>
    </w:p>
    <w:p>
      <w:r>
        <w:t>El cambio principal es separar la identidad genérica del perfil y la autorización específica de ADA. Cada módulo debe poder evolucionar sin conocer consumidores no relacionados.</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154"/>
            <w:shd w:fill="173B57"/>
            <w:vAlign w:val="center"/>
          </w:tcPr>
          <w:p>
            <w:pPr>
              <w:jc w:val="left"/>
            </w:pPr>
            <w:r>
              <w:rPr>
                <w:rFonts w:ascii="Aptos" w:hAnsi="Aptos"/>
                <w:b/>
                <w:color w:val="FFFFFF"/>
                <w:sz w:val="17"/>
              </w:rPr>
              <w:t>Dominio</w:t>
            </w:r>
          </w:p>
        </w:tc>
        <w:tc>
          <w:tcPr>
            <w:tcW w:type="dxa" w:w="4025"/>
            <w:shd w:fill="173B57"/>
            <w:vAlign w:val="center"/>
          </w:tcPr>
          <w:p>
            <w:pPr>
              <w:jc w:val="left"/>
            </w:pPr>
            <w:r>
              <w:rPr>
                <w:rFonts w:ascii="Aptos" w:hAnsi="Aptos"/>
                <w:b/>
                <w:color w:val="FFFFFF"/>
                <w:sz w:val="17"/>
              </w:rPr>
              <w:t>Responsabilidad</w:t>
            </w:r>
          </w:p>
        </w:tc>
        <w:tc>
          <w:tcPr>
            <w:tcW w:type="dxa" w:w="3005"/>
            <w:shd w:fill="173B57"/>
            <w:vAlign w:val="center"/>
          </w:tcPr>
          <w:p>
            <w:pPr>
              <w:jc w:val="left"/>
            </w:pPr>
            <w:r>
              <w:rPr>
                <w:rFonts w:ascii="Aptos" w:hAnsi="Aptos"/>
                <w:b/>
                <w:color w:val="FFFFFF"/>
                <w:sz w:val="17"/>
              </w:rPr>
              <w:t>No debe conocer</w:t>
            </w:r>
          </w:p>
        </w:tc>
      </w:tr>
      <w:tr>
        <w:tc>
          <w:tcPr>
            <w:tcW w:type="dxa" w:w="2154"/>
            <w:vAlign w:val="center"/>
          </w:tcPr>
          <w:p>
            <w:pPr>
              <w:spacing w:after="0"/>
            </w:pPr>
            <w:r>
              <w:rPr>
                <w:rFonts w:ascii="Aptos" w:hAnsi="Aptos"/>
                <w:b w:val="0"/>
                <w:color w:val="24313A"/>
                <w:sz w:val="16"/>
              </w:rPr>
              <w:t>Profiles · Atlanticus</w:t>
            </w:r>
          </w:p>
        </w:tc>
        <w:tc>
          <w:tcPr>
            <w:tcW w:type="dxa" w:w="4025"/>
            <w:vAlign w:val="center"/>
          </w:tcPr>
          <w:p>
            <w:pPr>
              <w:spacing w:after="0"/>
            </w:pPr>
            <w:r>
              <w:rPr>
                <w:rFonts w:ascii="Aptos" w:hAnsi="Aptos"/>
                <w:b w:val="0"/>
                <w:color w:val="24313A"/>
                <w:sz w:val="16"/>
              </w:rPr>
              <w:t>Define perfiles, claves, etiquetas, colores y perfiles de sistema.</w:t>
            </w:r>
          </w:p>
        </w:tc>
        <w:tc>
          <w:tcPr>
            <w:tcW w:type="dxa" w:w="3005"/>
            <w:vAlign w:val="center"/>
          </w:tcPr>
          <w:p>
            <w:pPr>
              <w:spacing w:after="0"/>
            </w:pPr>
            <w:r>
              <w:rPr>
                <w:rFonts w:ascii="Aptos" w:hAnsi="Aptos"/>
                <w:b w:val="0"/>
                <w:color w:val="24313A"/>
                <w:sz w:val="16"/>
              </w:rPr>
              <w:t>Alarmas, KPI, capacidades ADA, usuarios concretos consumidores.</w:t>
            </w:r>
          </w:p>
        </w:tc>
      </w:tr>
      <w:tr>
        <w:tc>
          <w:tcPr>
            <w:tcW w:type="dxa" w:w="2154"/>
            <w:shd w:fill="F8FAFB"/>
            <w:vAlign w:val="center"/>
          </w:tcPr>
          <w:p>
            <w:pPr>
              <w:spacing w:after="0"/>
            </w:pPr>
            <w:r>
              <w:rPr>
                <w:rFonts w:ascii="Aptos" w:hAnsi="Aptos"/>
                <w:b w:val="0"/>
                <w:color w:val="24313A"/>
                <w:sz w:val="16"/>
              </w:rPr>
              <w:t>Users · Atlanticus</w:t>
            </w:r>
          </w:p>
        </w:tc>
        <w:tc>
          <w:tcPr>
            <w:tcW w:type="dxa" w:w="4025"/>
            <w:shd w:fill="F8FAFB"/>
            <w:vAlign w:val="center"/>
          </w:tcPr>
          <w:p>
            <w:pPr>
              <w:spacing w:after="0"/>
            </w:pPr>
            <w:r>
              <w:rPr>
                <w:rFonts w:ascii="Aptos" w:hAnsi="Aptos"/>
                <w:b w:val="0"/>
                <w:color w:val="24313A"/>
                <w:sz w:val="16"/>
              </w:rPr>
              <w:t>Identidad de usuario, enabled, profile_key, incorporación/discovery y resolución.</w:t>
            </w:r>
          </w:p>
        </w:tc>
        <w:tc>
          <w:tcPr>
            <w:tcW w:type="dxa" w:w="3005"/>
            <w:shd w:fill="F8FAFB"/>
            <w:vAlign w:val="center"/>
          </w:tcPr>
          <w:p>
            <w:pPr>
              <w:spacing w:after="0"/>
            </w:pPr>
            <w:r>
              <w:rPr>
                <w:rFonts w:ascii="Aptos" w:hAnsi="Aptos"/>
                <w:b w:val="0"/>
                <w:color w:val="24313A"/>
                <w:sz w:val="16"/>
              </w:rPr>
              <w:t>Semántica funcional de ADA.</w:t>
            </w:r>
          </w:p>
        </w:tc>
      </w:tr>
      <w:tr>
        <w:tc>
          <w:tcPr>
            <w:tcW w:type="dxa" w:w="2154"/>
            <w:vAlign w:val="center"/>
          </w:tcPr>
          <w:p>
            <w:pPr>
              <w:spacing w:after="0"/>
            </w:pPr>
            <w:r>
              <w:rPr>
                <w:rFonts w:ascii="Aptos" w:hAnsi="Aptos"/>
                <w:b w:val="0"/>
                <w:color w:val="24313A"/>
                <w:sz w:val="16"/>
              </w:rPr>
              <w:t>ADA Profile Permissions</w:t>
            </w:r>
          </w:p>
        </w:tc>
        <w:tc>
          <w:tcPr>
            <w:tcW w:type="dxa" w:w="4025"/>
            <w:vAlign w:val="center"/>
          </w:tcPr>
          <w:p>
            <w:pPr>
              <w:spacing w:after="0"/>
            </w:pPr>
            <w:r>
              <w:rPr>
                <w:rFonts w:ascii="Aptos" w:hAnsi="Aptos"/>
                <w:b w:val="0"/>
                <w:color w:val="24313A"/>
                <w:sz w:val="16"/>
              </w:rPr>
              <w:t>Asigna capabilities ADA a perfiles existentes.</w:t>
            </w:r>
          </w:p>
        </w:tc>
        <w:tc>
          <w:tcPr>
            <w:tcW w:type="dxa" w:w="3005"/>
            <w:vAlign w:val="center"/>
          </w:tcPr>
          <w:p>
            <w:pPr>
              <w:spacing w:after="0"/>
            </w:pPr>
            <w:r>
              <w:rPr>
                <w:rFonts w:ascii="Aptos" w:hAnsi="Aptos"/>
                <w:b w:val="0"/>
                <w:color w:val="24313A"/>
                <w:sz w:val="16"/>
              </w:rPr>
              <w:t>Persistencia interna de Users o detalles de Entra.</w:t>
            </w:r>
          </w:p>
        </w:tc>
      </w:tr>
      <w:tr>
        <w:tc>
          <w:tcPr>
            <w:tcW w:type="dxa" w:w="2154"/>
            <w:shd w:fill="F8FAFB"/>
            <w:vAlign w:val="center"/>
          </w:tcPr>
          <w:p>
            <w:pPr>
              <w:spacing w:after="0"/>
            </w:pPr>
            <w:r>
              <w:rPr>
                <w:rFonts w:ascii="Aptos" w:hAnsi="Aptos"/>
                <w:b w:val="0"/>
                <w:color w:val="24313A"/>
                <w:sz w:val="16"/>
              </w:rPr>
              <w:t>Identity · Atlanticus</w:t>
            </w:r>
          </w:p>
        </w:tc>
        <w:tc>
          <w:tcPr>
            <w:tcW w:type="dxa" w:w="4025"/>
            <w:shd w:fill="F8FAFB"/>
            <w:vAlign w:val="center"/>
          </w:tcPr>
          <w:p>
            <w:pPr>
              <w:spacing w:after="0"/>
            </w:pPr>
            <w:r>
              <w:rPr>
                <w:rFonts w:ascii="Aptos" w:hAnsi="Aptos"/>
                <w:b w:val="0"/>
                <w:color w:val="24313A"/>
                <w:sz w:val="16"/>
              </w:rPr>
              <w:t>Autenticación e identidad normalizada.</w:t>
            </w:r>
          </w:p>
        </w:tc>
        <w:tc>
          <w:tcPr>
            <w:tcW w:type="dxa" w:w="3005"/>
            <w:shd w:fill="F8FAFB"/>
            <w:vAlign w:val="center"/>
          </w:tcPr>
          <w:p>
            <w:pPr>
              <w:spacing w:after="0"/>
            </w:pPr>
            <w:r>
              <w:rPr>
                <w:rFonts w:ascii="Aptos" w:hAnsi="Aptos"/>
                <w:b w:val="0"/>
                <w:color w:val="24313A"/>
                <w:sz w:val="16"/>
              </w:rPr>
              <w:t>Perfil de negocio o permisos ADA.</w:t>
            </w:r>
          </w:p>
        </w:tc>
      </w:tr>
      <w:tr>
        <w:tc>
          <w:tcPr>
            <w:tcW w:type="dxa" w:w="2154"/>
            <w:vAlign w:val="center"/>
          </w:tcPr>
          <w:p>
            <w:pPr>
              <w:spacing w:after="0"/>
            </w:pPr>
            <w:r>
              <w:rPr>
                <w:rFonts w:ascii="Aptos" w:hAnsi="Aptos"/>
                <w:b w:val="0"/>
                <w:color w:val="24313A"/>
                <w:sz w:val="16"/>
              </w:rPr>
              <w:t>Users Activity</w:t>
            </w:r>
          </w:p>
        </w:tc>
        <w:tc>
          <w:tcPr>
            <w:tcW w:type="dxa" w:w="4025"/>
            <w:vAlign w:val="center"/>
          </w:tcPr>
          <w:p>
            <w:pPr>
              <w:spacing w:after="0"/>
            </w:pPr>
            <w:r>
              <w:rPr>
                <w:rFonts w:ascii="Aptos" w:hAnsi="Aptos"/>
                <w:b w:val="0"/>
                <w:color w:val="24313A"/>
                <w:sz w:val="16"/>
              </w:rPr>
              <w:t>Actividad/sesiones de usuario.</w:t>
            </w:r>
          </w:p>
        </w:tc>
        <w:tc>
          <w:tcPr>
            <w:tcW w:type="dxa" w:w="3005"/>
            <w:vAlign w:val="center"/>
          </w:tcPr>
          <w:p>
            <w:pPr>
              <w:spacing w:after="0"/>
            </w:pPr>
            <w:r>
              <w:rPr>
                <w:rFonts w:ascii="Aptos" w:hAnsi="Aptos"/>
                <w:b w:val="0"/>
                <w:color w:val="24313A"/>
                <w:sz w:val="16"/>
              </w:rPr>
              <w:t>Autoridad de perfiles y permisos.</w:t>
            </w:r>
          </w:p>
        </w:tc>
      </w:tr>
      <w:tr>
        <w:tc>
          <w:tcPr>
            <w:tcW w:type="dxa" w:w="2154"/>
            <w:shd w:fill="F8FAFB"/>
            <w:vAlign w:val="center"/>
          </w:tcPr>
          <w:p>
            <w:pPr>
              <w:spacing w:after="0"/>
            </w:pPr>
            <w:r>
              <w:rPr>
                <w:rFonts w:ascii="Aptos" w:hAnsi="Aptos"/>
                <w:b w:val="0"/>
                <w:color w:val="24313A"/>
                <w:sz w:val="16"/>
              </w:rPr>
              <w:t>Manager composition</w:t>
            </w:r>
          </w:p>
        </w:tc>
        <w:tc>
          <w:tcPr>
            <w:tcW w:type="dxa" w:w="4025"/>
            <w:shd w:fill="F8FAFB"/>
            <w:vAlign w:val="center"/>
          </w:tcPr>
          <w:p>
            <w:pPr>
              <w:spacing w:after="0"/>
            </w:pPr>
            <w:r>
              <w:rPr>
                <w:rFonts w:ascii="Aptos" w:hAnsi="Aptos"/>
                <w:b w:val="0"/>
                <w:color w:val="24313A"/>
                <w:sz w:val="16"/>
              </w:rPr>
              <w:t>Valida dependencias cruzadas y orquesta workflows.</w:t>
            </w:r>
          </w:p>
        </w:tc>
        <w:tc>
          <w:tcPr>
            <w:tcW w:type="dxa" w:w="3005"/>
            <w:shd w:fill="F8FAFB"/>
            <w:vAlign w:val="center"/>
          </w:tcPr>
          <w:p>
            <w:pPr>
              <w:spacing w:after="0"/>
            </w:pPr>
            <w:r>
              <w:rPr>
                <w:rFonts w:ascii="Aptos" w:hAnsi="Aptos"/>
                <w:b w:val="0"/>
                <w:color w:val="24313A"/>
                <w:sz w:val="16"/>
              </w:rPr>
              <w:t>No debe convertir un dominio en dueño de otro.</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Profiles</w:t>
            </w:r>
            <w:r>
              <w:br/>
            </w:r>
            <w:r>
              <w:rPr>
                <w:rFonts w:ascii="Liberation Mono" w:hAnsi="Liberation Mono"/>
                <w:b w:val="0"/>
                <w:color w:val="24313A"/>
                <w:sz w:val="16"/>
              </w:rPr>
              <w:t xml:space="preserve">   │</w:t>
            </w:r>
            <w:r>
              <w:br/>
            </w:r>
            <w:r>
              <w:rPr>
                <w:rFonts w:ascii="Liberation Mono" w:hAnsi="Liberation Mono"/>
                <w:b w:val="0"/>
                <w:color w:val="24313A"/>
                <w:sz w:val="16"/>
              </w:rPr>
              <w:t xml:space="preserve">   ├──────────────► Users</w:t>
            </w:r>
            <w:r>
              <w:br/>
            </w:r>
            <w:r>
              <w:rPr>
                <w:rFonts w:ascii="Liberation Mono" w:hAnsi="Liberation Mono"/>
                <w:b w:val="0"/>
                <w:color w:val="24313A"/>
                <w:sz w:val="16"/>
              </w:rPr>
              <w:t xml:space="preserve">   │                 valida profile_key</w:t>
            </w:r>
            <w:r>
              <w:br/>
            </w:r>
            <w:r>
              <w:rPr>
                <w:rFonts w:ascii="Liberation Mono" w:hAnsi="Liberation Mono"/>
                <w:b w:val="0"/>
                <w:color w:val="24313A"/>
                <w:sz w:val="16"/>
              </w:rPr>
              <w:t xml:space="preserve">   │</w:t>
            </w:r>
            <w:r>
              <w:br/>
            </w:r>
            <w:r>
              <w:rPr>
                <w:rFonts w:ascii="Liberation Mono" w:hAnsi="Liberation Mono"/>
                <w:b w:val="0"/>
                <w:color w:val="24313A"/>
                <w:sz w:val="16"/>
              </w:rPr>
              <w:t xml:space="preserve">   ├──────────────► Navigation</w:t>
            </w:r>
            <w:r>
              <w:br/>
            </w:r>
            <w:r>
              <w:rPr>
                <w:rFonts w:ascii="Liberation Mono" w:hAnsi="Liberation Mono"/>
                <w:b w:val="0"/>
                <w:color w:val="24313A"/>
                <w:sz w:val="16"/>
              </w:rPr>
              <w:t xml:space="preserve">   │                 perfiles seleccionables</w:t>
            </w:r>
            <w:r>
              <w:br/>
            </w:r>
            <w:r>
              <w:rPr>
                <w:rFonts w:ascii="Liberation Mono" w:hAnsi="Liberation Mono"/>
                <w:b w:val="0"/>
                <w:color w:val="24313A"/>
                <w:sz w:val="16"/>
              </w:rPr>
              <w:t xml:space="preserve">   │</w:t>
            </w:r>
            <w:r>
              <w:br/>
            </w:r>
            <w:r>
              <w:rPr>
                <w:rFonts w:ascii="Liberation Mono" w:hAnsi="Liberation Mono"/>
                <w:b w:val="0"/>
                <w:color w:val="24313A"/>
                <w:sz w:val="16"/>
              </w:rPr>
              <w:t xml:space="preserve">   └──────────────► ADA Profile Permissions</w:t>
            </w:r>
            <w:r>
              <w:br/>
            </w:r>
            <w:r>
              <w:rPr>
                <w:rFonts w:ascii="Liberation Mono" w:hAnsi="Liberation Mono"/>
                <w:b w:val="0"/>
                <w:color w:val="24313A"/>
                <w:sz w:val="16"/>
              </w:rPr>
              <w:t xml:space="preserve">                     perfil → capabilities</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EAF1F5"/>
            <w:tcBorders>
              <w:top w:val="single" w:sz="3" w:color="EAF1F5"/>
              <w:left w:val="single" w:sz="18" w:color="173B57"/>
              <w:bottom w:val="single" w:sz="3" w:color="EAF1F5"/>
              <w:right w:val="single" w:sz="3" w:color="EAF1F5"/>
            </w:tcBorders>
          </w:tcPr>
          <w:p>
            <w:pPr>
              <w:spacing w:after="60"/>
            </w:pPr>
            <w:r>
              <w:rPr>
                <w:rFonts w:ascii="Aptos" w:hAnsi="Aptos"/>
                <w:b/>
                <w:color w:val="173B57"/>
                <w:sz w:val="20"/>
              </w:rPr>
              <w:t>Regla de frontera</w:t>
            </w:r>
          </w:p>
          <w:p>
            <w:pPr>
              <w:spacing w:after="0"/>
            </w:pPr>
            <w:r>
              <w:rPr>
                <w:rFonts w:ascii="Aptos" w:hAnsi="Aptos"/>
                <w:b w:val="0"/>
                <w:color w:val="24313A"/>
                <w:sz w:val="19"/>
              </w:rPr>
              <w:t>Profiles no conoce Users ni ADA. Users no conoce capabilities ADA. ADA consume ProfileCatalog mediante contratos explícitos. Las validaciones cruzadas pertenecen a la composición.</w:t>
            </w:r>
          </w:p>
        </w:tc>
      </w:tr>
    </w:tbl>
    <w:p>
      <w:pPr>
        <w:spacing w:after="0"/>
      </w:pPr>
    </w:p>
    <w:p>
      <w:pPr>
        <w:pStyle w:val="Heading1"/>
        <w:keepNext/>
      </w:pPr>
      <w:r>
        <w:t>4. Superficies del Manager</w:t>
      </w:r>
    </w:p>
    <w:p>
      <w:r>
        <w:t>La separación de ownership también debe ser visible en el Manager. Users no se transforma en una mega pantalla de seguridad: cada responsabilidad mantiene una superficie propia.</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B57"/>
            <w:vAlign w:val="center"/>
          </w:tcPr>
          <w:p>
            <w:pPr>
              <w:jc w:val="left"/>
            </w:pPr>
            <w:r>
              <w:rPr>
                <w:rFonts w:ascii="Aptos" w:hAnsi="Aptos"/>
                <w:b/>
                <w:color w:val="FFFFFF"/>
                <w:sz w:val="17"/>
              </w:rPr>
              <w:t>Pantalla</w:t>
            </w:r>
          </w:p>
        </w:tc>
        <w:tc>
          <w:tcPr>
            <w:tcW w:type="dxa" w:w="2381"/>
            <w:shd w:fill="173B57"/>
            <w:vAlign w:val="center"/>
          </w:tcPr>
          <w:p>
            <w:pPr>
              <w:jc w:val="left"/>
            </w:pPr>
            <w:r>
              <w:rPr>
                <w:rFonts w:ascii="Aptos" w:hAnsi="Aptos"/>
                <w:b/>
                <w:color w:val="FFFFFF"/>
                <w:sz w:val="17"/>
              </w:rPr>
              <w:t>Owner</w:t>
            </w:r>
          </w:p>
        </w:tc>
        <w:tc>
          <w:tcPr>
            <w:tcW w:type="dxa" w:w="4535"/>
            <w:shd w:fill="173B57"/>
            <w:vAlign w:val="center"/>
          </w:tcPr>
          <w:p>
            <w:pPr>
              <w:jc w:val="left"/>
            </w:pPr>
            <w:r>
              <w:rPr>
                <w:rFonts w:ascii="Aptos" w:hAnsi="Aptos"/>
                <w:b/>
                <w:color w:val="FFFFFF"/>
                <w:sz w:val="17"/>
              </w:rPr>
              <w:t>Responsabilidad</w:t>
            </w:r>
          </w:p>
        </w:tc>
      </w:tr>
      <w:tr>
        <w:tc>
          <w:tcPr>
            <w:tcW w:type="dxa" w:w="2268"/>
            <w:vAlign w:val="center"/>
          </w:tcPr>
          <w:p>
            <w:pPr>
              <w:spacing w:after="0"/>
            </w:pPr>
            <w:r>
              <w:rPr>
                <w:rFonts w:ascii="Aptos" w:hAnsi="Aptos"/>
                <w:b w:val="0"/>
                <w:color w:val="24313A"/>
                <w:sz w:val="17"/>
              </w:rPr>
              <w:t>Usuarios</w:t>
            </w:r>
          </w:p>
        </w:tc>
        <w:tc>
          <w:tcPr>
            <w:tcW w:type="dxa" w:w="2381"/>
            <w:vAlign w:val="center"/>
          </w:tcPr>
          <w:p>
            <w:pPr>
              <w:spacing w:after="0"/>
            </w:pPr>
            <w:r>
              <w:rPr>
                <w:rFonts w:ascii="Aptos" w:hAnsi="Aptos"/>
                <w:b w:val="0"/>
                <w:color w:val="24313A"/>
                <w:sz w:val="17"/>
              </w:rPr>
              <w:t>Atlanticus Users</w:t>
            </w:r>
          </w:p>
        </w:tc>
        <w:tc>
          <w:tcPr>
            <w:tcW w:type="dxa" w:w="4535"/>
            <w:vAlign w:val="center"/>
          </w:tcPr>
          <w:p>
            <w:pPr>
              <w:spacing w:after="0"/>
            </w:pPr>
            <w:r>
              <w:rPr>
                <w:rFonts w:ascii="Aptos" w:hAnsi="Aptos"/>
                <w:b w:val="0"/>
                <w:color w:val="24313A"/>
                <w:sz w:val="17"/>
              </w:rPr>
              <w:t>Usuarios, estado, identity metadata, profile_key y consolidación de discovered.</w:t>
            </w:r>
          </w:p>
        </w:tc>
      </w:tr>
      <w:tr>
        <w:tc>
          <w:tcPr>
            <w:tcW w:type="dxa" w:w="2268"/>
            <w:shd w:fill="F8FAFB"/>
            <w:vAlign w:val="center"/>
          </w:tcPr>
          <w:p>
            <w:pPr>
              <w:spacing w:after="0"/>
            </w:pPr>
            <w:r>
              <w:rPr>
                <w:rFonts w:ascii="Aptos" w:hAnsi="Aptos"/>
                <w:b w:val="0"/>
                <w:color w:val="24313A"/>
                <w:sz w:val="17"/>
              </w:rPr>
              <w:t>Perfiles</w:t>
            </w:r>
          </w:p>
        </w:tc>
        <w:tc>
          <w:tcPr>
            <w:tcW w:type="dxa" w:w="2381"/>
            <w:shd w:fill="F8FAFB"/>
            <w:vAlign w:val="center"/>
          </w:tcPr>
          <w:p>
            <w:pPr>
              <w:spacing w:after="0"/>
            </w:pPr>
            <w:r>
              <w:rPr>
                <w:rFonts w:ascii="Aptos" w:hAnsi="Aptos"/>
                <w:b w:val="0"/>
                <w:color w:val="24313A"/>
                <w:sz w:val="17"/>
              </w:rPr>
              <w:t>Atlanticus Profiles</w:t>
            </w:r>
          </w:p>
        </w:tc>
        <w:tc>
          <w:tcPr>
            <w:tcW w:type="dxa" w:w="4535"/>
            <w:shd w:fill="F8FAFB"/>
            <w:vAlign w:val="center"/>
          </w:tcPr>
          <w:p>
            <w:pPr>
              <w:spacing w:after="0"/>
            </w:pPr>
            <w:r>
              <w:rPr>
                <w:rFonts w:ascii="Aptos" w:hAnsi="Aptos"/>
                <w:b w:val="0"/>
                <w:color w:val="24313A"/>
                <w:sz w:val="17"/>
              </w:rPr>
              <w:t>Crear/editar perfiles genéricos; key, label, colores y reglas de sistema.</w:t>
            </w:r>
          </w:p>
        </w:tc>
      </w:tr>
      <w:tr>
        <w:tc>
          <w:tcPr>
            <w:tcW w:type="dxa" w:w="2268"/>
            <w:vAlign w:val="center"/>
          </w:tcPr>
          <w:p>
            <w:pPr>
              <w:spacing w:after="0"/>
            </w:pPr>
            <w:r>
              <w:rPr>
                <w:rFonts w:ascii="Aptos" w:hAnsi="Aptos"/>
                <w:b w:val="0"/>
                <w:color w:val="24313A"/>
                <w:sz w:val="17"/>
              </w:rPr>
              <w:t>Permisos de perfiles</w:t>
            </w:r>
          </w:p>
        </w:tc>
        <w:tc>
          <w:tcPr>
            <w:tcW w:type="dxa" w:w="2381"/>
            <w:vAlign w:val="center"/>
          </w:tcPr>
          <w:p>
            <w:pPr>
              <w:spacing w:after="0"/>
            </w:pPr>
            <w:r>
              <w:rPr>
                <w:rFonts w:ascii="Aptos" w:hAnsi="Aptos"/>
                <w:b w:val="0"/>
                <w:color w:val="24313A"/>
                <w:sz w:val="17"/>
              </w:rPr>
              <w:t>ADA</w:t>
            </w:r>
          </w:p>
        </w:tc>
        <w:tc>
          <w:tcPr>
            <w:tcW w:type="dxa" w:w="4535"/>
            <w:vAlign w:val="center"/>
          </w:tcPr>
          <w:p>
            <w:pPr>
              <w:spacing w:after="0"/>
            </w:pPr>
            <w:r>
              <w:rPr>
                <w:rFonts w:ascii="Aptos" w:hAnsi="Aptos"/>
                <w:b w:val="0"/>
                <w:color w:val="24313A"/>
                <w:sz w:val="17"/>
              </w:rPr>
              <w:t>Asignar capabilities ADA a perfiles existentes.</w:t>
            </w:r>
          </w:p>
        </w:tc>
      </w:tr>
      <w:tr>
        <w:tc>
          <w:tcPr>
            <w:tcW w:type="dxa" w:w="2268"/>
            <w:shd w:fill="F8FAFB"/>
            <w:vAlign w:val="center"/>
          </w:tcPr>
          <w:p>
            <w:pPr>
              <w:spacing w:after="0"/>
            </w:pPr>
            <w:r>
              <w:rPr>
                <w:rFonts w:ascii="Aptos" w:hAnsi="Aptos"/>
                <w:b w:val="0"/>
                <w:color w:val="24313A"/>
                <w:sz w:val="17"/>
              </w:rPr>
              <w:t>Navegación</w:t>
            </w:r>
          </w:p>
        </w:tc>
        <w:tc>
          <w:tcPr>
            <w:tcW w:type="dxa" w:w="2381"/>
            <w:shd w:fill="F8FAFB"/>
            <w:vAlign w:val="center"/>
          </w:tcPr>
          <w:p>
            <w:pPr>
              <w:spacing w:after="0"/>
            </w:pPr>
            <w:r>
              <w:rPr>
                <w:rFonts w:ascii="Aptos" w:hAnsi="Aptos"/>
                <w:b w:val="0"/>
                <w:color w:val="24313A"/>
                <w:sz w:val="17"/>
              </w:rPr>
              <w:t>Atlanticus/ADA composition</w:t>
            </w:r>
          </w:p>
        </w:tc>
        <w:tc>
          <w:tcPr>
            <w:tcW w:type="dxa" w:w="4535"/>
            <w:shd w:fill="F8FAFB"/>
            <w:vAlign w:val="center"/>
          </w:tcPr>
          <w:p>
            <w:pPr>
              <w:spacing w:after="0"/>
            </w:pPr>
            <w:r>
              <w:rPr>
                <w:rFonts w:ascii="Aptos" w:hAnsi="Aptos"/>
                <w:b w:val="0"/>
                <w:color w:val="24313A"/>
                <w:sz w:val="17"/>
              </w:rPr>
              <w:t>Presentación de rutas y perfiles permitidos sin elevar permisos.</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Manager</w:t>
            </w:r>
            <w:r>
              <w:br/>
            </w:r>
            <w:r>
              <w:rPr>
                <w:rFonts w:ascii="Liberation Mono" w:hAnsi="Liberation Mono"/>
                <w:b w:val="0"/>
                <w:color w:val="24313A"/>
                <w:sz w:val="16"/>
              </w:rPr>
              <w:t>│</w:t>
            </w:r>
            <w:r>
              <w:br/>
            </w:r>
            <w:r>
              <w:rPr>
                <w:rFonts w:ascii="Liberation Mono" w:hAnsi="Liberation Mono"/>
                <w:b w:val="0"/>
                <w:color w:val="24313A"/>
                <w:sz w:val="16"/>
              </w:rPr>
              <w:t>├── Usuarios</w:t>
            </w:r>
            <w:r>
              <w:br/>
            </w:r>
            <w:r>
              <w:rPr>
                <w:rFonts w:ascii="Liberation Mono" w:hAnsi="Liberation Mono"/>
                <w:b w:val="0"/>
                <w:color w:val="24313A"/>
                <w:sz w:val="16"/>
              </w:rPr>
              <w:t>├── Perfiles</w:t>
            </w:r>
            <w:r>
              <w:br/>
            </w:r>
            <w:r>
              <w:rPr>
                <w:rFonts w:ascii="Liberation Mono" w:hAnsi="Liberation Mono"/>
                <w:b w:val="0"/>
                <w:color w:val="24313A"/>
                <w:sz w:val="16"/>
              </w:rPr>
              <w:t>├── Permisos de perfiles</w:t>
            </w:r>
            <w:r>
              <w:br/>
            </w:r>
            <w:r>
              <w:rPr>
                <w:rFonts w:ascii="Liberation Mono" w:hAnsi="Liberation Mono"/>
                <w:b w:val="0"/>
                <w:color w:val="24313A"/>
                <w:sz w:val="16"/>
              </w:rPr>
              <w:t>├── Navegación</w:t>
            </w:r>
            <w:r>
              <w:br/>
            </w:r>
            <w:r>
              <w:rPr>
                <w:rFonts w:ascii="Liberation Mono" w:hAnsi="Liberation Mono"/>
                <w:b w:val="0"/>
                <w:color w:val="24313A"/>
                <w:sz w:val="16"/>
              </w:rPr>
              <w:t>├── Herramienta</w:t>
            </w:r>
            <w:r>
              <w:br/>
            </w:r>
            <w:r>
              <w:rPr>
                <w:rFonts w:ascii="Liberation Mono" w:hAnsi="Liberation Mono"/>
                <w:b w:val="0"/>
                <w:color w:val="24313A"/>
                <w:sz w:val="16"/>
              </w:rPr>
              <w:t>├── KPI</w:t>
            </w:r>
            <w:r>
              <w:br/>
            </w:r>
            <w:r>
              <w:rPr>
                <w:rFonts w:ascii="Liberation Mono" w:hAnsi="Liberation Mono"/>
                <w:b w:val="0"/>
                <w:color w:val="24313A"/>
                <w:sz w:val="16"/>
              </w:rPr>
              <w:t>└── Definiciones KPI</w:t>
            </w:r>
          </w:p>
        </w:tc>
      </w:tr>
    </w:tbl>
    <w:p>
      <w:pPr>
        <w:spacing w:after="0"/>
      </w:pPr>
    </w:p>
    <w:p>
      <w:r>
        <w:t>La pantalla Permisos de perfiles se alimentará del catálogo vigente de Profiles. Un perfil nuevo aparece automáticamente como candidato de configuración; no se requiere modificar código del Manager para incorporarlo.</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551"/>
            <w:shd w:fill="173B57"/>
            <w:vAlign w:val="center"/>
          </w:tcPr>
          <w:p>
            <w:pPr>
              <w:jc w:val="left"/>
            </w:pPr>
            <w:r>
              <w:rPr>
                <w:rFonts w:ascii="Aptos" w:hAnsi="Aptos"/>
                <w:b/>
                <w:color w:val="FFFFFF"/>
                <w:sz w:val="17"/>
              </w:rPr>
              <w:t>Perfil</w:t>
            </w:r>
          </w:p>
        </w:tc>
        <w:tc>
          <w:tcPr>
            <w:tcW w:type="dxa" w:w="3969"/>
            <w:shd w:fill="173B57"/>
            <w:vAlign w:val="center"/>
          </w:tcPr>
          <w:p>
            <w:pPr>
              <w:jc w:val="left"/>
            </w:pPr>
            <w:r>
              <w:rPr>
                <w:rFonts w:ascii="Aptos" w:hAnsi="Aptos"/>
                <w:b/>
                <w:color w:val="FFFFFF"/>
                <w:sz w:val="17"/>
              </w:rPr>
              <w:t>Resumen de permisos</w:t>
            </w:r>
          </w:p>
        </w:tc>
        <w:tc>
          <w:tcPr>
            <w:tcW w:type="dxa" w:w="2438"/>
            <w:shd w:fill="173B57"/>
            <w:vAlign w:val="center"/>
          </w:tcPr>
          <w:p>
            <w:pPr>
              <w:jc w:val="left"/>
            </w:pPr>
            <w:r>
              <w:rPr>
                <w:rFonts w:ascii="Aptos" w:hAnsi="Aptos"/>
                <w:b/>
                <w:color w:val="FFFFFF"/>
                <w:sz w:val="17"/>
              </w:rPr>
              <w:t>Acción</w:t>
            </w:r>
          </w:p>
        </w:tc>
      </w:tr>
      <w:tr>
        <w:tc>
          <w:tcPr>
            <w:tcW w:type="dxa" w:w="2551"/>
            <w:vAlign w:val="center"/>
          </w:tcPr>
          <w:p>
            <w:pPr>
              <w:spacing w:after="0"/>
            </w:pPr>
            <w:r>
              <w:rPr>
                <w:rFonts w:ascii="Aptos" w:hAnsi="Aptos"/>
                <w:b w:val="0"/>
                <w:color w:val="24313A"/>
                <w:sz w:val="17"/>
              </w:rPr>
              <w:t>Visualizador</w:t>
            </w:r>
          </w:p>
        </w:tc>
        <w:tc>
          <w:tcPr>
            <w:tcW w:type="dxa" w:w="3969"/>
            <w:vAlign w:val="center"/>
          </w:tcPr>
          <w:p>
            <w:pPr>
              <w:spacing w:after="0"/>
            </w:pPr>
            <w:r>
              <w:rPr>
                <w:rFonts w:ascii="Aptos" w:hAnsi="Aptos"/>
                <w:b w:val="0"/>
                <w:color w:val="24313A"/>
                <w:sz w:val="17"/>
              </w:rPr>
              <w:t>Acceso básico</w:t>
            </w:r>
          </w:p>
        </w:tc>
        <w:tc>
          <w:tcPr>
            <w:tcW w:type="dxa" w:w="2438"/>
            <w:vAlign w:val="center"/>
          </w:tcPr>
          <w:p>
            <w:pPr>
              <w:spacing w:after="0"/>
            </w:pPr>
            <w:r>
              <w:rPr>
                <w:rFonts w:ascii="Aptos" w:hAnsi="Aptos"/>
                <w:b w:val="0"/>
                <w:color w:val="24313A"/>
                <w:sz w:val="17"/>
              </w:rPr>
              <w:t>Configurar</w:t>
            </w:r>
          </w:p>
        </w:tc>
      </w:tr>
      <w:tr>
        <w:tc>
          <w:tcPr>
            <w:tcW w:type="dxa" w:w="2551"/>
            <w:shd w:fill="F8FAFB"/>
            <w:vAlign w:val="center"/>
          </w:tcPr>
          <w:p>
            <w:pPr>
              <w:spacing w:after="0"/>
            </w:pPr>
            <w:r>
              <w:rPr>
                <w:rFonts w:ascii="Aptos" w:hAnsi="Aptos"/>
                <w:b w:val="0"/>
                <w:color w:val="24313A"/>
                <w:sz w:val="17"/>
              </w:rPr>
              <w:t>Analista</w:t>
            </w:r>
          </w:p>
        </w:tc>
        <w:tc>
          <w:tcPr>
            <w:tcW w:type="dxa" w:w="3969"/>
            <w:shd w:fill="F8FAFB"/>
            <w:vAlign w:val="center"/>
          </w:tcPr>
          <w:p>
            <w:pPr>
              <w:spacing w:after="0"/>
            </w:pPr>
            <w:r>
              <w:rPr>
                <w:rFonts w:ascii="Aptos" w:hAnsi="Aptos"/>
                <w:b w:val="0"/>
                <w:color w:val="24313A"/>
                <w:sz w:val="17"/>
              </w:rPr>
              <w:t>2 capacidades</w:t>
            </w:r>
          </w:p>
        </w:tc>
        <w:tc>
          <w:tcPr>
            <w:tcW w:type="dxa" w:w="2438"/>
            <w:shd w:fill="F8FAFB"/>
            <w:vAlign w:val="center"/>
          </w:tcPr>
          <w:p>
            <w:pPr>
              <w:spacing w:after="0"/>
            </w:pPr>
            <w:r>
              <w:rPr>
                <w:rFonts w:ascii="Aptos" w:hAnsi="Aptos"/>
                <w:b w:val="0"/>
                <w:color w:val="24313A"/>
                <w:sz w:val="17"/>
              </w:rPr>
              <w:t>Configurar</w:t>
            </w:r>
          </w:p>
        </w:tc>
      </w:tr>
      <w:tr>
        <w:tc>
          <w:tcPr>
            <w:tcW w:type="dxa" w:w="2551"/>
            <w:vAlign w:val="center"/>
          </w:tcPr>
          <w:p>
            <w:pPr>
              <w:spacing w:after="0"/>
            </w:pPr>
            <w:r>
              <w:rPr>
                <w:rFonts w:ascii="Aptos" w:hAnsi="Aptos"/>
                <w:b w:val="0"/>
                <w:color w:val="24313A"/>
                <w:sz w:val="17"/>
              </w:rPr>
              <w:t>Gestionador</w:t>
            </w:r>
          </w:p>
        </w:tc>
        <w:tc>
          <w:tcPr>
            <w:tcW w:type="dxa" w:w="3969"/>
            <w:vAlign w:val="center"/>
          </w:tcPr>
          <w:p>
            <w:pPr>
              <w:spacing w:after="0"/>
            </w:pPr>
            <w:r>
              <w:rPr>
                <w:rFonts w:ascii="Aptos" w:hAnsi="Aptos"/>
                <w:b w:val="0"/>
                <w:color w:val="24313A"/>
                <w:sz w:val="17"/>
              </w:rPr>
              <w:t>3 capacidades</w:t>
            </w:r>
          </w:p>
        </w:tc>
        <w:tc>
          <w:tcPr>
            <w:tcW w:type="dxa" w:w="2438"/>
            <w:vAlign w:val="center"/>
          </w:tcPr>
          <w:p>
            <w:pPr>
              <w:spacing w:after="0"/>
            </w:pPr>
            <w:r>
              <w:rPr>
                <w:rFonts w:ascii="Aptos" w:hAnsi="Aptos"/>
                <w:b w:val="0"/>
                <w:color w:val="24313A"/>
                <w:sz w:val="17"/>
              </w:rPr>
              <w:t>Configurar</w:t>
            </w:r>
          </w:p>
        </w:tc>
      </w:tr>
      <w:tr>
        <w:tc>
          <w:tcPr>
            <w:tcW w:type="dxa" w:w="2551"/>
            <w:shd w:fill="F8FAFB"/>
            <w:vAlign w:val="center"/>
          </w:tcPr>
          <w:p>
            <w:pPr>
              <w:spacing w:after="0"/>
            </w:pPr>
            <w:r>
              <w:rPr>
                <w:rFonts w:ascii="Aptos" w:hAnsi="Aptos"/>
                <w:b w:val="0"/>
                <w:color w:val="24313A"/>
                <w:sz w:val="17"/>
              </w:rPr>
              <w:t>Administrador</w:t>
            </w:r>
          </w:p>
        </w:tc>
        <w:tc>
          <w:tcPr>
            <w:tcW w:type="dxa" w:w="3969"/>
            <w:shd w:fill="F8FAFB"/>
            <w:vAlign w:val="center"/>
          </w:tcPr>
          <w:p>
            <w:pPr>
              <w:spacing w:after="0"/>
            </w:pPr>
            <w:r>
              <w:rPr>
                <w:rFonts w:ascii="Aptos" w:hAnsi="Aptos"/>
                <w:b w:val="0"/>
                <w:color w:val="24313A"/>
                <w:sz w:val="17"/>
              </w:rPr>
              <w:t>Acceso completo · Sistema</w:t>
            </w:r>
          </w:p>
        </w:tc>
        <w:tc>
          <w:tcPr>
            <w:tcW w:type="dxa" w:w="2438"/>
            <w:shd w:fill="F8FAFB"/>
            <w:vAlign w:val="center"/>
          </w:tcPr>
          <w:p>
            <w:pPr>
              <w:spacing w:after="0"/>
            </w:pPr>
            <w:r>
              <w:rPr>
                <w:rFonts w:ascii="Aptos" w:hAnsi="Aptos"/>
                <w:b w:val="0"/>
                <w:color w:val="24313A"/>
                <w:sz w:val="17"/>
              </w:rPr>
              <w:t>Ver</w:t>
            </w:r>
          </w:p>
        </w:tc>
      </w:tr>
      <w:tr>
        <w:tc>
          <w:tcPr>
            <w:tcW w:type="dxa" w:w="2551"/>
            <w:vAlign w:val="center"/>
          </w:tcPr>
          <w:p>
            <w:pPr>
              <w:spacing w:after="0"/>
            </w:pPr>
            <w:r>
              <w:rPr>
                <w:rFonts w:ascii="Aptos" w:hAnsi="Aptos"/>
                <w:b w:val="0"/>
                <w:color w:val="24313A"/>
                <w:sz w:val="17"/>
              </w:rPr>
              <w:t>Local</w:t>
            </w:r>
          </w:p>
        </w:tc>
        <w:tc>
          <w:tcPr>
            <w:tcW w:type="dxa" w:w="3969"/>
            <w:vAlign w:val="center"/>
          </w:tcPr>
          <w:p>
            <w:pPr>
              <w:spacing w:after="0"/>
            </w:pPr>
            <w:r>
              <w:rPr>
                <w:rFonts w:ascii="Aptos" w:hAnsi="Aptos"/>
                <w:b w:val="0"/>
                <w:color w:val="24313A"/>
                <w:sz w:val="17"/>
              </w:rPr>
              <w:t>Acceso completo · Sistema</w:t>
            </w:r>
          </w:p>
        </w:tc>
        <w:tc>
          <w:tcPr>
            <w:tcW w:type="dxa" w:w="2438"/>
            <w:vAlign w:val="center"/>
          </w:tcPr>
          <w:p>
            <w:pPr>
              <w:spacing w:after="0"/>
            </w:pPr>
            <w:r>
              <w:rPr>
                <w:rFonts w:ascii="Aptos" w:hAnsi="Aptos"/>
                <w:b w:val="0"/>
                <w:color w:val="24313A"/>
                <w:sz w:val="17"/>
              </w:rPr>
              <w:t>Ver</w:t>
            </w:r>
          </w:p>
        </w:tc>
      </w:tr>
      <w:tr>
        <w:tc>
          <w:tcPr>
            <w:tcW w:type="dxa" w:w="2551"/>
            <w:shd w:fill="F8FAFB"/>
            <w:vAlign w:val="center"/>
          </w:tcPr>
          <w:p>
            <w:pPr>
              <w:spacing w:after="0"/>
            </w:pPr>
            <w:r>
              <w:rPr>
                <w:rFonts w:ascii="Aptos" w:hAnsi="Aptos"/>
                <w:b w:val="0"/>
                <w:color w:val="24313A"/>
                <w:sz w:val="17"/>
              </w:rPr>
              <w:t>Guest</w:t>
            </w:r>
          </w:p>
        </w:tc>
        <w:tc>
          <w:tcPr>
            <w:tcW w:type="dxa" w:w="3969"/>
            <w:shd w:fill="F8FAFB"/>
            <w:vAlign w:val="center"/>
          </w:tcPr>
          <w:p>
            <w:pPr>
              <w:spacing w:after="0"/>
            </w:pPr>
            <w:r>
              <w:rPr>
                <w:rFonts w:ascii="Aptos" w:hAnsi="Aptos"/>
                <w:b w:val="0"/>
                <w:color w:val="24313A"/>
                <w:sz w:val="17"/>
              </w:rPr>
              <w:t>Acceso básico · Sistema</w:t>
            </w:r>
          </w:p>
        </w:tc>
        <w:tc>
          <w:tcPr>
            <w:tcW w:type="dxa" w:w="2438"/>
            <w:shd w:fill="F8FAFB"/>
            <w:vAlign w:val="center"/>
          </w:tcPr>
          <w:p>
            <w:pPr>
              <w:spacing w:after="0"/>
            </w:pPr>
            <w:r>
              <w:rPr>
                <w:rFonts w:ascii="Aptos" w:hAnsi="Aptos"/>
                <w:b w:val="0"/>
                <w:color w:val="24313A"/>
                <w:sz w:val="17"/>
              </w:rPr>
              <w:t>Ver</w:t>
            </w:r>
          </w:p>
        </w:tc>
      </w:tr>
    </w:tbl>
    <w:p>
      <w:pPr>
        <w:spacing w:after="0"/>
      </w:pPr>
    </w:p>
    <w:p>
      <w:pPr>
        <w:pStyle w:val="Heading1"/>
        <w:keepNext/>
      </w:pPr>
      <w:r>
        <w:t>5. Modelo de capabilities ADA</w:t>
      </w:r>
    </w:p>
    <w:p>
      <w:r>
        <w:t>Profile no representa permisos. ADA mantiene un catálogo tipado de capacidades y una configuración de Profile Permissions que relaciona profile_key con un conjunto de capabilities.</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ProfileDefinition</w:t>
            </w:r>
            <w:r>
              <w:br/>
            </w:r>
            <w:r>
              <w:rPr>
                <w:rFonts w:ascii="Liberation Mono" w:hAnsi="Liberation Mono"/>
                <w:b w:val="0"/>
                <w:color w:val="24313A"/>
                <w:sz w:val="16"/>
              </w:rPr>
              <w:t>────────────────────</w:t>
            </w:r>
            <w:r>
              <w:br/>
            </w:r>
            <w:r>
              <w:rPr>
                <w:rFonts w:ascii="Liberation Mono" w:hAnsi="Liberation Mono"/>
                <w:b w:val="0"/>
                <w:color w:val="24313A"/>
                <w:sz w:val="16"/>
              </w:rPr>
              <w:t>key</w:t>
            </w:r>
            <w:r>
              <w:br/>
            </w:r>
            <w:r>
              <w:rPr>
                <w:rFonts w:ascii="Liberation Mono" w:hAnsi="Liberation Mono"/>
                <w:b w:val="0"/>
                <w:color w:val="24313A"/>
                <w:sz w:val="16"/>
              </w:rPr>
              <w:t>label</w:t>
            </w:r>
            <w:r>
              <w:br/>
            </w:r>
            <w:r>
              <w:rPr>
                <w:rFonts w:ascii="Liberation Mono" w:hAnsi="Liberation Mono"/>
                <w:b w:val="0"/>
                <w:color w:val="24313A"/>
                <w:sz w:val="16"/>
              </w:rPr>
              <w:t>background_color</w:t>
            </w:r>
            <w:r>
              <w:br/>
            </w:r>
            <w:r>
              <w:rPr>
                <w:rFonts w:ascii="Liberation Mono" w:hAnsi="Liberation Mono"/>
                <w:b w:val="0"/>
                <w:color w:val="24313A"/>
                <w:sz w:val="16"/>
              </w:rPr>
              <w:t>text_color</w:t>
            </w:r>
            <w:r>
              <w:br/>
            </w:r>
            <w:r>
              <w:rPr>
                <w:rFonts w:ascii="Liberation Mono" w:hAnsi="Liberation Mono"/>
                <w:b w:val="0"/>
                <w:color w:val="24313A"/>
                <w:sz w:val="16"/>
              </w:rPr>
            </w:r>
            <w:r>
              <w:br/>
            </w:r>
            <w:r>
              <w:rPr>
                <w:rFonts w:ascii="Liberation Mono" w:hAnsi="Liberation Mono"/>
                <w:b w:val="0"/>
                <w:color w:val="24313A"/>
                <w:sz w:val="16"/>
              </w:rPr>
            </w:r>
            <w:r>
              <w:br/>
            </w:r>
            <w:r>
              <w:rPr>
                <w:rFonts w:ascii="Liberation Mono" w:hAnsi="Liberation Mono"/>
                <w:b w:val="0"/>
                <w:color w:val="24313A"/>
                <w:sz w:val="16"/>
              </w:rPr>
              <w:t>ADA Profile Permissions</w:t>
            </w:r>
            <w:r>
              <w:br/>
            </w:r>
            <w:r>
              <w:rPr>
                <w:rFonts w:ascii="Liberation Mono" w:hAnsi="Liberation Mono"/>
                <w:b w:val="0"/>
                <w:color w:val="24313A"/>
                <w:sz w:val="16"/>
              </w:rPr>
              <w:t>────────────────────────</w:t>
            </w:r>
            <w:r>
              <w:br/>
            </w:r>
            <w:r>
              <w:rPr>
                <w:rFonts w:ascii="Liberation Mono" w:hAnsi="Liberation Mono"/>
                <w:b w:val="0"/>
                <w:color w:val="24313A"/>
                <w:sz w:val="16"/>
              </w:rPr>
              <w:t>profile_key</w:t>
            </w:r>
            <w:r>
              <w:br/>
            </w:r>
            <w:r>
              <w:rPr>
                <w:rFonts w:ascii="Liberation Mono" w:hAnsi="Liberation Mono"/>
                <w:b w:val="0"/>
                <w:color w:val="24313A"/>
                <w:sz w:val="16"/>
              </w:rPr>
              <w:t>capabilities[]</w:t>
            </w:r>
          </w:p>
        </w:tc>
      </w:tr>
    </w:tbl>
    <w:p>
      <w:pPr>
        <w:spacing w:after="0"/>
      </w:pPr>
    </w:p>
    <w:p>
      <w:pPr>
        <w:pStyle w:val="Heading2"/>
        <w:keepNext/>
      </w:pPr>
      <w:r>
        <w:t>Capacidades iniciales</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3B57"/>
            <w:vAlign w:val="center"/>
          </w:tcPr>
          <w:p>
            <w:pPr>
              <w:jc w:val="left"/>
            </w:pPr>
            <w:r>
              <w:rPr>
                <w:rFonts w:ascii="Aptos" w:hAnsi="Aptos"/>
                <w:b/>
                <w:color w:val="FFFFFF"/>
                <w:sz w:val="17"/>
              </w:rPr>
              <w:t>Capability</w:t>
            </w:r>
          </w:p>
        </w:tc>
        <w:tc>
          <w:tcPr>
            <w:tcW w:type="dxa" w:w="5556"/>
            <w:shd w:fill="173B57"/>
            <w:vAlign w:val="center"/>
          </w:tcPr>
          <w:p>
            <w:pPr>
              <w:jc w:val="left"/>
            </w:pPr>
            <w:r>
              <w:rPr>
                <w:rFonts w:ascii="Aptos" w:hAnsi="Aptos"/>
                <w:b/>
                <w:color w:val="FFFFFF"/>
                <w:sz w:val="17"/>
              </w:rPr>
              <w:t>Significado</w:t>
            </w:r>
          </w:p>
        </w:tc>
      </w:tr>
      <w:tr>
        <w:tc>
          <w:tcPr>
            <w:tcW w:type="dxa" w:w="3402"/>
            <w:vAlign w:val="center"/>
          </w:tcPr>
          <w:p>
            <w:pPr>
              <w:spacing w:after="0"/>
            </w:pPr>
            <w:r>
              <w:rPr>
                <w:rFonts w:ascii="Aptos" w:hAnsi="Aptos"/>
                <w:b w:val="0"/>
                <w:color w:val="24313A"/>
                <w:sz w:val="17"/>
              </w:rPr>
              <w:t>alarm_summary.view</w:t>
            </w:r>
          </w:p>
        </w:tc>
        <w:tc>
          <w:tcPr>
            <w:tcW w:type="dxa" w:w="5556"/>
            <w:vAlign w:val="center"/>
          </w:tcPr>
          <w:p>
            <w:pPr>
              <w:spacing w:after="0"/>
            </w:pPr>
            <w:r>
              <w:rPr>
                <w:rFonts w:ascii="Aptos" w:hAnsi="Aptos"/>
                <w:b w:val="0"/>
                <w:color w:val="24313A"/>
                <w:sz w:val="17"/>
              </w:rPr>
              <w:t>Puede acceder a la superficie de resumen de alarmas.</w:t>
            </w:r>
          </w:p>
        </w:tc>
      </w:tr>
      <w:tr>
        <w:tc>
          <w:tcPr>
            <w:tcW w:type="dxa" w:w="3402"/>
            <w:shd w:fill="F8FAFB"/>
            <w:vAlign w:val="center"/>
          </w:tcPr>
          <w:p>
            <w:pPr>
              <w:spacing w:after="0"/>
            </w:pPr>
            <w:r>
              <w:rPr>
                <w:rFonts w:ascii="Aptos" w:hAnsi="Aptos"/>
                <w:b w:val="0"/>
                <w:color w:val="24313A"/>
                <w:sz w:val="17"/>
              </w:rPr>
              <w:t>alarm_management.view</w:t>
            </w:r>
          </w:p>
        </w:tc>
        <w:tc>
          <w:tcPr>
            <w:tcW w:type="dxa" w:w="5556"/>
            <w:shd w:fill="F8FAFB"/>
            <w:vAlign w:val="center"/>
          </w:tcPr>
          <w:p>
            <w:pPr>
              <w:spacing w:after="0"/>
            </w:pPr>
            <w:r>
              <w:rPr>
                <w:rFonts w:ascii="Aptos" w:hAnsi="Aptos"/>
                <w:b w:val="0"/>
                <w:color w:val="24313A"/>
                <w:sz w:val="17"/>
              </w:rPr>
              <w:t>Puede acceder a la superficie de gestión de alarmas en modo de consulta.</w:t>
            </w:r>
          </w:p>
        </w:tc>
      </w:tr>
      <w:tr>
        <w:tc>
          <w:tcPr>
            <w:tcW w:type="dxa" w:w="3402"/>
            <w:vAlign w:val="center"/>
          </w:tcPr>
          <w:p>
            <w:pPr>
              <w:spacing w:after="0"/>
            </w:pPr>
            <w:r>
              <w:rPr>
                <w:rFonts w:ascii="Aptos" w:hAnsi="Aptos"/>
                <w:b w:val="0"/>
                <w:color w:val="24313A"/>
                <w:sz w:val="17"/>
              </w:rPr>
              <w:t>alarm_management.execute</w:t>
            </w:r>
          </w:p>
        </w:tc>
        <w:tc>
          <w:tcPr>
            <w:tcW w:type="dxa" w:w="5556"/>
            <w:vAlign w:val="center"/>
          </w:tcPr>
          <w:p>
            <w:pPr>
              <w:spacing w:after="0"/>
            </w:pPr>
            <w:r>
              <w:rPr>
                <w:rFonts w:ascii="Aptos" w:hAnsi="Aptos"/>
                <w:b w:val="0"/>
                <w:color w:val="24313A"/>
                <w:sz w:val="17"/>
              </w:rPr>
              <w:t>Puede ejecutar acciones de gestión autorizadas por ADA.</w:t>
            </w:r>
          </w:p>
        </w:tc>
      </w:tr>
    </w:tbl>
    <w:p>
      <w:pPr>
        <w:spacing w:after="0"/>
      </w:pPr>
    </w:p>
    <w:p>
      <w:r>
        <w:t>La visualización de indicadores de alarma dentro de la superficie operacional base no se modela como una capability adicional. La distinción entre superficie operacional, Alarm Summary, Alarm Management y ejecución de acciones debe mantenerse explícita.</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928"/>
            <w:shd w:fill="173B57"/>
            <w:vAlign w:val="center"/>
          </w:tcPr>
          <w:p>
            <w:pPr>
              <w:jc w:val="left"/>
            </w:pPr>
            <w:r>
              <w:rPr>
                <w:rFonts w:ascii="Aptos" w:hAnsi="Aptos"/>
                <w:b/>
                <w:color w:val="FFFFFF"/>
                <w:sz w:val="17"/>
              </w:rPr>
              <w:t>Perfil</w:t>
            </w:r>
          </w:p>
        </w:tc>
        <w:tc>
          <w:tcPr>
            <w:tcW w:type="dxa" w:w="2324"/>
            <w:shd w:fill="173B57"/>
            <w:vAlign w:val="center"/>
          </w:tcPr>
          <w:p>
            <w:pPr>
              <w:jc w:val="left"/>
            </w:pPr>
            <w:r>
              <w:rPr>
                <w:rFonts w:ascii="Aptos" w:hAnsi="Aptos"/>
                <w:b/>
                <w:color w:val="FFFFFF"/>
                <w:sz w:val="17"/>
              </w:rPr>
              <w:t>Alarmas en superficie</w:t>
            </w:r>
          </w:p>
        </w:tc>
        <w:tc>
          <w:tcPr>
            <w:tcW w:type="dxa" w:w="1474"/>
            <w:shd w:fill="173B57"/>
            <w:vAlign w:val="center"/>
          </w:tcPr>
          <w:p>
            <w:pPr>
              <w:jc w:val="left"/>
            </w:pPr>
            <w:r>
              <w:rPr>
                <w:rFonts w:ascii="Aptos" w:hAnsi="Aptos"/>
                <w:b/>
                <w:color w:val="FFFFFF"/>
                <w:sz w:val="17"/>
              </w:rPr>
              <w:t>Summary</w:t>
            </w:r>
          </w:p>
        </w:tc>
        <w:tc>
          <w:tcPr>
            <w:tcW w:type="dxa" w:w="2041"/>
            <w:shd w:fill="173B57"/>
            <w:vAlign w:val="center"/>
          </w:tcPr>
          <w:p>
            <w:pPr>
              <w:jc w:val="left"/>
            </w:pPr>
            <w:r>
              <w:rPr>
                <w:rFonts w:ascii="Aptos" w:hAnsi="Aptos"/>
                <w:b/>
                <w:color w:val="FFFFFF"/>
                <w:sz w:val="17"/>
              </w:rPr>
              <w:t>Management view</w:t>
            </w:r>
          </w:p>
        </w:tc>
        <w:tc>
          <w:tcPr>
            <w:tcW w:type="dxa" w:w="1304"/>
            <w:shd w:fill="173B57"/>
            <w:vAlign w:val="center"/>
          </w:tcPr>
          <w:p>
            <w:pPr>
              <w:jc w:val="left"/>
            </w:pPr>
            <w:r>
              <w:rPr>
                <w:rFonts w:ascii="Aptos" w:hAnsi="Aptos"/>
                <w:b/>
                <w:color w:val="FFFFFF"/>
                <w:sz w:val="17"/>
              </w:rPr>
              <w:t>Ejecutar</w:t>
            </w:r>
          </w:p>
        </w:tc>
      </w:tr>
      <w:tr>
        <w:tc>
          <w:tcPr>
            <w:tcW w:type="dxa" w:w="1928"/>
            <w:vAlign w:val="center"/>
          </w:tcPr>
          <w:p>
            <w:pPr>
              <w:spacing w:after="0"/>
            </w:pPr>
            <w:r>
              <w:rPr>
                <w:rFonts w:ascii="Aptos" w:hAnsi="Aptos"/>
                <w:b w:val="0"/>
                <w:color w:val="24313A"/>
                <w:sz w:val="16"/>
              </w:rPr>
              <w:t>guest</w:t>
            </w:r>
          </w:p>
        </w:tc>
        <w:tc>
          <w:tcPr>
            <w:tcW w:type="dxa" w:w="2324"/>
            <w:vAlign w:val="center"/>
          </w:tcPr>
          <w:p>
            <w:pPr>
              <w:spacing w:after="0"/>
            </w:pPr>
            <w:r>
              <w:rPr>
                <w:rFonts w:ascii="Aptos" w:hAnsi="Aptos"/>
                <w:b w:val="0"/>
                <w:color w:val="24313A"/>
                <w:sz w:val="16"/>
              </w:rPr>
              <w:t>Sí</w:t>
            </w:r>
          </w:p>
        </w:tc>
        <w:tc>
          <w:tcPr>
            <w:tcW w:type="dxa" w:w="1474"/>
            <w:vAlign w:val="center"/>
          </w:tcPr>
          <w:p>
            <w:pPr>
              <w:spacing w:after="0"/>
            </w:pPr>
            <w:r>
              <w:rPr>
                <w:rFonts w:ascii="Aptos" w:hAnsi="Aptos"/>
                <w:b w:val="0"/>
                <w:color w:val="24313A"/>
                <w:sz w:val="16"/>
              </w:rPr>
              <w:t>No</w:t>
            </w:r>
          </w:p>
        </w:tc>
        <w:tc>
          <w:tcPr>
            <w:tcW w:type="dxa" w:w="2041"/>
            <w:vAlign w:val="center"/>
          </w:tcPr>
          <w:p>
            <w:pPr>
              <w:spacing w:after="0"/>
            </w:pPr>
            <w:r>
              <w:rPr>
                <w:rFonts w:ascii="Aptos" w:hAnsi="Aptos"/>
                <w:b w:val="0"/>
                <w:color w:val="24313A"/>
                <w:sz w:val="16"/>
              </w:rPr>
              <w:t>No</w:t>
            </w:r>
          </w:p>
        </w:tc>
        <w:tc>
          <w:tcPr>
            <w:tcW w:type="dxa" w:w="1304"/>
            <w:vAlign w:val="center"/>
          </w:tcPr>
          <w:p>
            <w:pPr>
              <w:spacing w:after="0"/>
            </w:pPr>
            <w:r>
              <w:rPr>
                <w:rFonts w:ascii="Aptos" w:hAnsi="Aptos"/>
                <w:b w:val="0"/>
                <w:color w:val="24313A"/>
                <w:sz w:val="16"/>
              </w:rPr>
              <w:t>No</w:t>
            </w:r>
          </w:p>
        </w:tc>
      </w:tr>
      <w:tr>
        <w:tc>
          <w:tcPr>
            <w:tcW w:type="dxa" w:w="1928"/>
            <w:shd w:fill="F8FAFB"/>
            <w:vAlign w:val="center"/>
          </w:tcPr>
          <w:p>
            <w:pPr>
              <w:spacing w:after="0"/>
            </w:pPr>
            <w:r>
              <w:rPr>
                <w:rFonts w:ascii="Aptos" w:hAnsi="Aptos"/>
                <w:b w:val="0"/>
                <w:color w:val="24313A"/>
                <w:sz w:val="16"/>
              </w:rPr>
              <w:t>visualizador</w:t>
            </w:r>
          </w:p>
        </w:tc>
        <w:tc>
          <w:tcPr>
            <w:tcW w:type="dxa" w:w="2324"/>
            <w:shd w:fill="F8FAFB"/>
            <w:vAlign w:val="center"/>
          </w:tcPr>
          <w:p>
            <w:pPr>
              <w:spacing w:after="0"/>
            </w:pPr>
            <w:r>
              <w:rPr>
                <w:rFonts w:ascii="Aptos" w:hAnsi="Aptos"/>
                <w:b w:val="0"/>
                <w:color w:val="24313A"/>
                <w:sz w:val="16"/>
              </w:rPr>
              <w:t>Sí</w:t>
            </w:r>
          </w:p>
        </w:tc>
        <w:tc>
          <w:tcPr>
            <w:tcW w:type="dxa" w:w="1474"/>
            <w:shd w:fill="F8FAFB"/>
            <w:vAlign w:val="center"/>
          </w:tcPr>
          <w:p>
            <w:pPr>
              <w:spacing w:after="0"/>
            </w:pPr>
            <w:r>
              <w:rPr>
                <w:rFonts w:ascii="Aptos" w:hAnsi="Aptos"/>
                <w:b w:val="0"/>
                <w:color w:val="24313A"/>
                <w:sz w:val="16"/>
              </w:rPr>
              <w:t>No</w:t>
            </w:r>
          </w:p>
        </w:tc>
        <w:tc>
          <w:tcPr>
            <w:tcW w:type="dxa" w:w="2041"/>
            <w:shd w:fill="F8FAFB"/>
            <w:vAlign w:val="center"/>
          </w:tcPr>
          <w:p>
            <w:pPr>
              <w:spacing w:after="0"/>
            </w:pPr>
            <w:r>
              <w:rPr>
                <w:rFonts w:ascii="Aptos" w:hAnsi="Aptos"/>
                <w:b w:val="0"/>
                <w:color w:val="24313A"/>
                <w:sz w:val="16"/>
              </w:rPr>
              <w:t>No</w:t>
            </w:r>
          </w:p>
        </w:tc>
        <w:tc>
          <w:tcPr>
            <w:tcW w:type="dxa" w:w="1304"/>
            <w:shd w:fill="F8FAFB"/>
            <w:vAlign w:val="center"/>
          </w:tcPr>
          <w:p>
            <w:pPr>
              <w:spacing w:after="0"/>
            </w:pPr>
            <w:r>
              <w:rPr>
                <w:rFonts w:ascii="Aptos" w:hAnsi="Aptos"/>
                <w:b w:val="0"/>
                <w:color w:val="24313A"/>
                <w:sz w:val="16"/>
              </w:rPr>
              <w:t>No</w:t>
            </w:r>
          </w:p>
        </w:tc>
      </w:tr>
      <w:tr>
        <w:tc>
          <w:tcPr>
            <w:tcW w:type="dxa" w:w="1928"/>
            <w:vAlign w:val="center"/>
          </w:tcPr>
          <w:p>
            <w:pPr>
              <w:spacing w:after="0"/>
            </w:pPr>
            <w:r>
              <w:rPr>
                <w:rFonts w:ascii="Aptos" w:hAnsi="Aptos"/>
                <w:b w:val="0"/>
                <w:color w:val="24313A"/>
                <w:sz w:val="16"/>
              </w:rPr>
              <w:t>analista</w:t>
            </w:r>
          </w:p>
        </w:tc>
        <w:tc>
          <w:tcPr>
            <w:tcW w:type="dxa" w:w="2324"/>
            <w:vAlign w:val="center"/>
          </w:tcPr>
          <w:p>
            <w:pPr>
              <w:spacing w:after="0"/>
            </w:pPr>
            <w:r>
              <w:rPr>
                <w:rFonts w:ascii="Aptos" w:hAnsi="Aptos"/>
                <w:b w:val="0"/>
                <w:color w:val="24313A"/>
                <w:sz w:val="16"/>
              </w:rPr>
              <w:t>Sí</w:t>
            </w:r>
          </w:p>
        </w:tc>
        <w:tc>
          <w:tcPr>
            <w:tcW w:type="dxa" w:w="1474"/>
            <w:vAlign w:val="center"/>
          </w:tcPr>
          <w:p>
            <w:pPr>
              <w:spacing w:after="0"/>
            </w:pPr>
            <w:r>
              <w:rPr>
                <w:rFonts w:ascii="Aptos" w:hAnsi="Aptos"/>
                <w:b w:val="0"/>
                <w:color w:val="24313A"/>
                <w:sz w:val="16"/>
              </w:rPr>
              <w:t>Sí</w:t>
            </w:r>
          </w:p>
        </w:tc>
        <w:tc>
          <w:tcPr>
            <w:tcW w:type="dxa" w:w="2041"/>
            <w:vAlign w:val="center"/>
          </w:tcPr>
          <w:p>
            <w:pPr>
              <w:spacing w:after="0"/>
            </w:pPr>
            <w:r>
              <w:rPr>
                <w:rFonts w:ascii="Aptos" w:hAnsi="Aptos"/>
                <w:b w:val="0"/>
                <w:color w:val="24313A"/>
                <w:sz w:val="16"/>
              </w:rPr>
              <w:t>Sí</w:t>
            </w:r>
          </w:p>
        </w:tc>
        <w:tc>
          <w:tcPr>
            <w:tcW w:type="dxa" w:w="1304"/>
            <w:vAlign w:val="center"/>
          </w:tcPr>
          <w:p>
            <w:pPr>
              <w:spacing w:after="0"/>
            </w:pPr>
            <w:r>
              <w:rPr>
                <w:rFonts w:ascii="Aptos" w:hAnsi="Aptos"/>
                <w:b w:val="0"/>
                <w:color w:val="24313A"/>
                <w:sz w:val="16"/>
              </w:rPr>
              <w:t>No</w:t>
            </w:r>
          </w:p>
        </w:tc>
      </w:tr>
      <w:tr>
        <w:tc>
          <w:tcPr>
            <w:tcW w:type="dxa" w:w="1928"/>
            <w:shd w:fill="F8FAFB"/>
            <w:vAlign w:val="center"/>
          </w:tcPr>
          <w:p>
            <w:pPr>
              <w:spacing w:after="0"/>
            </w:pPr>
            <w:r>
              <w:rPr>
                <w:rFonts w:ascii="Aptos" w:hAnsi="Aptos"/>
                <w:b w:val="0"/>
                <w:color w:val="24313A"/>
                <w:sz w:val="16"/>
              </w:rPr>
              <w:t>gestionador</w:t>
            </w:r>
          </w:p>
        </w:tc>
        <w:tc>
          <w:tcPr>
            <w:tcW w:type="dxa" w:w="2324"/>
            <w:shd w:fill="F8FAFB"/>
            <w:vAlign w:val="center"/>
          </w:tcPr>
          <w:p>
            <w:pPr>
              <w:spacing w:after="0"/>
            </w:pPr>
            <w:r>
              <w:rPr>
                <w:rFonts w:ascii="Aptos" w:hAnsi="Aptos"/>
                <w:b w:val="0"/>
                <w:color w:val="24313A"/>
                <w:sz w:val="16"/>
              </w:rPr>
              <w:t>Sí</w:t>
            </w:r>
          </w:p>
        </w:tc>
        <w:tc>
          <w:tcPr>
            <w:tcW w:type="dxa" w:w="1474"/>
            <w:shd w:fill="F8FAFB"/>
            <w:vAlign w:val="center"/>
          </w:tcPr>
          <w:p>
            <w:pPr>
              <w:spacing w:after="0"/>
            </w:pPr>
            <w:r>
              <w:rPr>
                <w:rFonts w:ascii="Aptos" w:hAnsi="Aptos"/>
                <w:b w:val="0"/>
                <w:color w:val="24313A"/>
                <w:sz w:val="16"/>
              </w:rPr>
              <w:t>Sí</w:t>
            </w:r>
          </w:p>
        </w:tc>
        <w:tc>
          <w:tcPr>
            <w:tcW w:type="dxa" w:w="2041"/>
            <w:shd w:fill="F8FAFB"/>
            <w:vAlign w:val="center"/>
          </w:tcPr>
          <w:p>
            <w:pPr>
              <w:spacing w:after="0"/>
            </w:pPr>
            <w:r>
              <w:rPr>
                <w:rFonts w:ascii="Aptos" w:hAnsi="Aptos"/>
                <w:b w:val="0"/>
                <w:color w:val="24313A"/>
                <w:sz w:val="16"/>
              </w:rPr>
              <w:t>Sí</w:t>
            </w:r>
          </w:p>
        </w:tc>
        <w:tc>
          <w:tcPr>
            <w:tcW w:type="dxa" w:w="1304"/>
            <w:shd w:fill="F8FAFB"/>
            <w:vAlign w:val="center"/>
          </w:tcPr>
          <w:p>
            <w:pPr>
              <w:spacing w:after="0"/>
            </w:pPr>
            <w:r>
              <w:rPr>
                <w:rFonts w:ascii="Aptos" w:hAnsi="Aptos"/>
                <w:b w:val="0"/>
                <w:color w:val="24313A"/>
                <w:sz w:val="16"/>
              </w:rPr>
              <w:t>Sí</w:t>
            </w:r>
          </w:p>
        </w:tc>
      </w:tr>
      <w:tr>
        <w:tc>
          <w:tcPr>
            <w:tcW w:type="dxa" w:w="1928"/>
            <w:vAlign w:val="center"/>
          </w:tcPr>
          <w:p>
            <w:pPr>
              <w:spacing w:after="0"/>
            </w:pPr>
            <w:r>
              <w:rPr>
                <w:rFonts w:ascii="Aptos" w:hAnsi="Aptos"/>
                <w:b w:val="0"/>
                <w:color w:val="24313A"/>
                <w:sz w:val="16"/>
              </w:rPr>
              <w:t>administrator</w:t>
            </w:r>
          </w:p>
        </w:tc>
        <w:tc>
          <w:tcPr>
            <w:tcW w:type="dxa" w:w="2324"/>
            <w:vAlign w:val="center"/>
          </w:tcPr>
          <w:p>
            <w:pPr>
              <w:spacing w:after="0"/>
            </w:pPr>
            <w:r>
              <w:rPr>
                <w:rFonts w:ascii="Aptos" w:hAnsi="Aptos"/>
                <w:b w:val="0"/>
                <w:color w:val="24313A"/>
                <w:sz w:val="16"/>
              </w:rPr>
              <w:t>Sí</w:t>
            </w:r>
          </w:p>
        </w:tc>
        <w:tc>
          <w:tcPr>
            <w:tcW w:type="dxa" w:w="1474"/>
            <w:vAlign w:val="center"/>
          </w:tcPr>
          <w:p>
            <w:pPr>
              <w:spacing w:after="0"/>
            </w:pPr>
            <w:r>
              <w:rPr>
                <w:rFonts w:ascii="Aptos" w:hAnsi="Aptos"/>
                <w:b w:val="0"/>
                <w:color w:val="24313A"/>
                <w:sz w:val="16"/>
              </w:rPr>
              <w:t>Sí</w:t>
            </w:r>
          </w:p>
        </w:tc>
        <w:tc>
          <w:tcPr>
            <w:tcW w:type="dxa" w:w="2041"/>
            <w:vAlign w:val="center"/>
          </w:tcPr>
          <w:p>
            <w:pPr>
              <w:spacing w:after="0"/>
            </w:pPr>
            <w:r>
              <w:rPr>
                <w:rFonts w:ascii="Aptos" w:hAnsi="Aptos"/>
                <w:b w:val="0"/>
                <w:color w:val="24313A"/>
                <w:sz w:val="16"/>
              </w:rPr>
              <w:t>Sí</w:t>
            </w:r>
          </w:p>
        </w:tc>
        <w:tc>
          <w:tcPr>
            <w:tcW w:type="dxa" w:w="1304"/>
            <w:vAlign w:val="center"/>
          </w:tcPr>
          <w:p>
            <w:pPr>
              <w:spacing w:after="0"/>
            </w:pPr>
            <w:r>
              <w:rPr>
                <w:rFonts w:ascii="Aptos" w:hAnsi="Aptos"/>
                <w:b w:val="0"/>
                <w:color w:val="24313A"/>
                <w:sz w:val="16"/>
              </w:rPr>
              <w:t>Sí</w:t>
            </w:r>
          </w:p>
        </w:tc>
      </w:tr>
      <w:tr>
        <w:tc>
          <w:tcPr>
            <w:tcW w:type="dxa" w:w="1928"/>
            <w:shd w:fill="F8FAFB"/>
            <w:vAlign w:val="center"/>
          </w:tcPr>
          <w:p>
            <w:pPr>
              <w:spacing w:after="0"/>
            </w:pPr>
            <w:r>
              <w:rPr>
                <w:rFonts w:ascii="Aptos" w:hAnsi="Aptos"/>
                <w:b w:val="0"/>
                <w:color w:val="24313A"/>
                <w:sz w:val="16"/>
              </w:rPr>
              <w:t>local</w:t>
            </w:r>
          </w:p>
        </w:tc>
        <w:tc>
          <w:tcPr>
            <w:tcW w:type="dxa" w:w="2324"/>
            <w:shd w:fill="F8FAFB"/>
            <w:vAlign w:val="center"/>
          </w:tcPr>
          <w:p>
            <w:pPr>
              <w:spacing w:after="0"/>
            </w:pPr>
            <w:r>
              <w:rPr>
                <w:rFonts w:ascii="Aptos" w:hAnsi="Aptos"/>
                <w:b w:val="0"/>
                <w:color w:val="24313A"/>
                <w:sz w:val="16"/>
              </w:rPr>
              <w:t>Sí</w:t>
            </w:r>
          </w:p>
        </w:tc>
        <w:tc>
          <w:tcPr>
            <w:tcW w:type="dxa" w:w="1474"/>
            <w:shd w:fill="F8FAFB"/>
            <w:vAlign w:val="center"/>
          </w:tcPr>
          <w:p>
            <w:pPr>
              <w:spacing w:after="0"/>
            </w:pPr>
            <w:r>
              <w:rPr>
                <w:rFonts w:ascii="Aptos" w:hAnsi="Aptos"/>
                <w:b w:val="0"/>
                <w:color w:val="24313A"/>
                <w:sz w:val="16"/>
              </w:rPr>
              <w:t>Sí</w:t>
            </w:r>
          </w:p>
        </w:tc>
        <w:tc>
          <w:tcPr>
            <w:tcW w:type="dxa" w:w="2041"/>
            <w:shd w:fill="F8FAFB"/>
            <w:vAlign w:val="center"/>
          </w:tcPr>
          <w:p>
            <w:pPr>
              <w:spacing w:after="0"/>
            </w:pPr>
            <w:r>
              <w:rPr>
                <w:rFonts w:ascii="Aptos" w:hAnsi="Aptos"/>
                <w:b w:val="0"/>
                <w:color w:val="24313A"/>
                <w:sz w:val="16"/>
              </w:rPr>
              <w:t>Sí</w:t>
            </w:r>
          </w:p>
        </w:tc>
        <w:tc>
          <w:tcPr>
            <w:tcW w:type="dxa" w:w="1304"/>
            <w:shd w:fill="F8FAFB"/>
            <w:vAlign w:val="center"/>
          </w:tcPr>
          <w:p>
            <w:pPr>
              <w:spacing w:after="0"/>
            </w:pPr>
            <w:r>
              <w:rPr>
                <w:rFonts w:ascii="Aptos" w:hAnsi="Aptos"/>
                <w:b w:val="0"/>
                <w:color w:val="24313A"/>
                <w:sz w:val="16"/>
              </w:rPr>
              <w:t>Sí</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F7F1E6"/>
            <w:tcBorders>
              <w:top w:val="single" w:sz="3" w:color="F7F1E6"/>
              <w:left w:val="single" w:sz="18" w:color="B9914A"/>
              <w:bottom w:val="single" w:sz="3" w:color="F7F1E6"/>
              <w:right w:val="single" w:sz="3" w:color="F7F1E6"/>
            </w:tcBorders>
          </w:tcPr>
          <w:p>
            <w:pPr>
              <w:spacing w:after="60"/>
            </w:pPr>
            <w:r>
              <w:rPr>
                <w:rFonts w:ascii="Aptos" w:hAnsi="Aptos"/>
                <w:b/>
                <w:color w:val="B9914A"/>
                <w:sz w:val="20"/>
              </w:rPr>
              <w:t>Extensibilidad</w:t>
            </w:r>
          </w:p>
          <w:p>
            <w:pPr>
              <w:spacing w:after="0"/>
            </w:pPr>
            <w:r>
              <w:rPr>
                <w:rFonts w:ascii="Aptos" w:hAnsi="Aptos"/>
                <w:b w:val="0"/>
                <w:color w:val="24313A"/>
                <w:sz w:val="19"/>
              </w:rPr>
              <w:t>Una nueva capability se declara una sola vez en el catálogo ADA. La pantalla la descubre automáticamente. Los perfiles restringidos no la reciben hasta que sea asignada explícitamente; administrator/local conservan full access.</w:t>
            </w:r>
          </w:p>
        </w:tc>
      </w:tr>
    </w:tbl>
    <w:p>
      <w:pPr>
        <w:spacing w:after="0"/>
      </w:pPr>
    </w:p>
    <w:p>
      <w:pPr>
        <w:pStyle w:val="Heading1"/>
        <w:keepNext/>
      </w:pPr>
      <w:r>
        <w:t>6. Ciclo de incorporación de un usuario nuevo</w:t>
      </w:r>
    </w:p>
    <w:p>
      <w:r>
        <w:t>El ingreso de una identidad desconocida debe producir un registro durable en Users, no una revisión automática de Source. El usuario puede operar con experiencia Guest mientras queda pendiente de consolidación administrativa.</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Entra ID</w:t>
            </w:r>
            <w:r>
              <w:br/>
            </w:r>
            <w:r>
              <w:rPr>
                <w:rFonts w:ascii="Liberation Mono" w:hAnsi="Liberation Mono"/>
                <w:b w:val="0"/>
                <w:color w:val="24313A"/>
                <w:sz w:val="16"/>
              </w:rPr>
              <w:t xml:space="preserve">   ↓</w:t>
            </w:r>
            <w:r>
              <w:br/>
            </w:r>
            <w:r>
              <w:rPr>
                <w:rFonts w:ascii="Liberation Mono" w:hAnsi="Liberation Mono"/>
                <w:b w:val="0"/>
                <w:color w:val="24313A"/>
                <w:sz w:val="16"/>
              </w:rPr>
              <w:t>Canonical User Identity</w:t>
            </w:r>
            <w:r>
              <w:br/>
            </w:r>
            <w:r>
              <w:rPr>
                <w:rFonts w:ascii="Liberation Mono" w:hAnsi="Liberation Mono"/>
                <w:b w:val="0"/>
                <w:color w:val="24313A"/>
                <w:sz w:val="16"/>
              </w:rPr>
              <w:t xml:space="preserve">   ↓</w:t>
            </w:r>
            <w:r>
              <w:br/>
            </w:r>
            <w:r>
              <w:rPr>
                <w:rFonts w:ascii="Liberation Mono" w:hAnsi="Liberation Mono"/>
                <w:b w:val="0"/>
                <w:color w:val="24313A"/>
                <w:sz w:val="16"/>
              </w:rPr>
              <w:t>¿existe en Cosmos / users?</w:t>
            </w:r>
            <w:r>
              <w:br/>
            </w:r>
            <w:r>
              <w:rPr>
                <w:rFonts w:ascii="Liberation Mono" w:hAnsi="Liberation Mono"/>
                <w:b w:val="0"/>
                <w:color w:val="24313A"/>
                <w:sz w:val="16"/>
              </w:rPr>
              <w:t xml:space="preserve">   │</w:t>
            </w:r>
            <w:r>
              <w:br/>
            </w:r>
            <w:r>
              <w:rPr>
                <w:rFonts w:ascii="Liberation Mono" w:hAnsi="Liberation Mono"/>
                <w:b w:val="0"/>
                <w:color w:val="24313A"/>
                <w:sz w:val="16"/>
              </w:rPr>
              <w:t xml:space="preserve">   ├── Sí ──► resolver usuario actual</w:t>
            </w:r>
            <w:r>
              <w:br/>
            </w:r>
            <w:r>
              <w:rPr>
                <w:rFonts w:ascii="Liberation Mono" w:hAnsi="Liberation Mono"/>
                <w:b w:val="0"/>
                <w:color w:val="24313A"/>
                <w:sz w:val="16"/>
              </w:rPr>
              <w:t xml:space="preserve">   │</w:t>
            </w:r>
            <w:r>
              <w:br/>
            </w:r>
            <w:r>
              <w:rPr>
                <w:rFonts w:ascii="Liberation Mono" w:hAnsi="Liberation Mono"/>
                <w:b w:val="0"/>
                <w:color w:val="24313A"/>
                <w:sz w:val="16"/>
              </w:rPr>
              <w:t xml:space="preserve">   └── No</w:t>
            </w:r>
            <w:r>
              <w:br/>
            </w:r>
            <w:r>
              <w:rPr>
                <w:rFonts w:ascii="Liberation Mono" w:hAnsi="Liberation Mono"/>
                <w:b w:val="0"/>
                <w:color w:val="24313A"/>
                <w:sz w:val="16"/>
              </w:rPr>
              <w:t xml:space="preserve">        ↓</w:t>
            </w:r>
            <w:r>
              <w:br/>
            </w:r>
            <w:r>
              <w:rPr>
                <w:rFonts w:ascii="Liberation Mono" w:hAnsi="Liberation Mono"/>
                <w:b w:val="0"/>
                <w:color w:val="24313A"/>
                <w:sz w:val="16"/>
              </w:rPr>
              <w:t xml:space="preserve">     crear DISCOVERED</w:t>
            </w:r>
            <w:r>
              <w:br/>
            </w:r>
            <w:r>
              <w:rPr>
                <w:rFonts w:ascii="Liberation Mono" w:hAnsi="Liberation Mono"/>
                <w:b w:val="0"/>
                <w:color w:val="24313A"/>
                <w:sz w:val="16"/>
              </w:rPr>
              <w:t xml:space="preserve">        ↓</w:t>
            </w:r>
            <w:r>
              <w:br/>
            </w:r>
            <w:r>
              <w:rPr>
                <w:rFonts w:ascii="Liberation Mono" w:hAnsi="Liberation Mono"/>
                <w:b w:val="0"/>
                <w:color w:val="24313A"/>
                <w:sz w:val="16"/>
              </w:rPr>
              <w:t xml:space="preserve">     profile_key = guest</w:t>
            </w:r>
            <w:r>
              <w:br/>
            </w:r>
            <w:r>
              <w:rPr>
                <w:rFonts w:ascii="Liberation Mono" w:hAnsi="Liberation Mono"/>
                <w:b w:val="0"/>
                <w:color w:val="24313A"/>
                <w:sz w:val="16"/>
              </w:rPr>
              <w:t xml:space="preserve">        ↓</w:t>
            </w:r>
            <w:r>
              <w:br/>
            </w:r>
            <w:r>
              <w:rPr>
                <w:rFonts w:ascii="Liberation Mono" w:hAnsi="Liberation Mono"/>
                <w:b w:val="0"/>
                <w:color w:val="24313A"/>
                <w:sz w:val="16"/>
              </w:rPr>
              <w:t xml:space="preserve">     experiencia Guest</w:t>
            </w:r>
            <w:r>
              <w:br/>
            </w:r>
            <w:r>
              <w:rPr>
                <w:rFonts w:ascii="Liberation Mono" w:hAnsi="Liberation Mono"/>
                <w:b w:val="0"/>
                <w:color w:val="24313A"/>
                <w:sz w:val="16"/>
              </w:rPr>
              <w:t xml:space="preserve">        ↓</w:t>
            </w:r>
            <w:r>
              <w:br/>
            </w:r>
            <w:r>
              <w:rPr>
                <w:rFonts w:ascii="Liberation Mono" w:hAnsi="Liberation Mono"/>
                <w:b w:val="0"/>
                <w:color w:val="24313A"/>
                <w:sz w:val="16"/>
              </w:rPr>
              <w:t xml:space="preserve">     aparece en Manager / Usuarios</w:t>
            </w:r>
            <w:r>
              <w:br/>
            </w:r>
            <w:r>
              <w:rPr>
                <w:rFonts w:ascii="Liberation Mono" w:hAnsi="Liberation Mono"/>
                <w:b w:val="0"/>
                <w:color w:val="24313A"/>
                <w:sz w:val="16"/>
              </w:rPr>
              <w:t xml:space="preserve">        ↓</w:t>
            </w:r>
            <w:r>
              <w:br/>
            </w:r>
            <w:r>
              <w:rPr>
                <w:rFonts w:ascii="Liberation Mono" w:hAnsi="Liberation Mono"/>
                <w:b w:val="0"/>
                <w:color w:val="24313A"/>
                <w:sz w:val="16"/>
              </w:rPr>
              <w:t xml:space="preserve">     administrador asigna perfil</w:t>
            </w:r>
            <w:r>
              <w:br/>
            </w:r>
            <w:r>
              <w:rPr>
                <w:rFonts w:ascii="Liberation Mono" w:hAnsi="Liberation Mono"/>
                <w:b w:val="0"/>
                <w:color w:val="24313A"/>
                <w:sz w:val="16"/>
              </w:rPr>
              <w:t xml:space="preserve">        ↓</w:t>
            </w:r>
            <w:r>
              <w:br/>
            </w:r>
            <w:r>
              <w:rPr>
                <w:rFonts w:ascii="Liberation Mono" w:hAnsi="Liberation Mono"/>
                <w:b w:val="0"/>
                <w:color w:val="24313A"/>
                <w:sz w:val="16"/>
              </w:rPr>
              <w:t xml:space="preserve">     Users Source</w:t>
            </w:r>
            <w:r>
              <w:br/>
            </w:r>
            <w:r>
              <w:rPr>
                <w:rFonts w:ascii="Liberation Mono" w:hAnsi="Liberation Mono"/>
                <w:b w:val="0"/>
                <w:color w:val="24313A"/>
                <w:sz w:val="16"/>
              </w:rPr>
              <w:t xml:space="preserve">        ↓</w:t>
            </w:r>
            <w:r>
              <w:br/>
            </w:r>
            <w:r>
              <w:rPr>
                <w:rFonts w:ascii="Liberation Mono" w:hAnsi="Liberation Mono"/>
                <w:b w:val="0"/>
                <w:color w:val="24313A"/>
                <w:sz w:val="16"/>
              </w:rPr>
              <w:t xml:space="preserve">     Publicar → Proyectar</w:t>
            </w:r>
            <w:r>
              <w:br/>
            </w:r>
            <w:r>
              <w:rPr>
                <w:rFonts w:ascii="Liberation Mono" w:hAnsi="Liberation Mono"/>
                <w:b w:val="0"/>
                <w:color w:val="24313A"/>
                <w:sz w:val="16"/>
              </w:rPr>
              <w:t xml:space="preserve">        ↓</w:t>
            </w:r>
            <w:r>
              <w:br/>
            </w:r>
            <w:r>
              <w:rPr>
                <w:rFonts w:ascii="Liberation Mono" w:hAnsi="Liberation Mono"/>
                <w:b w:val="0"/>
                <w:color w:val="24313A"/>
                <w:sz w:val="16"/>
              </w:rPr>
              <w:t xml:space="preserve">     MISMO user_id</w:t>
            </w:r>
            <w:r>
              <w:br/>
            </w:r>
            <w:r>
              <w:rPr>
                <w:rFonts w:ascii="Liberation Mono" w:hAnsi="Liberation Mono"/>
                <w:b w:val="0"/>
                <w:color w:val="24313A"/>
                <w:sz w:val="16"/>
              </w:rPr>
              <w:t xml:space="preserve">     discovered → managed</w:t>
            </w:r>
          </w:p>
        </w:tc>
      </w:tr>
    </w:tbl>
    <w:p>
      <w:pPr>
        <w:spacing w:after="0"/>
      </w:pPr>
    </w:p>
    <w:p>
      <w:pPr>
        <w:pStyle w:val="Heading2"/>
        <w:keepNext/>
      </w:pPr>
      <w:r>
        <w:t>Estado de incorporación ≠ perfil</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268"/>
            <w:shd w:fill="173B57"/>
            <w:vAlign w:val="center"/>
          </w:tcPr>
          <w:p>
            <w:pPr>
              <w:jc w:val="left"/>
            </w:pPr>
            <w:r>
              <w:rPr>
                <w:rFonts w:ascii="Aptos" w:hAnsi="Aptos"/>
                <w:b/>
                <w:color w:val="FFFFFF"/>
                <w:sz w:val="17"/>
              </w:rPr>
              <w:t>Caso</w:t>
            </w:r>
          </w:p>
        </w:tc>
        <w:tc>
          <w:tcPr>
            <w:tcW w:type="dxa" w:w="1701"/>
            <w:shd w:fill="173B57"/>
            <w:vAlign w:val="center"/>
          </w:tcPr>
          <w:p>
            <w:pPr>
              <w:jc w:val="left"/>
            </w:pPr>
            <w:r>
              <w:rPr>
                <w:rFonts w:ascii="Aptos" w:hAnsi="Aptos"/>
                <w:b/>
                <w:color w:val="FFFFFF"/>
                <w:sz w:val="17"/>
              </w:rPr>
              <w:t>lifecycle</w:t>
            </w:r>
          </w:p>
        </w:tc>
        <w:tc>
          <w:tcPr>
            <w:tcW w:type="dxa" w:w="2268"/>
            <w:shd w:fill="173B57"/>
            <w:vAlign w:val="center"/>
          </w:tcPr>
          <w:p>
            <w:pPr>
              <w:jc w:val="left"/>
            </w:pPr>
            <w:r>
              <w:rPr>
                <w:rFonts w:ascii="Aptos" w:hAnsi="Aptos"/>
                <w:b/>
                <w:color w:val="FFFFFF"/>
                <w:sz w:val="17"/>
              </w:rPr>
              <w:t>profile_key</w:t>
            </w:r>
          </w:p>
        </w:tc>
        <w:tc>
          <w:tcPr>
            <w:tcW w:type="dxa" w:w="3005"/>
            <w:shd w:fill="173B57"/>
            <w:vAlign w:val="center"/>
          </w:tcPr>
          <w:p>
            <w:pPr>
              <w:jc w:val="left"/>
            </w:pPr>
            <w:r>
              <w:rPr>
                <w:rFonts w:ascii="Aptos" w:hAnsi="Aptos"/>
                <w:b/>
                <w:color w:val="FFFFFF"/>
                <w:sz w:val="17"/>
              </w:rPr>
              <w:t>Interpretación</w:t>
            </w:r>
          </w:p>
        </w:tc>
      </w:tr>
      <w:tr>
        <w:tc>
          <w:tcPr>
            <w:tcW w:type="dxa" w:w="2268"/>
            <w:vAlign w:val="center"/>
          </w:tcPr>
          <w:p>
            <w:pPr>
              <w:spacing w:after="0"/>
            </w:pPr>
            <w:r>
              <w:rPr>
                <w:rFonts w:ascii="Aptos" w:hAnsi="Aptos"/>
                <w:b w:val="0"/>
                <w:color w:val="24313A"/>
                <w:sz w:val="16"/>
              </w:rPr>
              <w:t>Ingreso desconocido</w:t>
            </w:r>
          </w:p>
        </w:tc>
        <w:tc>
          <w:tcPr>
            <w:tcW w:type="dxa" w:w="1701"/>
            <w:vAlign w:val="center"/>
          </w:tcPr>
          <w:p>
            <w:pPr>
              <w:spacing w:after="0"/>
            </w:pPr>
            <w:r>
              <w:rPr>
                <w:rFonts w:ascii="Aptos" w:hAnsi="Aptos"/>
                <w:b w:val="0"/>
                <w:color w:val="24313A"/>
                <w:sz w:val="16"/>
              </w:rPr>
              <w:t>discovered</w:t>
            </w:r>
          </w:p>
        </w:tc>
        <w:tc>
          <w:tcPr>
            <w:tcW w:type="dxa" w:w="2268"/>
            <w:vAlign w:val="center"/>
          </w:tcPr>
          <w:p>
            <w:pPr>
              <w:spacing w:after="0"/>
            </w:pPr>
            <w:r>
              <w:rPr>
                <w:rFonts w:ascii="Aptos" w:hAnsi="Aptos"/>
                <w:b w:val="0"/>
                <w:color w:val="24313A"/>
                <w:sz w:val="16"/>
              </w:rPr>
              <w:t>guest</w:t>
            </w:r>
          </w:p>
        </w:tc>
        <w:tc>
          <w:tcPr>
            <w:tcW w:type="dxa" w:w="3005"/>
            <w:vAlign w:val="center"/>
          </w:tcPr>
          <w:p>
            <w:pPr>
              <w:spacing w:after="0"/>
            </w:pPr>
            <w:r>
              <w:rPr>
                <w:rFonts w:ascii="Aptos" w:hAnsi="Aptos"/>
                <w:b w:val="0"/>
                <w:color w:val="24313A"/>
                <w:sz w:val="16"/>
              </w:rPr>
              <w:t>Acceso básico automático; aún no consolidado.</w:t>
            </w:r>
          </w:p>
        </w:tc>
      </w:tr>
      <w:tr>
        <w:tc>
          <w:tcPr>
            <w:tcW w:type="dxa" w:w="2268"/>
            <w:shd w:fill="F8FAFB"/>
            <w:vAlign w:val="center"/>
          </w:tcPr>
          <w:p>
            <w:pPr>
              <w:spacing w:after="0"/>
            </w:pPr>
            <w:r>
              <w:rPr>
                <w:rFonts w:ascii="Aptos" w:hAnsi="Aptos"/>
                <w:b w:val="0"/>
                <w:color w:val="24313A"/>
                <w:sz w:val="16"/>
              </w:rPr>
              <w:t>Guest intencional</w:t>
            </w:r>
          </w:p>
        </w:tc>
        <w:tc>
          <w:tcPr>
            <w:tcW w:type="dxa" w:w="1701"/>
            <w:shd w:fill="F8FAFB"/>
            <w:vAlign w:val="center"/>
          </w:tcPr>
          <w:p>
            <w:pPr>
              <w:spacing w:after="0"/>
            </w:pPr>
            <w:r>
              <w:rPr>
                <w:rFonts w:ascii="Aptos" w:hAnsi="Aptos"/>
                <w:b w:val="0"/>
                <w:color w:val="24313A"/>
                <w:sz w:val="16"/>
              </w:rPr>
              <w:t>managed</w:t>
            </w:r>
          </w:p>
        </w:tc>
        <w:tc>
          <w:tcPr>
            <w:tcW w:type="dxa" w:w="2268"/>
            <w:shd w:fill="F8FAFB"/>
            <w:vAlign w:val="center"/>
          </w:tcPr>
          <w:p>
            <w:pPr>
              <w:spacing w:after="0"/>
            </w:pPr>
            <w:r>
              <w:rPr>
                <w:rFonts w:ascii="Aptos" w:hAnsi="Aptos"/>
                <w:b w:val="0"/>
                <w:color w:val="24313A"/>
                <w:sz w:val="16"/>
              </w:rPr>
              <w:t>guest</w:t>
            </w:r>
          </w:p>
        </w:tc>
        <w:tc>
          <w:tcPr>
            <w:tcW w:type="dxa" w:w="3005"/>
            <w:shd w:fill="F8FAFB"/>
            <w:vAlign w:val="center"/>
          </w:tcPr>
          <w:p>
            <w:pPr>
              <w:spacing w:after="0"/>
            </w:pPr>
            <w:r>
              <w:rPr>
                <w:rFonts w:ascii="Aptos" w:hAnsi="Aptos"/>
                <w:b w:val="0"/>
                <w:color w:val="24313A"/>
                <w:sz w:val="16"/>
              </w:rPr>
              <w:t>Usuario revisado y administrativamente consolidado como Guest.</w:t>
            </w:r>
          </w:p>
        </w:tc>
      </w:tr>
      <w:tr>
        <w:tc>
          <w:tcPr>
            <w:tcW w:type="dxa" w:w="2268"/>
            <w:vAlign w:val="center"/>
          </w:tcPr>
          <w:p>
            <w:pPr>
              <w:spacing w:after="0"/>
            </w:pPr>
            <w:r>
              <w:rPr>
                <w:rFonts w:ascii="Aptos" w:hAnsi="Aptos"/>
                <w:b w:val="0"/>
                <w:color w:val="24313A"/>
                <w:sz w:val="16"/>
              </w:rPr>
              <w:t>Usuario consolidado</w:t>
            </w:r>
          </w:p>
        </w:tc>
        <w:tc>
          <w:tcPr>
            <w:tcW w:type="dxa" w:w="1701"/>
            <w:vAlign w:val="center"/>
          </w:tcPr>
          <w:p>
            <w:pPr>
              <w:spacing w:after="0"/>
            </w:pPr>
            <w:r>
              <w:rPr>
                <w:rFonts w:ascii="Aptos" w:hAnsi="Aptos"/>
                <w:b w:val="0"/>
                <w:color w:val="24313A"/>
                <w:sz w:val="16"/>
              </w:rPr>
              <w:t>managed</w:t>
            </w:r>
          </w:p>
        </w:tc>
        <w:tc>
          <w:tcPr>
            <w:tcW w:type="dxa" w:w="2268"/>
            <w:vAlign w:val="center"/>
          </w:tcPr>
          <w:p>
            <w:pPr>
              <w:spacing w:after="0"/>
            </w:pPr>
            <w:r>
              <w:rPr>
                <w:rFonts w:ascii="Aptos" w:hAnsi="Aptos"/>
                <w:b w:val="0"/>
                <w:color w:val="24313A"/>
                <w:sz w:val="16"/>
              </w:rPr>
              <w:t>analista / gestionador / custom</w:t>
            </w:r>
          </w:p>
        </w:tc>
        <w:tc>
          <w:tcPr>
            <w:tcW w:type="dxa" w:w="3005"/>
            <w:vAlign w:val="center"/>
          </w:tcPr>
          <w:p>
            <w:pPr>
              <w:spacing w:after="0"/>
            </w:pPr>
            <w:r>
              <w:rPr>
                <w:rFonts w:ascii="Aptos" w:hAnsi="Aptos"/>
                <w:b w:val="0"/>
                <w:color w:val="24313A"/>
                <w:sz w:val="16"/>
              </w:rPr>
              <w:t>Perfil asignado formalmente.</w:t>
            </w:r>
          </w:p>
        </w:tc>
      </w:tr>
      <w:tr>
        <w:tc>
          <w:tcPr>
            <w:tcW w:type="dxa" w:w="2268"/>
            <w:shd w:fill="F8FAFB"/>
            <w:vAlign w:val="center"/>
          </w:tcPr>
          <w:p>
            <w:pPr>
              <w:spacing w:after="0"/>
            </w:pPr>
            <w:r>
              <w:rPr>
                <w:rFonts w:ascii="Aptos" w:hAnsi="Aptos"/>
                <w:b w:val="0"/>
                <w:color w:val="24313A"/>
                <w:sz w:val="16"/>
              </w:rPr>
              <w:t>Usuario deshabilitado</w:t>
            </w:r>
          </w:p>
        </w:tc>
        <w:tc>
          <w:tcPr>
            <w:tcW w:type="dxa" w:w="1701"/>
            <w:shd w:fill="F8FAFB"/>
            <w:vAlign w:val="center"/>
          </w:tcPr>
          <w:p>
            <w:pPr>
              <w:spacing w:after="0"/>
            </w:pPr>
            <w:r>
              <w:rPr>
                <w:rFonts w:ascii="Aptos" w:hAnsi="Aptos"/>
                <w:b w:val="0"/>
                <w:color w:val="24313A"/>
                <w:sz w:val="16"/>
              </w:rPr>
              <w:t>managed</w:t>
            </w:r>
          </w:p>
        </w:tc>
        <w:tc>
          <w:tcPr>
            <w:tcW w:type="dxa" w:w="2268"/>
            <w:shd w:fill="F8FAFB"/>
            <w:vAlign w:val="center"/>
          </w:tcPr>
          <w:p>
            <w:pPr>
              <w:spacing w:after="0"/>
            </w:pPr>
            <w:r>
              <w:rPr>
                <w:rFonts w:ascii="Aptos" w:hAnsi="Aptos"/>
                <w:b w:val="0"/>
                <w:color w:val="24313A"/>
                <w:sz w:val="16"/>
              </w:rPr>
              <w:t>cualquiera</w:t>
            </w:r>
          </w:p>
        </w:tc>
        <w:tc>
          <w:tcPr>
            <w:tcW w:type="dxa" w:w="3005"/>
            <w:shd w:fill="F8FAFB"/>
            <w:vAlign w:val="center"/>
          </w:tcPr>
          <w:p>
            <w:pPr>
              <w:spacing w:after="0"/>
            </w:pPr>
            <w:r>
              <w:rPr>
                <w:rFonts w:ascii="Aptos" w:hAnsi="Aptos"/>
                <w:b w:val="0"/>
                <w:color w:val="24313A"/>
                <w:sz w:val="16"/>
              </w:rPr>
              <w:t>enabled=false; acceso denegado.</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EAF1F5"/>
            <w:tcBorders>
              <w:top w:val="single" w:sz="3" w:color="EAF1F5"/>
              <w:left w:val="single" w:sz="18" w:color="173B57"/>
              <w:bottom w:val="single" w:sz="3" w:color="EAF1F5"/>
              <w:right w:val="single" w:sz="3" w:color="EAF1F5"/>
            </w:tcBorders>
          </w:tcPr>
          <w:p>
            <w:pPr>
              <w:spacing w:after="60"/>
            </w:pPr>
            <w:r>
              <w:rPr>
                <w:rFonts w:ascii="Aptos" w:hAnsi="Aptos"/>
                <w:b/>
                <w:color w:val="173B57"/>
                <w:sz w:val="20"/>
              </w:rPr>
              <w:t>No crear Source por cada login</w:t>
            </w:r>
          </w:p>
          <w:p>
            <w:pPr>
              <w:spacing w:after="0"/>
            </w:pPr>
            <w:r>
              <w:rPr>
                <w:rFonts w:ascii="Aptos" w:hAnsi="Aptos"/>
                <w:b w:val="0"/>
                <w:color w:val="24313A"/>
                <w:sz w:val="19"/>
              </w:rPr>
              <w:t>La detección de un usuario desconocido actualiza la proyección operacional de Users. Source cambia sólo cuando un administrador toma una decisión: incorporar, cambiar perfil, habilitar o deshabilitar.</w:t>
            </w:r>
          </w:p>
        </w:tc>
      </w:tr>
    </w:tbl>
    <w:p>
      <w:pPr>
        <w:spacing w:after="0"/>
      </w:pPr>
    </w:p>
    <w:p>
      <w:pPr>
        <w:pStyle w:val="Heading1"/>
        <w:keepNext/>
      </w:pPr>
      <w:r>
        <w:t>7. Identidad canónica y continuidad</w:t>
      </w:r>
    </w:p>
    <w:p>
      <w:r>
        <w:t>El identificador del usuario debe ser estable desde el primer ingreso. La baseline actual usa materiales distintos para el pending guest y para el usuario configurado; esta divergencia debe eliminarse antes de persistir el flujo discovered.</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NO DESEADO</w:t>
            </w:r>
            <w:r>
              <w:br/>
            </w:r>
            <w:r>
              <w:rPr>
                <w:rFonts w:ascii="Liberation Mono" w:hAnsi="Liberation Mono"/>
                <w:b w:val="0"/>
                <w:color w:val="24313A"/>
                <w:sz w:val="16"/>
              </w:rPr>
              <w:t>──────────</w:t>
            </w:r>
            <w:r>
              <w:br/>
            </w:r>
            <w:r>
              <w:rPr>
                <w:rFonts w:ascii="Liberation Mono" w:hAnsi="Liberation Mono"/>
                <w:b w:val="0"/>
                <w:color w:val="24313A"/>
                <w:sz w:val="16"/>
              </w:rPr>
              <w:t>primer ingreso     → pending:AAAA</w:t>
            </w:r>
            <w:r>
              <w:br/>
            </w:r>
            <w:r>
              <w:rPr>
                <w:rFonts w:ascii="Liberation Mono" w:hAnsi="Liberation Mono"/>
                <w:b w:val="0"/>
                <w:color w:val="24313A"/>
                <w:sz w:val="16"/>
              </w:rPr>
              <w:t>consolidación      → user:BBBB</w:t>
            </w:r>
            <w:r>
              <w:br/>
            </w:r>
            <w:r>
              <w:rPr>
                <w:rFonts w:ascii="Liberation Mono" w:hAnsi="Liberation Mono"/>
                <w:b w:val="0"/>
                <w:color w:val="24313A"/>
                <w:sz w:val="16"/>
              </w:rPr>
            </w:r>
            <w:r>
              <w:br/>
            </w:r>
            <w:r>
              <w:rPr>
                <w:rFonts w:ascii="Liberation Mono" w:hAnsi="Liberation Mono"/>
                <w:b w:val="0"/>
                <w:color w:val="24313A"/>
                <w:sz w:val="16"/>
              </w:rPr>
            </w:r>
            <w:r>
              <w:br/>
            </w:r>
            <w:r>
              <w:rPr>
                <w:rFonts w:ascii="Liberation Mono" w:hAnsi="Liberation Mono"/>
                <w:b w:val="0"/>
                <w:color w:val="24313A"/>
                <w:sz w:val="16"/>
              </w:rPr>
              <w:t>OBJETIVO</w:t>
            </w:r>
            <w:r>
              <w:br/>
            </w:r>
            <w:r>
              <w:rPr>
                <w:rFonts w:ascii="Liberation Mono" w:hAnsi="Liberation Mono"/>
                <w:b w:val="0"/>
                <w:color w:val="24313A"/>
                <w:sz w:val="16"/>
              </w:rPr>
              <w:t>────────</w:t>
            </w:r>
            <w:r>
              <w:br/>
            </w:r>
            <w:r>
              <w:rPr>
                <w:rFonts w:ascii="Liberation Mono" w:hAnsi="Liberation Mono"/>
                <w:b w:val="0"/>
                <w:color w:val="24313A"/>
                <w:sz w:val="16"/>
              </w:rPr>
              <w:t>primer ingreso     → user:CCCC</w:t>
            </w:r>
            <w:r>
              <w:br/>
            </w:r>
            <w:r>
              <w:rPr>
                <w:rFonts w:ascii="Liberation Mono" w:hAnsi="Liberation Mono"/>
                <w:b w:val="0"/>
                <w:color w:val="24313A"/>
                <w:sz w:val="16"/>
              </w:rPr>
              <w:t>guest/discovered   → user:CCCC</w:t>
            </w:r>
            <w:r>
              <w:br/>
            </w:r>
            <w:r>
              <w:rPr>
                <w:rFonts w:ascii="Liberation Mono" w:hAnsi="Liberation Mono"/>
                <w:b w:val="0"/>
                <w:color w:val="24313A"/>
                <w:sz w:val="16"/>
              </w:rPr>
              <w:t>analista/managed   → user:CCCC</w:t>
            </w:r>
            <w:r>
              <w:br/>
            </w:r>
            <w:r>
              <w:rPr>
                <w:rFonts w:ascii="Liberation Mono" w:hAnsi="Liberation Mono"/>
                <w:b w:val="0"/>
                <w:color w:val="24313A"/>
                <w:sz w:val="16"/>
              </w:rPr>
              <w:t>deshabilitado      → user:CCCC</w:t>
            </w:r>
          </w:p>
        </w:tc>
      </w:tr>
    </w:tbl>
    <w:p>
      <w:pPr>
        <w:spacing w:after="0"/>
      </w:pPr>
    </w:p>
    <w:p>
      <w:r>
        <w:t>La clave canónica debe derivarse de identidad estable del proveedor y no de datos mutables como display_name o email. El algoritmo exacto debe quedar centralizado en un contrato reutilizable para evitar implementaciones divergentes entre discovery, configuración, Cosmos y actividad.</w:t>
      </w:r>
    </w:p>
    <w:p>
      <w:pPr>
        <w:pStyle w:val="Heading2"/>
        <w:keepNext/>
      </w:pPr>
      <w:r>
        <w:t>Propiedades requeridas</w:t>
      </w:r>
    </w:p>
    <w:p>
      <w:pPr>
        <w:pStyle w:val="ListBullet"/>
        <w:spacing w:after="50"/>
        <w:ind w:left="340" w:hanging="142"/>
      </w:pPr>
      <w:r>
        <w:rPr>
          <w:rFonts w:ascii="Aptos" w:hAnsi="Aptos"/>
          <w:b w:val="0"/>
          <w:color w:val="24313A"/>
          <w:sz w:val="19"/>
        </w:rPr>
        <w:t>Mismo identity material en todas las rutas de resolución.</w:t>
      </w:r>
    </w:p>
    <w:p>
      <w:pPr>
        <w:pStyle w:val="ListBullet"/>
        <w:spacing w:after="50"/>
        <w:ind w:left="340" w:hanging="142"/>
      </w:pPr>
      <w:r>
        <w:rPr>
          <w:rFonts w:ascii="Aptos" w:hAnsi="Aptos"/>
          <w:b w:val="0"/>
          <w:color w:val="24313A"/>
          <w:sz w:val="19"/>
        </w:rPr>
        <w:t>Determinístico: la misma identidad produce siempre el mismo user_id.</w:t>
      </w:r>
    </w:p>
    <w:p>
      <w:pPr>
        <w:pStyle w:val="ListBullet"/>
        <w:spacing w:after="50"/>
        <w:ind w:left="340" w:hanging="142"/>
      </w:pPr>
      <w:r>
        <w:rPr>
          <w:rFonts w:ascii="Aptos" w:hAnsi="Aptos"/>
          <w:b w:val="0"/>
          <w:color w:val="24313A"/>
          <w:sz w:val="19"/>
        </w:rPr>
        <w:t>No depende de nombre visible ni correo mutable.</w:t>
      </w:r>
    </w:p>
    <w:p>
      <w:pPr>
        <w:pStyle w:val="ListBullet"/>
        <w:spacing w:after="50"/>
        <w:ind w:left="340" w:hanging="142"/>
      </w:pPr>
      <w:r>
        <w:rPr>
          <w:rFonts w:ascii="Aptos" w:hAnsi="Aptos"/>
          <w:b w:val="0"/>
          <w:color w:val="24313A"/>
          <w:sz w:val="19"/>
        </w:rPr>
        <w:t>No cambia cuando el usuario pasa de Guest a otro perfil.</w:t>
      </w:r>
    </w:p>
    <w:p>
      <w:pPr>
        <w:pStyle w:val="ListBullet"/>
        <w:spacing w:after="50"/>
        <w:ind w:left="340" w:hanging="142"/>
      </w:pPr>
      <w:r>
        <w:rPr>
          <w:rFonts w:ascii="Aptos" w:hAnsi="Aptos"/>
          <w:b w:val="0"/>
          <w:color w:val="24313A"/>
          <w:sz w:val="19"/>
        </w:rPr>
        <w:t>Users Activity puede referenciar el mismo user_id antes y después de la consolidación.</w:t>
      </w:r>
    </w:p>
    <w:p>
      <w:pPr>
        <w:pStyle w:val="Heading1"/>
        <w:keepNext/>
      </w:pPr>
      <w:r>
        <w:t>8. Topología Cosmos DB para Users</w:t>
      </w:r>
    </w:p>
    <w:p>
      <w:r>
        <w:t>En la etapa actual cada aplicación tiene su propia base Cosmos DB. La base ya constituye una frontera natural; no se agregan application_key/scope_key redundantes a cada documento sólo para anticipar el futuro centro único.</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Cosmos DB — Aplicación actual</w:t>
            </w:r>
            <w:r>
              <w:br/>
            </w:r>
            <w:r>
              <w:rPr>
                <w:rFonts w:ascii="Liberation Mono" w:hAnsi="Liberation Mono"/>
                <w:b w:val="0"/>
                <w:color w:val="24313A"/>
                <w:sz w:val="16"/>
              </w:rPr>
              <w:t>│</w:t>
            </w:r>
            <w:r>
              <w:br/>
            </w:r>
            <w:r>
              <w:rPr>
                <w:rFonts w:ascii="Liberation Mono" w:hAnsi="Liberation Mono"/>
                <w:b w:val="0"/>
                <w:color w:val="24313A"/>
                <w:sz w:val="16"/>
              </w:rPr>
              <w:t>├── users</w:t>
            </w:r>
            <w:r>
              <w:br/>
            </w:r>
            <w:r>
              <w:rPr>
                <w:rFonts w:ascii="Liberation Mono" w:hAnsi="Liberation Mono"/>
                <w:b w:val="0"/>
                <w:color w:val="24313A"/>
                <w:sz w:val="16"/>
              </w:rPr>
              <w:t>│   └── 1 item por usuario</w:t>
            </w:r>
            <w:r>
              <w:br/>
            </w:r>
            <w:r>
              <w:rPr>
                <w:rFonts w:ascii="Liberation Mono" w:hAnsi="Liberation Mono"/>
                <w:b w:val="0"/>
                <w:color w:val="24313A"/>
                <w:sz w:val="16"/>
              </w:rPr>
              <w:t>│       identidad / enabled / lifecycle / profile_key</w:t>
            </w:r>
            <w:r>
              <w:br/>
            </w:r>
            <w:r>
              <w:rPr>
                <w:rFonts w:ascii="Liberation Mono" w:hAnsi="Liberation Mono"/>
                <w:b w:val="0"/>
                <w:color w:val="24313A"/>
                <w:sz w:val="16"/>
              </w:rPr>
              <w:t>│</w:t>
            </w:r>
            <w:r>
              <w:br/>
            </w:r>
            <w:r>
              <w:rPr>
                <w:rFonts w:ascii="Liberation Mono" w:hAnsi="Liberation Mono"/>
                <w:b w:val="0"/>
                <w:color w:val="24313A"/>
                <w:sz w:val="16"/>
              </w:rPr>
              <w:t>├── users-support</w:t>
            </w:r>
            <w:r>
              <w:br/>
            </w:r>
            <w:r>
              <w:rPr>
                <w:rFonts w:ascii="Liberation Mono" w:hAnsi="Liberation Mono"/>
                <w:b w:val="0"/>
                <w:color w:val="24313A"/>
                <w:sz w:val="16"/>
              </w:rPr>
              <w:t>│   ├── profile catalog</w:t>
            </w:r>
            <w:r>
              <w:br/>
            </w:r>
            <w:r>
              <w:rPr>
                <w:rFonts w:ascii="Liberation Mono" w:hAnsi="Liberation Mono"/>
                <w:b w:val="0"/>
                <w:color w:val="24313A"/>
                <w:sz w:val="16"/>
              </w:rPr>
              <w:t>│   └── ADA profile permissions</w:t>
            </w:r>
            <w:r>
              <w:br/>
            </w:r>
            <w:r>
              <w:rPr>
                <w:rFonts w:ascii="Liberation Mono" w:hAnsi="Liberation Mono"/>
                <w:b w:val="0"/>
                <w:color w:val="24313A"/>
                <w:sz w:val="16"/>
              </w:rPr>
              <w:t>│</w:t>
            </w:r>
            <w:r>
              <w:br/>
            </w:r>
            <w:r>
              <w:rPr>
                <w:rFonts w:ascii="Liberation Mono" w:hAnsi="Liberation Mono"/>
                <w:b w:val="0"/>
                <w:color w:val="24313A"/>
                <w:sz w:val="16"/>
              </w:rPr>
              <w:t>└── users-activity</w:t>
            </w:r>
            <w:r>
              <w:br/>
            </w:r>
            <w:r>
              <w:rPr>
                <w:rFonts w:ascii="Liberation Mono" w:hAnsi="Liberation Mono"/>
                <w:b w:val="0"/>
                <w:color w:val="24313A"/>
                <w:sz w:val="16"/>
              </w:rPr>
              <w:t xml:space="preserve">    └── sesiones / actividad / navegación</w:t>
            </w:r>
          </w:p>
        </w:tc>
      </w:tr>
    </w:tbl>
    <w:p>
      <w:pPr>
        <w:spacing w:after="0"/>
      </w:pP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41"/>
            <w:shd w:fill="173B57"/>
            <w:vAlign w:val="center"/>
          </w:tcPr>
          <w:p>
            <w:pPr>
              <w:jc w:val="left"/>
            </w:pPr>
            <w:r>
              <w:rPr>
                <w:rFonts w:ascii="Aptos" w:hAnsi="Aptos"/>
                <w:b/>
                <w:color w:val="FFFFFF"/>
                <w:sz w:val="17"/>
              </w:rPr>
              <w:t>Container</w:t>
            </w:r>
          </w:p>
        </w:tc>
        <w:tc>
          <w:tcPr>
            <w:tcW w:type="dxa" w:w="2891"/>
            <w:shd w:fill="173B57"/>
            <w:vAlign w:val="center"/>
          </w:tcPr>
          <w:p>
            <w:pPr>
              <w:jc w:val="left"/>
            </w:pPr>
            <w:r>
              <w:rPr>
                <w:rFonts w:ascii="Aptos" w:hAnsi="Aptos"/>
                <w:b/>
                <w:color w:val="FFFFFF"/>
                <w:sz w:val="17"/>
              </w:rPr>
              <w:t>Workload</w:t>
            </w:r>
          </w:p>
        </w:tc>
        <w:tc>
          <w:tcPr>
            <w:tcW w:type="dxa" w:w="4252"/>
            <w:shd w:fill="173B57"/>
            <w:vAlign w:val="center"/>
          </w:tcPr>
          <w:p>
            <w:pPr>
              <w:jc w:val="left"/>
            </w:pPr>
            <w:r>
              <w:rPr>
                <w:rFonts w:ascii="Aptos" w:hAnsi="Aptos"/>
                <w:b/>
                <w:color w:val="FFFFFF"/>
                <w:sz w:val="17"/>
              </w:rPr>
              <w:t>Diseño esperado</w:t>
            </w:r>
          </w:p>
        </w:tc>
      </w:tr>
      <w:tr>
        <w:tc>
          <w:tcPr>
            <w:tcW w:type="dxa" w:w="2041"/>
            <w:vAlign w:val="center"/>
          </w:tcPr>
          <w:p>
            <w:pPr>
              <w:spacing w:after="0"/>
            </w:pPr>
            <w:r>
              <w:rPr>
                <w:rFonts w:ascii="Aptos" w:hAnsi="Aptos"/>
                <w:b w:val="0"/>
                <w:color w:val="24313A"/>
                <w:sz w:val="16"/>
              </w:rPr>
              <w:t>users</w:t>
            </w:r>
          </w:p>
        </w:tc>
        <w:tc>
          <w:tcPr>
            <w:tcW w:type="dxa" w:w="2891"/>
            <w:vAlign w:val="center"/>
          </w:tcPr>
          <w:p>
            <w:pPr>
              <w:spacing w:after="0"/>
            </w:pPr>
            <w:r>
              <w:rPr>
                <w:rFonts w:ascii="Aptos" w:hAnsi="Aptos"/>
                <w:b w:val="0"/>
                <w:color w:val="24313A"/>
                <w:sz w:val="16"/>
              </w:rPr>
              <w:t>Reads de autenticación y cambios puntuales</w:t>
            </w:r>
          </w:p>
        </w:tc>
        <w:tc>
          <w:tcPr>
            <w:tcW w:type="dxa" w:w="4252"/>
            <w:vAlign w:val="center"/>
          </w:tcPr>
          <w:p>
            <w:pPr>
              <w:spacing w:after="0"/>
            </w:pPr>
            <w:r>
              <w:rPr>
                <w:rFonts w:ascii="Aptos" w:hAnsi="Aptos"/>
                <w:b w:val="0"/>
                <w:color w:val="24313A"/>
                <w:sz w:val="16"/>
              </w:rPr>
              <w:t>Un item por usuario; resolución por point read; nunca catálogo monolítico.</w:t>
            </w:r>
          </w:p>
        </w:tc>
      </w:tr>
      <w:tr>
        <w:tc>
          <w:tcPr>
            <w:tcW w:type="dxa" w:w="2041"/>
            <w:shd w:fill="F8FAFB"/>
            <w:vAlign w:val="center"/>
          </w:tcPr>
          <w:p>
            <w:pPr>
              <w:spacing w:after="0"/>
            </w:pPr>
            <w:r>
              <w:rPr>
                <w:rFonts w:ascii="Aptos" w:hAnsi="Aptos"/>
                <w:b w:val="0"/>
                <w:color w:val="24313A"/>
                <w:sz w:val="16"/>
              </w:rPr>
              <w:t>users-support</w:t>
            </w:r>
          </w:p>
        </w:tc>
        <w:tc>
          <w:tcPr>
            <w:tcW w:type="dxa" w:w="2891"/>
            <w:shd w:fill="F8FAFB"/>
            <w:vAlign w:val="center"/>
          </w:tcPr>
          <w:p>
            <w:pPr>
              <w:spacing w:after="0"/>
            </w:pPr>
            <w:r>
              <w:rPr>
                <w:rFonts w:ascii="Aptos" w:hAnsi="Aptos"/>
                <w:b w:val="0"/>
                <w:color w:val="24313A"/>
                <w:sz w:val="16"/>
              </w:rPr>
              <w:t>Configuración pequeña y poco cambiante</w:t>
            </w:r>
          </w:p>
        </w:tc>
        <w:tc>
          <w:tcPr>
            <w:tcW w:type="dxa" w:w="4252"/>
            <w:shd w:fill="F8FAFB"/>
            <w:vAlign w:val="center"/>
          </w:tcPr>
          <w:p>
            <w:pPr>
              <w:spacing w:after="0"/>
            </w:pPr>
            <w:r>
              <w:rPr>
                <w:rFonts w:ascii="Aptos" w:hAnsi="Aptos"/>
                <w:b w:val="0"/>
                <w:color w:val="24313A"/>
                <w:sz w:val="16"/>
              </w:rPr>
              <w:t>Profiles y permisos de ADA en documentos acotados, muy cacheables.</w:t>
            </w:r>
          </w:p>
        </w:tc>
      </w:tr>
      <w:tr>
        <w:tc>
          <w:tcPr>
            <w:tcW w:type="dxa" w:w="2041"/>
            <w:vAlign w:val="center"/>
          </w:tcPr>
          <w:p>
            <w:pPr>
              <w:spacing w:after="0"/>
            </w:pPr>
            <w:r>
              <w:rPr>
                <w:rFonts w:ascii="Aptos" w:hAnsi="Aptos"/>
                <w:b w:val="0"/>
                <w:color w:val="24313A"/>
                <w:sz w:val="16"/>
              </w:rPr>
              <w:t>users-activity</w:t>
            </w:r>
          </w:p>
        </w:tc>
        <w:tc>
          <w:tcPr>
            <w:tcW w:type="dxa" w:w="2891"/>
            <w:vAlign w:val="center"/>
          </w:tcPr>
          <w:p>
            <w:pPr>
              <w:spacing w:after="0"/>
            </w:pPr>
            <w:r>
              <w:rPr>
                <w:rFonts w:ascii="Aptos" w:hAnsi="Aptos"/>
                <w:b w:val="0"/>
                <w:color w:val="24313A"/>
                <w:sz w:val="16"/>
              </w:rPr>
              <w:t>Escritura/crecimiento continuo</w:t>
            </w:r>
          </w:p>
        </w:tc>
        <w:tc>
          <w:tcPr>
            <w:tcW w:type="dxa" w:w="4252"/>
            <w:vAlign w:val="center"/>
          </w:tcPr>
          <w:p>
            <w:pPr>
              <w:spacing w:after="0"/>
            </w:pPr>
            <w:r>
              <w:rPr>
                <w:rFonts w:ascii="Aptos" w:hAnsi="Aptos"/>
                <w:b w:val="0"/>
                <w:color w:val="24313A"/>
                <w:sz w:val="16"/>
              </w:rPr>
              <w:t>Workload separado, con su propio particionado, retención e índices.</w:t>
            </w:r>
          </w:p>
        </w:tc>
      </w:tr>
    </w:tbl>
    <w:p>
      <w:pPr>
        <w:spacing w:after="0"/>
      </w:pPr>
    </w:p>
    <w:p>
      <w:pPr>
        <w:pStyle w:val="Heading2"/>
        <w:keepNext/>
      </w:pPr>
      <w:r>
        <w:t>Principios de RU</w:t>
      </w:r>
    </w:p>
    <w:p>
      <w:pPr>
        <w:pStyle w:val="ListBullet"/>
        <w:spacing w:after="50"/>
        <w:ind w:left="340" w:hanging="142"/>
      </w:pPr>
      <w:r>
        <w:rPr>
          <w:rFonts w:ascii="Aptos" w:hAnsi="Aptos"/>
          <w:b w:val="0"/>
          <w:color w:val="24313A"/>
          <w:sz w:val="19"/>
        </w:rPr>
        <w:t>No usar Cosmos como Source of Truth histórico.</w:t>
      </w:r>
    </w:p>
    <w:p>
      <w:pPr>
        <w:pStyle w:val="ListBullet"/>
        <w:spacing w:after="50"/>
        <w:ind w:left="340" w:hanging="142"/>
      </w:pPr>
      <w:r>
        <w:rPr>
          <w:rFonts w:ascii="Aptos" w:hAnsi="Aptos"/>
          <w:b w:val="0"/>
          <w:color w:val="24313A"/>
          <w:sz w:val="19"/>
        </w:rPr>
        <w:t>No consultar Profile Permissions en cada callback; mantener cache de runtime por revisión.</w:t>
      </w:r>
    </w:p>
    <w:p>
      <w:pPr>
        <w:pStyle w:val="ListBullet"/>
        <w:spacing w:after="50"/>
        <w:ind w:left="340" w:hanging="142"/>
      </w:pPr>
      <w:r>
        <w:rPr>
          <w:rFonts w:ascii="Aptos" w:hAnsi="Aptos"/>
          <w:b w:val="0"/>
          <w:color w:val="24313A"/>
          <w:sz w:val="19"/>
        </w:rPr>
        <w:t>No actualizar todos los usuarios cuando cambia una capability de un perfil.</w:t>
      </w:r>
    </w:p>
    <w:p>
      <w:pPr>
        <w:pStyle w:val="ListBullet"/>
        <w:spacing w:after="50"/>
        <w:ind w:left="340" w:hanging="142"/>
      </w:pPr>
      <w:r>
        <w:rPr>
          <w:rFonts w:ascii="Aptos" w:hAnsi="Aptos"/>
          <w:b w:val="0"/>
          <w:color w:val="24313A"/>
          <w:sz w:val="19"/>
        </w:rPr>
        <w:t>No crear containers adicionales por cada pequeño documento de soporte.</w:t>
      </w:r>
    </w:p>
    <w:p>
      <w:pPr>
        <w:pStyle w:val="ListBullet"/>
        <w:spacing w:after="50"/>
        <w:ind w:left="340" w:hanging="142"/>
      </w:pPr>
      <w:r>
        <w:rPr>
          <w:rFonts w:ascii="Aptos" w:hAnsi="Aptos"/>
          <w:b w:val="0"/>
          <w:color w:val="24313A"/>
          <w:sz w:val="19"/>
        </w:rPr>
        <w:t>No mezclar users-activity con el workload de resolución de identidad.</w:t>
      </w:r>
    </w:p>
    <w:p>
      <w:pPr>
        <w:pStyle w:val="Heading1"/>
        <w:keepNext/>
      </w:pPr>
      <w:r>
        <w:t>9. Proyección segura entre ambientes</w:t>
      </w:r>
    </w:p>
    <w:p>
      <w:r>
        <w:t>La proyección de Users no puede comportarse como replace-all. Un ambiente destino puede contener usuarios que ya ingresaron, usuarios discovered o perfiles administrados que deben preservarse durante la adopción inicial.</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948"/>
            <w:shd w:fill="173B57"/>
            <w:vAlign w:val="center"/>
          </w:tcPr>
          <w:p>
            <w:pPr>
              <w:jc w:val="left"/>
            </w:pPr>
            <w:r>
              <w:rPr>
                <w:rFonts w:ascii="Aptos" w:hAnsi="Aptos"/>
                <w:b/>
                <w:color w:val="FFFFFF"/>
                <w:sz w:val="17"/>
              </w:rPr>
              <w:t>Source</w:t>
            </w:r>
          </w:p>
        </w:tc>
        <w:tc>
          <w:tcPr>
            <w:tcW w:type="dxa" w:w="2948"/>
            <w:shd w:fill="173B57"/>
            <w:vAlign w:val="center"/>
          </w:tcPr>
          <w:p>
            <w:pPr>
              <w:jc w:val="left"/>
            </w:pPr>
            <w:r>
              <w:rPr>
                <w:rFonts w:ascii="Aptos" w:hAnsi="Aptos"/>
                <w:b/>
                <w:color w:val="FFFFFF"/>
                <w:sz w:val="17"/>
              </w:rPr>
              <w:t>Target Cosmos</w:t>
            </w:r>
          </w:p>
        </w:tc>
        <w:tc>
          <w:tcPr>
            <w:tcW w:type="dxa" w:w="3288"/>
            <w:shd w:fill="173B57"/>
            <w:vAlign w:val="center"/>
          </w:tcPr>
          <w:p>
            <w:pPr>
              <w:jc w:val="left"/>
            </w:pPr>
            <w:r>
              <w:rPr>
                <w:rFonts w:ascii="Aptos" w:hAnsi="Aptos"/>
                <w:b/>
                <w:color w:val="FFFFFF"/>
                <w:sz w:val="17"/>
              </w:rPr>
              <w:t>Resultado correcto</w:t>
            </w:r>
          </w:p>
        </w:tc>
      </w:tr>
      <w:tr>
        <w:tc>
          <w:tcPr>
            <w:tcW w:type="dxa" w:w="2948"/>
            <w:vAlign w:val="center"/>
          </w:tcPr>
          <w:p>
            <w:pPr>
              <w:spacing w:after="0"/>
            </w:pPr>
            <w:r>
              <w:rPr>
                <w:rFonts w:ascii="Aptos" w:hAnsi="Aptos"/>
                <w:b w:val="0"/>
                <w:color w:val="24313A"/>
                <w:sz w:val="16"/>
              </w:rPr>
              <w:t>Gerardo → gestionador</w:t>
            </w:r>
          </w:p>
        </w:tc>
        <w:tc>
          <w:tcPr>
            <w:tcW w:type="dxa" w:w="2948"/>
            <w:vAlign w:val="center"/>
          </w:tcPr>
          <w:p>
            <w:pPr>
              <w:spacing w:after="0"/>
            </w:pPr>
            <w:r>
              <w:rPr>
                <w:rFonts w:ascii="Aptos" w:hAnsi="Aptos"/>
                <w:b w:val="0"/>
                <w:color w:val="24313A"/>
                <w:sz w:val="16"/>
              </w:rPr>
              <w:t>Gerardo → gestionador / managed</w:t>
            </w:r>
          </w:p>
        </w:tc>
        <w:tc>
          <w:tcPr>
            <w:tcW w:type="dxa" w:w="3288"/>
            <w:vAlign w:val="center"/>
          </w:tcPr>
          <w:p>
            <w:pPr>
              <w:spacing w:after="0"/>
            </w:pPr>
            <w:r>
              <w:rPr>
                <w:rFonts w:ascii="Aptos" w:hAnsi="Aptos"/>
                <w:b w:val="0"/>
                <w:color w:val="24313A"/>
                <w:sz w:val="16"/>
              </w:rPr>
              <w:t>Mantener/actualizar metadata sin duplicar.</w:t>
            </w:r>
          </w:p>
        </w:tc>
      </w:tr>
      <w:tr>
        <w:tc>
          <w:tcPr>
            <w:tcW w:type="dxa" w:w="2948"/>
            <w:shd w:fill="F8FAFB"/>
            <w:vAlign w:val="center"/>
          </w:tcPr>
          <w:p>
            <w:pPr>
              <w:spacing w:after="0"/>
            </w:pPr>
            <w:r>
              <w:rPr>
                <w:rFonts w:ascii="Aptos" w:hAnsi="Aptos"/>
                <w:b w:val="0"/>
                <w:color w:val="24313A"/>
                <w:sz w:val="16"/>
              </w:rPr>
              <w:t>Carla → analista</w:t>
            </w:r>
          </w:p>
        </w:tc>
        <w:tc>
          <w:tcPr>
            <w:tcW w:type="dxa" w:w="2948"/>
            <w:shd w:fill="F8FAFB"/>
            <w:vAlign w:val="center"/>
          </w:tcPr>
          <w:p>
            <w:pPr>
              <w:spacing w:after="0"/>
            </w:pPr>
            <w:r>
              <w:rPr>
                <w:rFonts w:ascii="Aptos" w:hAnsi="Aptos"/>
                <w:b w:val="0"/>
                <w:color w:val="24313A"/>
                <w:sz w:val="16"/>
              </w:rPr>
              <w:t>No existe</w:t>
            </w:r>
          </w:p>
        </w:tc>
        <w:tc>
          <w:tcPr>
            <w:tcW w:type="dxa" w:w="3288"/>
            <w:shd w:fill="F8FAFB"/>
            <w:vAlign w:val="center"/>
          </w:tcPr>
          <w:p>
            <w:pPr>
              <w:spacing w:after="0"/>
            </w:pPr>
            <w:r>
              <w:rPr>
                <w:rFonts w:ascii="Aptos" w:hAnsi="Aptos"/>
                <w:b w:val="0"/>
                <w:color w:val="24313A"/>
                <w:sz w:val="16"/>
              </w:rPr>
              <w:t>Crear como managed.</w:t>
            </w:r>
          </w:p>
        </w:tc>
      </w:tr>
      <w:tr>
        <w:tc>
          <w:tcPr>
            <w:tcW w:type="dxa" w:w="2948"/>
            <w:vAlign w:val="center"/>
          </w:tcPr>
          <w:p>
            <w:pPr>
              <w:spacing w:after="0"/>
            </w:pPr>
            <w:r>
              <w:rPr>
                <w:rFonts w:ascii="Aptos" w:hAnsi="Aptos"/>
                <w:b w:val="0"/>
                <w:color w:val="24313A"/>
                <w:sz w:val="16"/>
              </w:rPr>
              <w:t>No existe</w:t>
            </w:r>
          </w:p>
        </w:tc>
        <w:tc>
          <w:tcPr>
            <w:tcW w:type="dxa" w:w="2948"/>
            <w:vAlign w:val="center"/>
          </w:tcPr>
          <w:p>
            <w:pPr>
              <w:spacing w:after="0"/>
            </w:pPr>
            <w:r>
              <w:rPr>
                <w:rFonts w:ascii="Aptos" w:hAnsi="Aptos"/>
                <w:b w:val="0"/>
                <w:color w:val="24313A"/>
                <w:sz w:val="16"/>
              </w:rPr>
              <w:t>Pedro → guest / discovered</w:t>
            </w:r>
          </w:p>
        </w:tc>
        <w:tc>
          <w:tcPr>
            <w:tcW w:type="dxa" w:w="3288"/>
            <w:vAlign w:val="center"/>
          </w:tcPr>
          <w:p>
            <w:pPr>
              <w:spacing w:after="0"/>
            </w:pPr>
            <w:r>
              <w:rPr>
                <w:rFonts w:ascii="Aptos" w:hAnsi="Aptos"/>
                <w:b w:val="0"/>
                <w:color w:val="24313A"/>
                <w:sz w:val="16"/>
              </w:rPr>
              <w:t>Preservar discovered; no borrar.</w:t>
            </w:r>
          </w:p>
        </w:tc>
      </w:tr>
      <w:tr>
        <w:tc>
          <w:tcPr>
            <w:tcW w:type="dxa" w:w="2948"/>
            <w:shd w:fill="F8FAFB"/>
            <w:vAlign w:val="center"/>
          </w:tcPr>
          <w:p>
            <w:pPr>
              <w:spacing w:after="0"/>
            </w:pPr>
            <w:r>
              <w:rPr>
                <w:rFonts w:ascii="Aptos" w:hAnsi="Aptos"/>
                <w:b w:val="0"/>
                <w:color w:val="24313A"/>
                <w:sz w:val="16"/>
              </w:rPr>
              <w:t>Gerardo → gestionador</w:t>
            </w:r>
          </w:p>
        </w:tc>
        <w:tc>
          <w:tcPr>
            <w:tcW w:type="dxa" w:w="2948"/>
            <w:shd w:fill="F8FAFB"/>
            <w:vAlign w:val="center"/>
          </w:tcPr>
          <w:p>
            <w:pPr>
              <w:spacing w:after="0"/>
            </w:pPr>
            <w:r>
              <w:rPr>
                <w:rFonts w:ascii="Aptos" w:hAnsi="Aptos"/>
                <w:b w:val="0"/>
                <w:color w:val="24313A"/>
                <w:sz w:val="16"/>
              </w:rPr>
              <w:t>Gerardo → guest / discovered</w:t>
            </w:r>
          </w:p>
        </w:tc>
        <w:tc>
          <w:tcPr>
            <w:tcW w:type="dxa" w:w="3288"/>
            <w:shd w:fill="F8FAFB"/>
            <w:vAlign w:val="center"/>
          </w:tcPr>
          <w:p>
            <w:pPr>
              <w:spacing w:after="0"/>
            </w:pPr>
            <w:r>
              <w:rPr>
                <w:rFonts w:ascii="Aptos" w:hAnsi="Aptos"/>
                <w:b w:val="0"/>
                <w:color w:val="24313A"/>
                <w:sz w:val="16"/>
              </w:rPr>
              <w:t>Promover el mismo user_id a managed.</w:t>
            </w:r>
          </w:p>
        </w:tc>
      </w:tr>
      <w:tr>
        <w:tc>
          <w:tcPr>
            <w:tcW w:type="dxa" w:w="2948"/>
            <w:vAlign w:val="center"/>
          </w:tcPr>
          <w:p>
            <w:pPr>
              <w:spacing w:after="0"/>
            </w:pPr>
            <w:r>
              <w:rPr>
                <w:rFonts w:ascii="Aptos" w:hAnsi="Aptos"/>
                <w:b w:val="0"/>
                <w:color w:val="24313A"/>
                <w:sz w:val="16"/>
              </w:rPr>
              <w:t>Gerardo → gestionador</w:t>
            </w:r>
          </w:p>
        </w:tc>
        <w:tc>
          <w:tcPr>
            <w:tcW w:type="dxa" w:w="2948"/>
            <w:vAlign w:val="center"/>
          </w:tcPr>
          <w:p>
            <w:pPr>
              <w:spacing w:after="0"/>
            </w:pPr>
            <w:r>
              <w:rPr>
                <w:rFonts w:ascii="Aptos" w:hAnsi="Aptos"/>
                <w:b w:val="0"/>
                <w:color w:val="24313A"/>
                <w:sz w:val="16"/>
              </w:rPr>
              <w:t>Gerardo → analista / managed</w:t>
            </w:r>
          </w:p>
        </w:tc>
        <w:tc>
          <w:tcPr>
            <w:tcW w:type="dxa" w:w="3288"/>
            <w:vAlign w:val="center"/>
          </w:tcPr>
          <w:p>
            <w:pPr>
              <w:spacing w:after="0"/>
            </w:pPr>
            <w:r>
              <w:rPr>
                <w:rFonts w:ascii="Aptos" w:hAnsi="Aptos"/>
                <w:b w:val="0"/>
                <w:color w:val="24313A"/>
                <w:sz w:val="16"/>
              </w:rPr>
              <w:t>Primer cutover: conflicto/preflight; operación normal posterior: Source manda.</w:t>
            </w:r>
          </w:p>
        </w:tc>
      </w:tr>
    </w:tbl>
    <w:p>
      <w:pPr>
        <w:spacing w:after="0"/>
      </w:pP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Primera adopción de un ambiente</w:t>
            </w:r>
            <w:r>
              <w:br/>
            </w:r>
            <w:r>
              <w:rPr>
                <w:rFonts w:ascii="Liberation Mono" w:hAnsi="Liberation Mono"/>
                <w:b w:val="0"/>
                <w:color w:val="24313A"/>
                <w:sz w:val="16"/>
              </w:rPr>
              <w:t>────────────────────────────────────────</w:t>
            </w:r>
            <w:r>
              <w:br/>
            </w:r>
            <w:r>
              <w:rPr>
                <w:rFonts w:ascii="Liberation Mono" w:hAnsi="Liberation Mono"/>
                <w:b w:val="0"/>
                <w:color w:val="24313A"/>
                <w:sz w:val="16"/>
              </w:rPr>
              <w:t>1. Leer users existente</w:t>
            </w:r>
            <w:r>
              <w:br/>
            </w:r>
            <w:r>
              <w:rPr>
                <w:rFonts w:ascii="Liberation Mono" w:hAnsi="Liberation Mono"/>
                <w:b w:val="0"/>
                <w:color w:val="24313A"/>
                <w:sz w:val="16"/>
              </w:rPr>
              <w:t>2. Clasificar discovered / managed</w:t>
            </w:r>
            <w:r>
              <w:br/>
            </w:r>
            <w:r>
              <w:rPr>
                <w:rFonts w:ascii="Liberation Mono" w:hAnsi="Liberation Mono"/>
                <w:b w:val="0"/>
                <w:color w:val="24313A"/>
                <w:sz w:val="16"/>
              </w:rPr>
              <w:t>3. Comparar con Source</w:t>
            </w:r>
            <w:r>
              <w:br/>
            </w:r>
            <w:r>
              <w:rPr>
                <w:rFonts w:ascii="Liberation Mono" w:hAnsi="Liberation Mono"/>
                <w:b w:val="0"/>
                <w:color w:val="24313A"/>
                <w:sz w:val="16"/>
              </w:rPr>
              <w:t>4. Importar/adoptar estado válido que deba conservarse</w:t>
            </w:r>
            <w:r>
              <w:br/>
            </w:r>
            <w:r>
              <w:rPr>
                <w:rFonts w:ascii="Liberation Mono" w:hAnsi="Liberation Mono"/>
                <w:b w:val="0"/>
                <w:color w:val="24313A"/>
                <w:sz w:val="16"/>
              </w:rPr>
              <w:t>5. Validar perfiles</w:t>
            </w:r>
            <w:r>
              <w:br/>
            </w:r>
            <w:r>
              <w:rPr>
                <w:rFonts w:ascii="Liberation Mono" w:hAnsi="Liberation Mono"/>
                <w:b w:val="0"/>
                <w:color w:val="24313A"/>
                <w:sz w:val="16"/>
              </w:rPr>
              <w:t>6. Ejecutar dry-run / preflight</w:t>
            </w:r>
            <w:r>
              <w:br/>
            </w:r>
            <w:r>
              <w:rPr>
                <w:rFonts w:ascii="Liberation Mono" w:hAnsi="Liberation Mono"/>
                <w:b w:val="0"/>
                <w:color w:val="24313A"/>
                <w:sz w:val="16"/>
              </w:rPr>
              <w:t>7. Proyectar sólo con diff seguro</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F7F1E6"/>
            <w:tcBorders>
              <w:top w:val="single" w:sz="3" w:color="F7F1E6"/>
              <w:left w:val="single" w:sz="18" w:color="B9914A"/>
              <w:bottom w:val="single" w:sz="3" w:color="F7F1E6"/>
              <w:right w:val="single" w:sz="3" w:color="F7F1E6"/>
            </w:tcBorders>
          </w:tcPr>
          <w:p>
            <w:pPr>
              <w:spacing w:after="60"/>
            </w:pPr>
            <w:r>
              <w:rPr>
                <w:rFonts w:ascii="Aptos" w:hAnsi="Aptos"/>
                <w:b/>
                <w:color w:val="B9914A"/>
                <w:sz w:val="20"/>
              </w:rPr>
              <w:t>Regla crítica</w:t>
            </w:r>
          </w:p>
          <w:p>
            <w:pPr>
              <w:spacing w:after="0"/>
            </w:pPr>
            <w:r>
              <w:rPr>
                <w:rFonts w:ascii="Aptos" w:hAnsi="Aptos"/>
                <w:b w:val="0"/>
                <w:color w:val="24313A"/>
                <w:sz w:val="19"/>
              </w:rPr>
              <w:t>Nunca truncar users antes de proyectar. Un usuario target-only en estado discovered se preserva. Una diferencia entre dos estados managed debe ser visible en el primer cutover y no resolverse silenciosamente.</w:t>
            </w:r>
          </w:p>
        </w:tc>
      </w:tr>
    </w:tbl>
    <w:p>
      <w:pPr>
        <w:spacing w:after="0"/>
      </w:pPr>
    </w:p>
    <w:p>
      <w:pPr>
        <w:pStyle w:val="Heading2"/>
        <w:keepNext/>
      </w:pPr>
      <w:r>
        <w:t>Bajas y deshabilitación</w:t>
      </w:r>
    </w:p>
    <w:p>
      <w:r>
        <w:t>La eliminación física inmediata de un usuario administrado es riesgosa: perder el item puede hacer que un reingreso sea interpretado como una identidad nueva y reciba Guest. Para una baja administrada se debe preservar la identidad y marcar enabled=false o un estado equivalente definido por contrato.</w:t>
      </w:r>
    </w:p>
    <w:p>
      <w:pPr>
        <w:pStyle w:val="Heading1"/>
        <w:keepNext/>
      </w:pPr>
      <w:r>
        <w:t>10. Integración con Source / Storage versionado</w:t>
      </w:r>
    </w:p>
    <w:p>
      <w:r>
        <w:t>Este diseño debe integrarse con el documento de Storage sin duplicar su implementación. Blob Storage representa la autoridad durable y versionada de las decisiones administrativas; Cosmos representa proyecciones optimizadas para runtime.</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Blob / Source of Truth</w:t>
            </w:r>
            <w:r>
              <w:br/>
            </w:r>
            <w:r>
              <w:rPr>
                <w:rFonts w:ascii="Liberation Mono" w:hAnsi="Liberation Mono"/>
                <w:b w:val="0"/>
                <w:color w:val="24313A"/>
                <w:sz w:val="16"/>
              </w:rPr>
              <w:t>──────────────────────────────</w:t>
            </w:r>
            <w:r>
              <w:br/>
            </w:r>
            <w:r>
              <w:rPr>
                <w:rFonts w:ascii="Liberation Mono" w:hAnsi="Liberation Mono"/>
                <w:b w:val="0"/>
                <w:color w:val="24313A"/>
                <w:sz w:val="16"/>
              </w:rPr>
              <w:t>Profiles Source</w:t>
            </w:r>
            <w:r>
              <w:br/>
            </w:r>
            <w:r>
              <w:rPr>
                <w:rFonts w:ascii="Liberation Mono" w:hAnsi="Liberation Mono"/>
                <w:b w:val="0"/>
                <w:color w:val="24313A"/>
                <w:sz w:val="16"/>
              </w:rPr>
              <w:t>Users Source</w:t>
            </w:r>
            <w:r>
              <w:br/>
            </w:r>
            <w:r>
              <w:rPr>
                <w:rFonts w:ascii="Liberation Mono" w:hAnsi="Liberation Mono"/>
                <w:b w:val="0"/>
                <w:color w:val="24313A"/>
                <w:sz w:val="16"/>
              </w:rPr>
              <w:t>ADA Profile Permissions Source</w:t>
            </w:r>
            <w:r>
              <w:br/>
            </w:r>
            <w:r>
              <w:rPr>
                <w:rFonts w:ascii="Liberation Mono" w:hAnsi="Liberation Mono"/>
                <w:b w:val="0"/>
                <w:color w:val="24313A"/>
                <w:sz w:val="16"/>
              </w:rPr>
              <w:t>revisions / current / audit</w:t>
            </w:r>
            <w:r>
              <w:br/>
            </w:r>
            <w:r>
              <w:rPr>
                <w:rFonts w:ascii="Liberation Mono" w:hAnsi="Liberation Mono"/>
                <w:b w:val="0"/>
                <w:color w:val="24313A"/>
                <w:sz w:val="16"/>
              </w:rPr>
            </w:r>
            <w:r>
              <w:br/>
            </w:r>
            <w:r>
              <w:rPr>
                <w:rFonts w:ascii="Liberation Mono" w:hAnsi="Liberation Mono"/>
                <w:b w:val="0"/>
                <w:color w:val="24313A"/>
                <w:sz w:val="16"/>
              </w:rPr>
              <w:t xml:space="preserve">              ↓ project</w:t>
            </w:r>
            <w:r>
              <w:br/>
            </w:r>
            <w:r>
              <w:rPr>
                <w:rFonts w:ascii="Liberation Mono" w:hAnsi="Liberation Mono"/>
                <w:b w:val="0"/>
                <w:color w:val="24313A"/>
                <w:sz w:val="16"/>
              </w:rPr>
            </w:r>
            <w:r>
              <w:br/>
            </w:r>
            <w:r>
              <w:rPr>
                <w:rFonts w:ascii="Liberation Mono" w:hAnsi="Liberation Mono"/>
                <w:b w:val="0"/>
                <w:color w:val="24313A"/>
                <w:sz w:val="16"/>
              </w:rPr>
              <w:t>Cosmos Runtime</w:t>
            </w:r>
            <w:r>
              <w:br/>
            </w:r>
            <w:r>
              <w:rPr>
                <w:rFonts w:ascii="Liberation Mono" w:hAnsi="Liberation Mono"/>
                <w:b w:val="0"/>
                <w:color w:val="24313A"/>
                <w:sz w:val="16"/>
              </w:rPr>
              <w:t>──────────────────────────────</w:t>
            </w:r>
            <w:r>
              <w:br/>
            </w:r>
            <w:r>
              <w:rPr>
                <w:rFonts w:ascii="Liberation Mono" w:hAnsi="Liberation Mono"/>
                <w:b w:val="0"/>
                <w:color w:val="24313A"/>
                <w:sz w:val="16"/>
              </w:rPr>
              <w:t>users</w:t>
            </w:r>
            <w:r>
              <w:br/>
            </w:r>
            <w:r>
              <w:rPr>
                <w:rFonts w:ascii="Liberation Mono" w:hAnsi="Liberation Mono"/>
                <w:b w:val="0"/>
                <w:color w:val="24313A"/>
                <w:sz w:val="16"/>
              </w:rPr>
              <w:t>users-support</w:t>
            </w:r>
            <w:r>
              <w:br/>
            </w:r>
            <w:r>
              <w:rPr>
                <w:rFonts w:ascii="Liberation Mono" w:hAnsi="Liberation Mono"/>
                <w:b w:val="0"/>
                <w:color w:val="24313A"/>
                <w:sz w:val="16"/>
              </w:rPr>
              <w:t>users-activity</w:t>
            </w:r>
          </w:p>
        </w:tc>
      </w:tr>
    </w:tbl>
    <w:p>
      <w:pPr>
        <w:spacing w:after="0"/>
      </w:pPr>
    </w:p>
    <w:p>
      <w:pPr>
        <w:pStyle w:val="Heading2"/>
        <w:keepNext/>
      </w:pPr>
      <w:r>
        <w:t>Diferencias intencionales entre Source y Cosmos</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35"/>
            <w:shd w:fill="173B57"/>
            <w:vAlign w:val="center"/>
          </w:tcPr>
          <w:p>
            <w:pPr>
              <w:jc w:val="left"/>
            </w:pPr>
            <w:r>
              <w:rPr>
                <w:rFonts w:ascii="Aptos" w:hAnsi="Aptos"/>
                <w:b/>
                <w:color w:val="FFFFFF"/>
                <w:sz w:val="17"/>
              </w:rPr>
              <w:t>Source / Blob</w:t>
            </w:r>
          </w:p>
        </w:tc>
        <w:tc>
          <w:tcPr>
            <w:tcW w:type="dxa" w:w="4535"/>
            <w:shd w:fill="173B57"/>
            <w:vAlign w:val="center"/>
          </w:tcPr>
          <w:p>
            <w:pPr>
              <w:jc w:val="left"/>
            </w:pPr>
            <w:r>
              <w:rPr>
                <w:rFonts w:ascii="Aptos" w:hAnsi="Aptos"/>
                <w:b/>
                <w:color w:val="FFFFFF"/>
                <w:sz w:val="17"/>
              </w:rPr>
              <w:t>Cosmos / Runtime</w:t>
            </w:r>
          </w:p>
        </w:tc>
      </w:tr>
      <w:tr>
        <w:tc>
          <w:tcPr>
            <w:tcW w:type="dxa" w:w="4535"/>
            <w:vAlign w:val="center"/>
          </w:tcPr>
          <w:p>
            <w:pPr>
              <w:spacing w:after="0"/>
            </w:pPr>
            <w:r>
              <w:rPr>
                <w:rFonts w:ascii="Aptos" w:hAnsi="Aptos"/>
                <w:b w:val="0"/>
                <w:color w:val="24313A"/>
                <w:sz w:val="17"/>
              </w:rPr>
              <w:t>Versionado lógico e historial completo</w:t>
            </w:r>
          </w:p>
        </w:tc>
        <w:tc>
          <w:tcPr>
            <w:tcW w:type="dxa" w:w="4535"/>
            <w:vAlign w:val="center"/>
          </w:tcPr>
          <w:p>
            <w:pPr>
              <w:spacing w:after="0"/>
            </w:pPr>
            <w:r>
              <w:rPr>
                <w:rFonts w:ascii="Aptos" w:hAnsi="Aptos"/>
                <w:b w:val="0"/>
                <w:color w:val="24313A"/>
                <w:sz w:val="17"/>
              </w:rPr>
              <w:t>Sólo estado/proyección vigente</w:t>
            </w:r>
          </w:p>
        </w:tc>
      </w:tr>
      <w:tr>
        <w:tc>
          <w:tcPr>
            <w:tcW w:type="dxa" w:w="4535"/>
            <w:shd w:fill="F8FAFB"/>
            <w:vAlign w:val="center"/>
          </w:tcPr>
          <w:p>
            <w:pPr>
              <w:spacing w:after="0"/>
            </w:pPr>
            <w:r>
              <w:rPr>
                <w:rFonts w:ascii="Aptos" w:hAnsi="Aptos"/>
                <w:b w:val="0"/>
                <w:color w:val="24313A"/>
                <w:sz w:val="17"/>
              </w:rPr>
              <w:t>Separación por responsabilidad administrativa</w:t>
            </w:r>
          </w:p>
        </w:tc>
        <w:tc>
          <w:tcPr>
            <w:tcW w:type="dxa" w:w="4535"/>
            <w:shd w:fill="F8FAFB"/>
            <w:vAlign w:val="center"/>
          </w:tcPr>
          <w:p>
            <w:pPr>
              <w:spacing w:after="0"/>
            </w:pPr>
            <w:r>
              <w:rPr>
                <w:rFonts w:ascii="Aptos" w:hAnsi="Aptos"/>
                <w:b w:val="0"/>
                <w:color w:val="24313A"/>
                <w:sz w:val="17"/>
              </w:rPr>
              <w:t>Consolidación física cuando el workload lo permite</w:t>
            </w:r>
          </w:p>
        </w:tc>
      </w:tr>
      <w:tr>
        <w:tc>
          <w:tcPr>
            <w:tcW w:type="dxa" w:w="4535"/>
            <w:vAlign w:val="center"/>
          </w:tcPr>
          <w:p>
            <w:pPr>
              <w:spacing w:after="0"/>
            </w:pPr>
            <w:r>
              <w:rPr>
                <w:rFonts w:ascii="Aptos" w:hAnsi="Aptos"/>
                <w:b w:val="0"/>
                <w:color w:val="24313A"/>
                <w:sz w:val="17"/>
              </w:rPr>
              <w:t>Publicaciones explícitas del Manager</w:t>
            </w:r>
          </w:p>
        </w:tc>
        <w:tc>
          <w:tcPr>
            <w:tcW w:type="dxa" w:w="4535"/>
            <w:vAlign w:val="center"/>
          </w:tcPr>
          <w:p>
            <w:pPr>
              <w:spacing w:after="0"/>
            </w:pPr>
            <w:r>
              <w:rPr>
                <w:rFonts w:ascii="Aptos" w:hAnsi="Aptos"/>
                <w:b w:val="0"/>
                <w:color w:val="24313A"/>
                <w:sz w:val="17"/>
              </w:rPr>
              <w:t>Reads rápidos y cacheables</w:t>
            </w:r>
          </w:p>
        </w:tc>
      </w:tr>
      <w:tr>
        <w:tc>
          <w:tcPr>
            <w:tcW w:type="dxa" w:w="4535"/>
            <w:shd w:fill="F8FAFB"/>
            <w:vAlign w:val="center"/>
          </w:tcPr>
          <w:p>
            <w:pPr>
              <w:spacing w:after="0"/>
            </w:pPr>
            <w:r>
              <w:rPr>
                <w:rFonts w:ascii="Aptos" w:hAnsi="Aptos"/>
                <w:b w:val="0"/>
                <w:color w:val="24313A"/>
                <w:sz w:val="17"/>
              </w:rPr>
              <w:t>Optimistic concurrency / revisión de Source</w:t>
            </w:r>
          </w:p>
        </w:tc>
        <w:tc>
          <w:tcPr>
            <w:tcW w:type="dxa" w:w="4535"/>
            <w:shd w:fill="F8FAFB"/>
            <w:vAlign w:val="center"/>
          </w:tcPr>
          <w:p>
            <w:pPr>
              <w:spacing w:after="0"/>
            </w:pPr>
            <w:r>
              <w:rPr>
                <w:rFonts w:ascii="Aptos" w:hAnsi="Aptos"/>
                <w:b w:val="0"/>
                <w:color w:val="24313A"/>
                <w:sz w:val="17"/>
              </w:rPr>
              <w:t>ETag/consistencia de proyección según adapter</w:t>
            </w:r>
          </w:p>
        </w:tc>
      </w:tr>
      <w:tr>
        <w:tc>
          <w:tcPr>
            <w:tcW w:type="dxa" w:w="4535"/>
            <w:vAlign w:val="center"/>
          </w:tcPr>
          <w:p>
            <w:pPr>
              <w:spacing w:after="0"/>
            </w:pPr>
            <w:r>
              <w:rPr>
                <w:rFonts w:ascii="Aptos" w:hAnsi="Aptos"/>
                <w:b w:val="0"/>
                <w:color w:val="24313A"/>
                <w:sz w:val="17"/>
              </w:rPr>
              <w:t>No se modifica por login espontáneo</w:t>
            </w:r>
          </w:p>
        </w:tc>
        <w:tc>
          <w:tcPr>
            <w:tcW w:type="dxa" w:w="4535"/>
            <w:vAlign w:val="center"/>
          </w:tcPr>
          <w:p>
            <w:pPr>
              <w:spacing w:after="0"/>
            </w:pPr>
            <w:r>
              <w:rPr>
                <w:rFonts w:ascii="Aptos" w:hAnsi="Aptos"/>
                <w:b w:val="0"/>
                <w:color w:val="24313A"/>
                <w:sz w:val="17"/>
              </w:rPr>
              <w:t>Puede registrar usuario discovered</w:t>
            </w:r>
          </w:p>
        </w:tc>
      </w:tr>
    </w:tbl>
    <w:p>
      <w:pPr>
        <w:spacing w:after="0"/>
      </w:pPr>
    </w:p>
    <w:p>
      <w:r>
        <w:t>El documento de Storage deberá mencionar que Users tiene una particularidad: el discovery runtime puede crear un item en Cosmos antes de que exista una decisión administrativa en Source. El paso a managed debe reconciliar ese item por identidad canónica, no crear un segundo usuario.</w:t>
      </w:r>
    </w:p>
    <w:p>
      <w:pPr>
        <w:pStyle w:val="Heading1"/>
        <w:keepNext/>
      </w:pPr>
      <w:r>
        <w:t>11. Dependencias y validación cruzada</w:t>
      </w:r>
    </w:p>
    <w:p>
      <w:r>
        <w:t>Extraer Profiles crea una autoridad compartida. Esto exige validar dependencias sin introducir dependencias inversas dentro del dominio Profiles.</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Profiles</w:t>
            </w:r>
            <w:r>
              <w:br/>
            </w:r>
            <w:r>
              <w:rPr>
                <w:rFonts w:ascii="Liberation Mono" w:hAnsi="Liberation Mono"/>
                <w:b w:val="0"/>
                <w:color w:val="24313A"/>
                <w:sz w:val="16"/>
              </w:rPr>
              <w:t xml:space="preserve">   │</w:t>
            </w:r>
            <w:r>
              <w:br/>
            </w:r>
            <w:r>
              <w:rPr>
                <w:rFonts w:ascii="Liberation Mono" w:hAnsi="Liberation Mono"/>
                <w:b w:val="0"/>
                <w:color w:val="24313A"/>
                <w:sz w:val="16"/>
              </w:rPr>
              <w:t xml:space="preserve">   ├──► Users</w:t>
            </w:r>
            <w:r>
              <w:br/>
            </w:r>
            <w:r>
              <w:rPr>
                <w:rFonts w:ascii="Liberation Mono" w:hAnsi="Liberation Mono"/>
                <w:b w:val="0"/>
                <w:color w:val="24313A"/>
                <w:sz w:val="16"/>
              </w:rPr>
              <w:t xml:space="preserve">   ├──► Navigation</w:t>
            </w:r>
            <w:r>
              <w:br/>
            </w:r>
            <w:r>
              <w:rPr>
                <w:rFonts w:ascii="Liberation Mono" w:hAnsi="Liberation Mono"/>
                <w:b w:val="0"/>
                <w:color w:val="24313A"/>
                <w:sz w:val="16"/>
              </w:rPr>
              <w:t xml:space="preserve">   └──► ADA Profile Permissions</w:t>
            </w:r>
            <w:r>
              <w:br/>
            </w:r>
            <w:r>
              <w:rPr>
                <w:rFonts w:ascii="Liberation Mono" w:hAnsi="Liberation Mono"/>
                <w:b w:val="0"/>
                <w:color w:val="24313A"/>
                <w:sz w:val="16"/>
              </w:rPr>
            </w:r>
            <w:r>
              <w:br/>
            </w:r>
            <w:r>
              <w:rPr>
                <w:rFonts w:ascii="Liberation Mono" w:hAnsi="Liberation Mono"/>
                <w:b w:val="0"/>
                <w:color w:val="24313A"/>
                <w:sz w:val="16"/>
              </w:rPr>
              <w:t>Manager / Composition</w:t>
            </w:r>
            <w:r>
              <w:br/>
            </w:r>
            <w:r>
              <w:rPr>
                <w:rFonts w:ascii="Liberation Mono" w:hAnsi="Liberation Mono"/>
                <w:b w:val="0"/>
                <w:color w:val="24313A"/>
                <w:sz w:val="16"/>
              </w:rPr>
              <w:t xml:space="preserve">   ↓</w:t>
            </w:r>
            <w:r>
              <w:br/>
            </w:r>
            <w:r>
              <w:rPr>
                <w:rFonts w:ascii="Liberation Mono" w:hAnsi="Liberation Mono"/>
                <w:b w:val="0"/>
                <w:color w:val="24313A"/>
                <w:sz w:val="16"/>
              </w:rPr>
              <w:t>valida referencias cruzadas</w:t>
            </w:r>
          </w:p>
        </w:tc>
      </w:tr>
    </w:tbl>
    <w:p>
      <w:pPr>
        <w:spacing w:after="0"/>
      </w:pPr>
    </w:p>
    <w:p>
      <w:r>
        <w:t>Si se intenta eliminar un perfil utilizado por un usuario o por Profile Permissions, Profiles no necesita conocer esos consumidores. La composición debe detectar las referencias y bloquear la publicación hasta que se repare el estado.</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3515"/>
            <w:shd w:fill="173B57"/>
            <w:vAlign w:val="center"/>
          </w:tcPr>
          <w:p>
            <w:pPr>
              <w:jc w:val="left"/>
            </w:pPr>
            <w:r>
              <w:rPr>
                <w:rFonts w:ascii="Aptos" w:hAnsi="Aptos"/>
                <w:b/>
                <w:color w:val="FFFFFF"/>
                <w:sz w:val="17"/>
              </w:rPr>
              <w:t>Cambio</w:t>
            </w:r>
          </w:p>
        </w:tc>
        <w:tc>
          <w:tcPr>
            <w:tcW w:type="dxa" w:w="5556"/>
            <w:shd w:fill="173B57"/>
            <w:vAlign w:val="center"/>
          </w:tcPr>
          <w:p>
            <w:pPr>
              <w:jc w:val="left"/>
            </w:pPr>
            <w:r>
              <w:rPr>
                <w:rFonts w:ascii="Aptos" w:hAnsi="Aptos"/>
                <w:b/>
                <w:color w:val="FFFFFF"/>
                <w:sz w:val="17"/>
              </w:rPr>
              <w:t>Validación requerida</w:t>
            </w:r>
          </w:p>
        </w:tc>
      </w:tr>
      <w:tr>
        <w:tc>
          <w:tcPr>
            <w:tcW w:type="dxa" w:w="3515"/>
            <w:vAlign w:val="center"/>
          </w:tcPr>
          <w:p>
            <w:pPr>
              <w:spacing w:after="0"/>
            </w:pPr>
            <w:r>
              <w:rPr>
                <w:rFonts w:ascii="Aptos" w:hAnsi="Aptos"/>
                <w:b w:val="0"/>
                <w:color w:val="24313A"/>
                <w:sz w:val="16"/>
              </w:rPr>
              <w:t>Eliminar profile_key</w:t>
            </w:r>
          </w:p>
        </w:tc>
        <w:tc>
          <w:tcPr>
            <w:tcW w:type="dxa" w:w="5556"/>
            <w:vAlign w:val="center"/>
          </w:tcPr>
          <w:p>
            <w:pPr>
              <w:spacing w:after="0"/>
            </w:pPr>
            <w:r>
              <w:rPr>
                <w:rFonts w:ascii="Aptos" w:hAnsi="Aptos"/>
                <w:b w:val="0"/>
                <w:color w:val="24313A"/>
                <w:sz w:val="16"/>
              </w:rPr>
              <w:t>No debe quedar referenciado por Users ni ADA Profile Permissions.</w:t>
            </w:r>
          </w:p>
        </w:tc>
      </w:tr>
      <w:tr>
        <w:tc>
          <w:tcPr>
            <w:tcW w:type="dxa" w:w="3515"/>
            <w:shd w:fill="F8FAFB"/>
            <w:vAlign w:val="center"/>
          </w:tcPr>
          <w:p>
            <w:pPr>
              <w:spacing w:after="0"/>
            </w:pPr>
            <w:r>
              <w:rPr>
                <w:rFonts w:ascii="Aptos" w:hAnsi="Aptos"/>
                <w:b w:val="0"/>
                <w:color w:val="24313A"/>
                <w:sz w:val="16"/>
              </w:rPr>
              <w:t>Asignar profile_key a usuario</w:t>
            </w:r>
          </w:p>
        </w:tc>
        <w:tc>
          <w:tcPr>
            <w:tcW w:type="dxa" w:w="5556"/>
            <w:shd w:fill="F8FAFB"/>
            <w:vAlign w:val="center"/>
          </w:tcPr>
          <w:p>
            <w:pPr>
              <w:spacing w:after="0"/>
            </w:pPr>
            <w:r>
              <w:rPr>
                <w:rFonts w:ascii="Aptos" w:hAnsi="Aptos"/>
                <w:b w:val="0"/>
                <w:color w:val="24313A"/>
                <w:sz w:val="16"/>
              </w:rPr>
              <w:t>Debe existir en la proyección/autoridad vigente de Profiles.</w:t>
            </w:r>
          </w:p>
        </w:tc>
      </w:tr>
      <w:tr>
        <w:tc>
          <w:tcPr>
            <w:tcW w:type="dxa" w:w="3515"/>
            <w:vAlign w:val="center"/>
          </w:tcPr>
          <w:p>
            <w:pPr>
              <w:spacing w:after="0"/>
            </w:pPr>
            <w:r>
              <w:rPr>
                <w:rFonts w:ascii="Aptos" w:hAnsi="Aptos"/>
                <w:b w:val="0"/>
                <w:color w:val="24313A"/>
                <w:sz w:val="16"/>
              </w:rPr>
              <w:t>Agregar capability</w:t>
            </w:r>
          </w:p>
        </w:tc>
        <w:tc>
          <w:tcPr>
            <w:tcW w:type="dxa" w:w="5556"/>
            <w:vAlign w:val="center"/>
          </w:tcPr>
          <w:p>
            <w:pPr>
              <w:spacing w:after="0"/>
            </w:pPr>
            <w:r>
              <w:rPr>
                <w:rFonts w:ascii="Aptos" w:hAnsi="Aptos"/>
                <w:b w:val="0"/>
                <w:color w:val="24313A"/>
                <w:sz w:val="16"/>
              </w:rPr>
              <w:t>Debe existir en AdaCapabilityCatalog.</w:t>
            </w:r>
          </w:p>
        </w:tc>
      </w:tr>
      <w:tr>
        <w:tc>
          <w:tcPr>
            <w:tcW w:type="dxa" w:w="3515"/>
            <w:shd w:fill="F8FAFB"/>
            <w:vAlign w:val="center"/>
          </w:tcPr>
          <w:p>
            <w:pPr>
              <w:spacing w:after="0"/>
            </w:pPr>
            <w:r>
              <w:rPr>
                <w:rFonts w:ascii="Aptos" w:hAnsi="Aptos"/>
                <w:b w:val="0"/>
                <w:color w:val="24313A"/>
                <w:sz w:val="16"/>
              </w:rPr>
              <w:t>Eliminar capability del código</w:t>
            </w:r>
          </w:p>
        </w:tc>
        <w:tc>
          <w:tcPr>
            <w:tcW w:type="dxa" w:w="5556"/>
            <w:shd w:fill="F8FAFB"/>
            <w:vAlign w:val="center"/>
          </w:tcPr>
          <w:p>
            <w:pPr>
              <w:spacing w:after="0"/>
            </w:pPr>
            <w:r>
              <w:rPr>
                <w:rFonts w:ascii="Aptos" w:hAnsi="Aptos"/>
                <w:b w:val="0"/>
                <w:color w:val="24313A"/>
                <w:sz w:val="16"/>
              </w:rPr>
              <w:t>La configuración que aún la referencie debe fallar closed y requerir reparación.</w:t>
            </w:r>
          </w:p>
        </w:tc>
      </w:tr>
      <w:tr>
        <w:tc>
          <w:tcPr>
            <w:tcW w:type="dxa" w:w="3515"/>
            <w:vAlign w:val="center"/>
          </w:tcPr>
          <w:p>
            <w:pPr>
              <w:spacing w:after="0"/>
            </w:pPr>
            <w:r>
              <w:rPr>
                <w:rFonts w:ascii="Aptos" w:hAnsi="Aptos"/>
                <w:b w:val="0"/>
                <w:color w:val="24313A"/>
                <w:sz w:val="16"/>
              </w:rPr>
              <w:t>Mostrar ruta en Navigation</w:t>
            </w:r>
          </w:p>
        </w:tc>
        <w:tc>
          <w:tcPr>
            <w:tcW w:type="dxa" w:w="5556"/>
            <w:vAlign w:val="center"/>
          </w:tcPr>
          <w:p>
            <w:pPr>
              <w:spacing w:after="0"/>
            </w:pPr>
            <w:r>
              <w:rPr>
                <w:rFonts w:ascii="Aptos" w:hAnsi="Aptos"/>
                <w:b w:val="0"/>
                <w:color w:val="24313A"/>
                <w:sz w:val="16"/>
              </w:rPr>
              <w:t>La visibilidad no puede elevar las capabilities efectivas del perfil.</w:t>
            </w:r>
          </w:p>
        </w:tc>
      </w:tr>
    </w:tbl>
    <w:p>
      <w:pPr>
        <w:spacing w:after="0"/>
      </w:pPr>
    </w:p>
    <w:p>
      <w:pPr>
        <w:pStyle w:val="Heading1"/>
        <w:keepNext/>
      </w:pPr>
      <w:r>
        <w:t>12. Resolución efectiva de acceso ADA</w:t>
      </w:r>
    </w:p>
    <w:p>
      <w:r>
        <w:t>La autorización funcional se resuelve en ADA antes de invocar dominios operacionales. Las alarmas no deben conocer usuarios, perfiles ni Entra.</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Authenticated Identity</w:t>
            </w:r>
            <w:r>
              <w:br/>
            </w:r>
            <w:r>
              <w:rPr>
                <w:rFonts w:ascii="Liberation Mono" w:hAnsi="Liberation Mono"/>
                <w:b w:val="0"/>
                <w:color w:val="24313A"/>
                <w:sz w:val="16"/>
              </w:rPr>
              <w:t xml:space="preserve">        ↓</w:t>
            </w:r>
            <w:r>
              <w:br/>
            </w:r>
            <w:r>
              <w:rPr>
                <w:rFonts w:ascii="Liberation Mono" w:hAnsi="Liberation Mono"/>
                <w:b w:val="0"/>
                <w:color w:val="24313A"/>
                <w:sz w:val="16"/>
              </w:rPr>
              <w:t>Users</w:t>
            </w:r>
            <w:r>
              <w:br/>
            </w:r>
            <w:r>
              <w:rPr>
                <w:rFonts w:ascii="Liberation Mono" w:hAnsi="Liberation Mono"/>
                <w:b w:val="0"/>
                <w:color w:val="24313A"/>
                <w:sz w:val="16"/>
              </w:rPr>
              <w:t xml:space="preserve">        ↓</w:t>
            </w:r>
            <w:r>
              <w:br/>
            </w:r>
            <w:r>
              <w:rPr>
                <w:rFonts w:ascii="Liberation Mono" w:hAnsi="Liberation Mono"/>
                <w:b w:val="0"/>
                <w:color w:val="24313A"/>
                <w:sz w:val="16"/>
              </w:rPr>
              <w:t>profile_key</w:t>
            </w:r>
            <w:r>
              <w:br/>
            </w:r>
            <w:r>
              <w:rPr>
                <w:rFonts w:ascii="Liberation Mono" w:hAnsi="Liberation Mono"/>
                <w:b w:val="0"/>
                <w:color w:val="24313A"/>
                <w:sz w:val="16"/>
              </w:rPr>
              <w:t xml:space="preserve">        ↓</w:t>
            </w:r>
            <w:r>
              <w:br/>
            </w:r>
            <w:r>
              <w:rPr>
                <w:rFonts w:ascii="Liberation Mono" w:hAnsi="Liberation Mono"/>
                <w:b w:val="0"/>
                <w:color w:val="24313A"/>
                <w:sz w:val="16"/>
              </w:rPr>
              <w:t>Profiles</w:t>
            </w:r>
            <w:r>
              <w:br/>
            </w:r>
            <w:r>
              <w:rPr>
                <w:rFonts w:ascii="Liberation Mono" w:hAnsi="Liberation Mono"/>
                <w:b w:val="0"/>
                <w:color w:val="24313A"/>
                <w:sz w:val="16"/>
              </w:rPr>
              <w:t xml:space="preserve">        ↓</w:t>
            </w:r>
            <w:r>
              <w:br/>
            </w:r>
            <w:r>
              <w:rPr>
                <w:rFonts w:ascii="Liberation Mono" w:hAnsi="Liberation Mono"/>
                <w:b w:val="0"/>
                <w:color w:val="24313A"/>
                <w:sz w:val="16"/>
              </w:rPr>
              <w:t>ADA Profile Permissions</w:t>
            </w:r>
            <w:r>
              <w:br/>
            </w:r>
            <w:r>
              <w:rPr>
                <w:rFonts w:ascii="Liberation Mono" w:hAnsi="Liberation Mono"/>
                <w:b w:val="0"/>
                <w:color w:val="24313A"/>
                <w:sz w:val="16"/>
              </w:rPr>
              <w:t xml:space="preserve">        ↓</w:t>
            </w:r>
            <w:r>
              <w:br/>
            </w:r>
            <w:r>
              <w:rPr>
                <w:rFonts w:ascii="Liberation Mono" w:hAnsi="Liberation Mono"/>
                <w:b w:val="0"/>
                <w:color w:val="24313A"/>
                <w:sz w:val="16"/>
              </w:rPr>
              <w:t>Effective ADA Access</w:t>
            </w:r>
            <w:r>
              <w:br/>
            </w:r>
            <w:r>
              <w:rPr>
                <w:rFonts w:ascii="Liberation Mono" w:hAnsi="Liberation Mono"/>
                <w:b w:val="0"/>
                <w:color w:val="24313A"/>
                <w:sz w:val="16"/>
              </w:rPr>
              <w:t xml:space="preserve">        │</w:t>
            </w:r>
            <w:r>
              <w:br/>
            </w:r>
            <w:r>
              <w:rPr>
                <w:rFonts w:ascii="Liberation Mono" w:hAnsi="Liberation Mono"/>
                <w:b w:val="0"/>
                <w:color w:val="24313A"/>
                <w:sz w:val="16"/>
              </w:rPr>
              <w:t xml:space="preserve">        ├── Navigation</w:t>
            </w:r>
            <w:r>
              <w:br/>
            </w:r>
            <w:r>
              <w:rPr>
                <w:rFonts w:ascii="Liberation Mono" w:hAnsi="Liberation Mono"/>
                <w:b w:val="0"/>
                <w:color w:val="24313A"/>
                <w:sz w:val="16"/>
              </w:rPr>
              <w:t xml:space="preserve">        ├── surface composition</w:t>
            </w:r>
            <w:r>
              <w:br/>
            </w:r>
            <w:r>
              <w:rPr>
                <w:rFonts w:ascii="Liberation Mono" w:hAnsi="Liberation Mono"/>
                <w:b w:val="0"/>
                <w:color w:val="24313A"/>
                <w:sz w:val="16"/>
              </w:rPr>
              <w:t xml:space="preserve">        └── action authorization</w:t>
            </w:r>
            <w:r>
              <w:br/>
            </w:r>
            <w:r>
              <w:rPr>
                <w:rFonts w:ascii="Liberation Mono" w:hAnsi="Liberation Mono"/>
                <w:b w:val="0"/>
                <w:color w:val="24313A"/>
                <w:sz w:val="16"/>
              </w:rPr>
              <w:t xml:space="preserve">                 ↓</w:t>
            </w:r>
            <w:r>
              <w:br/>
            </w:r>
            <w:r>
              <w:rPr>
                <w:rFonts w:ascii="Liberation Mono" w:hAnsi="Liberation Mono"/>
                <w:b w:val="0"/>
                <w:color w:val="24313A"/>
                <w:sz w:val="16"/>
              </w:rPr>
              <w:t xml:space="preserve">            Alarm service</w:t>
            </w:r>
            <w:r>
              <w:br/>
            </w:r>
            <w:r>
              <w:rPr>
                <w:rFonts w:ascii="Liberation Mono" w:hAnsi="Liberation Mono"/>
                <w:b w:val="0"/>
                <w:color w:val="24313A"/>
                <w:sz w:val="16"/>
              </w:rPr>
              <w:t xml:space="preserve">            (sin User/Profile)</w:t>
            </w:r>
          </w:p>
        </w:tc>
      </w:tr>
    </w:tbl>
    <w:p>
      <w:pPr>
        <w:spacing w:after="0"/>
      </w:pPr>
    </w:p>
    <w:tbl>
      <w:tblPr>
        <w:tblW w:type="auto" w:w="0"/>
        <w:jc w:val="center"/>
        <w:tblLayout w:type="autofit"/>
        <w:tblLook w:firstColumn="1" w:firstRow="1" w:lastColumn="0" w:lastRow="0" w:noHBand="0" w:noVBand="1" w:val="04A0"/>
      </w:tblPr>
      <w:tblGrid>
        <w:gridCol w:w="9972"/>
      </w:tblGrid>
      <w:tr>
        <w:trPr>
          <w:cantSplit/>
        </w:trPr>
        <w:tc>
          <w:tcPr>
            <w:tcW w:type="dxa" w:w="9972"/>
            <w:shd w:fill="EAF1F5"/>
            <w:tcBorders>
              <w:top w:val="single" w:sz="3" w:color="EAF1F5"/>
              <w:left w:val="single" w:sz="18" w:color="173B57"/>
              <w:bottom w:val="single" w:sz="3" w:color="EAF1F5"/>
              <w:right w:val="single" w:sz="3" w:color="EAF1F5"/>
            </w:tcBorders>
          </w:tcPr>
          <w:p>
            <w:pPr>
              <w:spacing w:after="60"/>
            </w:pPr>
            <w:r>
              <w:rPr>
                <w:rFonts w:ascii="Aptos" w:hAnsi="Aptos"/>
                <w:b/>
                <w:color w:val="173B57"/>
                <w:sz w:val="20"/>
              </w:rPr>
              <w:t>Seguridad</w:t>
            </w:r>
          </w:p>
          <w:p>
            <w:pPr>
              <w:spacing w:after="0"/>
            </w:pPr>
            <w:r>
              <w:rPr>
                <w:rFonts w:ascii="Aptos" w:hAnsi="Aptos"/>
                <w:b w:val="0"/>
                <w:color w:val="24313A"/>
                <w:sz w:val="19"/>
              </w:rPr>
              <w:t>Ocultar un botón no es suficiente para operaciones mutantes. La misma capability debe verificarse en el callback/handler/application boundary antes de llamar al servicio operacional.</w:t>
            </w:r>
          </w:p>
        </w:tc>
      </w:tr>
    </w:tbl>
    <w:p>
      <w:pPr>
        <w:spacing w:after="0"/>
      </w:pPr>
    </w:p>
    <w:p>
      <w:r>
        <w:t>ManagerPrincipal ya dispone de access_keys en la baseline, por lo que la adopción posterior puede mapear las capabilities efectivas sin hacer que el Manager dependa de nombres de perfiles de ADA.</w:t>
      </w:r>
    </w:p>
    <w:p>
      <w:pPr>
        <w:pStyle w:val="Heading1"/>
        <w:keepNext/>
      </w:pPr>
      <w:r>
        <w:t>13. Secuencia de implementación propuesta</w:t>
      </w:r>
    </w:p>
    <w:p>
      <w:r>
        <w:t>La implementación debe conservar el patrón inventory → decision → migration → gate y evitar introducir Blob o Cosmos productivo antes de estabilizar los contratos.</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3B57"/>
            <w:vAlign w:val="center"/>
          </w:tcPr>
          <w:p>
            <w:pPr>
              <w:jc w:val="left"/>
            </w:pPr>
            <w:r>
              <w:rPr>
                <w:rFonts w:ascii="Aptos" w:hAnsi="Aptos"/>
                <w:b/>
                <w:color w:val="FFFFFF"/>
                <w:sz w:val="17"/>
              </w:rPr>
              <w:t>Incremento</w:t>
            </w:r>
          </w:p>
        </w:tc>
        <w:tc>
          <w:tcPr>
            <w:tcW w:type="dxa" w:w="2835"/>
            <w:shd w:fill="173B57"/>
            <w:vAlign w:val="center"/>
          </w:tcPr>
          <w:p>
            <w:pPr>
              <w:jc w:val="left"/>
            </w:pPr>
            <w:r>
              <w:rPr>
                <w:rFonts w:ascii="Aptos" w:hAnsi="Aptos"/>
                <w:b/>
                <w:color w:val="FFFFFF"/>
                <w:sz w:val="17"/>
              </w:rPr>
              <w:t>Objetivo</w:t>
            </w:r>
          </w:p>
        </w:tc>
        <w:tc>
          <w:tcPr>
            <w:tcW w:type="dxa" w:w="4535"/>
            <w:shd w:fill="173B57"/>
            <w:vAlign w:val="center"/>
          </w:tcPr>
          <w:p>
            <w:pPr>
              <w:jc w:val="left"/>
            </w:pPr>
            <w:r>
              <w:rPr>
                <w:rFonts w:ascii="Aptos" w:hAnsi="Aptos"/>
                <w:b/>
                <w:color w:val="FFFFFF"/>
                <w:sz w:val="17"/>
              </w:rPr>
              <w:t>Resultado</w:t>
            </w:r>
          </w:p>
        </w:tc>
      </w:tr>
      <w:tr>
        <w:tc>
          <w:tcPr>
            <w:tcW w:type="dxa" w:w="1701"/>
            <w:vAlign w:val="center"/>
          </w:tcPr>
          <w:p>
            <w:pPr>
              <w:spacing w:after="0"/>
            </w:pPr>
            <w:r>
              <w:rPr>
                <w:rFonts w:ascii="Aptos" w:hAnsi="Aptos"/>
                <w:b w:val="0"/>
                <w:color w:val="24313A"/>
                <w:sz w:val="16"/>
              </w:rPr>
              <w:t>UAP-001A</w:t>
            </w:r>
          </w:p>
        </w:tc>
        <w:tc>
          <w:tcPr>
            <w:tcW w:type="dxa" w:w="2835"/>
            <w:vAlign w:val="center"/>
          </w:tcPr>
          <w:p>
            <w:pPr>
              <w:spacing w:after="0"/>
            </w:pPr>
            <w:r>
              <w:rPr>
                <w:rFonts w:ascii="Aptos" w:hAnsi="Aptos"/>
                <w:b w:val="0"/>
                <w:color w:val="24313A"/>
                <w:sz w:val="16"/>
              </w:rPr>
              <w:t>Canonical User Identity + lifecycle</w:t>
            </w:r>
          </w:p>
        </w:tc>
        <w:tc>
          <w:tcPr>
            <w:tcW w:type="dxa" w:w="4535"/>
            <w:vAlign w:val="center"/>
          </w:tcPr>
          <w:p>
            <w:pPr>
              <w:spacing w:after="0"/>
            </w:pPr>
            <w:r>
              <w:rPr>
                <w:rFonts w:ascii="Aptos" w:hAnsi="Aptos"/>
                <w:b w:val="0"/>
                <w:color w:val="24313A"/>
                <w:sz w:val="16"/>
              </w:rPr>
              <w:t>Unificar user_id, discovered/managed y reglas de baja sin modificar aún Storage.</w:t>
            </w:r>
          </w:p>
        </w:tc>
      </w:tr>
      <w:tr>
        <w:tc>
          <w:tcPr>
            <w:tcW w:type="dxa" w:w="1701"/>
            <w:shd w:fill="F8FAFB"/>
            <w:vAlign w:val="center"/>
          </w:tcPr>
          <w:p>
            <w:pPr>
              <w:spacing w:after="0"/>
            </w:pPr>
            <w:r>
              <w:rPr>
                <w:rFonts w:ascii="Aptos" w:hAnsi="Aptos"/>
                <w:b w:val="0"/>
                <w:color w:val="24313A"/>
                <w:sz w:val="16"/>
              </w:rPr>
              <w:t>PROFILE-001A</w:t>
            </w:r>
          </w:p>
        </w:tc>
        <w:tc>
          <w:tcPr>
            <w:tcW w:type="dxa" w:w="2835"/>
            <w:shd w:fill="F8FAFB"/>
            <w:vAlign w:val="center"/>
          </w:tcPr>
          <w:p>
            <w:pPr>
              <w:spacing w:after="0"/>
            </w:pPr>
            <w:r>
              <w:rPr>
                <w:rFonts w:ascii="Aptos" w:hAnsi="Aptos"/>
                <w:b w:val="0"/>
                <w:color w:val="24313A"/>
                <w:sz w:val="16"/>
              </w:rPr>
              <w:t>Extract Generic Profiles from Users</w:t>
            </w:r>
          </w:p>
        </w:tc>
        <w:tc>
          <w:tcPr>
            <w:tcW w:type="dxa" w:w="4535"/>
            <w:shd w:fill="F8FAFB"/>
            <w:vAlign w:val="center"/>
          </w:tcPr>
          <w:p>
            <w:pPr>
              <w:spacing w:after="0"/>
            </w:pPr>
            <w:r>
              <w:rPr>
                <w:rFonts w:ascii="Aptos" w:hAnsi="Aptos"/>
                <w:b w:val="0"/>
                <w:color w:val="24313A"/>
                <w:sz w:val="16"/>
              </w:rPr>
              <w:t>Separar Profiles como autoridad genérica; migrar contratos y validaciones.</w:t>
            </w:r>
          </w:p>
        </w:tc>
      </w:tr>
      <w:tr>
        <w:tc>
          <w:tcPr>
            <w:tcW w:type="dxa" w:w="1701"/>
            <w:vAlign w:val="center"/>
          </w:tcPr>
          <w:p>
            <w:pPr>
              <w:spacing w:after="0"/>
            </w:pPr>
            <w:r>
              <w:rPr>
                <w:rFonts w:ascii="Aptos" w:hAnsi="Aptos"/>
                <w:b w:val="0"/>
                <w:color w:val="24313A"/>
                <w:sz w:val="16"/>
              </w:rPr>
              <w:t>PROFILE-001B</w:t>
            </w:r>
          </w:p>
        </w:tc>
        <w:tc>
          <w:tcPr>
            <w:tcW w:type="dxa" w:w="2835"/>
            <w:vAlign w:val="center"/>
          </w:tcPr>
          <w:p>
            <w:pPr>
              <w:spacing w:after="0"/>
            </w:pPr>
            <w:r>
              <w:rPr>
                <w:rFonts w:ascii="Aptos" w:hAnsi="Aptos"/>
                <w:b w:val="0"/>
                <w:color w:val="24313A"/>
                <w:sz w:val="16"/>
              </w:rPr>
              <w:t>Profiles Manager Surface</w:t>
            </w:r>
          </w:p>
        </w:tc>
        <w:tc>
          <w:tcPr>
            <w:tcW w:type="dxa" w:w="4535"/>
            <w:vAlign w:val="center"/>
          </w:tcPr>
          <w:p>
            <w:pPr>
              <w:spacing w:after="0"/>
            </w:pPr>
            <w:r>
              <w:rPr>
                <w:rFonts w:ascii="Aptos" w:hAnsi="Aptos"/>
                <w:b w:val="0"/>
                <w:color w:val="24313A"/>
                <w:sz w:val="16"/>
              </w:rPr>
              <w:t>Pantalla independiente de Perfiles + workflow estándar del Manager.</w:t>
            </w:r>
          </w:p>
        </w:tc>
      </w:tr>
      <w:tr>
        <w:tc>
          <w:tcPr>
            <w:tcW w:type="dxa" w:w="1701"/>
            <w:shd w:fill="F8FAFB"/>
            <w:vAlign w:val="center"/>
          </w:tcPr>
          <w:p>
            <w:pPr>
              <w:spacing w:after="0"/>
            </w:pPr>
            <w:r>
              <w:rPr>
                <w:rFonts w:ascii="Aptos" w:hAnsi="Aptos"/>
                <w:b w:val="0"/>
                <w:color w:val="24313A"/>
                <w:sz w:val="16"/>
              </w:rPr>
              <w:t>ADA-ACCESS-001A</w:t>
            </w:r>
          </w:p>
        </w:tc>
        <w:tc>
          <w:tcPr>
            <w:tcW w:type="dxa" w:w="2835"/>
            <w:shd w:fill="F8FAFB"/>
            <w:vAlign w:val="center"/>
          </w:tcPr>
          <w:p>
            <w:pPr>
              <w:spacing w:after="0"/>
            </w:pPr>
            <w:r>
              <w:rPr>
                <w:rFonts w:ascii="Aptos" w:hAnsi="Aptos"/>
                <w:b w:val="0"/>
                <w:color w:val="24313A"/>
                <w:sz w:val="16"/>
              </w:rPr>
              <w:t>Capability + Profile Permissions Domain</w:t>
            </w:r>
          </w:p>
        </w:tc>
        <w:tc>
          <w:tcPr>
            <w:tcW w:type="dxa" w:w="4535"/>
            <w:shd w:fill="F8FAFB"/>
            <w:vAlign w:val="center"/>
          </w:tcPr>
          <w:p>
            <w:pPr>
              <w:spacing w:after="0"/>
            </w:pPr>
            <w:r>
              <w:rPr>
                <w:rFonts w:ascii="Aptos" w:hAnsi="Aptos"/>
                <w:b w:val="0"/>
                <w:color w:val="24313A"/>
                <w:sz w:val="16"/>
              </w:rPr>
              <w:t>Catálogo tipado ADA y perfil → capabilities.</w:t>
            </w:r>
          </w:p>
        </w:tc>
      </w:tr>
      <w:tr>
        <w:tc>
          <w:tcPr>
            <w:tcW w:type="dxa" w:w="1701"/>
            <w:vAlign w:val="center"/>
          </w:tcPr>
          <w:p>
            <w:pPr>
              <w:spacing w:after="0"/>
            </w:pPr>
            <w:r>
              <w:rPr>
                <w:rFonts w:ascii="Aptos" w:hAnsi="Aptos"/>
                <w:b w:val="0"/>
                <w:color w:val="24313A"/>
                <w:sz w:val="16"/>
              </w:rPr>
              <w:t>ADA-ACCESS-001B</w:t>
            </w:r>
          </w:p>
        </w:tc>
        <w:tc>
          <w:tcPr>
            <w:tcW w:type="dxa" w:w="2835"/>
            <w:vAlign w:val="center"/>
          </w:tcPr>
          <w:p>
            <w:pPr>
              <w:spacing w:after="0"/>
            </w:pPr>
            <w:r>
              <w:rPr>
                <w:rFonts w:ascii="Aptos" w:hAnsi="Aptos"/>
                <w:b w:val="0"/>
                <w:color w:val="24313A"/>
                <w:sz w:val="16"/>
              </w:rPr>
              <w:t>Profile Permissions Manager Surface</w:t>
            </w:r>
          </w:p>
        </w:tc>
        <w:tc>
          <w:tcPr>
            <w:tcW w:type="dxa" w:w="4535"/>
            <w:vAlign w:val="center"/>
          </w:tcPr>
          <w:p>
            <w:pPr>
              <w:spacing w:after="0"/>
            </w:pPr>
            <w:r>
              <w:rPr>
                <w:rFonts w:ascii="Aptos" w:hAnsi="Aptos"/>
                <w:b w:val="0"/>
                <w:color w:val="24313A"/>
                <w:sz w:val="16"/>
              </w:rPr>
              <w:t>Pantalla ADA alimentada por Profiles.</w:t>
            </w:r>
          </w:p>
        </w:tc>
      </w:tr>
      <w:tr>
        <w:tc>
          <w:tcPr>
            <w:tcW w:type="dxa" w:w="1701"/>
            <w:shd w:fill="F8FAFB"/>
            <w:vAlign w:val="center"/>
          </w:tcPr>
          <w:p>
            <w:pPr>
              <w:spacing w:after="0"/>
            </w:pPr>
            <w:r>
              <w:rPr>
                <w:rFonts w:ascii="Aptos" w:hAnsi="Aptos"/>
                <w:b w:val="0"/>
                <w:color w:val="24313A"/>
                <w:sz w:val="16"/>
              </w:rPr>
              <w:t>ADA-ACCESS-002</w:t>
            </w:r>
          </w:p>
        </w:tc>
        <w:tc>
          <w:tcPr>
            <w:tcW w:type="dxa" w:w="2835"/>
            <w:shd w:fill="F8FAFB"/>
            <w:vAlign w:val="center"/>
          </w:tcPr>
          <w:p>
            <w:pPr>
              <w:spacing w:after="0"/>
            </w:pPr>
            <w:r>
              <w:rPr>
                <w:rFonts w:ascii="Aptos" w:hAnsi="Aptos"/>
                <w:b w:val="0"/>
                <w:color w:val="24313A"/>
                <w:sz w:val="16"/>
              </w:rPr>
              <w:t>Runtime Authorization Adoption</w:t>
            </w:r>
          </w:p>
        </w:tc>
        <w:tc>
          <w:tcPr>
            <w:tcW w:type="dxa" w:w="4535"/>
            <w:shd w:fill="F8FAFB"/>
            <w:vAlign w:val="center"/>
          </w:tcPr>
          <w:p>
            <w:pPr>
              <w:spacing w:after="0"/>
            </w:pPr>
            <w:r>
              <w:rPr>
                <w:rFonts w:ascii="Aptos" w:hAnsi="Aptos"/>
                <w:b w:val="0"/>
                <w:color w:val="24313A"/>
                <w:sz w:val="16"/>
              </w:rPr>
              <w:t>Resolver Effective ADA Access y proteger surfaces/acciones.</w:t>
            </w:r>
          </w:p>
        </w:tc>
      </w:tr>
      <w:tr>
        <w:tc>
          <w:tcPr>
            <w:tcW w:type="dxa" w:w="1701"/>
            <w:vAlign w:val="center"/>
          </w:tcPr>
          <w:p>
            <w:pPr>
              <w:spacing w:after="0"/>
            </w:pPr>
            <w:r>
              <w:rPr>
                <w:rFonts w:ascii="Aptos" w:hAnsi="Aptos"/>
                <w:b w:val="0"/>
                <w:color w:val="24313A"/>
                <w:sz w:val="16"/>
              </w:rPr>
              <w:t>MANAGER-SOURCE</w:t>
            </w:r>
          </w:p>
        </w:tc>
        <w:tc>
          <w:tcPr>
            <w:tcW w:type="dxa" w:w="2835"/>
            <w:vAlign w:val="center"/>
          </w:tcPr>
          <w:p>
            <w:pPr>
              <w:spacing w:after="0"/>
            </w:pPr>
            <w:r>
              <w:rPr>
                <w:rFonts w:ascii="Aptos" w:hAnsi="Aptos"/>
                <w:b w:val="0"/>
                <w:color w:val="24313A"/>
                <w:sz w:val="16"/>
              </w:rPr>
              <w:t>Versioned Source integration</w:t>
            </w:r>
          </w:p>
        </w:tc>
        <w:tc>
          <w:tcPr>
            <w:tcW w:type="dxa" w:w="4535"/>
            <w:vAlign w:val="center"/>
          </w:tcPr>
          <w:p>
            <w:pPr>
              <w:spacing w:after="0"/>
            </w:pPr>
            <w:r>
              <w:rPr>
                <w:rFonts w:ascii="Aptos" w:hAnsi="Aptos"/>
                <w:b w:val="0"/>
                <w:color w:val="24313A"/>
                <w:sz w:val="16"/>
              </w:rPr>
              <w:t>Local Source → Blob/Azurite según el documento de Storage.</w:t>
            </w:r>
          </w:p>
        </w:tc>
      </w:tr>
      <w:tr>
        <w:tc>
          <w:tcPr>
            <w:tcW w:type="dxa" w:w="1701"/>
            <w:shd w:fill="F8FAFB"/>
            <w:vAlign w:val="center"/>
          </w:tcPr>
          <w:p>
            <w:pPr>
              <w:spacing w:after="0"/>
            </w:pPr>
            <w:r>
              <w:rPr>
                <w:rFonts w:ascii="Aptos" w:hAnsi="Aptos"/>
                <w:b w:val="0"/>
                <w:color w:val="24313A"/>
                <w:sz w:val="16"/>
              </w:rPr>
              <w:t>USERS-COSMOS</w:t>
            </w:r>
          </w:p>
        </w:tc>
        <w:tc>
          <w:tcPr>
            <w:tcW w:type="dxa" w:w="2835"/>
            <w:shd w:fill="F8FAFB"/>
            <w:vAlign w:val="center"/>
          </w:tcPr>
          <w:p>
            <w:pPr>
              <w:spacing w:after="0"/>
            </w:pPr>
            <w:r>
              <w:rPr>
                <w:rFonts w:ascii="Aptos" w:hAnsi="Aptos"/>
                <w:b w:val="0"/>
                <w:color w:val="24313A"/>
                <w:sz w:val="16"/>
              </w:rPr>
              <w:t>Safe Cosmos Projection</w:t>
            </w:r>
          </w:p>
        </w:tc>
        <w:tc>
          <w:tcPr>
            <w:tcW w:type="dxa" w:w="4535"/>
            <w:shd w:fill="F8FAFB"/>
            <w:vAlign w:val="center"/>
          </w:tcPr>
          <w:p>
            <w:pPr>
              <w:spacing w:after="0"/>
            </w:pPr>
            <w:r>
              <w:rPr>
                <w:rFonts w:ascii="Aptos" w:hAnsi="Aptos"/>
                <w:b w:val="0"/>
                <w:color w:val="24313A"/>
                <w:sz w:val="16"/>
              </w:rPr>
              <w:t>users/users-support, merge seguro y qualification multi-ambiente.</w:t>
            </w:r>
          </w:p>
        </w:tc>
      </w:tr>
      <w:tr>
        <w:tc>
          <w:tcPr>
            <w:tcW w:type="dxa" w:w="1701"/>
            <w:vAlign w:val="center"/>
          </w:tcPr>
          <w:p>
            <w:pPr>
              <w:spacing w:after="0"/>
            </w:pPr>
            <w:r>
              <w:rPr>
                <w:rFonts w:ascii="Aptos" w:hAnsi="Aptos"/>
                <w:b w:val="0"/>
                <w:color w:val="24313A"/>
                <w:sz w:val="16"/>
              </w:rPr>
              <w:t>INTEGRATED-GATE</w:t>
            </w:r>
          </w:p>
        </w:tc>
        <w:tc>
          <w:tcPr>
            <w:tcW w:type="dxa" w:w="2835"/>
            <w:vAlign w:val="center"/>
          </w:tcPr>
          <w:p>
            <w:pPr>
              <w:spacing w:after="0"/>
            </w:pPr>
            <w:r>
              <w:rPr>
                <w:rFonts w:ascii="Aptos" w:hAnsi="Aptos"/>
                <w:b w:val="0"/>
                <w:color w:val="24313A"/>
                <w:sz w:val="16"/>
              </w:rPr>
              <w:t>Qualification</w:t>
            </w:r>
          </w:p>
        </w:tc>
        <w:tc>
          <w:tcPr>
            <w:tcW w:type="dxa" w:w="4535"/>
            <w:vAlign w:val="center"/>
          </w:tcPr>
          <w:p>
            <w:pPr>
              <w:spacing w:after="0"/>
            </w:pPr>
            <w:r>
              <w:rPr>
                <w:rFonts w:ascii="Aptos" w:hAnsi="Aptos"/>
                <w:b w:val="0"/>
                <w:color w:val="24313A"/>
                <w:sz w:val="16"/>
              </w:rPr>
              <w:t>Local/local, local/Cosmos y Blob/Cosmos con escenarios de migration/cutover.</w:t>
            </w:r>
          </w:p>
        </w:tc>
      </w:tr>
    </w:tbl>
    <w:p>
      <w:pPr>
        <w:spacing w:after="0"/>
      </w:pPr>
    </w:p>
    <w:p>
      <w:pPr>
        <w:pStyle w:val="Heading1"/>
        <w:keepNext/>
      </w:pPr>
      <w:r>
        <w:t>14. Criterios de cierre</w:t>
      </w:r>
    </w:p>
    <w:p>
      <w:r>
        <w:t>El bloque no debería declararse GREEN hasta demostrar técnica y funcionalmente los siguientes resultados.</w:t>
      </w:r>
    </w:p>
    <w:p>
      <w:pPr>
        <w:pStyle w:val="ListBullet"/>
        <w:spacing w:after="50"/>
        <w:ind w:left="340" w:hanging="142"/>
      </w:pPr>
      <w:r>
        <w:rPr>
          <w:rFonts w:ascii="Aptos" w:hAnsi="Aptos"/>
          <w:b w:val="0"/>
          <w:color w:val="24313A"/>
          <w:sz w:val="19"/>
        </w:rPr>
        <w:t>Profiles es independiente de Users y puede publicarse/proyectarse como autoridad propia.</w:t>
      </w:r>
    </w:p>
    <w:p>
      <w:pPr>
        <w:pStyle w:val="ListBullet"/>
        <w:spacing w:after="50"/>
        <w:ind w:left="340" w:hanging="142"/>
      </w:pPr>
      <w:r>
        <w:rPr>
          <w:rFonts w:ascii="Aptos" w:hAnsi="Aptos"/>
          <w:b w:val="0"/>
          <w:color w:val="24313A"/>
          <w:sz w:val="19"/>
        </w:rPr>
        <w:t>Users sólo referencia profile_key y valida contra Profiles mediante composición.</w:t>
      </w:r>
    </w:p>
    <w:p>
      <w:pPr>
        <w:pStyle w:val="ListBullet"/>
        <w:spacing w:after="50"/>
        <w:ind w:left="340" w:hanging="142"/>
      </w:pPr>
      <w:r>
        <w:rPr>
          <w:rFonts w:ascii="Aptos" w:hAnsi="Aptos"/>
          <w:b w:val="0"/>
          <w:color w:val="24313A"/>
          <w:sz w:val="19"/>
        </w:rPr>
        <w:t>Navigation deja de depender del catálogo de perfiles embebido en Users.</w:t>
      </w:r>
    </w:p>
    <w:p>
      <w:pPr>
        <w:pStyle w:val="ListBullet"/>
        <w:spacing w:after="50"/>
        <w:ind w:left="340" w:hanging="142"/>
      </w:pPr>
      <w:r>
        <w:rPr>
          <w:rFonts w:ascii="Aptos" w:hAnsi="Aptos"/>
          <w:b w:val="0"/>
          <w:color w:val="24313A"/>
          <w:sz w:val="19"/>
        </w:rPr>
        <w:t>ADA Profile Permissions no modifica ProfileDefinition ni el dominio genérico Users.</w:t>
      </w:r>
    </w:p>
    <w:p>
      <w:pPr>
        <w:pStyle w:val="ListBullet"/>
        <w:spacing w:after="50"/>
        <w:ind w:left="340" w:hanging="142"/>
      </w:pPr>
      <w:r>
        <w:rPr>
          <w:rFonts w:ascii="Aptos" w:hAnsi="Aptos"/>
          <w:b w:val="0"/>
          <w:color w:val="24313A"/>
          <w:sz w:val="19"/>
        </w:rPr>
        <w:t>Agregar una capability nueva la hace aparecer en Manager sin modificar la UI específica por perfil.</w:t>
      </w:r>
    </w:p>
    <w:p>
      <w:pPr>
        <w:pStyle w:val="ListBullet"/>
        <w:spacing w:after="50"/>
        <w:ind w:left="340" w:hanging="142"/>
      </w:pPr>
      <w:r>
        <w:rPr>
          <w:rFonts w:ascii="Aptos" w:hAnsi="Aptos"/>
          <w:b w:val="0"/>
          <w:color w:val="24313A"/>
          <w:sz w:val="19"/>
        </w:rPr>
        <w:t>Un perfil custom sin configuración de capabilities no recibe privilegios elevados por nombre o inferencia.</w:t>
      </w:r>
    </w:p>
    <w:p>
      <w:pPr>
        <w:pStyle w:val="ListBullet"/>
        <w:spacing w:after="50"/>
        <w:ind w:left="340" w:hanging="142"/>
      </w:pPr>
      <w:r>
        <w:rPr>
          <w:rFonts w:ascii="Aptos" w:hAnsi="Aptos"/>
          <w:b w:val="0"/>
          <w:color w:val="24313A"/>
          <w:sz w:val="19"/>
        </w:rPr>
        <w:t>Un usuario desconocido entra como Guest/discovered y aparece para consolidación.</w:t>
      </w:r>
    </w:p>
    <w:p>
      <w:pPr>
        <w:pStyle w:val="ListBullet"/>
        <w:spacing w:after="50"/>
        <w:ind w:left="340" w:hanging="142"/>
      </w:pPr>
      <w:r>
        <w:rPr>
          <w:rFonts w:ascii="Aptos" w:hAnsi="Aptos"/>
          <w:b w:val="0"/>
          <w:color w:val="24313A"/>
          <w:sz w:val="19"/>
        </w:rPr>
        <w:t>Consolidar un discovered conserva exactamente el mismo user_id y continuidad de users-activity.</w:t>
      </w:r>
    </w:p>
    <w:p>
      <w:pPr>
        <w:pStyle w:val="ListBullet"/>
        <w:spacing w:after="50"/>
        <w:ind w:left="340" w:hanging="142"/>
      </w:pPr>
      <w:r>
        <w:rPr>
          <w:rFonts w:ascii="Aptos" w:hAnsi="Aptos"/>
          <w:b w:val="0"/>
          <w:color w:val="24313A"/>
          <w:sz w:val="19"/>
        </w:rPr>
        <w:t>La proyección de Users preserva target-only discovered y no hace truncate/reseed.</w:t>
      </w:r>
    </w:p>
    <w:p>
      <w:pPr>
        <w:pStyle w:val="ListBullet"/>
        <w:spacing w:after="50"/>
        <w:ind w:left="340" w:hanging="142"/>
      </w:pPr>
      <w:r>
        <w:rPr>
          <w:rFonts w:ascii="Aptos" w:hAnsi="Aptos"/>
          <w:b w:val="0"/>
          <w:color w:val="24313A"/>
          <w:sz w:val="19"/>
        </w:rPr>
        <w:t>El primer cutover detecta diferencias managed vs managed antes de escribir.</w:t>
      </w:r>
    </w:p>
    <w:p>
      <w:pPr>
        <w:pStyle w:val="ListBullet"/>
        <w:spacing w:after="50"/>
        <w:ind w:left="340" w:hanging="142"/>
      </w:pPr>
      <w:r>
        <w:rPr>
          <w:rFonts w:ascii="Aptos" w:hAnsi="Aptos"/>
          <w:b w:val="0"/>
          <w:color w:val="24313A"/>
          <w:sz w:val="19"/>
        </w:rPr>
        <w:t>Una baja administrada no transforma al usuario en 'nuevo Guest' en el siguiente login.</w:t>
      </w:r>
    </w:p>
    <w:p>
      <w:pPr>
        <w:pStyle w:val="ListBullet"/>
        <w:spacing w:after="50"/>
        <w:ind w:left="340" w:hanging="142"/>
      </w:pPr>
      <w:r>
        <w:rPr>
          <w:rFonts w:ascii="Aptos" w:hAnsi="Aptos"/>
          <w:b w:val="0"/>
          <w:color w:val="24313A"/>
          <w:sz w:val="19"/>
        </w:rPr>
        <w:t>Cosmos mantiene la topología users / users-support / users-activity y respeta workloads independientes.</w:t>
      </w:r>
    </w:p>
    <w:p>
      <w:pPr>
        <w:pStyle w:val="ListBullet"/>
        <w:spacing w:after="50"/>
        <w:ind w:left="340" w:hanging="142"/>
      </w:pPr>
      <w:r>
        <w:rPr>
          <w:rFonts w:ascii="Aptos" w:hAnsi="Aptos"/>
          <w:b w:val="0"/>
          <w:color w:val="24313A"/>
          <w:sz w:val="19"/>
        </w:rPr>
        <w:t>Blob conserva autoridad e historial; Cosmos sólo proyecta estado vigente.</w:t>
      </w:r>
    </w:p>
    <w:p>
      <w:pPr>
        <w:pStyle w:val="ListBullet"/>
        <w:spacing w:after="50"/>
        <w:ind w:left="340" w:hanging="142"/>
      </w:pPr>
      <w:r>
        <w:rPr>
          <w:rFonts w:ascii="Aptos" w:hAnsi="Aptos"/>
          <w:b w:val="0"/>
          <w:color w:val="24313A"/>
          <w:sz w:val="19"/>
        </w:rPr>
        <w:t>Pruebas unitarias, integración, wheel/build y espejos comentados quedan verdes con Python 3.14.2 + UV.</w:t>
      </w:r>
    </w:p>
    <w:p>
      <w:pPr>
        <w:pStyle w:val="Heading1"/>
        <w:keepNext/>
      </w:pPr>
      <w:r>
        <w:t>15. Fuera de alcance de este documento</w:t>
      </w:r>
    </w:p>
    <w:p>
      <w:pPr>
        <w:pStyle w:val="ListBullet"/>
        <w:spacing w:after="50"/>
        <w:ind w:left="340" w:hanging="142"/>
      </w:pPr>
      <w:r>
        <w:rPr>
          <w:rFonts w:ascii="Aptos" w:hAnsi="Aptos"/>
          <w:b w:val="0"/>
          <w:color w:val="24313A"/>
          <w:sz w:val="19"/>
        </w:rPr>
        <w:t>Diseñar la topología completa de containers Cosmos de Navigation, Tools, KPI u otros workloads.</w:t>
      </w:r>
    </w:p>
    <w:p>
      <w:pPr>
        <w:pStyle w:val="ListBullet"/>
        <w:spacing w:after="50"/>
        <w:ind w:left="340" w:hanging="142"/>
      </w:pPr>
      <w:r>
        <w:rPr>
          <w:rFonts w:ascii="Aptos" w:hAnsi="Aptos"/>
          <w:b w:val="0"/>
          <w:color w:val="24313A"/>
          <w:sz w:val="19"/>
        </w:rPr>
        <w:t>Implementar todavía el futuro centro operacional único o una base Cosmos compartida entre todas las aplicaciones.</w:t>
      </w:r>
    </w:p>
    <w:p>
      <w:pPr>
        <w:pStyle w:val="ListBullet"/>
        <w:spacing w:after="50"/>
        <w:ind w:left="340" w:hanging="142"/>
      </w:pPr>
      <w:r>
        <w:rPr>
          <w:rFonts w:ascii="Aptos" w:hAnsi="Aptos"/>
          <w:b w:val="0"/>
          <w:color w:val="24313A"/>
          <w:sz w:val="19"/>
        </w:rPr>
        <w:t>Cambiar el dominio de Alarmas para que conozca perfiles o permisos.</w:t>
      </w:r>
    </w:p>
    <w:p>
      <w:pPr>
        <w:pStyle w:val="ListBullet"/>
        <w:spacing w:after="50"/>
        <w:ind w:left="340" w:hanging="142"/>
      </w:pPr>
      <w:r>
        <w:rPr>
          <w:rFonts w:ascii="Aptos" w:hAnsi="Aptos"/>
          <w:b w:val="0"/>
          <w:color w:val="24313A"/>
          <w:sz w:val="19"/>
        </w:rPr>
        <w:t>Definir una jerarquía numérica fija entre Visualizador, Analista y Gestionador.</w:t>
      </w:r>
    </w:p>
    <w:p>
      <w:pPr>
        <w:pStyle w:val="ListBullet"/>
        <w:spacing w:after="50"/>
        <w:ind w:left="340" w:hanging="142"/>
      </w:pPr>
      <w:r>
        <w:rPr>
          <w:rFonts w:ascii="Aptos" w:hAnsi="Aptos"/>
          <w:b w:val="0"/>
          <w:color w:val="24313A"/>
          <w:sz w:val="19"/>
        </w:rPr>
        <w:t>Crear un framework dinámico de plugins/capabilities; la extensibilidad debe seguir siendo explícita y tipada.</w:t>
      </w:r>
    </w:p>
    <w:p>
      <w:pPr>
        <w:pStyle w:val="ListBullet"/>
        <w:spacing w:after="50"/>
        <w:ind w:left="340" w:hanging="142"/>
      </w:pPr>
      <w:r>
        <w:rPr>
          <w:rFonts w:ascii="Aptos" w:hAnsi="Aptos"/>
          <w:b w:val="0"/>
          <w:color w:val="24313A"/>
          <w:sz w:val="19"/>
        </w:rPr>
        <w:t>Reemplazar el documento de Storage o redefinir sus decisiones de versionado, ETag, Blob layout y recuperación.</w:t>
      </w:r>
    </w:p>
    <w:tbl>
      <w:tblPr>
        <w:tblW w:type="auto" w:w="0"/>
        <w:jc w:val="center"/>
        <w:tblLayout w:type="autofit"/>
        <w:tblLook w:firstColumn="1" w:firstRow="1" w:lastColumn="0" w:lastRow="0" w:noHBand="0" w:noVBand="1" w:val="04A0"/>
      </w:tblPr>
      <w:tblGrid>
        <w:gridCol w:w="9972"/>
      </w:tblGrid>
      <w:tr>
        <w:trPr>
          <w:cantSplit/>
        </w:trPr>
        <w:tc>
          <w:tcPr>
            <w:tcW w:type="dxa" w:w="9972"/>
            <w:shd w:fill="F7F1E6"/>
            <w:tcBorders>
              <w:top w:val="single" w:sz="3" w:color="F7F1E6"/>
              <w:left w:val="single" w:sz="18" w:color="B9914A"/>
              <w:bottom w:val="single" w:sz="3" w:color="F7F1E6"/>
              <w:right w:val="single" w:sz="3" w:color="F7F1E6"/>
            </w:tcBorders>
          </w:tcPr>
          <w:p>
            <w:pPr>
              <w:spacing w:after="60"/>
            </w:pPr>
            <w:r>
              <w:rPr>
                <w:rFonts w:ascii="Aptos" w:hAnsi="Aptos"/>
                <w:b/>
                <w:color w:val="B9914A"/>
                <w:sz w:val="20"/>
              </w:rPr>
              <w:t>Resultado esperado</w:t>
            </w:r>
          </w:p>
          <w:p>
            <w:pPr>
              <w:spacing w:after="0"/>
            </w:pPr>
            <w:r>
              <w:rPr>
                <w:rFonts w:ascii="Aptos" w:hAnsi="Aptos"/>
                <w:b w:val="0"/>
                <w:color w:val="24313A"/>
                <w:sz w:val="19"/>
              </w:rPr>
              <w:t>Al terminar este bloque Atlanticus tendrá Users y Profiles reutilizables, ADA tendrá autorización funcional extensible sin hardcodear perfiles, y la persistencia podrá evolucionar hacia Blob + Cosmos sin perder usuarios ya resueltos ni aumentar innecesariamente el costo operacional.</w:t>
            </w:r>
          </w:p>
        </w:tc>
      </w:tr>
    </w:tbl>
    <w:p>
      <w:pPr>
        <w:spacing w:after="0"/>
      </w:pPr>
    </w:p>
    <w:p>
      <w:pPr>
        <w:pStyle w:val="Heading1"/>
        <w:keepNext/>
      </w:pPr>
      <w:r>
        <w:t>16. Anexo · Estado objetivo resumido</w:t>
      </w:r>
    </w:p>
    <w:tbl>
      <w:tblPr>
        <w:tblW w:type="auto" w:w="0"/>
        <w:jc w:val="center"/>
        <w:tblLook w:firstColumn="1" w:firstRow="1" w:lastColumn="0" w:lastRow="0" w:noHBand="0" w:noVBand="1" w:val="04A0"/>
      </w:tblPr>
      <w:tblGrid>
        <w:gridCol w:w="9972"/>
      </w:tblGrid>
      <w:tr>
        <w:trPr>
          <w:cantSplit/>
        </w:trPr>
        <w:tc>
          <w:tcPr>
            <w:tcW w:type="dxa" w:w="9972"/>
            <w:shd w:fill="F3F5F7"/>
            <w:tcBorders>
              <w:top w:val="single" w:sz="3" w:color="D8DEE3"/>
              <w:left w:val="single" w:sz="3" w:color="D8DEE3"/>
              <w:bottom w:val="single" w:sz="3" w:color="D8DEE3"/>
              <w:right w:val="single" w:sz="3" w:color="D8DEE3"/>
            </w:tcBorders>
          </w:tcPr>
          <w:p>
            <w:pPr>
              <w:pStyle w:val="CodeBlock"/>
            </w:pPr>
            <w:r>
              <w:rPr>
                <w:rFonts w:ascii="Liberation Mono" w:hAnsi="Liberation Mono"/>
                <w:b w:val="0"/>
                <w:color w:val="24313A"/>
                <w:sz w:val="16"/>
              </w:rPr>
              <w:t>ATLANTICUS</w:t>
            </w:r>
            <w:r>
              <w:br/>
            </w:r>
            <w:r>
              <w:rPr>
                <w:rFonts w:ascii="Liberation Mono" w:hAnsi="Liberation Mono"/>
                <w:b w:val="0"/>
                <w:color w:val="24313A"/>
                <w:sz w:val="16"/>
              </w:rPr>
              <w:t>────────────────────────────────────────</w:t>
            </w:r>
            <w:r>
              <w:br/>
            </w:r>
            <w:r>
              <w:rPr>
                <w:rFonts w:ascii="Liberation Mono" w:hAnsi="Liberation Mono"/>
                <w:b w:val="0"/>
                <w:color w:val="24313A"/>
                <w:sz w:val="16"/>
              </w:rPr>
              <w:t>Identity</w:t>
            </w:r>
            <w:r>
              <w:br/>
            </w:r>
            <w:r>
              <w:rPr>
                <w:rFonts w:ascii="Liberation Mono" w:hAnsi="Liberation Mono"/>
                <w:b w:val="0"/>
                <w:color w:val="24313A"/>
                <w:sz w:val="16"/>
              </w:rPr>
              <w:t xml:space="preserve">   ↓</w:t>
            </w:r>
            <w:r>
              <w:br/>
            </w:r>
            <w:r>
              <w:rPr>
                <w:rFonts w:ascii="Liberation Mono" w:hAnsi="Liberation Mono"/>
                <w:b w:val="0"/>
                <w:color w:val="24313A"/>
                <w:sz w:val="16"/>
              </w:rPr>
              <w:t>Users ──────────────► Profiles</w:t>
            </w:r>
            <w:r>
              <w:br/>
            </w:r>
            <w:r>
              <w:rPr>
                <w:rFonts w:ascii="Liberation Mono" w:hAnsi="Liberation Mono"/>
                <w:b w:val="0"/>
                <w:color w:val="24313A"/>
                <w:sz w:val="16"/>
              </w:rPr>
              <w:t xml:space="preserve">                       │</w:t>
            </w:r>
            <w:r>
              <w:br/>
            </w:r>
            <w:r>
              <w:rPr>
                <w:rFonts w:ascii="Liberation Mono" w:hAnsi="Liberation Mono"/>
                <w:b w:val="0"/>
                <w:color w:val="24313A"/>
                <w:sz w:val="16"/>
              </w:rPr>
              <w:t xml:space="preserve">                       ├──► Navigation</w:t>
            </w:r>
            <w:r>
              <w:br/>
            </w:r>
            <w:r>
              <w:rPr>
                <w:rFonts w:ascii="Liberation Mono" w:hAnsi="Liberation Mono"/>
                <w:b w:val="0"/>
                <w:color w:val="24313A"/>
                <w:sz w:val="16"/>
              </w:rPr>
              <w:t xml:space="preserve">                       └──► ADA Profile Permissions</w:t>
            </w:r>
            <w:r>
              <w:br/>
            </w:r>
            <w:r>
              <w:rPr>
                <w:rFonts w:ascii="Liberation Mono" w:hAnsi="Liberation Mono"/>
                <w:b w:val="0"/>
                <w:color w:val="24313A"/>
                <w:sz w:val="16"/>
              </w:rPr>
            </w:r>
            <w:r>
              <w:br/>
            </w:r>
            <w:r>
              <w:rPr>
                <w:rFonts w:ascii="Liberation Mono" w:hAnsi="Liberation Mono"/>
                <w:b w:val="0"/>
                <w:color w:val="24313A"/>
                <w:sz w:val="16"/>
              </w:rPr>
            </w:r>
            <w:r>
              <w:br/>
            </w:r>
            <w:r>
              <w:rPr>
                <w:rFonts w:ascii="Liberation Mono" w:hAnsi="Liberation Mono"/>
                <w:b w:val="0"/>
                <w:color w:val="24313A"/>
                <w:sz w:val="16"/>
              </w:rPr>
              <w:t>COSMOS DB POR APP</w:t>
            </w:r>
            <w:r>
              <w:br/>
            </w:r>
            <w:r>
              <w:rPr>
                <w:rFonts w:ascii="Liberation Mono" w:hAnsi="Liberation Mono"/>
                <w:b w:val="0"/>
                <w:color w:val="24313A"/>
                <w:sz w:val="16"/>
              </w:rPr>
              <w:t>────────────────────────────────────────</w:t>
            </w:r>
            <w:r>
              <w:br/>
            </w:r>
            <w:r>
              <w:rPr>
                <w:rFonts w:ascii="Liberation Mono" w:hAnsi="Liberation Mono"/>
                <w:b w:val="0"/>
                <w:color w:val="24313A"/>
                <w:sz w:val="16"/>
              </w:rPr>
              <w:t>users</w:t>
            </w:r>
            <w:r>
              <w:br/>
            </w:r>
            <w:r>
              <w:rPr>
                <w:rFonts w:ascii="Liberation Mono" w:hAnsi="Liberation Mono"/>
                <w:b w:val="0"/>
                <w:color w:val="24313A"/>
                <w:sz w:val="16"/>
              </w:rPr>
              <w:t xml:space="preserve">  1 item / user</w:t>
            </w:r>
            <w:r>
              <w:br/>
            </w:r>
            <w:r>
              <w:rPr>
                <w:rFonts w:ascii="Liberation Mono" w:hAnsi="Liberation Mono"/>
                <w:b w:val="0"/>
                <w:color w:val="24313A"/>
                <w:sz w:val="16"/>
              </w:rPr>
            </w:r>
            <w:r>
              <w:br/>
            </w:r>
            <w:r>
              <w:rPr>
                <w:rFonts w:ascii="Liberation Mono" w:hAnsi="Liberation Mono"/>
                <w:b w:val="0"/>
                <w:color w:val="24313A"/>
                <w:sz w:val="16"/>
              </w:rPr>
              <w:t>users-support</w:t>
            </w:r>
            <w:r>
              <w:br/>
            </w:r>
            <w:r>
              <w:rPr>
                <w:rFonts w:ascii="Liberation Mono" w:hAnsi="Liberation Mono"/>
                <w:b w:val="0"/>
                <w:color w:val="24313A"/>
                <w:sz w:val="16"/>
              </w:rPr>
              <w:t xml:space="preserve">  profiles</w:t>
            </w:r>
            <w:r>
              <w:br/>
            </w:r>
            <w:r>
              <w:rPr>
                <w:rFonts w:ascii="Liberation Mono" w:hAnsi="Liberation Mono"/>
                <w:b w:val="0"/>
                <w:color w:val="24313A"/>
                <w:sz w:val="16"/>
              </w:rPr>
              <w:t xml:space="preserve">  profile permissions</w:t>
            </w:r>
            <w:r>
              <w:br/>
            </w:r>
            <w:r>
              <w:rPr>
                <w:rFonts w:ascii="Liberation Mono" w:hAnsi="Liberation Mono"/>
                <w:b w:val="0"/>
                <w:color w:val="24313A"/>
                <w:sz w:val="16"/>
              </w:rPr>
            </w:r>
            <w:r>
              <w:br/>
            </w:r>
            <w:r>
              <w:rPr>
                <w:rFonts w:ascii="Liberation Mono" w:hAnsi="Liberation Mono"/>
                <w:b w:val="0"/>
                <w:color w:val="24313A"/>
                <w:sz w:val="16"/>
              </w:rPr>
              <w:t>users-activity</w:t>
            </w:r>
            <w:r>
              <w:br/>
            </w:r>
            <w:r>
              <w:rPr>
                <w:rFonts w:ascii="Liberation Mono" w:hAnsi="Liberation Mono"/>
                <w:b w:val="0"/>
                <w:color w:val="24313A"/>
                <w:sz w:val="16"/>
              </w:rPr>
              <w:t xml:space="preserve">  sesiones / actividad</w:t>
            </w:r>
            <w:r>
              <w:br/>
            </w:r>
            <w:r>
              <w:rPr>
                <w:rFonts w:ascii="Liberation Mono" w:hAnsi="Liberation Mono"/>
                <w:b w:val="0"/>
                <w:color w:val="24313A"/>
                <w:sz w:val="16"/>
              </w:rPr>
            </w:r>
            <w:r>
              <w:br/>
            </w:r>
            <w:r>
              <w:rPr>
                <w:rFonts w:ascii="Liberation Mono" w:hAnsi="Liberation Mono"/>
                <w:b w:val="0"/>
                <w:color w:val="24313A"/>
                <w:sz w:val="16"/>
              </w:rPr>
            </w:r>
            <w:r>
              <w:br/>
            </w:r>
            <w:r>
              <w:rPr>
                <w:rFonts w:ascii="Liberation Mono" w:hAnsi="Liberation Mono"/>
                <w:b w:val="0"/>
                <w:color w:val="24313A"/>
                <w:sz w:val="16"/>
              </w:rPr>
              <w:t>SOURCE</w:t>
            </w:r>
            <w:r>
              <w:br/>
            </w:r>
            <w:r>
              <w:rPr>
                <w:rFonts w:ascii="Liberation Mono" w:hAnsi="Liberation Mono"/>
                <w:b w:val="0"/>
                <w:color w:val="24313A"/>
                <w:sz w:val="16"/>
              </w:rPr>
              <w:t>────────────────────────────────────────</w:t>
            </w:r>
            <w:r>
              <w:br/>
            </w:r>
            <w:r>
              <w:rPr>
                <w:rFonts w:ascii="Liberation Mono" w:hAnsi="Liberation Mono"/>
                <w:b w:val="0"/>
                <w:color w:val="24313A"/>
                <w:sz w:val="16"/>
              </w:rPr>
              <w:t>Blob versionado</w:t>
            </w:r>
            <w:r>
              <w:br/>
            </w:r>
            <w:r>
              <w:rPr>
                <w:rFonts w:ascii="Liberation Mono" w:hAnsi="Liberation Mono"/>
                <w:b w:val="0"/>
                <w:color w:val="24313A"/>
                <w:sz w:val="16"/>
              </w:rPr>
              <w:t xml:space="preserve">  Users</w:t>
            </w:r>
            <w:r>
              <w:br/>
            </w:r>
            <w:r>
              <w:rPr>
                <w:rFonts w:ascii="Liberation Mono" w:hAnsi="Liberation Mono"/>
                <w:b w:val="0"/>
                <w:color w:val="24313A"/>
                <w:sz w:val="16"/>
              </w:rPr>
              <w:t xml:space="preserve">  Profiles</w:t>
            </w:r>
            <w:r>
              <w:br/>
            </w:r>
            <w:r>
              <w:rPr>
                <w:rFonts w:ascii="Liberation Mono" w:hAnsi="Liberation Mono"/>
                <w:b w:val="0"/>
                <w:color w:val="24313A"/>
                <w:sz w:val="16"/>
              </w:rPr>
              <w:t xml:space="preserve">  ADA Profile Permissions</w:t>
            </w:r>
            <w:r>
              <w:br/>
            </w:r>
            <w:r>
              <w:rPr>
                <w:rFonts w:ascii="Liberation Mono" w:hAnsi="Liberation Mono"/>
                <w:b w:val="0"/>
                <w:color w:val="24313A"/>
                <w:sz w:val="16"/>
              </w:rPr>
            </w:r>
            <w:r>
              <w:br/>
            </w:r>
            <w:r>
              <w:rPr>
                <w:rFonts w:ascii="Liberation Mono" w:hAnsi="Liberation Mono"/>
                <w:b w:val="0"/>
                <w:color w:val="24313A"/>
                <w:sz w:val="16"/>
              </w:rPr>
            </w:r>
            <w:r>
              <w:br/>
            </w:r>
            <w:r>
              <w:rPr>
                <w:rFonts w:ascii="Liberation Mono" w:hAnsi="Liberation Mono"/>
                <w:b w:val="0"/>
                <w:color w:val="24313A"/>
                <w:sz w:val="16"/>
              </w:rPr>
              <w:t>ADA RUNTIME</w:t>
            </w:r>
            <w:r>
              <w:br/>
            </w:r>
            <w:r>
              <w:rPr>
                <w:rFonts w:ascii="Liberation Mono" w:hAnsi="Liberation Mono"/>
                <w:b w:val="0"/>
                <w:color w:val="24313A"/>
                <w:sz w:val="16"/>
              </w:rPr>
              <w:t>────────────────────────────────────────</w:t>
            </w:r>
            <w:r>
              <w:br/>
            </w:r>
            <w:r>
              <w:rPr>
                <w:rFonts w:ascii="Liberation Mono" w:hAnsi="Liberation Mono"/>
                <w:b w:val="0"/>
                <w:color w:val="24313A"/>
                <w:sz w:val="16"/>
              </w:rPr>
              <w:t>identity</w:t>
            </w:r>
            <w:r>
              <w:br/>
            </w:r>
            <w:r>
              <w:rPr>
                <w:rFonts w:ascii="Liberation Mono" w:hAnsi="Liberation Mono"/>
                <w:b w:val="0"/>
                <w:color w:val="24313A"/>
                <w:sz w:val="16"/>
              </w:rPr>
              <w:t xml:space="preserve">  ↓</w:t>
            </w:r>
            <w:r>
              <w:br/>
            </w:r>
            <w:r>
              <w:rPr>
                <w:rFonts w:ascii="Liberation Mono" w:hAnsi="Liberation Mono"/>
                <w:b w:val="0"/>
                <w:color w:val="24313A"/>
                <w:sz w:val="16"/>
              </w:rPr>
              <w:t>user</w:t>
            </w:r>
            <w:r>
              <w:br/>
            </w:r>
            <w:r>
              <w:rPr>
                <w:rFonts w:ascii="Liberation Mono" w:hAnsi="Liberation Mono"/>
                <w:b w:val="0"/>
                <w:color w:val="24313A"/>
                <w:sz w:val="16"/>
              </w:rPr>
              <w:t xml:space="preserve">  ↓</w:t>
            </w:r>
            <w:r>
              <w:br/>
            </w:r>
            <w:r>
              <w:rPr>
                <w:rFonts w:ascii="Liberation Mono" w:hAnsi="Liberation Mono"/>
                <w:b w:val="0"/>
                <w:color w:val="24313A"/>
                <w:sz w:val="16"/>
              </w:rPr>
              <w:t>profile</w:t>
            </w:r>
            <w:r>
              <w:br/>
            </w:r>
            <w:r>
              <w:rPr>
                <w:rFonts w:ascii="Liberation Mono" w:hAnsi="Liberation Mono"/>
                <w:b w:val="0"/>
                <w:color w:val="24313A"/>
                <w:sz w:val="16"/>
              </w:rPr>
              <w:t xml:space="preserve">  ↓</w:t>
            </w:r>
            <w:r>
              <w:br/>
            </w:r>
            <w:r>
              <w:rPr>
                <w:rFonts w:ascii="Liberation Mono" w:hAnsi="Liberation Mono"/>
                <w:b w:val="0"/>
                <w:color w:val="24313A"/>
                <w:sz w:val="16"/>
              </w:rPr>
              <w:t>capabilities</w:t>
            </w:r>
            <w:r>
              <w:br/>
            </w:r>
            <w:r>
              <w:rPr>
                <w:rFonts w:ascii="Liberation Mono" w:hAnsi="Liberation Mono"/>
                <w:b w:val="0"/>
                <w:color w:val="24313A"/>
                <w:sz w:val="16"/>
              </w:rPr>
              <w:t xml:space="preserve">  ↓</w:t>
            </w:r>
            <w:r>
              <w:br/>
            </w:r>
            <w:r>
              <w:rPr>
                <w:rFonts w:ascii="Liberation Mono" w:hAnsi="Liberation Mono"/>
                <w:b w:val="0"/>
                <w:color w:val="24313A"/>
                <w:sz w:val="16"/>
              </w:rPr>
              <w:t>Effective ADA Access</w:t>
            </w:r>
            <w:r>
              <w:br/>
            </w:r>
            <w:r>
              <w:rPr>
                <w:rFonts w:ascii="Liberation Mono" w:hAnsi="Liberation Mono"/>
                <w:b w:val="0"/>
                <w:color w:val="24313A"/>
                <w:sz w:val="16"/>
              </w:rPr>
              <w:t xml:space="preserve">  ↓</w:t>
            </w:r>
            <w:r>
              <w:br/>
            </w:r>
            <w:r>
              <w:rPr>
                <w:rFonts w:ascii="Liberation Mono" w:hAnsi="Liberation Mono"/>
                <w:b w:val="0"/>
                <w:color w:val="24313A"/>
                <w:sz w:val="16"/>
              </w:rPr>
              <w:t>Navigation / surfaces / actions</w:t>
            </w:r>
          </w:p>
        </w:tc>
      </w:tr>
    </w:tbl>
    <w:p>
      <w:pPr>
        <w:spacing w:after="0"/>
      </w:pPr>
    </w:p>
    <w:p>
      <w:pPr>
        <w:spacing w:before="240"/>
        <w:jc w:val="center"/>
      </w:pPr>
      <w:r>
        <w:rPr>
          <w:rFonts w:ascii="Aptos" w:hAnsi="Aptos"/>
          <w:b/>
          <w:color w:val="687681"/>
          <w:sz w:val="18"/>
        </w:rPr>
        <w:t>Fin del documento</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87681"/>
        <w:sz w:val="16"/>
      </w:rPr>
      <w:t xml:space="preserve">Usuarios, Perfiles y Acceso  |  Diseño acordado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B57"/>
        <w:sz w:val="17"/>
      </w:rPr>
      <w:t>ATLANTICUS / 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B57"/>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06D"/>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2431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B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85"/>
    </w:pPr>
    <w:rPr>
      <w:rFonts w:ascii="Liberation Mono" w:hAnsi="Liberation Mono"/>
      <w:color w:val="2431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