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566" w:rsidRDefault="00295001" w:rsidP="00FB0566">
      <w:pPr>
        <w:jc w:val="center"/>
        <w:rPr>
          <w:b/>
          <w:sz w:val="28"/>
          <w:szCs w:val="24"/>
        </w:rPr>
      </w:pPr>
      <w:r w:rsidRPr="00CC418B">
        <w:rPr>
          <w:b/>
          <w:sz w:val="28"/>
          <w:szCs w:val="24"/>
          <w:highlight w:val="cyan"/>
        </w:rPr>
        <w:t>Trabalho Avaliativo-Internet e Protocolo</w:t>
      </w:r>
    </w:p>
    <w:p w:rsidR="00295001" w:rsidRDefault="00295001" w:rsidP="00FB0566">
      <w:pPr>
        <w:jc w:val="center"/>
        <w:rPr>
          <w:b/>
          <w:sz w:val="28"/>
          <w:szCs w:val="24"/>
        </w:rPr>
      </w:pPr>
    </w:p>
    <w:p w:rsidR="00295001" w:rsidRDefault="00295001" w:rsidP="00FB0566">
      <w:pPr>
        <w:jc w:val="center"/>
        <w:rPr>
          <w:b/>
          <w:sz w:val="28"/>
          <w:szCs w:val="24"/>
        </w:rPr>
      </w:pPr>
    </w:p>
    <w:p w:rsidR="00295001" w:rsidRPr="00CC418B" w:rsidRDefault="00295001" w:rsidP="00295001">
      <w:pPr>
        <w:spacing w:line="360" w:lineRule="auto"/>
        <w:jc w:val="both"/>
        <w:rPr>
          <w:rFonts w:ascii="Arial" w:hAnsi="Arial" w:cs="Arial"/>
          <w:sz w:val="24"/>
          <w:szCs w:val="24"/>
        </w:rPr>
      </w:pPr>
      <w:r w:rsidRPr="00CC418B">
        <w:rPr>
          <w:rFonts w:ascii="Arial" w:hAnsi="Arial" w:cs="Arial"/>
          <w:sz w:val="24"/>
          <w:szCs w:val="24"/>
        </w:rPr>
        <w:t xml:space="preserve">Atividade final Internet e protocolos. Executar o exercício utilizando </w:t>
      </w:r>
      <w:proofErr w:type="spellStart"/>
      <w:r w:rsidRPr="00CC418B">
        <w:rPr>
          <w:rFonts w:ascii="Arial" w:hAnsi="Arial" w:cs="Arial"/>
          <w:sz w:val="24"/>
          <w:szCs w:val="24"/>
        </w:rPr>
        <w:t>packet</w:t>
      </w:r>
      <w:proofErr w:type="spellEnd"/>
      <w:r w:rsidRPr="00CC418B">
        <w:rPr>
          <w:rFonts w:ascii="Arial" w:hAnsi="Arial" w:cs="Arial"/>
          <w:sz w:val="24"/>
          <w:szCs w:val="24"/>
        </w:rPr>
        <w:t xml:space="preserve"> trazer e documentar os passos. Pegar as telas de teste e colar em um arquivo. Word ou </w:t>
      </w:r>
      <w:proofErr w:type="spellStart"/>
      <w:r w:rsidRPr="00CC418B">
        <w:rPr>
          <w:rFonts w:ascii="Arial" w:hAnsi="Arial" w:cs="Arial"/>
          <w:sz w:val="24"/>
          <w:szCs w:val="24"/>
        </w:rPr>
        <w:t>power</w:t>
      </w:r>
      <w:proofErr w:type="spellEnd"/>
      <w:r w:rsidRPr="00CC418B">
        <w:rPr>
          <w:rFonts w:ascii="Arial" w:hAnsi="Arial" w:cs="Arial"/>
          <w:sz w:val="24"/>
          <w:szCs w:val="24"/>
        </w:rPr>
        <w:t xml:space="preserve"> point. Data entrega 24112023</w:t>
      </w:r>
    </w:p>
    <w:p w:rsidR="002E22F3" w:rsidRDefault="002E22F3" w:rsidP="00295001">
      <w:pPr>
        <w:spacing w:line="360" w:lineRule="auto"/>
        <w:jc w:val="both"/>
        <w:rPr>
          <w:rFonts w:ascii="Arial" w:hAnsi="Arial" w:cs="Arial"/>
          <w:b/>
          <w:sz w:val="24"/>
          <w:szCs w:val="24"/>
        </w:rPr>
      </w:pPr>
    </w:p>
    <w:p w:rsidR="002E22F3" w:rsidRPr="00295001" w:rsidRDefault="002E22F3" w:rsidP="00295001">
      <w:pPr>
        <w:spacing w:line="360" w:lineRule="auto"/>
        <w:jc w:val="both"/>
        <w:rPr>
          <w:rFonts w:ascii="Arial" w:hAnsi="Arial" w:cs="Arial"/>
          <w:b/>
          <w:sz w:val="24"/>
          <w:szCs w:val="24"/>
        </w:rPr>
      </w:pPr>
    </w:p>
    <w:p w:rsidR="002E22F3" w:rsidRDefault="002E22F3" w:rsidP="002E22F3">
      <w:pPr>
        <w:spacing w:line="360" w:lineRule="auto"/>
        <w:jc w:val="both"/>
        <w:rPr>
          <w:b/>
          <w:sz w:val="28"/>
          <w:szCs w:val="24"/>
        </w:rPr>
      </w:pPr>
      <w:r w:rsidRPr="00FB0566">
        <w:rPr>
          <w:b/>
          <w:noProof/>
          <w:sz w:val="28"/>
          <w:szCs w:val="24"/>
        </w:rPr>
        <w:drawing>
          <wp:inline distT="0" distB="0" distL="0" distR="0" wp14:anchorId="0C8C784C">
            <wp:extent cx="5976122" cy="3260725"/>
            <wp:effectExtent l="0" t="0" r="571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000164" cy="3273843"/>
                    </a:xfrm>
                    <a:prstGeom prst="rect">
                      <a:avLst/>
                    </a:prstGeom>
                  </pic:spPr>
                </pic:pic>
              </a:graphicData>
            </a:graphic>
          </wp:inline>
        </w:drawing>
      </w:r>
    </w:p>
    <w:p w:rsidR="002E22F3" w:rsidRDefault="002E22F3" w:rsidP="002E22F3">
      <w:pPr>
        <w:spacing w:line="360" w:lineRule="auto"/>
        <w:jc w:val="both"/>
        <w:rPr>
          <w:rFonts w:ascii="Arial" w:hAnsi="Arial" w:cs="Arial"/>
          <w:sz w:val="24"/>
          <w:szCs w:val="24"/>
        </w:rPr>
      </w:pPr>
    </w:p>
    <w:p w:rsidR="002E22F3" w:rsidRDefault="002E22F3" w:rsidP="002E22F3">
      <w:pPr>
        <w:spacing w:line="360" w:lineRule="auto"/>
        <w:jc w:val="both"/>
        <w:rPr>
          <w:rFonts w:ascii="Arial" w:hAnsi="Arial" w:cs="Arial"/>
          <w:sz w:val="24"/>
          <w:szCs w:val="24"/>
        </w:rPr>
      </w:pPr>
    </w:p>
    <w:p w:rsidR="002E22F3" w:rsidRPr="002E22F3" w:rsidRDefault="002E22F3" w:rsidP="002E22F3">
      <w:pPr>
        <w:spacing w:line="360" w:lineRule="auto"/>
        <w:jc w:val="both"/>
        <w:rPr>
          <w:rFonts w:ascii="Arial" w:hAnsi="Arial" w:cs="Arial"/>
          <w:b/>
          <w:sz w:val="24"/>
          <w:szCs w:val="24"/>
        </w:rPr>
      </w:pPr>
      <w:bookmarkStart w:id="0" w:name="_GoBack"/>
      <w:bookmarkEnd w:id="0"/>
      <w:r w:rsidRPr="00CC418B">
        <w:rPr>
          <w:rFonts w:ascii="Arial" w:hAnsi="Arial" w:cs="Arial"/>
          <w:sz w:val="24"/>
          <w:szCs w:val="24"/>
        </w:rPr>
        <w:t>2620XM Router0 Este é o primeiro roteador (dispositivo de rede que encaminha pacotes entre diferentes redes) na tela. O número 0 indica que este é o primeiro roteador da lista.</w:t>
      </w:r>
      <w:r w:rsidR="00FB0566" w:rsidRPr="002E22F3">
        <w:rPr>
          <w:rFonts w:ascii="Arial" w:hAnsi="Arial" w:cs="Arial"/>
          <w:b/>
          <w:sz w:val="24"/>
          <w:szCs w:val="24"/>
        </w:rPr>
        <w:br w:type="page"/>
      </w:r>
    </w:p>
    <w:p w:rsidR="002E22F3" w:rsidRDefault="002E22F3">
      <w:pPr>
        <w:rPr>
          <w:b/>
          <w:sz w:val="28"/>
          <w:szCs w:val="24"/>
        </w:rPr>
      </w:pPr>
      <w:r w:rsidRPr="00FB0566">
        <w:rPr>
          <w:b/>
          <w:noProof/>
          <w:sz w:val="28"/>
          <w:szCs w:val="24"/>
        </w:rPr>
        <w:lastRenderedPageBreak/>
        <w:drawing>
          <wp:inline distT="0" distB="0" distL="0" distR="0" wp14:anchorId="47CF35E7">
            <wp:extent cx="5609770" cy="52482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609770" cy="5248275"/>
                    </a:xfrm>
                    <a:prstGeom prst="rect">
                      <a:avLst/>
                    </a:prstGeom>
                  </pic:spPr>
                </pic:pic>
              </a:graphicData>
            </a:graphic>
          </wp:inline>
        </w:drawing>
      </w:r>
    </w:p>
    <w:p w:rsidR="00810E16" w:rsidRDefault="00810E16" w:rsidP="002E22F3">
      <w:pPr>
        <w:rPr>
          <w:rFonts w:ascii="Arial" w:hAnsi="Arial" w:cs="Arial"/>
          <w:sz w:val="28"/>
          <w:szCs w:val="24"/>
        </w:rPr>
      </w:pPr>
    </w:p>
    <w:p w:rsidR="002E22F3" w:rsidRPr="00810E16" w:rsidRDefault="002E22F3" w:rsidP="00810E16">
      <w:pPr>
        <w:spacing w:line="360" w:lineRule="auto"/>
        <w:jc w:val="both"/>
        <w:rPr>
          <w:rFonts w:ascii="Arial" w:hAnsi="Arial" w:cs="Arial"/>
          <w:sz w:val="28"/>
          <w:szCs w:val="24"/>
        </w:rPr>
      </w:pPr>
      <w:r w:rsidRPr="00810E16">
        <w:rPr>
          <w:rFonts w:ascii="Arial" w:hAnsi="Arial" w:cs="Arial"/>
          <w:sz w:val="28"/>
          <w:szCs w:val="24"/>
        </w:rPr>
        <w:t>Os roteadores têm um idioma de configuração de linha de comandos (CLI) que permite aos administradores e técnicos de rede configurar e gerenciar os roteadores. Os comandos CLI são o texto introduzido na interface da linha de comandos do roteador para executar ações específicas.</w:t>
      </w:r>
    </w:p>
    <w:p w:rsidR="00B162B9" w:rsidRPr="00810E16" w:rsidRDefault="002E22F3" w:rsidP="00810E16">
      <w:pPr>
        <w:spacing w:line="360" w:lineRule="auto"/>
        <w:jc w:val="both"/>
        <w:rPr>
          <w:rFonts w:ascii="Arial" w:hAnsi="Arial" w:cs="Arial"/>
          <w:sz w:val="28"/>
          <w:szCs w:val="24"/>
        </w:rPr>
      </w:pPr>
      <w:r w:rsidRPr="00810E16">
        <w:rPr>
          <w:rFonts w:ascii="Arial" w:hAnsi="Arial" w:cs="Arial"/>
          <w:sz w:val="28"/>
          <w:szCs w:val="24"/>
        </w:rPr>
        <w:t>Os atributos de configuração da CLI são os valores ou parâmetros que são definidos para configurar um elemento específico do roteador, como um módulo de interface, uma direção IP, um roteador, entre outros</w:t>
      </w:r>
    </w:p>
    <w:p w:rsidR="002E22F3" w:rsidRPr="00810E16" w:rsidRDefault="002E22F3" w:rsidP="00810E16">
      <w:pPr>
        <w:spacing w:line="360" w:lineRule="auto"/>
        <w:jc w:val="both"/>
        <w:rPr>
          <w:rFonts w:ascii="Arial" w:hAnsi="Arial" w:cs="Arial"/>
          <w:sz w:val="28"/>
          <w:szCs w:val="24"/>
        </w:rPr>
      </w:pPr>
    </w:p>
    <w:p w:rsidR="002E22F3" w:rsidRDefault="00810E16" w:rsidP="00810E16">
      <w:pPr>
        <w:spacing w:line="360" w:lineRule="auto"/>
        <w:jc w:val="both"/>
        <w:rPr>
          <w:b/>
          <w:sz w:val="28"/>
          <w:szCs w:val="24"/>
        </w:rPr>
      </w:pPr>
      <w:r w:rsidRPr="00FB0566">
        <w:rPr>
          <w:b/>
          <w:noProof/>
          <w:sz w:val="28"/>
          <w:szCs w:val="24"/>
        </w:rPr>
        <w:lastRenderedPageBreak/>
        <w:drawing>
          <wp:inline distT="0" distB="0" distL="0" distR="0" wp14:anchorId="5E20E656">
            <wp:extent cx="5400040" cy="5137150"/>
            <wp:effectExtent l="0" t="0" r="0" b="63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00040" cy="5137150"/>
                    </a:xfrm>
                    <a:prstGeom prst="rect">
                      <a:avLst/>
                    </a:prstGeom>
                  </pic:spPr>
                </pic:pic>
              </a:graphicData>
            </a:graphic>
          </wp:inline>
        </w:drawing>
      </w:r>
    </w:p>
    <w:p w:rsidR="00810E16" w:rsidRDefault="00810E16" w:rsidP="00810E16">
      <w:pPr>
        <w:spacing w:line="360" w:lineRule="auto"/>
        <w:jc w:val="both"/>
        <w:rPr>
          <w:b/>
          <w:sz w:val="28"/>
          <w:szCs w:val="24"/>
        </w:rPr>
      </w:pPr>
    </w:p>
    <w:p w:rsidR="00810E16" w:rsidRPr="00810E16" w:rsidRDefault="00810E16" w:rsidP="00810E16">
      <w:pPr>
        <w:spacing w:line="360" w:lineRule="auto"/>
        <w:jc w:val="both"/>
        <w:rPr>
          <w:rFonts w:ascii="Arial" w:hAnsi="Arial" w:cs="Arial"/>
          <w:sz w:val="24"/>
          <w:szCs w:val="24"/>
        </w:rPr>
      </w:pPr>
      <w:r w:rsidRPr="00810E16">
        <w:rPr>
          <w:rFonts w:ascii="Arial" w:hAnsi="Arial" w:cs="Arial"/>
          <w:sz w:val="24"/>
          <w:szCs w:val="24"/>
        </w:rPr>
        <w:t xml:space="preserve">No CLI do Cisco, o comando "configure terminal" permite que você altere as configurações do roteador. Neste modo de configuração, você pode definir o endereço IP, a máscara de </w:t>
      </w:r>
      <w:proofErr w:type="spellStart"/>
      <w:r w:rsidRPr="00810E16">
        <w:rPr>
          <w:rFonts w:ascii="Arial" w:hAnsi="Arial" w:cs="Arial"/>
          <w:sz w:val="24"/>
          <w:szCs w:val="24"/>
        </w:rPr>
        <w:t>sub-rede</w:t>
      </w:r>
      <w:proofErr w:type="spellEnd"/>
      <w:r w:rsidRPr="00810E16">
        <w:rPr>
          <w:rFonts w:ascii="Arial" w:hAnsi="Arial" w:cs="Arial"/>
          <w:sz w:val="24"/>
          <w:szCs w:val="24"/>
        </w:rPr>
        <w:t xml:space="preserve"> e outras configurações de rede.</w:t>
      </w:r>
    </w:p>
    <w:p w:rsidR="00810E16" w:rsidRPr="00810E16" w:rsidRDefault="00810E16" w:rsidP="00810E16">
      <w:pPr>
        <w:spacing w:line="360" w:lineRule="auto"/>
        <w:jc w:val="both"/>
        <w:rPr>
          <w:sz w:val="28"/>
          <w:szCs w:val="24"/>
        </w:rPr>
      </w:pPr>
      <w:r w:rsidRPr="00810E16">
        <w:rPr>
          <w:rFonts w:ascii="Arial" w:hAnsi="Arial" w:cs="Arial"/>
          <w:sz w:val="24"/>
          <w:szCs w:val="24"/>
        </w:rPr>
        <w:t>Neste exemplo, o comando "interface FastEthernet0/0" seleciona a interface da rede FastEthernet0/0 para configuração. Em seguida, o comando "</w:t>
      </w:r>
      <w:proofErr w:type="spellStart"/>
      <w:r w:rsidRPr="00810E16">
        <w:rPr>
          <w:rFonts w:ascii="Arial" w:hAnsi="Arial" w:cs="Arial"/>
          <w:sz w:val="24"/>
          <w:szCs w:val="24"/>
        </w:rPr>
        <w:t>ip</w:t>
      </w:r>
      <w:proofErr w:type="spellEnd"/>
      <w:r w:rsidRPr="00810E16">
        <w:rPr>
          <w:rFonts w:ascii="Arial" w:hAnsi="Arial" w:cs="Arial"/>
          <w:sz w:val="24"/>
          <w:szCs w:val="24"/>
        </w:rPr>
        <w:t xml:space="preserve"> </w:t>
      </w:r>
      <w:proofErr w:type="spellStart"/>
      <w:r w:rsidRPr="00810E16">
        <w:rPr>
          <w:rFonts w:ascii="Arial" w:hAnsi="Arial" w:cs="Arial"/>
          <w:sz w:val="24"/>
          <w:szCs w:val="24"/>
        </w:rPr>
        <w:t>address</w:t>
      </w:r>
      <w:proofErr w:type="spellEnd"/>
      <w:r w:rsidRPr="00810E16">
        <w:rPr>
          <w:rFonts w:ascii="Arial" w:hAnsi="Arial" w:cs="Arial"/>
          <w:sz w:val="24"/>
          <w:szCs w:val="24"/>
        </w:rPr>
        <w:t xml:space="preserve"> 192.168.1.1 255.255.255.0" define o endereço IP e a máscara de </w:t>
      </w:r>
      <w:proofErr w:type="spellStart"/>
      <w:r w:rsidRPr="00810E16">
        <w:rPr>
          <w:rFonts w:ascii="Arial" w:hAnsi="Arial" w:cs="Arial"/>
          <w:sz w:val="24"/>
          <w:szCs w:val="24"/>
        </w:rPr>
        <w:t>sub-rede</w:t>
      </w:r>
      <w:proofErr w:type="spellEnd"/>
      <w:r w:rsidRPr="00810E16">
        <w:rPr>
          <w:rFonts w:ascii="Arial" w:hAnsi="Arial" w:cs="Arial"/>
          <w:sz w:val="24"/>
          <w:szCs w:val="24"/>
        </w:rPr>
        <w:t xml:space="preserve"> para a interface. Por fim, o comando "no shutdown"</w:t>
      </w:r>
      <w:r w:rsidRPr="00810E16">
        <w:rPr>
          <w:sz w:val="28"/>
          <w:szCs w:val="24"/>
        </w:rPr>
        <w:t xml:space="preserve"> ativa a interface e o comando "</w:t>
      </w:r>
      <w:proofErr w:type="spellStart"/>
      <w:r w:rsidRPr="00810E16">
        <w:rPr>
          <w:sz w:val="28"/>
          <w:szCs w:val="24"/>
        </w:rPr>
        <w:t>exit</w:t>
      </w:r>
      <w:proofErr w:type="spellEnd"/>
      <w:r w:rsidRPr="00810E16">
        <w:rPr>
          <w:sz w:val="28"/>
          <w:szCs w:val="24"/>
        </w:rPr>
        <w:t>" retorna ao modo de configuração global.</w:t>
      </w:r>
    </w:p>
    <w:p w:rsidR="002E22F3" w:rsidRDefault="002E22F3">
      <w:pPr>
        <w:rPr>
          <w:b/>
          <w:sz w:val="28"/>
          <w:szCs w:val="24"/>
        </w:rPr>
      </w:pPr>
    </w:p>
    <w:p w:rsidR="00812A40" w:rsidRDefault="00810E16" w:rsidP="00810E16">
      <w:pPr>
        <w:jc w:val="center"/>
        <w:rPr>
          <w:b/>
          <w:sz w:val="28"/>
          <w:szCs w:val="24"/>
        </w:rPr>
      </w:pPr>
      <w:r w:rsidRPr="00190BE3">
        <w:rPr>
          <w:b/>
          <w:noProof/>
          <w:sz w:val="28"/>
          <w:szCs w:val="24"/>
        </w:rPr>
        <w:drawing>
          <wp:anchor distT="0" distB="0" distL="114300" distR="114300" simplePos="0" relativeHeight="251663360" behindDoc="1" locked="0" layoutInCell="1" allowOverlap="1" wp14:anchorId="18AB9037">
            <wp:simplePos x="0" y="0"/>
            <wp:positionH relativeFrom="margin">
              <wp:posOffset>38100</wp:posOffset>
            </wp:positionH>
            <wp:positionV relativeFrom="paragraph">
              <wp:posOffset>3833495</wp:posOffset>
            </wp:positionV>
            <wp:extent cx="5400040" cy="5020945"/>
            <wp:effectExtent l="0" t="0" r="0" b="8255"/>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5020945"/>
                    </a:xfrm>
                    <a:prstGeom prst="rect">
                      <a:avLst/>
                    </a:prstGeom>
                  </pic:spPr>
                </pic:pic>
              </a:graphicData>
            </a:graphic>
            <wp14:sizeRelH relativeFrom="page">
              <wp14:pctWidth>0</wp14:pctWidth>
            </wp14:sizeRelH>
            <wp14:sizeRelV relativeFrom="page">
              <wp14:pctHeight>0</wp14:pctHeight>
            </wp14:sizeRelV>
          </wp:anchor>
        </w:drawing>
      </w:r>
      <w:r w:rsidR="00812A40">
        <w:rPr>
          <w:b/>
          <w:sz w:val="28"/>
          <w:szCs w:val="24"/>
        </w:rPr>
        <w:br w:type="page"/>
      </w:r>
    </w:p>
    <w:p w:rsidR="001603F6" w:rsidRDefault="00812A40" w:rsidP="00FB0566">
      <w:pPr>
        <w:jc w:val="center"/>
        <w:rPr>
          <w:b/>
          <w:sz w:val="28"/>
          <w:szCs w:val="24"/>
        </w:rPr>
      </w:pPr>
      <w:r w:rsidRPr="00812A40">
        <w:rPr>
          <w:b/>
          <w:noProof/>
          <w:sz w:val="28"/>
          <w:szCs w:val="24"/>
        </w:rPr>
        <w:lastRenderedPageBreak/>
        <w:drawing>
          <wp:inline distT="0" distB="0" distL="0" distR="0" wp14:anchorId="4F65A15A">
            <wp:extent cx="5400040" cy="512762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5127625"/>
                    </a:xfrm>
                    <a:prstGeom prst="rect">
                      <a:avLst/>
                    </a:prstGeom>
                  </pic:spPr>
                </pic:pic>
              </a:graphicData>
            </a:graphic>
          </wp:inline>
        </w:drawing>
      </w:r>
    </w:p>
    <w:p w:rsidR="001603F6" w:rsidRPr="001603F6" w:rsidRDefault="001603F6" w:rsidP="001603F6">
      <w:pPr>
        <w:jc w:val="center"/>
        <w:rPr>
          <w:b/>
          <w:sz w:val="28"/>
          <w:szCs w:val="24"/>
        </w:rPr>
      </w:pPr>
    </w:p>
    <w:p w:rsidR="001603F6" w:rsidRPr="001603F6" w:rsidRDefault="001603F6" w:rsidP="001603F6">
      <w:pPr>
        <w:spacing w:line="360" w:lineRule="auto"/>
        <w:jc w:val="both"/>
        <w:rPr>
          <w:rFonts w:ascii="Arial" w:hAnsi="Arial" w:cs="Arial"/>
          <w:sz w:val="28"/>
          <w:szCs w:val="24"/>
        </w:rPr>
      </w:pPr>
      <w:r w:rsidRPr="001603F6">
        <w:rPr>
          <w:rFonts w:ascii="Arial" w:hAnsi="Arial" w:cs="Arial"/>
          <w:sz w:val="28"/>
          <w:szCs w:val="24"/>
        </w:rPr>
        <w:t>Em resumo, as configurações do Router1 são fundamentais para que os dispositivos na sua rede sejam comunicados entre si. A configuração IP estática permite uma comunicação direta entre dispositivos, enquanto o roteamento estático garante que os pacotes de dados sejam inseridos corretamente.</w:t>
      </w:r>
    </w:p>
    <w:p w:rsidR="004E004A" w:rsidRDefault="00812A40" w:rsidP="00FB0566">
      <w:pPr>
        <w:jc w:val="center"/>
        <w:rPr>
          <w:b/>
          <w:sz w:val="28"/>
          <w:szCs w:val="24"/>
        </w:rPr>
      </w:pPr>
      <w:r w:rsidRPr="00812A40">
        <w:rPr>
          <w:b/>
          <w:noProof/>
          <w:sz w:val="28"/>
          <w:szCs w:val="24"/>
        </w:rPr>
        <w:lastRenderedPageBreak/>
        <w:drawing>
          <wp:inline distT="0" distB="0" distL="0" distR="0" wp14:anchorId="40297825">
            <wp:extent cx="5400040" cy="519112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5191125"/>
                    </a:xfrm>
                    <a:prstGeom prst="rect">
                      <a:avLst/>
                    </a:prstGeom>
                  </pic:spPr>
                </pic:pic>
              </a:graphicData>
            </a:graphic>
          </wp:inline>
        </w:drawing>
      </w:r>
    </w:p>
    <w:p w:rsidR="001603F6" w:rsidRDefault="001603F6" w:rsidP="001603F6">
      <w:pPr>
        <w:jc w:val="center"/>
        <w:rPr>
          <w:b/>
          <w:sz w:val="28"/>
          <w:szCs w:val="24"/>
        </w:rPr>
      </w:pPr>
    </w:p>
    <w:p w:rsidR="001603F6" w:rsidRPr="001603F6" w:rsidRDefault="001603F6" w:rsidP="001603F6">
      <w:pPr>
        <w:spacing w:line="360" w:lineRule="auto"/>
        <w:jc w:val="both"/>
        <w:rPr>
          <w:rFonts w:ascii="Arial" w:hAnsi="Arial" w:cs="Arial"/>
          <w:sz w:val="24"/>
          <w:szCs w:val="24"/>
        </w:rPr>
      </w:pPr>
    </w:p>
    <w:p w:rsidR="001603F6" w:rsidRPr="001603F6" w:rsidRDefault="001603F6" w:rsidP="001603F6">
      <w:pPr>
        <w:spacing w:line="360" w:lineRule="auto"/>
        <w:jc w:val="both"/>
        <w:rPr>
          <w:rFonts w:ascii="Arial" w:hAnsi="Arial" w:cs="Arial"/>
          <w:sz w:val="24"/>
          <w:szCs w:val="24"/>
        </w:rPr>
      </w:pPr>
      <w:r w:rsidRPr="001603F6">
        <w:rPr>
          <w:rFonts w:ascii="Arial" w:hAnsi="Arial" w:cs="Arial"/>
          <w:sz w:val="24"/>
          <w:szCs w:val="24"/>
        </w:rPr>
        <w:t xml:space="preserve">No IOS (Internet </w:t>
      </w:r>
      <w:proofErr w:type="spellStart"/>
      <w:r w:rsidRPr="001603F6">
        <w:rPr>
          <w:rFonts w:ascii="Arial" w:hAnsi="Arial" w:cs="Arial"/>
          <w:sz w:val="24"/>
          <w:szCs w:val="24"/>
        </w:rPr>
        <w:t>Operating</w:t>
      </w:r>
      <w:proofErr w:type="spellEnd"/>
      <w:r w:rsidRPr="001603F6">
        <w:rPr>
          <w:rFonts w:ascii="Arial" w:hAnsi="Arial" w:cs="Arial"/>
          <w:sz w:val="24"/>
          <w:szCs w:val="24"/>
        </w:rPr>
        <w:t xml:space="preserve"> System), as configurações de interfaces físicas (como Ethernet, Serial) são realizadas na CLI (</w:t>
      </w:r>
      <w:proofErr w:type="spellStart"/>
      <w:r w:rsidRPr="001603F6">
        <w:rPr>
          <w:rFonts w:ascii="Arial" w:hAnsi="Arial" w:cs="Arial"/>
          <w:sz w:val="24"/>
          <w:szCs w:val="24"/>
        </w:rPr>
        <w:t>Command</w:t>
      </w:r>
      <w:proofErr w:type="spellEnd"/>
      <w:r w:rsidRPr="001603F6">
        <w:rPr>
          <w:rFonts w:ascii="Arial" w:hAnsi="Arial" w:cs="Arial"/>
          <w:sz w:val="24"/>
          <w:szCs w:val="24"/>
        </w:rPr>
        <w:t xml:space="preserve"> </w:t>
      </w:r>
      <w:proofErr w:type="spellStart"/>
      <w:r w:rsidRPr="001603F6">
        <w:rPr>
          <w:rFonts w:ascii="Arial" w:hAnsi="Arial" w:cs="Arial"/>
          <w:sz w:val="24"/>
          <w:szCs w:val="24"/>
        </w:rPr>
        <w:t>Line</w:t>
      </w:r>
      <w:proofErr w:type="spellEnd"/>
      <w:r w:rsidRPr="001603F6">
        <w:rPr>
          <w:rFonts w:ascii="Arial" w:hAnsi="Arial" w:cs="Arial"/>
          <w:sz w:val="24"/>
          <w:szCs w:val="24"/>
        </w:rPr>
        <w:t xml:space="preserve"> Interface) do roteador. O objetivo principal é garantir a conectividade e a comunicação entre dispositivos em uma rede.</w:t>
      </w:r>
    </w:p>
    <w:p w:rsidR="001603F6" w:rsidRPr="001603F6" w:rsidRDefault="001603F6" w:rsidP="001603F6">
      <w:pPr>
        <w:spacing w:line="360" w:lineRule="auto"/>
        <w:jc w:val="both"/>
        <w:rPr>
          <w:rFonts w:ascii="Arial" w:hAnsi="Arial" w:cs="Arial"/>
          <w:sz w:val="24"/>
          <w:szCs w:val="24"/>
        </w:rPr>
      </w:pPr>
      <w:r w:rsidRPr="001603F6">
        <w:rPr>
          <w:rFonts w:ascii="Arial" w:hAnsi="Arial" w:cs="Arial"/>
          <w:sz w:val="24"/>
          <w:szCs w:val="24"/>
        </w:rPr>
        <w:t>Lembre-se de que a configuração do roteador deve ser concluída corretamente e as interfaces devem estar habilitadas e definidas especificamente para garantir a conectividade entre dispositivos.</w:t>
      </w:r>
    </w:p>
    <w:p w:rsidR="001603F6" w:rsidRPr="001603F6" w:rsidRDefault="001603F6" w:rsidP="001603F6">
      <w:pPr>
        <w:jc w:val="center"/>
        <w:rPr>
          <w:b/>
          <w:sz w:val="28"/>
          <w:szCs w:val="24"/>
        </w:rPr>
      </w:pPr>
    </w:p>
    <w:p w:rsidR="001603F6" w:rsidRPr="001603F6" w:rsidRDefault="001603F6" w:rsidP="001603F6">
      <w:pPr>
        <w:jc w:val="center"/>
        <w:rPr>
          <w:b/>
          <w:sz w:val="28"/>
          <w:szCs w:val="24"/>
        </w:rPr>
      </w:pPr>
    </w:p>
    <w:p w:rsidR="001603F6" w:rsidRDefault="001603F6" w:rsidP="00FB0566">
      <w:pPr>
        <w:jc w:val="center"/>
        <w:rPr>
          <w:b/>
          <w:sz w:val="28"/>
          <w:szCs w:val="24"/>
        </w:rPr>
      </w:pPr>
      <w:r w:rsidRPr="004E004A">
        <w:rPr>
          <w:b/>
          <w:noProof/>
          <w:sz w:val="28"/>
          <w:szCs w:val="24"/>
        </w:rPr>
        <w:lastRenderedPageBreak/>
        <w:drawing>
          <wp:inline distT="0" distB="0" distL="0" distR="0" wp14:anchorId="7131B63F">
            <wp:extent cx="5400040" cy="3217545"/>
            <wp:effectExtent l="0" t="0" r="0" b="190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3217545"/>
                    </a:xfrm>
                    <a:prstGeom prst="rect">
                      <a:avLst/>
                    </a:prstGeom>
                  </pic:spPr>
                </pic:pic>
              </a:graphicData>
            </a:graphic>
          </wp:inline>
        </w:drawing>
      </w:r>
    </w:p>
    <w:p w:rsidR="001603F6" w:rsidRDefault="001603F6" w:rsidP="001603F6">
      <w:pPr>
        <w:spacing w:line="360" w:lineRule="auto"/>
        <w:jc w:val="both"/>
        <w:rPr>
          <w:rFonts w:ascii="Arial" w:hAnsi="Arial" w:cs="Arial"/>
          <w:sz w:val="28"/>
          <w:szCs w:val="24"/>
        </w:rPr>
      </w:pPr>
    </w:p>
    <w:p w:rsidR="001603F6" w:rsidRDefault="001603F6" w:rsidP="001603F6">
      <w:pPr>
        <w:spacing w:line="360" w:lineRule="auto"/>
        <w:jc w:val="both"/>
        <w:rPr>
          <w:rFonts w:ascii="Arial" w:hAnsi="Arial" w:cs="Arial"/>
          <w:sz w:val="28"/>
          <w:szCs w:val="24"/>
        </w:rPr>
      </w:pPr>
    </w:p>
    <w:p w:rsidR="001603F6" w:rsidRPr="001603F6" w:rsidRDefault="001603F6" w:rsidP="001603F6">
      <w:pPr>
        <w:spacing w:line="360" w:lineRule="auto"/>
        <w:jc w:val="both"/>
        <w:rPr>
          <w:rFonts w:ascii="Arial" w:hAnsi="Arial" w:cs="Arial"/>
          <w:sz w:val="28"/>
          <w:szCs w:val="24"/>
        </w:rPr>
      </w:pPr>
      <w:r w:rsidRPr="001603F6">
        <w:rPr>
          <w:rFonts w:ascii="Arial" w:hAnsi="Arial" w:cs="Arial"/>
          <w:sz w:val="28"/>
          <w:szCs w:val="24"/>
        </w:rPr>
        <w:t>Cada dispositivo da rede possui uma direção IP única. Essas direções IP permitem a comunicação entre dispositivos, o que facilita o envio de dados e a interação entre computadores e roteadores.</w:t>
      </w:r>
    </w:p>
    <w:p w:rsidR="007C64CC" w:rsidRDefault="007C64CC" w:rsidP="004E004A">
      <w:pPr>
        <w:rPr>
          <w:b/>
          <w:noProof/>
          <w:sz w:val="24"/>
          <w:szCs w:val="24"/>
        </w:rPr>
      </w:pPr>
      <w:r w:rsidRPr="004E004A">
        <w:rPr>
          <w:b/>
          <w:noProof/>
          <w:sz w:val="28"/>
          <w:szCs w:val="24"/>
        </w:rPr>
        <w:lastRenderedPageBreak/>
        <w:drawing>
          <wp:inline distT="0" distB="0" distL="0" distR="0" wp14:anchorId="1D2A7B53" wp14:editId="01C9D182">
            <wp:extent cx="5400040" cy="522160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5221605"/>
                    </a:xfrm>
                    <a:prstGeom prst="rect">
                      <a:avLst/>
                    </a:prstGeom>
                  </pic:spPr>
                </pic:pic>
              </a:graphicData>
            </a:graphic>
          </wp:inline>
        </w:drawing>
      </w:r>
      <w:r w:rsidRPr="007C64CC">
        <w:rPr>
          <w:b/>
          <w:noProof/>
          <w:sz w:val="24"/>
          <w:szCs w:val="24"/>
        </w:rPr>
        <w:t xml:space="preserve"> </w:t>
      </w:r>
    </w:p>
    <w:p w:rsidR="00CC418B" w:rsidRDefault="00CC418B" w:rsidP="007C64CC">
      <w:pPr>
        <w:spacing w:line="360" w:lineRule="auto"/>
        <w:jc w:val="both"/>
        <w:rPr>
          <w:rFonts w:ascii="Arial" w:hAnsi="Arial" w:cs="Arial"/>
          <w:noProof/>
          <w:sz w:val="24"/>
          <w:szCs w:val="24"/>
        </w:rPr>
      </w:pPr>
    </w:p>
    <w:p w:rsidR="007C64CC" w:rsidRPr="007C64CC" w:rsidRDefault="007C64CC" w:rsidP="007C64CC">
      <w:pPr>
        <w:spacing w:line="360" w:lineRule="auto"/>
        <w:jc w:val="both"/>
        <w:rPr>
          <w:rFonts w:ascii="Arial" w:hAnsi="Arial" w:cs="Arial"/>
          <w:noProof/>
          <w:sz w:val="24"/>
          <w:szCs w:val="24"/>
        </w:rPr>
      </w:pPr>
      <w:r w:rsidRPr="007C64CC">
        <w:rPr>
          <w:rFonts w:ascii="Arial" w:hAnsi="Arial" w:cs="Arial"/>
          <w:noProof/>
          <w:sz w:val="24"/>
          <w:szCs w:val="24"/>
        </w:rPr>
        <w:t>Para implementar essas mudanças em um roteador real, os comandos equivalentes aos que são exibidos na configuração do roteador devem ser inseridos na interface da linha de comandos (CLI) do roteador.</w:t>
      </w:r>
    </w:p>
    <w:p w:rsidR="007C64CC" w:rsidRPr="007C64CC" w:rsidRDefault="007C64CC" w:rsidP="007C64CC">
      <w:pPr>
        <w:spacing w:line="360" w:lineRule="auto"/>
        <w:jc w:val="both"/>
        <w:rPr>
          <w:rFonts w:ascii="Arial" w:hAnsi="Arial" w:cs="Arial"/>
          <w:noProof/>
          <w:sz w:val="24"/>
          <w:szCs w:val="24"/>
        </w:rPr>
      </w:pPr>
    </w:p>
    <w:p w:rsidR="007C64CC" w:rsidRPr="007C64CC" w:rsidRDefault="007C64CC" w:rsidP="007C64CC">
      <w:pPr>
        <w:spacing w:line="360" w:lineRule="auto"/>
        <w:jc w:val="both"/>
        <w:rPr>
          <w:rFonts w:ascii="Arial" w:hAnsi="Arial" w:cs="Arial"/>
          <w:noProof/>
          <w:sz w:val="24"/>
          <w:szCs w:val="24"/>
        </w:rPr>
      </w:pPr>
      <w:r w:rsidRPr="007C64CC">
        <w:rPr>
          <w:rFonts w:ascii="Arial" w:hAnsi="Arial" w:cs="Arial"/>
          <w:noProof/>
          <w:sz w:val="24"/>
          <w:szCs w:val="24"/>
        </w:rPr>
        <w:t>Por exemplo, o comando para configurar uma direção IP em um roteador Cisco é "endereço IP", seguido da direção IP e da máscara de subrede. Portanto, o comando equivalente a "Router (config-if) # ip address 172.16.30.1 255.255.0.0" no exemplo de configuração do roteador é "Router (config-if) # ip address 172.16.30.1 255.255.0.0" .</w:t>
      </w:r>
    </w:p>
    <w:p w:rsidR="00746FB9" w:rsidRDefault="0008643A" w:rsidP="004E004A">
      <w:pPr>
        <w:rPr>
          <w:b/>
          <w:sz w:val="28"/>
          <w:szCs w:val="24"/>
        </w:rPr>
      </w:pPr>
      <w:r w:rsidRPr="007C64CC">
        <w:rPr>
          <w:b/>
          <w:noProof/>
          <w:sz w:val="24"/>
          <w:szCs w:val="24"/>
        </w:rPr>
        <w:lastRenderedPageBreak/>
        <w:drawing>
          <wp:inline distT="0" distB="0" distL="0" distR="0" wp14:anchorId="016D8F78">
            <wp:extent cx="5400040" cy="5236845"/>
            <wp:effectExtent l="0" t="0" r="0" b="190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5236845"/>
                    </a:xfrm>
                    <a:prstGeom prst="rect">
                      <a:avLst/>
                    </a:prstGeom>
                  </pic:spPr>
                </pic:pic>
              </a:graphicData>
            </a:graphic>
          </wp:inline>
        </w:drawing>
      </w:r>
    </w:p>
    <w:p w:rsidR="00CC418B" w:rsidRDefault="00CC418B" w:rsidP="007C64CC">
      <w:pPr>
        <w:spacing w:line="360" w:lineRule="auto"/>
        <w:jc w:val="both"/>
        <w:rPr>
          <w:rFonts w:ascii="Arial" w:hAnsi="Arial" w:cs="Arial"/>
          <w:sz w:val="24"/>
          <w:szCs w:val="24"/>
        </w:rPr>
      </w:pPr>
    </w:p>
    <w:p w:rsidR="007C64CC" w:rsidRPr="007C64CC" w:rsidRDefault="007C64CC" w:rsidP="007C64CC">
      <w:pPr>
        <w:spacing w:line="360" w:lineRule="auto"/>
        <w:jc w:val="both"/>
        <w:rPr>
          <w:rFonts w:ascii="Arial" w:hAnsi="Arial" w:cs="Arial"/>
          <w:sz w:val="24"/>
          <w:szCs w:val="24"/>
        </w:rPr>
      </w:pPr>
      <w:r w:rsidRPr="007C64CC">
        <w:rPr>
          <w:rFonts w:ascii="Arial" w:hAnsi="Arial" w:cs="Arial"/>
          <w:sz w:val="24"/>
          <w:szCs w:val="24"/>
        </w:rPr>
        <w:t>Configuração de IP é o processo de configuração dos endereços IP de um dispositivo de rede, como um computador, uma impressora ou um roteador. Envolve dois componentes principais: a Interface, que é a conexão física à rede, e o Endereço IP, que é o endereço exclusivo atribuído ao dispositivo na rede.</w:t>
      </w:r>
    </w:p>
    <w:p w:rsidR="007C64CC" w:rsidRPr="007C64CC" w:rsidRDefault="007C64CC" w:rsidP="007C64CC">
      <w:pPr>
        <w:spacing w:line="360" w:lineRule="auto"/>
        <w:jc w:val="both"/>
        <w:rPr>
          <w:rFonts w:ascii="Arial" w:hAnsi="Arial" w:cs="Arial"/>
          <w:sz w:val="24"/>
          <w:szCs w:val="24"/>
        </w:rPr>
      </w:pPr>
      <w:r w:rsidRPr="007C64CC">
        <w:rPr>
          <w:rFonts w:ascii="Arial" w:hAnsi="Arial" w:cs="Arial"/>
          <w:sz w:val="24"/>
          <w:szCs w:val="24"/>
        </w:rPr>
        <w:t xml:space="preserve">Interface 0 é a interface física através da qual o dispositivo se conecta à rede. Ele usa DHCP, que significa </w:t>
      </w:r>
      <w:proofErr w:type="spellStart"/>
      <w:r w:rsidRPr="007C64CC">
        <w:rPr>
          <w:rFonts w:ascii="Arial" w:hAnsi="Arial" w:cs="Arial"/>
          <w:sz w:val="24"/>
          <w:szCs w:val="24"/>
        </w:rPr>
        <w:t>Dynamic</w:t>
      </w:r>
      <w:proofErr w:type="spellEnd"/>
      <w:r w:rsidRPr="007C64CC">
        <w:rPr>
          <w:rFonts w:ascii="Arial" w:hAnsi="Arial" w:cs="Arial"/>
          <w:sz w:val="24"/>
          <w:szCs w:val="24"/>
        </w:rPr>
        <w:t xml:space="preserve"> Host </w:t>
      </w:r>
      <w:proofErr w:type="spellStart"/>
      <w:r w:rsidRPr="007C64CC">
        <w:rPr>
          <w:rFonts w:ascii="Arial" w:hAnsi="Arial" w:cs="Arial"/>
          <w:sz w:val="24"/>
          <w:szCs w:val="24"/>
        </w:rPr>
        <w:t>Configuration</w:t>
      </w:r>
      <w:proofErr w:type="spellEnd"/>
      <w:r w:rsidRPr="007C64CC">
        <w:rPr>
          <w:rFonts w:ascii="Arial" w:hAnsi="Arial" w:cs="Arial"/>
          <w:sz w:val="24"/>
          <w:szCs w:val="24"/>
        </w:rPr>
        <w:t xml:space="preserve"> </w:t>
      </w:r>
      <w:proofErr w:type="spellStart"/>
      <w:r w:rsidRPr="007C64CC">
        <w:rPr>
          <w:rFonts w:ascii="Arial" w:hAnsi="Arial" w:cs="Arial"/>
          <w:sz w:val="24"/>
          <w:szCs w:val="24"/>
        </w:rPr>
        <w:t>Protocol</w:t>
      </w:r>
      <w:proofErr w:type="spellEnd"/>
      <w:r w:rsidRPr="007C64CC">
        <w:rPr>
          <w:rFonts w:ascii="Arial" w:hAnsi="Arial" w:cs="Arial"/>
          <w:sz w:val="24"/>
          <w:szCs w:val="24"/>
        </w:rPr>
        <w:t>, para atribuir automaticamente um endereço IP ao dispositivo. Isso significa que a configuração do endereço IP deste dispositivo está sujeita a alterações.</w:t>
      </w:r>
    </w:p>
    <w:p w:rsidR="007C64CC" w:rsidRPr="007C64CC" w:rsidRDefault="007C64CC" w:rsidP="004E004A">
      <w:pPr>
        <w:rPr>
          <w:b/>
          <w:sz w:val="28"/>
          <w:szCs w:val="24"/>
        </w:rPr>
      </w:pPr>
    </w:p>
    <w:p w:rsidR="00746FB9" w:rsidRDefault="00746FB9">
      <w:pPr>
        <w:rPr>
          <w:b/>
          <w:sz w:val="28"/>
          <w:szCs w:val="24"/>
        </w:rPr>
      </w:pPr>
      <w:r>
        <w:rPr>
          <w:b/>
          <w:sz w:val="28"/>
          <w:szCs w:val="24"/>
        </w:rPr>
        <w:br w:type="page"/>
      </w:r>
    </w:p>
    <w:p w:rsidR="00233294" w:rsidRDefault="00226929" w:rsidP="004E004A">
      <w:pPr>
        <w:rPr>
          <w:b/>
          <w:sz w:val="28"/>
          <w:szCs w:val="24"/>
        </w:rPr>
      </w:pPr>
      <w:r w:rsidRPr="00746FB9">
        <w:rPr>
          <w:b/>
          <w:noProof/>
          <w:sz w:val="28"/>
          <w:szCs w:val="24"/>
        </w:rPr>
        <w:lastRenderedPageBreak/>
        <w:drawing>
          <wp:inline distT="0" distB="0" distL="0" distR="0" wp14:anchorId="6EE1E784">
            <wp:extent cx="5400040" cy="501840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5018405"/>
                    </a:xfrm>
                    <a:prstGeom prst="rect">
                      <a:avLst/>
                    </a:prstGeom>
                  </pic:spPr>
                </pic:pic>
              </a:graphicData>
            </a:graphic>
          </wp:inline>
        </w:drawing>
      </w:r>
    </w:p>
    <w:p w:rsidR="007C64CC" w:rsidRDefault="007C64CC" w:rsidP="007C64CC">
      <w:pPr>
        <w:spacing w:line="360" w:lineRule="auto"/>
        <w:jc w:val="both"/>
        <w:rPr>
          <w:rFonts w:ascii="Arial" w:hAnsi="Arial" w:cs="Arial"/>
          <w:sz w:val="24"/>
          <w:szCs w:val="24"/>
        </w:rPr>
      </w:pPr>
    </w:p>
    <w:p w:rsidR="007C64CC" w:rsidRPr="007C64CC" w:rsidRDefault="007C64CC" w:rsidP="007C64CC">
      <w:pPr>
        <w:spacing w:line="360" w:lineRule="auto"/>
        <w:jc w:val="both"/>
        <w:rPr>
          <w:rFonts w:ascii="Arial" w:hAnsi="Arial" w:cs="Arial"/>
          <w:sz w:val="24"/>
          <w:szCs w:val="24"/>
        </w:rPr>
      </w:pPr>
      <w:r w:rsidRPr="007C64CC">
        <w:rPr>
          <w:rFonts w:ascii="Arial" w:hAnsi="Arial" w:cs="Arial"/>
          <w:sz w:val="24"/>
          <w:szCs w:val="24"/>
        </w:rPr>
        <w:t>Para entender a configuração física do Router1, primeiro precisamos entender a topologia da rede e as funções que completam os dispositivos nela. Neste caso, Router1 cumpre a função de roteador para o IP vermelho 172.16.0.0/16. Além disso, está configurado para usar o protocolo RIP como roteador interno e também se conectar a duas redes de área local (LAN) através das interfaces FastEthernet0/0 e FastEthernet0/1.</w:t>
      </w:r>
    </w:p>
    <w:p w:rsidR="007C64CC" w:rsidRDefault="007C64CC" w:rsidP="007C64CC">
      <w:pPr>
        <w:rPr>
          <w:b/>
          <w:sz w:val="28"/>
          <w:szCs w:val="24"/>
        </w:rPr>
      </w:pPr>
      <w:r w:rsidRPr="00226929">
        <w:rPr>
          <w:b/>
          <w:noProof/>
          <w:sz w:val="28"/>
          <w:szCs w:val="24"/>
        </w:rPr>
        <w:lastRenderedPageBreak/>
        <w:drawing>
          <wp:inline distT="0" distB="0" distL="0" distR="0" wp14:anchorId="123E4A63">
            <wp:extent cx="5400040" cy="495300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4953000"/>
                    </a:xfrm>
                    <a:prstGeom prst="rect">
                      <a:avLst/>
                    </a:prstGeom>
                  </pic:spPr>
                </pic:pic>
              </a:graphicData>
            </a:graphic>
          </wp:inline>
        </w:drawing>
      </w:r>
    </w:p>
    <w:p w:rsidR="007C64CC" w:rsidRPr="007C64CC" w:rsidRDefault="007C64CC" w:rsidP="007C64CC">
      <w:pPr>
        <w:spacing w:line="360" w:lineRule="auto"/>
        <w:jc w:val="both"/>
        <w:rPr>
          <w:rFonts w:ascii="Arial" w:hAnsi="Arial" w:cs="Arial"/>
          <w:sz w:val="24"/>
          <w:szCs w:val="24"/>
        </w:rPr>
      </w:pPr>
      <w:r w:rsidRPr="007C64CC">
        <w:rPr>
          <w:rFonts w:ascii="Arial" w:hAnsi="Arial" w:cs="Arial"/>
          <w:sz w:val="24"/>
          <w:szCs w:val="24"/>
        </w:rPr>
        <w:t>172.16.30.1 não é acessível na rede a partir do seu computador, o que significa que não há nenhum dispositivo nessa direção IP na rede. A resposta "Host de destino inacessível" que está recebendo indica que não é possível acessar o host de destino (172.16.30.1).</w:t>
      </w:r>
    </w:p>
    <w:p w:rsidR="007C64CC" w:rsidRPr="007C64CC" w:rsidRDefault="007C64CC" w:rsidP="007C64CC">
      <w:pPr>
        <w:spacing w:line="360" w:lineRule="auto"/>
        <w:jc w:val="both"/>
        <w:rPr>
          <w:rFonts w:ascii="Arial" w:hAnsi="Arial" w:cs="Arial"/>
          <w:sz w:val="24"/>
          <w:szCs w:val="24"/>
        </w:rPr>
      </w:pPr>
      <w:r w:rsidRPr="007C64CC">
        <w:rPr>
          <w:rFonts w:ascii="Arial" w:hAnsi="Arial" w:cs="Arial"/>
          <w:sz w:val="24"/>
          <w:szCs w:val="24"/>
        </w:rPr>
        <w:t>A razão pela qual houve uma "</w:t>
      </w:r>
      <w:proofErr w:type="spellStart"/>
      <w:r w:rsidRPr="007C64CC">
        <w:rPr>
          <w:rFonts w:ascii="Arial" w:hAnsi="Arial" w:cs="Arial"/>
          <w:sz w:val="24"/>
          <w:szCs w:val="24"/>
        </w:rPr>
        <w:t>Request</w:t>
      </w:r>
      <w:proofErr w:type="spellEnd"/>
      <w:r w:rsidRPr="007C64CC">
        <w:rPr>
          <w:rFonts w:ascii="Arial" w:hAnsi="Arial" w:cs="Arial"/>
          <w:sz w:val="24"/>
          <w:szCs w:val="24"/>
        </w:rPr>
        <w:t xml:space="preserve"> </w:t>
      </w:r>
      <w:proofErr w:type="spellStart"/>
      <w:r w:rsidRPr="007C64CC">
        <w:rPr>
          <w:rFonts w:ascii="Arial" w:hAnsi="Arial" w:cs="Arial"/>
          <w:sz w:val="24"/>
          <w:szCs w:val="24"/>
        </w:rPr>
        <w:t>timed</w:t>
      </w:r>
      <w:proofErr w:type="spellEnd"/>
      <w:r w:rsidRPr="007C64CC">
        <w:rPr>
          <w:rFonts w:ascii="Arial" w:hAnsi="Arial" w:cs="Arial"/>
          <w:sz w:val="24"/>
          <w:szCs w:val="24"/>
        </w:rPr>
        <w:t xml:space="preserve"> out" em algumas tentativas de </w:t>
      </w:r>
      <w:proofErr w:type="spellStart"/>
      <w:r w:rsidRPr="007C64CC">
        <w:rPr>
          <w:rFonts w:ascii="Arial" w:hAnsi="Arial" w:cs="Arial"/>
          <w:sz w:val="24"/>
          <w:szCs w:val="24"/>
        </w:rPr>
        <w:t>ping</w:t>
      </w:r>
      <w:proofErr w:type="spellEnd"/>
      <w:r w:rsidRPr="007C64CC">
        <w:rPr>
          <w:rFonts w:ascii="Arial" w:hAnsi="Arial" w:cs="Arial"/>
          <w:sz w:val="24"/>
          <w:szCs w:val="24"/>
        </w:rPr>
        <w:t xml:space="preserve"> é que, após um tempo predeterminado de espera, o computador envia uma nova solicitação de </w:t>
      </w:r>
      <w:proofErr w:type="spellStart"/>
      <w:r w:rsidRPr="007C64CC">
        <w:rPr>
          <w:rFonts w:ascii="Arial" w:hAnsi="Arial" w:cs="Arial"/>
          <w:sz w:val="24"/>
          <w:szCs w:val="24"/>
        </w:rPr>
        <w:t>ping</w:t>
      </w:r>
      <w:proofErr w:type="spellEnd"/>
      <w:r w:rsidRPr="007C64CC">
        <w:rPr>
          <w:rFonts w:ascii="Arial" w:hAnsi="Arial" w:cs="Arial"/>
          <w:sz w:val="24"/>
          <w:szCs w:val="24"/>
        </w:rPr>
        <w:t>, mas não recebe uma resposta antes de atingir o tempo de espera.</w:t>
      </w:r>
    </w:p>
    <w:p w:rsidR="007C64CC" w:rsidRPr="007C64CC" w:rsidRDefault="007C64CC" w:rsidP="007C64CC">
      <w:pPr>
        <w:spacing w:line="360" w:lineRule="auto"/>
        <w:jc w:val="both"/>
        <w:rPr>
          <w:rFonts w:ascii="Arial" w:hAnsi="Arial" w:cs="Arial"/>
          <w:sz w:val="24"/>
          <w:szCs w:val="24"/>
        </w:rPr>
      </w:pPr>
      <w:r w:rsidRPr="007C64CC">
        <w:rPr>
          <w:rFonts w:ascii="Arial" w:hAnsi="Arial" w:cs="Arial"/>
          <w:sz w:val="24"/>
          <w:szCs w:val="24"/>
        </w:rPr>
        <w:t xml:space="preserve">Se precisar acessar um dispositivo na rede, primeiro você deve determinar a direção IP correta do dispositivo e depois verificar se o dispositivo está ligado e conectado à rede. Além disso, se a direção IP estiver configurada manualmente, certifique-se de que a direção IP, a máscara de </w:t>
      </w:r>
      <w:proofErr w:type="spellStart"/>
      <w:r w:rsidRPr="007C64CC">
        <w:rPr>
          <w:rFonts w:ascii="Arial" w:hAnsi="Arial" w:cs="Arial"/>
          <w:sz w:val="24"/>
          <w:szCs w:val="24"/>
        </w:rPr>
        <w:t>sub-rede</w:t>
      </w:r>
      <w:proofErr w:type="spellEnd"/>
      <w:r w:rsidRPr="007C64CC">
        <w:rPr>
          <w:rFonts w:ascii="Arial" w:hAnsi="Arial" w:cs="Arial"/>
          <w:sz w:val="24"/>
          <w:szCs w:val="24"/>
        </w:rPr>
        <w:t xml:space="preserve"> e a direção IP da porta de conexão estejam corretas.</w:t>
      </w:r>
    </w:p>
    <w:p w:rsidR="00CA3C95" w:rsidRDefault="00233294" w:rsidP="007C64CC">
      <w:pPr>
        <w:rPr>
          <w:b/>
          <w:sz w:val="28"/>
          <w:szCs w:val="24"/>
        </w:rPr>
      </w:pPr>
      <w:r>
        <w:rPr>
          <w:b/>
          <w:sz w:val="28"/>
          <w:szCs w:val="24"/>
        </w:rPr>
        <w:br w:type="page"/>
      </w:r>
      <w:r w:rsidR="007C64CC" w:rsidRPr="00CA3C95">
        <w:rPr>
          <w:sz w:val="28"/>
          <w:szCs w:val="24"/>
        </w:rPr>
        <w:lastRenderedPageBreak/>
        <w:drawing>
          <wp:inline distT="0" distB="0" distL="0" distR="0" wp14:anchorId="2C4DCFA4" wp14:editId="402392A1">
            <wp:extent cx="4810796" cy="415348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0796" cy="4153480"/>
                    </a:xfrm>
                    <a:prstGeom prst="rect">
                      <a:avLst/>
                    </a:prstGeom>
                  </pic:spPr>
                </pic:pic>
              </a:graphicData>
            </a:graphic>
          </wp:inline>
        </w:drawing>
      </w:r>
    </w:p>
    <w:p w:rsidR="007C64CC" w:rsidRPr="007C64CC" w:rsidRDefault="007C64CC" w:rsidP="007C64CC">
      <w:pPr>
        <w:spacing w:line="360" w:lineRule="auto"/>
        <w:jc w:val="both"/>
        <w:rPr>
          <w:rFonts w:ascii="Arial" w:hAnsi="Arial" w:cs="Arial"/>
          <w:sz w:val="24"/>
          <w:szCs w:val="24"/>
        </w:rPr>
      </w:pPr>
      <w:r w:rsidRPr="007C64CC">
        <w:rPr>
          <w:rFonts w:ascii="Arial" w:hAnsi="Arial" w:cs="Arial"/>
          <w:sz w:val="24"/>
          <w:szCs w:val="24"/>
        </w:rPr>
        <w:t>Switch0 é um conversor Cisco 2950-24 que fornece capacidade de interconexão entre diferentes dispositivos de rede. Neste caso, está conectado ao roteador O e permite que diferentes estações de trabalho sejam comunicadas entre si e com outros dispositivos da rede.</w:t>
      </w:r>
    </w:p>
    <w:p w:rsidR="007C64CC" w:rsidRPr="007C64CC" w:rsidRDefault="007C64CC" w:rsidP="007C64CC">
      <w:pPr>
        <w:spacing w:line="360" w:lineRule="auto"/>
        <w:jc w:val="both"/>
        <w:rPr>
          <w:rFonts w:ascii="Arial" w:hAnsi="Arial" w:cs="Arial"/>
          <w:sz w:val="24"/>
          <w:szCs w:val="24"/>
        </w:rPr>
      </w:pPr>
      <w:r w:rsidRPr="007C64CC">
        <w:rPr>
          <w:rFonts w:ascii="Arial" w:hAnsi="Arial" w:cs="Arial"/>
          <w:sz w:val="24"/>
          <w:szCs w:val="24"/>
        </w:rPr>
        <w:t>PC-PT é uma estação de trabalho de PC que é conectada ao conversor Switch0 através de um cabo Ethernet. Isso permite que o PC realize operações de entrada/saída (I/O) na rede e que compartilhe recursos com outras estações de trabalho e dispositivos da rede.</w:t>
      </w:r>
    </w:p>
    <w:p w:rsidR="007C64CC" w:rsidRDefault="007C64CC" w:rsidP="007C64CC">
      <w:pPr>
        <w:rPr>
          <w:b/>
          <w:sz w:val="28"/>
          <w:szCs w:val="24"/>
        </w:rPr>
      </w:pPr>
    </w:p>
    <w:p w:rsidR="007C64CC" w:rsidRPr="007C64CC" w:rsidRDefault="007C64CC" w:rsidP="007C64CC">
      <w:pPr>
        <w:rPr>
          <w:b/>
          <w:sz w:val="28"/>
          <w:szCs w:val="24"/>
        </w:rPr>
      </w:pPr>
    </w:p>
    <w:p w:rsidR="00CA3C95" w:rsidRDefault="00CA3C95" w:rsidP="00CA3C95">
      <w:pPr>
        <w:jc w:val="right"/>
        <w:rPr>
          <w:sz w:val="28"/>
          <w:szCs w:val="24"/>
        </w:rPr>
      </w:pPr>
    </w:p>
    <w:p w:rsidR="00295001" w:rsidRDefault="00295001" w:rsidP="00CA3C95">
      <w:pPr>
        <w:jc w:val="right"/>
        <w:rPr>
          <w:sz w:val="28"/>
          <w:szCs w:val="24"/>
        </w:rPr>
      </w:pPr>
    </w:p>
    <w:p w:rsidR="00295001" w:rsidRDefault="00295001" w:rsidP="00CA3C95">
      <w:pPr>
        <w:jc w:val="right"/>
        <w:rPr>
          <w:sz w:val="28"/>
          <w:szCs w:val="24"/>
        </w:rPr>
      </w:pPr>
      <w:r w:rsidRPr="00295001">
        <w:rPr>
          <w:sz w:val="28"/>
          <w:szCs w:val="24"/>
        </w:rPr>
        <w:lastRenderedPageBreak/>
        <w:drawing>
          <wp:inline distT="0" distB="0" distL="0" distR="0" wp14:anchorId="21AEF990" wp14:editId="05EF2DDB">
            <wp:extent cx="5400040" cy="4070985"/>
            <wp:effectExtent l="0" t="0" r="0" b="571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070985"/>
                    </a:xfrm>
                    <a:prstGeom prst="rect">
                      <a:avLst/>
                    </a:prstGeom>
                  </pic:spPr>
                </pic:pic>
              </a:graphicData>
            </a:graphic>
          </wp:inline>
        </w:drawing>
      </w:r>
    </w:p>
    <w:p w:rsidR="00CC418B" w:rsidRPr="00CC418B" w:rsidRDefault="00CC418B" w:rsidP="00CC418B">
      <w:pPr>
        <w:spacing w:line="360" w:lineRule="auto"/>
        <w:jc w:val="both"/>
        <w:rPr>
          <w:rFonts w:ascii="Arial" w:hAnsi="Arial" w:cs="Arial"/>
          <w:sz w:val="24"/>
          <w:szCs w:val="24"/>
        </w:rPr>
      </w:pPr>
      <w:r w:rsidRPr="00CC418B">
        <w:rPr>
          <w:rFonts w:ascii="Arial" w:hAnsi="Arial" w:cs="Arial"/>
          <w:sz w:val="24"/>
          <w:szCs w:val="24"/>
        </w:rPr>
        <w:t>2620XM é um switch de 24 portas com capacidade VLAN e operação Full Duplex. Os switches são usados ​​para conectar dispositivos em uma rede local (LAN) e gerenciar o fluxo de dados.</w:t>
      </w:r>
    </w:p>
    <w:p w:rsidR="00CC418B" w:rsidRPr="00CC418B" w:rsidRDefault="00CC418B" w:rsidP="00CC418B">
      <w:pPr>
        <w:spacing w:line="360" w:lineRule="auto"/>
        <w:jc w:val="both"/>
        <w:rPr>
          <w:rFonts w:ascii="Arial" w:hAnsi="Arial" w:cs="Arial"/>
          <w:sz w:val="24"/>
          <w:szCs w:val="24"/>
        </w:rPr>
      </w:pPr>
    </w:p>
    <w:p w:rsidR="007C64CC" w:rsidRDefault="00CC418B" w:rsidP="00CC418B">
      <w:pPr>
        <w:spacing w:line="360" w:lineRule="auto"/>
        <w:jc w:val="both"/>
        <w:rPr>
          <w:rFonts w:ascii="Arial" w:hAnsi="Arial" w:cs="Arial"/>
          <w:sz w:val="24"/>
          <w:szCs w:val="24"/>
        </w:rPr>
      </w:pPr>
      <w:r w:rsidRPr="00CC418B">
        <w:rPr>
          <w:rFonts w:ascii="Arial" w:hAnsi="Arial" w:cs="Arial"/>
          <w:sz w:val="24"/>
          <w:szCs w:val="24"/>
        </w:rPr>
        <w:t xml:space="preserve">Router0 é um roteador Cisco com duas interfaces </w:t>
      </w:r>
      <w:proofErr w:type="spellStart"/>
      <w:r w:rsidRPr="00CC418B">
        <w:rPr>
          <w:rFonts w:ascii="Arial" w:hAnsi="Arial" w:cs="Arial"/>
          <w:sz w:val="24"/>
          <w:szCs w:val="24"/>
        </w:rPr>
        <w:t>FastEthernet</w:t>
      </w:r>
      <w:proofErr w:type="spellEnd"/>
      <w:r w:rsidRPr="00CC418B">
        <w:rPr>
          <w:rFonts w:ascii="Arial" w:hAnsi="Arial" w:cs="Arial"/>
          <w:sz w:val="24"/>
          <w:szCs w:val="24"/>
        </w:rPr>
        <w:t xml:space="preserve"> (FastEthernet0/0 e FastEthernet0/1) e um link de console. Os roteadores são utilizados para inserir pacotes de dados entre diferentes redes e, em alguns casos, para realizar a tradução de direções de rede (NAT).</w:t>
      </w:r>
    </w:p>
    <w:p w:rsidR="00CC418B" w:rsidRDefault="00CC418B" w:rsidP="00CC418B">
      <w:pPr>
        <w:spacing w:line="360" w:lineRule="auto"/>
        <w:jc w:val="both"/>
        <w:rPr>
          <w:rFonts w:ascii="Arial" w:hAnsi="Arial" w:cs="Arial"/>
          <w:sz w:val="24"/>
          <w:szCs w:val="24"/>
        </w:rPr>
      </w:pPr>
    </w:p>
    <w:p w:rsidR="00CC418B" w:rsidRPr="00CC418B" w:rsidRDefault="00CC418B" w:rsidP="00CC418B">
      <w:pPr>
        <w:spacing w:line="360" w:lineRule="auto"/>
        <w:jc w:val="both"/>
        <w:rPr>
          <w:rFonts w:ascii="Arial" w:hAnsi="Arial" w:cs="Arial"/>
          <w:sz w:val="24"/>
          <w:szCs w:val="24"/>
          <w:highlight w:val="cyan"/>
        </w:rPr>
      </w:pPr>
      <w:proofErr w:type="spellStart"/>
      <w:r w:rsidRPr="00CC418B">
        <w:rPr>
          <w:rFonts w:ascii="Arial" w:hAnsi="Arial" w:cs="Arial"/>
          <w:sz w:val="24"/>
          <w:szCs w:val="24"/>
          <w:highlight w:val="cyan"/>
        </w:rPr>
        <w:t>Nome:Hilary</w:t>
      </w:r>
      <w:proofErr w:type="spellEnd"/>
      <w:r w:rsidRPr="00CC418B">
        <w:rPr>
          <w:rFonts w:ascii="Arial" w:hAnsi="Arial" w:cs="Arial"/>
          <w:sz w:val="24"/>
          <w:szCs w:val="24"/>
          <w:highlight w:val="cyan"/>
        </w:rPr>
        <w:t xml:space="preserve"> Fernanda Rodrigues da Silva </w:t>
      </w:r>
    </w:p>
    <w:p w:rsidR="00CC418B" w:rsidRPr="00CC418B" w:rsidRDefault="00CC418B" w:rsidP="00CC418B">
      <w:pPr>
        <w:spacing w:line="360" w:lineRule="auto"/>
        <w:jc w:val="both"/>
        <w:rPr>
          <w:rFonts w:ascii="Arial" w:hAnsi="Arial" w:cs="Arial"/>
          <w:sz w:val="24"/>
          <w:szCs w:val="24"/>
        </w:rPr>
      </w:pPr>
      <w:r w:rsidRPr="00CC418B">
        <w:rPr>
          <w:rFonts w:ascii="Arial" w:hAnsi="Arial" w:cs="Arial"/>
          <w:sz w:val="24"/>
          <w:szCs w:val="24"/>
          <w:highlight w:val="cyan"/>
        </w:rPr>
        <w:t>3°DS</w:t>
      </w:r>
    </w:p>
    <w:sectPr w:rsidR="00CC418B" w:rsidRPr="00CC418B" w:rsidSect="00FB0566">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617"/>
    <w:rsid w:val="000475D9"/>
    <w:rsid w:val="0008643A"/>
    <w:rsid w:val="001603F6"/>
    <w:rsid w:val="00190BE3"/>
    <w:rsid w:val="00226929"/>
    <w:rsid w:val="00233294"/>
    <w:rsid w:val="00295001"/>
    <w:rsid w:val="002E22F3"/>
    <w:rsid w:val="00431617"/>
    <w:rsid w:val="004E004A"/>
    <w:rsid w:val="00590671"/>
    <w:rsid w:val="005A4887"/>
    <w:rsid w:val="00746FB9"/>
    <w:rsid w:val="007C64CC"/>
    <w:rsid w:val="007D138C"/>
    <w:rsid w:val="00810E16"/>
    <w:rsid w:val="00812A40"/>
    <w:rsid w:val="00B162B9"/>
    <w:rsid w:val="00CA3C95"/>
    <w:rsid w:val="00CC418B"/>
    <w:rsid w:val="00FB05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D04DC"/>
  <w15:chartTrackingRefBased/>
  <w15:docId w15:val="{D364715F-E78F-4BDE-8CC0-669E4C507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b-2">
    <w:name w:val="mb-2"/>
    <w:basedOn w:val="Normal"/>
    <w:rsid w:val="002E22F3"/>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139961">
      <w:bodyDiv w:val="1"/>
      <w:marLeft w:val="0"/>
      <w:marRight w:val="0"/>
      <w:marTop w:val="0"/>
      <w:marBottom w:val="0"/>
      <w:divBdr>
        <w:top w:val="none" w:sz="0" w:space="0" w:color="auto"/>
        <w:left w:val="none" w:sz="0" w:space="0" w:color="auto"/>
        <w:bottom w:val="none" w:sz="0" w:space="0" w:color="auto"/>
        <w:right w:val="none" w:sz="0" w:space="0" w:color="auto"/>
      </w:divBdr>
      <w:divsChild>
        <w:div w:id="1477263492">
          <w:marLeft w:val="0"/>
          <w:marRight w:val="0"/>
          <w:marTop w:val="0"/>
          <w:marBottom w:val="0"/>
          <w:divBdr>
            <w:top w:val="single" w:sz="2" w:space="0" w:color="auto"/>
            <w:left w:val="single" w:sz="2" w:space="0" w:color="auto"/>
            <w:bottom w:val="single" w:sz="2" w:space="0" w:color="auto"/>
            <w:right w:val="single" w:sz="2" w:space="0" w:color="auto"/>
          </w:divBdr>
          <w:divsChild>
            <w:div w:id="1050349715">
              <w:marLeft w:val="0"/>
              <w:marRight w:val="0"/>
              <w:marTop w:val="0"/>
              <w:marBottom w:val="0"/>
              <w:divBdr>
                <w:top w:val="single" w:sz="2" w:space="0" w:color="auto"/>
                <w:left w:val="single" w:sz="2" w:space="0" w:color="auto"/>
                <w:bottom w:val="single" w:sz="2" w:space="0" w:color="auto"/>
                <w:right w:val="single" w:sz="2" w:space="0" w:color="auto"/>
              </w:divBdr>
              <w:divsChild>
                <w:div w:id="545456807">
                  <w:marLeft w:val="0"/>
                  <w:marRight w:val="0"/>
                  <w:marTop w:val="0"/>
                  <w:marBottom w:val="0"/>
                  <w:divBdr>
                    <w:top w:val="single" w:sz="2" w:space="0" w:color="auto"/>
                    <w:left w:val="single" w:sz="2" w:space="0" w:color="auto"/>
                    <w:bottom w:val="single" w:sz="2" w:space="0" w:color="auto"/>
                    <w:right w:val="single" w:sz="2" w:space="0" w:color="auto"/>
                  </w:divBdr>
                  <w:divsChild>
                    <w:div w:id="21271211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31392407">
      <w:bodyDiv w:val="1"/>
      <w:marLeft w:val="0"/>
      <w:marRight w:val="0"/>
      <w:marTop w:val="0"/>
      <w:marBottom w:val="0"/>
      <w:divBdr>
        <w:top w:val="none" w:sz="0" w:space="0" w:color="auto"/>
        <w:left w:val="none" w:sz="0" w:space="0" w:color="auto"/>
        <w:bottom w:val="none" w:sz="0" w:space="0" w:color="auto"/>
        <w:right w:val="none" w:sz="0" w:space="0" w:color="auto"/>
      </w:divBdr>
    </w:div>
    <w:div w:id="978144693">
      <w:bodyDiv w:val="1"/>
      <w:marLeft w:val="0"/>
      <w:marRight w:val="0"/>
      <w:marTop w:val="0"/>
      <w:marBottom w:val="0"/>
      <w:divBdr>
        <w:top w:val="none" w:sz="0" w:space="0" w:color="auto"/>
        <w:left w:val="none" w:sz="0" w:space="0" w:color="auto"/>
        <w:bottom w:val="none" w:sz="0" w:space="0" w:color="auto"/>
        <w:right w:val="none" w:sz="0" w:space="0" w:color="auto"/>
      </w:divBdr>
    </w:div>
    <w:div w:id="1238974118">
      <w:bodyDiv w:val="1"/>
      <w:marLeft w:val="0"/>
      <w:marRight w:val="0"/>
      <w:marTop w:val="0"/>
      <w:marBottom w:val="0"/>
      <w:divBdr>
        <w:top w:val="none" w:sz="0" w:space="0" w:color="auto"/>
        <w:left w:val="none" w:sz="0" w:space="0" w:color="auto"/>
        <w:bottom w:val="none" w:sz="0" w:space="0" w:color="auto"/>
        <w:right w:val="none" w:sz="0" w:space="0" w:color="auto"/>
      </w:divBdr>
    </w:div>
    <w:div w:id="1295450697">
      <w:bodyDiv w:val="1"/>
      <w:marLeft w:val="0"/>
      <w:marRight w:val="0"/>
      <w:marTop w:val="0"/>
      <w:marBottom w:val="0"/>
      <w:divBdr>
        <w:top w:val="none" w:sz="0" w:space="0" w:color="auto"/>
        <w:left w:val="none" w:sz="0" w:space="0" w:color="auto"/>
        <w:bottom w:val="none" w:sz="0" w:space="0" w:color="auto"/>
        <w:right w:val="none" w:sz="0" w:space="0" w:color="auto"/>
      </w:divBdr>
    </w:div>
    <w:div w:id="1301036592">
      <w:bodyDiv w:val="1"/>
      <w:marLeft w:val="0"/>
      <w:marRight w:val="0"/>
      <w:marTop w:val="0"/>
      <w:marBottom w:val="0"/>
      <w:divBdr>
        <w:top w:val="none" w:sz="0" w:space="0" w:color="auto"/>
        <w:left w:val="none" w:sz="0" w:space="0" w:color="auto"/>
        <w:bottom w:val="none" w:sz="0" w:space="0" w:color="auto"/>
        <w:right w:val="none" w:sz="0" w:space="0" w:color="auto"/>
      </w:divBdr>
      <w:divsChild>
        <w:div w:id="949435642">
          <w:marLeft w:val="0"/>
          <w:marRight w:val="0"/>
          <w:marTop w:val="0"/>
          <w:marBottom w:val="0"/>
          <w:divBdr>
            <w:top w:val="single" w:sz="2" w:space="0" w:color="auto"/>
            <w:left w:val="single" w:sz="2" w:space="0" w:color="auto"/>
            <w:bottom w:val="single" w:sz="2" w:space="0" w:color="auto"/>
            <w:right w:val="single" w:sz="2" w:space="0" w:color="auto"/>
          </w:divBdr>
          <w:divsChild>
            <w:div w:id="759059573">
              <w:marLeft w:val="0"/>
              <w:marRight w:val="0"/>
              <w:marTop w:val="0"/>
              <w:marBottom w:val="0"/>
              <w:divBdr>
                <w:top w:val="single" w:sz="2" w:space="0" w:color="auto"/>
                <w:left w:val="single" w:sz="2" w:space="0" w:color="auto"/>
                <w:bottom w:val="single" w:sz="2" w:space="0" w:color="auto"/>
                <w:right w:val="single" w:sz="2" w:space="0" w:color="auto"/>
              </w:divBdr>
              <w:divsChild>
                <w:div w:id="407655785">
                  <w:marLeft w:val="0"/>
                  <w:marRight w:val="0"/>
                  <w:marTop w:val="0"/>
                  <w:marBottom w:val="0"/>
                  <w:divBdr>
                    <w:top w:val="single" w:sz="2" w:space="0" w:color="auto"/>
                    <w:left w:val="single" w:sz="2" w:space="0" w:color="auto"/>
                    <w:bottom w:val="single" w:sz="2" w:space="0" w:color="auto"/>
                    <w:right w:val="single" w:sz="2" w:space="0" w:color="auto"/>
                  </w:divBdr>
                  <w:divsChild>
                    <w:div w:id="285507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69414480">
      <w:bodyDiv w:val="1"/>
      <w:marLeft w:val="0"/>
      <w:marRight w:val="0"/>
      <w:marTop w:val="0"/>
      <w:marBottom w:val="0"/>
      <w:divBdr>
        <w:top w:val="none" w:sz="0" w:space="0" w:color="auto"/>
        <w:left w:val="none" w:sz="0" w:space="0" w:color="auto"/>
        <w:bottom w:val="none" w:sz="0" w:space="0" w:color="auto"/>
        <w:right w:val="none" w:sz="0" w:space="0" w:color="auto"/>
      </w:divBdr>
    </w:div>
    <w:div w:id="200064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920</Words>
  <Characters>4972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2023-11-14T18:04:00Z</dcterms:created>
  <dcterms:modified xsi:type="dcterms:W3CDTF">2023-11-14T18:04:00Z</dcterms:modified>
</cp:coreProperties>
</file>